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45B5B058" w:rsidR="002A2C5B" w:rsidRDefault="00B0762A">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#68</w:t>
      </w:r>
      <w:r w:rsidR="00683E09">
        <w:rPr>
          <w:rFonts w:ascii="Arial" w:eastAsia="Arial" w:hAnsi="Arial" w:cs="Arial"/>
          <w:sz w:val="28"/>
          <w:szCs w:val="28"/>
        </w:rPr>
        <w:t>9</w:t>
      </w:r>
      <w:r w:rsidR="002A7D6A">
        <w:rPr>
          <w:rFonts w:ascii="Arial" w:eastAsia="Arial" w:hAnsi="Arial" w:cs="Arial"/>
          <w:sz w:val="28"/>
          <w:szCs w:val="28"/>
        </w:rPr>
        <w:t xml:space="preserve"> on the Coronavirus Disease (COVID19)</w:t>
      </w:r>
    </w:p>
    <w:p w14:paraId="3F11FAFB" w14:textId="61EAB429"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 of 2</w:t>
      </w:r>
      <w:r w:rsidR="00683E09">
        <w:rPr>
          <w:rFonts w:ascii="Arial" w:eastAsia="Arial" w:hAnsi="Arial" w:cs="Arial"/>
          <w:sz w:val="24"/>
          <w:szCs w:val="24"/>
        </w:rPr>
        <w:t>5</w:t>
      </w:r>
      <w:r w:rsidR="002A7D6A">
        <w:rPr>
          <w:rFonts w:ascii="Arial" w:eastAsia="Arial" w:hAnsi="Arial" w:cs="Arial"/>
          <w:sz w:val="24"/>
          <w:szCs w:val="24"/>
        </w:rPr>
        <w:t xml:space="preserve"> May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BE9EFC7"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B0762A">
        <w:rPr>
          <w:rFonts w:ascii="Arial" w:eastAsia="Arial" w:hAnsi="Arial" w:cs="Arial"/>
          <w:b/>
          <w:color w:val="0070C0"/>
          <w:sz w:val="24"/>
          <w:szCs w:val="24"/>
        </w:rPr>
        <w:t>2</w:t>
      </w:r>
      <w:r w:rsidR="006001CE">
        <w:rPr>
          <w:rFonts w:ascii="Arial" w:eastAsia="Arial" w:hAnsi="Arial" w:cs="Arial"/>
          <w:b/>
          <w:color w:val="0070C0"/>
          <w:sz w:val="24"/>
          <w:szCs w:val="24"/>
        </w:rPr>
        <w:t>5</w:t>
      </w:r>
      <w:r>
        <w:rPr>
          <w:rFonts w:ascii="Arial" w:eastAsia="Arial" w:hAnsi="Arial" w:cs="Arial"/>
          <w:b/>
          <w:color w:val="0070C0"/>
          <w:sz w:val="24"/>
          <w:szCs w:val="24"/>
        </w:rPr>
        <w:t xml:space="preserve"> May 2021, 4PM</w:t>
      </w:r>
      <w:r>
        <w:rPr>
          <w:rFonts w:ascii="Arial" w:eastAsia="Arial" w:hAnsi="Arial" w:cs="Arial"/>
          <w:sz w:val="24"/>
          <w:szCs w:val="24"/>
        </w:rPr>
        <w:t xml:space="preserve">, the Department of Health (DOH) has recorded a total of </w:t>
      </w:r>
      <w:r w:rsidR="006001CE" w:rsidRPr="006001CE">
        <w:rPr>
          <w:rFonts w:ascii="Arial" w:eastAsia="Arial" w:hAnsi="Arial" w:cs="Arial"/>
          <w:b/>
          <w:color w:val="0070C0"/>
          <w:sz w:val="24"/>
          <w:szCs w:val="24"/>
        </w:rPr>
        <w:t>1,188,672</w:t>
      </w:r>
      <w:r w:rsidR="006001CE">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6001CE" w:rsidRPr="006001CE">
        <w:rPr>
          <w:rFonts w:ascii="Arial" w:eastAsia="Arial" w:hAnsi="Arial" w:cs="Arial"/>
          <w:b/>
          <w:color w:val="0070C0"/>
          <w:sz w:val="24"/>
          <w:szCs w:val="24"/>
        </w:rPr>
        <w:t xml:space="preserve">48,201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Pr>
          <w:rFonts w:ascii="Arial" w:eastAsia="Arial" w:hAnsi="Arial" w:cs="Arial"/>
          <w:color w:val="0070C0"/>
          <w:sz w:val="24"/>
          <w:szCs w:val="24"/>
        </w:rPr>
        <w:t xml:space="preserve"> </w:t>
      </w:r>
      <w:r w:rsidR="006001CE" w:rsidRPr="006001CE">
        <w:rPr>
          <w:rFonts w:ascii="Arial" w:eastAsia="Arial" w:hAnsi="Arial" w:cs="Arial"/>
          <w:b/>
          <w:color w:val="0070C0"/>
          <w:sz w:val="24"/>
          <w:szCs w:val="24"/>
        </w:rPr>
        <w:t>1,120,452</w:t>
      </w:r>
      <w:r w:rsidR="006001CE">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6001CE" w:rsidRPr="006001CE">
        <w:rPr>
          <w:rFonts w:ascii="Arial" w:eastAsia="Arial" w:hAnsi="Arial" w:cs="Arial"/>
          <w:b/>
          <w:color w:val="0070C0"/>
          <w:sz w:val="24"/>
          <w:szCs w:val="24"/>
        </w:rPr>
        <w:t xml:space="preserve">20,019 </w:t>
      </w:r>
      <w:r>
        <w:rPr>
          <w:rFonts w:ascii="Arial" w:eastAsia="Arial" w:hAnsi="Arial" w:cs="Arial"/>
          <w:b/>
          <w:color w:val="0070C0"/>
          <w:sz w:val="24"/>
          <w:szCs w:val="24"/>
        </w:rPr>
        <w:t>deaths</w:t>
      </w:r>
      <w:r>
        <w:rPr>
          <w:rFonts w:ascii="Arial" w:eastAsia="Arial" w:hAnsi="Arial" w:cs="Arial"/>
          <w:sz w:val="24"/>
          <w:szCs w:val="24"/>
        </w:rPr>
        <w:t>.</w:t>
      </w:r>
    </w:p>
    <w:p w14:paraId="6C5814FC" w14:textId="73536954"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B0762A">
        <w:rPr>
          <w:rFonts w:ascii="Arial" w:eastAsia="Arial" w:hAnsi="Arial" w:cs="Arial"/>
          <w:i/>
          <w:color w:val="0070C0"/>
          <w:sz w:val="16"/>
          <w:szCs w:val="16"/>
        </w:rPr>
        <w:t>urce: DOH-COVID-19 Bulletin #43</w:t>
      </w:r>
      <w:r w:rsidR="006001CE">
        <w:rPr>
          <w:rFonts w:ascii="Arial" w:eastAsia="Arial" w:hAnsi="Arial" w:cs="Arial"/>
          <w:i/>
          <w:color w:val="0070C0"/>
          <w:sz w:val="16"/>
          <w:szCs w:val="16"/>
        </w:rPr>
        <w:t>7</w:t>
      </w:r>
    </w:p>
    <w:p w14:paraId="04EBF6F4" w14:textId="77777777" w:rsidR="002A2C5B" w:rsidRDefault="002A2C5B">
      <w:pPr>
        <w:pStyle w:val="NoSpacing1"/>
        <w:rPr>
          <w:rFonts w:ascii="Arial" w:hAnsi="Arial" w:cs="Arial"/>
          <w:b/>
          <w:color w:val="002060"/>
          <w:sz w:val="24"/>
          <w:szCs w:val="21"/>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1D854073" w:rsidR="002A2C5B"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Pr>
          <w:rFonts w:ascii="Arial" w:eastAsia="Arial" w:hAnsi="Arial" w:cs="Arial"/>
          <w:sz w:val="24"/>
          <w:szCs w:val="24"/>
        </w:rPr>
        <w:t xml:space="preserve">A total </w:t>
      </w:r>
      <w:r w:rsidRPr="00B0762A">
        <w:rPr>
          <w:rFonts w:ascii="Arial" w:eastAsia="Arial" w:hAnsi="Arial" w:cs="Arial"/>
          <w:sz w:val="24"/>
          <w:szCs w:val="24"/>
        </w:rPr>
        <w:t>of</w:t>
      </w:r>
      <w:r w:rsidRPr="00B0762A">
        <w:rPr>
          <w:rFonts w:ascii="Arial" w:eastAsia="Arial" w:hAnsi="Arial" w:cs="Arial"/>
          <w:b/>
          <w:bCs/>
          <w:sz w:val="24"/>
          <w:szCs w:val="24"/>
        </w:rPr>
        <w:t xml:space="preserve"> </w:t>
      </w:r>
      <w:r w:rsidRPr="005E7DC3">
        <w:rPr>
          <w:rFonts w:ascii="Arial" w:eastAsia="Arial" w:hAnsi="Arial" w:cs="Arial"/>
          <w:b/>
          <w:color w:val="0070C0"/>
          <w:sz w:val="24"/>
          <w:szCs w:val="24"/>
        </w:rPr>
        <w:t>₱</w:t>
      </w:r>
      <w:r w:rsidR="00016C78" w:rsidRPr="00016C78">
        <w:rPr>
          <w:rFonts w:ascii="Arial" w:eastAsia="Arial" w:hAnsi="Arial" w:cs="Arial"/>
          <w:b/>
          <w:bCs/>
          <w:color w:val="0070C0"/>
          <w:sz w:val="24"/>
          <w:szCs w:val="24"/>
        </w:rPr>
        <w:t xml:space="preserve">2,332,526,286.89 </w:t>
      </w:r>
      <w:r w:rsidRPr="00B0762A">
        <w:rPr>
          <w:rFonts w:ascii="Arial" w:eastAsia="Arial" w:hAnsi="Arial" w:cs="Arial"/>
          <w:sz w:val="24"/>
          <w:szCs w:val="24"/>
        </w:rPr>
        <w:t xml:space="preserve">worth of assistance was provided to the families and individuals including </w:t>
      </w:r>
      <w:proofErr w:type="spellStart"/>
      <w:r w:rsidRPr="00B0762A">
        <w:rPr>
          <w:rFonts w:ascii="Arial" w:eastAsia="Arial" w:hAnsi="Arial" w:cs="Arial"/>
          <w:sz w:val="24"/>
          <w:szCs w:val="24"/>
        </w:rPr>
        <w:t>strandees</w:t>
      </w:r>
      <w:proofErr w:type="spellEnd"/>
      <w:r w:rsidRPr="00B0762A">
        <w:rPr>
          <w:rFonts w:ascii="Arial" w:eastAsia="Arial" w:hAnsi="Arial" w:cs="Arial"/>
          <w:sz w:val="24"/>
          <w:szCs w:val="24"/>
        </w:rPr>
        <w:t xml:space="preserve"> affected by community quarantine being implemented due to COVID-19 pandemic; of which, </w:t>
      </w:r>
      <w:r w:rsidRPr="005E7DC3">
        <w:rPr>
          <w:rFonts w:ascii="Arial" w:eastAsia="Arial" w:hAnsi="Arial" w:cs="Arial"/>
          <w:b/>
          <w:color w:val="0070C0"/>
          <w:sz w:val="24"/>
          <w:szCs w:val="24"/>
        </w:rPr>
        <w:t>₱</w:t>
      </w:r>
      <w:r w:rsidR="00016C78" w:rsidRPr="00016C78">
        <w:rPr>
          <w:rFonts w:ascii="Arial" w:eastAsia="Arial" w:hAnsi="Arial" w:cs="Arial"/>
          <w:b/>
          <w:color w:val="0070C0"/>
          <w:sz w:val="24"/>
          <w:szCs w:val="24"/>
        </w:rPr>
        <w:t xml:space="preserve">1,784,028,031.26 </w:t>
      </w:r>
      <w:r>
        <w:rPr>
          <w:rFonts w:ascii="Arial" w:eastAsia="Arial" w:hAnsi="Arial" w:cs="Arial"/>
          <w:bCs/>
          <w:sz w:val="24"/>
          <w:szCs w:val="24"/>
        </w:rPr>
        <w:t>was</w:t>
      </w:r>
      <w:r>
        <w:rPr>
          <w:rFonts w:ascii="Arial" w:eastAsia="Arial" w:hAnsi="Arial" w:cs="Arial"/>
          <w:sz w:val="24"/>
          <w:szCs w:val="24"/>
        </w:rPr>
        <w:t xml:space="preserve"> provided </w:t>
      </w:r>
      <w:r w:rsidRPr="00B0762A">
        <w:rPr>
          <w:rFonts w:ascii="Arial" w:eastAsia="Arial" w:hAnsi="Arial" w:cs="Arial"/>
          <w:sz w:val="24"/>
          <w:szCs w:val="24"/>
        </w:rPr>
        <w:t xml:space="preserve">by </w:t>
      </w:r>
      <w:r w:rsidRPr="005E7DC3">
        <w:rPr>
          <w:rFonts w:ascii="Arial" w:eastAsia="Arial" w:hAnsi="Arial" w:cs="Arial"/>
          <w:b/>
          <w:color w:val="0070C0"/>
          <w:sz w:val="24"/>
          <w:szCs w:val="24"/>
        </w:rPr>
        <w:t>DSWD</w:t>
      </w:r>
      <w:r w:rsidRPr="005E7DC3">
        <w:rPr>
          <w:rFonts w:ascii="Arial" w:eastAsia="Arial" w:hAnsi="Arial" w:cs="Arial"/>
          <w:color w:val="0070C0"/>
          <w:sz w:val="24"/>
          <w:szCs w:val="24"/>
        </w:rPr>
        <w:t>,</w:t>
      </w:r>
      <w:r w:rsidRPr="005E7DC3">
        <w:rPr>
          <w:rFonts w:ascii="Arial" w:eastAsia="Arial" w:hAnsi="Arial" w:cs="Arial"/>
          <w:b/>
          <w:color w:val="0070C0"/>
          <w:sz w:val="24"/>
          <w:szCs w:val="24"/>
        </w:rPr>
        <w:t xml:space="preserve"> </w:t>
      </w:r>
      <w:r>
        <w:rPr>
          <w:rFonts w:ascii="Arial" w:eastAsia="Arial" w:hAnsi="Arial" w:cs="Arial"/>
          <w:b/>
          <w:sz w:val="24"/>
          <w:szCs w:val="24"/>
        </w:rPr>
        <w:t>₱</w:t>
      </w:r>
      <w:r>
        <w:rPr>
          <w:rFonts w:ascii="Arial" w:eastAsia="Arial" w:hAnsi="Arial" w:cs="Arial"/>
          <w:b/>
          <w:bCs/>
          <w:sz w:val="24"/>
          <w:szCs w:val="24"/>
        </w:rPr>
        <w:t xml:space="preserve">516,647,845.67 </w:t>
      </w:r>
      <w:r>
        <w:rPr>
          <w:rFonts w:ascii="Arial" w:eastAsia="Arial" w:hAnsi="Arial" w:cs="Arial"/>
          <w:sz w:val="24"/>
          <w:szCs w:val="24"/>
        </w:rPr>
        <w:t xml:space="preserve">from </w:t>
      </w:r>
      <w:r>
        <w:rPr>
          <w:rFonts w:ascii="Arial" w:eastAsia="Arial" w:hAnsi="Arial" w:cs="Arial"/>
          <w:b/>
          <w:sz w:val="24"/>
          <w:szCs w:val="24"/>
        </w:rPr>
        <w:t>NGOs</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bCs/>
          <w:sz w:val="24"/>
          <w:szCs w:val="24"/>
        </w:rPr>
        <w:t xml:space="preserve">31,850,409.96 </w:t>
      </w:r>
      <w:r>
        <w:rPr>
          <w:rFonts w:ascii="Arial" w:eastAsia="Arial" w:hAnsi="Arial" w:cs="Arial"/>
          <w:sz w:val="24"/>
          <w:szCs w:val="24"/>
        </w:rPr>
        <w:t xml:space="preserve">from </w:t>
      </w:r>
      <w:r>
        <w:rPr>
          <w:rFonts w:ascii="Arial" w:eastAsia="Arial" w:hAnsi="Arial" w:cs="Arial"/>
          <w:b/>
          <w:sz w:val="24"/>
          <w:szCs w:val="24"/>
          <w:lang w:val="en-US"/>
        </w:rPr>
        <w:t xml:space="preserve">other </w:t>
      </w:r>
      <w:r>
        <w:rPr>
          <w:rFonts w:ascii="Arial" w:eastAsia="Arial" w:hAnsi="Arial" w:cs="Arial"/>
          <w:b/>
          <w:sz w:val="24"/>
          <w:szCs w:val="24"/>
        </w:rPr>
        <w:t>Partners</w:t>
      </w:r>
      <w:r>
        <w:rPr>
          <w:rFonts w:ascii="Arial" w:eastAsia="Arial" w:hAnsi="Arial" w:cs="Arial"/>
          <w:b/>
          <w:sz w:val="20"/>
          <w:szCs w:val="20"/>
        </w:rPr>
        <w:t xml:space="preserve"> </w:t>
      </w:r>
      <w:r>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77777777"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Look w:val="04A0" w:firstRow="1" w:lastRow="0" w:firstColumn="1" w:lastColumn="0" w:noHBand="0" w:noVBand="1"/>
      </w:tblPr>
      <w:tblGrid>
        <w:gridCol w:w="365"/>
        <w:gridCol w:w="1841"/>
        <w:gridCol w:w="1861"/>
        <w:gridCol w:w="1905"/>
        <w:gridCol w:w="1905"/>
        <w:gridCol w:w="1860"/>
      </w:tblGrid>
      <w:tr w:rsidR="00016C78" w:rsidRPr="00016C78" w14:paraId="69C93385" w14:textId="77777777" w:rsidTr="00016C78">
        <w:trPr>
          <w:trHeight w:val="60"/>
          <w:tblHeader/>
        </w:trPr>
        <w:tc>
          <w:tcPr>
            <w:tcW w:w="1133"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5A64DF" w14:textId="77777777" w:rsidR="00016C78" w:rsidRPr="00016C78" w:rsidRDefault="00016C78" w:rsidP="00016C78">
            <w:pPr>
              <w:widowControl/>
              <w:spacing w:after="0" w:line="240" w:lineRule="auto"/>
              <w:ind w:right="57"/>
              <w:contextualSpacing/>
              <w:jc w:val="center"/>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REGION / PROVINCE / MUNICIPALITY </w:t>
            </w:r>
          </w:p>
        </w:tc>
        <w:tc>
          <w:tcPr>
            <w:tcW w:w="3867"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DCAC41" w14:textId="381E1672" w:rsidR="00016C78" w:rsidRPr="00016C78" w:rsidRDefault="00016C78" w:rsidP="00016C78">
            <w:pPr>
              <w:widowControl/>
              <w:spacing w:after="0" w:line="240" w:lineRule="auto"/>
              <w:ind w:right="57"/>
              <w:contextualSpacing/>
              <w:jc w:val="center"/>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COST OF ASSISTANCE</w:t>
            </w:r>
          </w:p>
        </w:tc>
      </w:tr>
      <w:tr w:rsidR="00016C78" w:rsidRPr="00016C78" w14:paraId="6A7FA17A" w14:textId="77777777" w:rsidTr="00016C78">
        <w:trPr>
          <w:trHeight w:val="20"/>
          <w:tblHeader/>
        </w:trPr>
        <w:tc>
          <w:tcPr>
            <w:tcW w:w="1133"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616399"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p>
        </w:tc>
        <w:tc>
          <w:tcPr>
            <w:tcW w:w="95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36A133" w14:textId="13D8249C" w:rsidR="00016C78" w:rsidRPr="00016C78" w:rsidRDefault="00016C78" w:rsidP="00016C78">
            <w:pPr>
              <w:widowControl/>
              <w:spacing w:after="0" w:line="240" w:lineRule="auto"/>
              <w:ind w:right="57"/>
              <w:contextualSpacing/>
              <w:jc w:val="center"/>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DSWD</w:t>
            </w:r>
          </w:p>
        </w:tc>
        <w:tc>
          <w:tcPr>
            <w:tcW w:w="97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D2F959" w14:textId="5864E955" w:rsidR="00016C78" w:rsidRPr="00016C78" w:rsidRDefault="00016C78" w:rsidP="00016C78">
            <w:pPr>
              <w:widowControl/>
              <w:spacing w:after="0" w:line="240" w:lineRule="auto"/>
              <w:ind w:right="57"/>
              <w:contextualSpacing/>
              <w:jc w:val="center"/>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NGOs</w:t>
            </w:r>
          </w:p>
        </w:tc>
        <w:tc>
          <w:tcPr>
            <w:tcW w:w="97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B47A50" w14:textId="019569E0" w:rsidR="00016C78" w:rsidRPr="00016C78" w:rsidRDefault="00016C78" w:rsidP="00016C78">
            <w:pPr>
              <w:widowControl/>
              <w:spacing w:after="0" w:line="240" w:lineRule="auto"/>
              <w:ind w:right="57"/>
              <w:contextualSpacing/>
              <w:jc w:val="center"/>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OTHERS</w:t>
            </w:r>
          </w:p>
        </w:tc>
        <w:tc>
          <w:tcPr>
            <w:tcW w:w="95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C524A1" w14:textId="3F33077C" w:rsidR="00016C78" w:rsidRPr="00016C78" w:rsidRDefault="00016C78" w:rsidP="00016C78">
            <w:pPr>
              <w:widowControl/>
              <w:spacing w:after="0" w:line="240" w:lineRule="auto"/>
              <w:ind w:right="57"/>
              <w:contextualSpacing/>
              <w:jc w:val="center"/>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GRAND TOTAL</w:t>
            </w:r>
          </w:p>
        </w:tc>
      </w:tr>
      <w:tr w:rsidR="00016C78" w:rsidRPr="00016C78" w14:paraId="193D8E5D" w14:textId="77777777" w:rsidTr="00016C78">
        <w:trPr>
          <w:trHeight w:val="20"/>
        </w:trPr>
        <w:tc>
          <w:tcPr>
            <w:tcW w:w="113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40D853C" w14:textId="77777777" w:rsidR="00016C78" w:rsidRPr="00016C78" w:rsidRDefault="00016C78" w:rsidP="00016C78">
            <w:pPr>
              <w:widowControl/>
              <w:spacing w:after="0" w:line="240" w:lineRule="auto"/>
              <w:ind w:right="57"/>
              <w:contextualSpacing/>
              <w:jc w:val="center"/>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GRAND TOTAL</w:t>
            </w:r>
          </w:p>
        </w:tc>
        <w:tc>
          <w:tcPr>
            <w:tcW w:w="956" w:type="pct"/>
            <w:tcBorders>
              <w:top w:val="single" w:sz="4" w:space="0" w:color="auto"/>
              <w:left w:val="nil"/>
              <w:bottom w:val="single" w:sz="4" w:space="0" w:color="000000"/>
              <w:right w:val="single" w:sz="4" w:space="0" w:color="000000"/>
            </w:tcBorders>
            <w:shd w:val="clear" w:color="A5A5A5" w:fill="A5A5A5"/>
            <w:noWrap/>
            <w:vAlign w:val="bottom"/>
            <w:hideMark/>
          </w:tcPr>
          <w:p w14:paraId="65BD16A7" w14:textId="5F4BD80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1,784,028,031.26 </w:t>
            </w:r>
          </w:p>
        </w:tc>
        <w:tc>
          <w:tcPr>
            <w:tcW w:w="978" w:type="pct"/>
            <w:tcBorders>
              <w:top w:val="single" w:sz="4" w:space="0" w:color="auto"/>
              <w:left w:val="nil"/>
              <w:bottom w:val="single" w:sz="4" w:space="0" w:color="000000"/>
              <w:right w:val="single" w:sz="4" w:space="0" w:color="000000"/>
            </w:tcBorders>
            <w:shd w:val="clear" w:color="A5A5A5" w:fill="A5A5A5"/>
            <w:noWrap/>
            <w:vAlign w:val="bottom"/>
            <w:hideMark/>
          </w:tcPr>
          <w:p w14:paraId="221AE5ED" w14:textId="5A4EE6E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516,647,845.67 </w:t>
            </w:r>
          </w:p>
        </w:tc>
        <w:tc>
          <w:tcPr>
            <w:tcW w:w="978" w:type="pct"/>
            <w:tcBorders>
              <w:top w:val="single" w:sz="4" w:space="0" w:color="auto"/>
              <w:left w:val="nil"/>
              <w:bottom w:val="single" w:sz="4" w:space="0" w:color="000000"/>
              <w:right w:val="single" w:sz="4" w:space="0" w:color="000000"/>
            </w:tcBorders>
            <w:shd w:val="clear" w:color="A5A5A5" w:fill="A5A5A5"/>
            <w:noWrap/>
            <w:vAlign w:val="bottom"/>
            <w:hideMark/>
          </w:tcPr>
          <w:p w14:paraId="7CF38617" w14:textId="5729FB2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31,850,409.96 </w:t>
            </w:r>
          </w:p>
        </w:tc>
        <w:tc>
          <w:tcPr>
            <w:tcW w:w="955" w:type="pct"/>
            <w:tcBorders>
              <w:top w:val="single" w:sz="4" w:space="0" w:color="auto"/>
              <w:left w:val="nil"/>
              <w:bottom w:val="single" w:sz="4" w:space="0" w:color="000000"/>
              <w:right w:val="single" w:sz="4" w:space="0" w:color="000000"/>
            </w:tcBorders>
            <w:shd w:val="clear" w:color="A5A5A5" w:fill="A5A5A5"/>
            <w:noWrap/>
            <w:vAlign w:val="bottom"/>
            <w:hideMark/>
          </w:tcPr>
          <w:p w14:paraId="256C2E1F" w14:textId="5D16109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2,332,526,286.89 </w:t>
            </w:r>
          </w:p>
        </w:tc>
      </w:tr>
      <w:tr w:rsidR="00016C78" w:rsidRPr="00016C78" w14:paraId="2A0BB48D"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8B4B17"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NCR</w:t>
            </w:r>
          </w:p>
        </w:tc>
        <w:tc>
          <w:tcPr>
            <w:tcW w:w="956" w:type="pct"/>
            <w:tcBorders>
              <w:top w:val="nil"/>
              <w:left w:val="nil"/>
              <w:bottom w:val="single" w:sz="4" w:space="0" w:color="000000"/>
              <w:right w:val="single" w:sz="4" w:space="0" w:color="000000"/>
            </w:tcBorders>
            <w:shd w:val="clear" w:color="A5A5A5" w:fill="A5A5A5"/>
            <w:noWrap/>
            <w:vAlign w:val="bottom"/>
            <w:hideMark/>
          </w:tcPr>
          <w:p w14:paraId="1FCCB23C" w14:textId="0762B42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350,151,419.18 </w:t>
            </w:r>
          </w:p>
        </w:tc>
        <w:tc>
          <w:tcPr>
            <w:tcW w:w="978" w:type="pct"/>
            <w:tcBorders>
              <w:top w:val="nil"/>
              <w:left w:val="nil"/>
              <w:bottom w:val="single" w:sz="4" w:space="0" w:color="000000"/>
              <w:right w:val="single" w:sz="4" w:space="0" w:color="000000"/>
            </w:tcBorders>
            <w:shd w:val="clear" w:color="A5A5A5" w:fill="A5A5A5"/>
            <w:noWrap/>
            <w:vAlign w:val="bottom"/>
            <w:hideMark/>
          </w:tcPr>
          <w:p w14:paraId="0ADE6B76" w14:textId="2BC2847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365,410,000.00 </w:t>
            </w:r>
          </w:p>
        </w:tc>
        <w:tc>
          <w:tcPr>
            <w:tcW w:w="978" w:type="pct"/>
            <w:tcBorders>
              <w:top w:val="nil"/>
              <w:left w:val="nil"/>
              <w:bottom w:val="single" w:sz="4" w:space="0" w:color="000000"/>
              <w:right w:val="single" w:sz="4" w:space="0" w:color="000000"/>
            </w:tcBorders>
            <w:shd w:val="clear" w:color="A5A5A5" w:fill="A5A5A5"/>
            <w:noWrap/>
            <w:vAlign w:val="bottom"/>
            <w:hideMark/>
          </w:tcPr>
          <w:p w14:paraId="11CD422C" w14:textId="5DE977B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0A703D39" w14:textId="3BBE9F0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715,561,419.18 </w:t>
            </w:r>
          </w:p>
        </w:tc>
      </w:tr>
      <w:tr w:rsidR="00016C78" w:rsidRPr="00016C78" w14:paraId="624E72F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A509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Metro Manila</w:t>
            </w:r>
          </w:p>
        </w:tc>
        <w:tc>
          <w:tcPr>
            <w:tcW w:w="956" w:type="pct"/>
            <w:tcBorders>
              <w:top w:val="nil"/>
              <w:left w:val="nil"/>
              <w:bottom w:val="single" w:sz="4" w:space="0" w:color="000000"/>
              <w:right w:val="single" w:sz="4" w:space="0" w:color="000000"/>
            </w:tcBorders>
            <w:shd w:val="clear" w:color="auto" w:fill="auto"/>
            <w:noWrap/>
            <w:vAlign w:val="bottom"/>
            <w:hideMark/>
          </w:tcPr>
          <w:p w14:paraId="7292F371" w14:textId="16CDEB7C"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66,264,277.22 </w:t>
            </w:r>
          </w:p>
        </w:tc>
        <w:tc>
          <w:tcPr>
            <w:tcW w:w="978" w:type="pct"/>
            <w:tcBorders>
              <w:top w:val="nil"/>
              <w:left w:val="nil"/>
              <w:bottom w:val="single" w:sz="4" w:space="0" w:color="000000"/>
              <w:right w:val="single" w:sz="4" w:space="0" w:color="000000"/>
            </w:tcBorders>
            <w:shd w:val="clear" w:color="auto" w:fill="auto"/>
            <w:noWrap/>
            <w:vAlign w:val="bottom"/>
            <w:hideMark/>
          </w:tcPr>
          <w:p w14:paraId="0A922B8B" w14:textId="66B6C1EF"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249D1FC8" w14:textId="2FFB3660"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3AD8FC8B" w14:textId="1848F6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66,264,277.22 </w:t>
            </w:r>
          </w:p>
        </w:tc>
      </w:tr>
      <w:tr w:rsidR="00016C78" w:rsidRPr="00016C78" w14:paraId="667BC40B"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E8B8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Caloocan City</w:t>
            </w:r>
          </w:p>
        </w:tc>
        <w:tc>
          <w:tcPr>
            <w:tcW w:w="956" w:type="pct"/>
            <w:tcBorders>
              <w:top w:val="nil"/>
              <w:left w:val="nil"/>
              <w:bottom w:val="single" w:sz="4" w:space="0" w:color="000000"/>
              <w:right w:val="single" w:sz="4" w:space="0" w:color="000000"/>
            </w:tcBorders>
            <w:shd w:val="clear" w:color="auto" w:fill="auto"/>
            <w:noWrap/>
            <w:vAlign w:val="bottom"/>
            <w:hideMark/>
          </w:tcPr>
          <w:p w14:paraId="3B5CCE82" w14:textId="39163BB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35,647,816.36 </w:t>
            </w:r>
          </w:p>
        </w:tc>
        <w:tc>
          <w:tcPr>
            <w:tcW w:w="978" w:type="pct"/>
            <w:tcBorders>
              <w:top w:val="nil"/>
              <w:left w:val="nil"/>
              <w:bottom w:val="single" w:sz="4" w:space="0" w:color="000000"/>
              <w:right w:val="single" w:sz="4" w:space="0" w:color="000000"/>
            </w:tcBorders>
            <w:shd w:val="clear" w:color="auto" w:fill="auto"/>
            <w:noWrap/>
            <w:vAlign w:val="bottom"/>
            <w:hideMark/>
          </w:tcPr>
          <w:p w14:paraId="726B17E2" w14:textId="4670904C"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42,100,000.00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1801DF5" w14:textId="574FD1F8"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7B0A065C" w14:textId="0FF353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77,747,816.36 </w:t>
            </w:r>
          </w:p>
        </w:tc>
      </w:tr>
      <w:tr w:rsidR="00016C78" w:rsidRPr="00016C78" w14:paraId="0296A121"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CC7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Las Pinas</w:t>
            </w:r>
          </w:p>
        </w:tc>
        <w:tc>
          <w:tcPr>
            <w:tcW w:w="956" w:type="pct"/>
            <w:tcBorders>
              <w:top w:val="nil"/>
              <w:left w:val="nil"/>
              <w:bottom w:val="single" w:sz="4" w:space="0" w:color="000000"/>
              <w:right w:val="single" w:sz="4" w:space="0" w:color="000000"/>
            </w:tcBorders>
            <w:shd w:val="clear" w:color="auto" w:fill="auto"/>
            <w:noWrap/>
            <w:vAlign w:val="bottom"/>
            <w:hideMark/>
          </w:tcPr>
          <w:p w14:paraId="2C2B67E3" w14:textId="10508B96"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5,326,950.00 </w:t>
            </w:r>
          </w:p>
        </w:tc>
        <w:tc>
          <w:tcPr>
            <w:tcW w:w="978" w:type="pct"/>
            <w:tcBorders>
              <w:top w:val="nil"/>
              <w:left w:val="nil"/>
              <w:bottom w:val="single" w:sz="4" w:space="0" w:color="000000"/>
              <w:right w:val="single" w:sz="4" w:space="0" w:color="000000"/>
            </w:tcBorders>
            <w:shd w:val="clear" w:color="auto" w:fill="auto"/>
            <w:noWrap/>
            <w:vAlign w:val="bottom"/>
            <w:hideMark/>
          </w:tcPr>
          <w:p w14:paraId="183D2EB5" w14:textId="7E7FE008"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14,625,000.00 </w:t>
            </w:r>
          </w:p>
        </w:tc>
        <w:tc>
          <w:tcPr>
            <w:tcW w:w="978" w:type="pct"/>
            <w:tcBorders>
              <w:top w:val="nil"/>
              <w:left w:val="nil"/>
              <w:bottom w:val="single" w:sz="4" w:space="0" w:color="000000"/>
              <w:right w:val="single" w:sz="4" w:space="0" w:color="000000"/>
            </w:tcBorders>
            <w:shd w:val="clear" w:color="auto" w:fill="auto"/>
            <w:noWrap/>
            <w:vAlign w:val="bottom"/>
            <w:hideMark/>
          </w:tcPr>
          <w:p w14:paraId="7E3594EA" w14:textId="0F3DDD5E"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89ED9EE" w14:textId="68186B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19,951,950.00 </w:t>
            </w:r>
          </w:p>
        </w:tc>
      </w:tr>
      <w:tr w:rsidR="00016C78" w:rsidRPr="00016C78" w14:paraId="27628447"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0263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Makati City</w:t>
            </w:r>
          </w:p>
        </w:tc>
        <w:tc>
          <w:tcPr>
            <w:tcW w:w="956" w:type="pct"/>
            <w:tcBorders>
              <w:top w:val="nil"/>
              <w:left w:val="nil"/>
              <w:bottom w:val="single" w:sz="4" w:space="0" w:color="000000"/>
              <w:right w:val="single" w:sz="4" w:space="0" w:color="000000"/>
            </w:tcBorders>
            <w:shd w:val="clear" w:color="auto" w:fill="auto"/>
            <w:noWrap/>
            <w:vAlign w:val="bottom"/>
            <w:hideMark/>
          </w:tcPr>
          <w:p w14:paraId="6BB6BA70" w14:textId="660033C9"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12,228,923.00 </w:t>
            </w:r>
          </w:p>
        </w:tc>
        <w:tc>
          <w:tcPr>
            <w:tcW w:w="978" w:type="pct"/>
            <w:tcBorders>
              <w:top w:val="nil"/>
              <w:left w:val="nil"/>
              <w:bottom w:val="single" w:sz="4" w:space="0" w:color="000000"/>
              <w:right w:val="single" w:sz="4" w:space="0" w:color="000000"/>
            </w:tcBorders>
            <w:shd w:val="clear" w:color="auto" w:fill="auto"/>
            <w:noWrap/>
            <w:vAlign w:val="bottom"/>
            <w:hideMark/>
          </w:tcPr>
          <w:p w14:paraId="5C1B3CD8" w14:textId="2D9F2501"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6,250,000.00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BFA0283" w14:textId="279D61E2"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13F1F79" w14:textId="308BC5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18,478,923.00 </w:t>
            </w:r>
          </w:p>
        </w:tc>
      </w:tr>
      <w:tr w:rsidR="00016C78" w:rsidRPr="00016C78" w14:paraId="035DB418"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96B5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Malabon City</w:t>
            </w:r>
          </w:p>
        </w:tc>
        <w:tc>
          <w:tcPr>
            <w:tcW w:w="956" w:type="pct"/>
            <w:tcBorders>
              <w:top w:val="nil"/>
              <w:left w:val="nil"/>
              <w:bottom w:val="single" w:sz="4" w:space="0" w:color="000000"/>
              <w:right w:val="single" w:sz="4" w:space="0" w:color="000000"/>
            </w:tcBorders>
            <w:shd w:val="clear" w:color="auto" w:fill="auto"/>
            <w:noWrap/>
            <w:vAlign w:val="bottom"/>
            <w:hideMark/>
          </w:tcPr>
          <w:p w14:paraId="1217B064" w14:textId="1F7A235E"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12,878,119.10 </w:t>
            </w:r>
          </w:p>
        </w:tc>
        <w:tc>
          <w:tcPr>
            <w:tcW w:w="978" w:type="pct"/>
            <w:tcBorders>
              <w:top w:val="nil"/>
              <w:left w:val="nil"/>
              <w:bottom w:val="single" w:sz="4" w:space="0" w:color="000000"/>
              <w:right w:val="single" w:sz="4" w:space="0" w:color="000000"/>
            </w:tcBorders>
            <w:shd w:val="clear" w:color="auto" w:fill="auto"/>
            <w:noWrap/>
            <w:vAlign w:val="bottom"/>
            <w:hideMark/>
          </w:tcPr>
          <w:p w14:paraId="31D6A041" w14:textId="7B64EC42"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36,507,500.00 </w:t>
            </w:r>
          </w:p>
        </w:tc>
        <w:tc>
          <w:tcPr>
            <w:tcW w:w="978" w:type="pct"/>
            <w:tcBorders>
              <w:top w:val="nil"/>
              <w:left w:val="nil"/>
              <w:bottom w:val="single" w:sz="4" w:space="0" w:color="000000"/>
              <w:right w:val="single" w:sz="4" w:space="0" w:color="000000"/>
            </w:tcBorders>
            <w:shd w:val="clear" w:color="auto" w:fill="auto"/>
            <w:noWrap/>
            <w:vAlign w:val="bottom"/>
            <w:hideMark/>
          </w:tcPr>
          <w:p w14:paraId="11CEB2BC" w14:textId="386DE85E"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41AB96F6" w14:textId="5A47FA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49,385,619.10 </w:t>
            </w:r>
          </w:p>
        </w:tc>
      </w:tr>
      <w:tr w:rsidR="00016C78" w:rsidRPr="00016C78" w14:paraId="14338E21"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2C03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Mandaluyong City</w:t>
            </w:r>
          </w:p>
        </w:tc>
        <w:tc>
          <w:tcPr>
            <w:tcW w:w="956" w:type="pct"/>
            <w:tcBorders>
              <w:top w:val="nil"/>
              <w:left w:val="nil"/>
              <w:bottom w:val="single" w:sz="4" w:space="0" w:color="000000"/>
              <w:right w:val="single" w:sz="4" w:space="0" w:color="000000"/>
            </w:tcBorders>
            <w:shd w:val="clear" w:color="auto" w:fill="auto"/>
            <w:noWrap/>
            <w:vAlign w:val="bottom"/>
            <w:hideMark/>
          </w:tcPr>
          <w:p w14:paraId="7C256428" w14:textId="575476F6"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13,241,948.00 </w:t>
            </w:r>
          </w:p>
        </w:tc>
        <w:tc>
          <w:tcPr>
            <w:tcW w:w="978" w:type="pct"/>
            <w:tcBorders>
              <w:top w:val="nil"/>
              <w:left w:val="nil"/>
              <w:bottom w:val="single" w:sz="4" w:space="0" w:color="000000"/>
              <w:right w:val="single" w:sz="4" w:space="0" w:color="000000"/>
            </w:tcBorders>
            <w:shd w:val="clear" w:color="auto" w:fill="auto"/>
            <w:noWrap/>
            <w:vAlign w:val="bottom"/>
            <w:hideMark/>
          </w:tcPr>
          <w:p w14:paraId="418052BC" w14:textId="36A2A039"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28,392,500.00 </w:t>
            </w:r>
          </w:p>
        </w:tc>
        <w:tc>
          <w:tcPr>
            <w:tcW w:w="978" w:type="pct"/>
            <w:tcBorders>
              <w:top w:val="nil"/>
              <w:left w:val="nil"/>
              <w:bottom w:val="single" w:sz="4" w:space="0" w:color="000000"/>
              <w:right w:val="single" w:sz="4" w:space="0" w:color="000000"/>
            </w:tcBorders>
            <w:shd w:val="clear" w:color="auto" w:fill="auto"/>
            <w:noWrap/>
            <w:vAlign w:val="bottom"/>
            <w:hideMark/>
          </w:tcPr>
          <w:p w14:paraId="72F2C80A" w14:textId="5BF59446"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6F12E5A" w14:textId="2793A2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41,634,448.00 </w:t>
            </w:r>
          </w:p>
        </w:tc>
      </w:tr>
      <w:tr w:rsidR="00016C78" w:rsidRPr="00016C78" w14:paraId="41F07154"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0483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Manila City</w:t>
            </w:r>
          </w:p>
        </w:tc>
        <w:tc>
          <w:tcPr>
            <w:tcW w:w="956" w:type="pct"/>
            <w:tcBorders>
              <w:top w:val="nil"/>
              <w:left w:val="nil"/>
              <w:bottom w:val="single" w:sz="4" w:space="0" w:color="000000"/>
              <w:right w:val="single" w:sz="4" w:space="0" w:color="000000"/>
            </w:tcBorders>
            <w:shd w:val="clear" w:color="auto" w:fill="auto"/>
            <w:noWrap/>
            <w:vAlign w:val="bottom"/>
            <w:hideMark/>
          </w:tcPr>
          <w:p w14:paraId="6F3EBFEA" w14:textId="606A0336"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42,877,873.00 </w:t>
            </w:r>
          </w:p>
        </w:tc>
        <w:tc>
          <w:tcPr>
            <w:tcW w:w="978" w:type="pct"/>
            <w:tcBorders>
              <w:top w:val="nil"/>
              <w:left w:val="nil"/>
              <w:bottom w:val="single" w:sz="4" w:space="0" w:color="000000"/>
              <w:right w:val="single" w:sz="4" w:space="0" w:color="000000"/>
            </w:tcBorders>
            <w:shd w:val="clear" w:color="auto" w:fill="auto"/>
            <w:noWrap/>
            <w:vAlign w:val="bottom"/>
            <w:hideMark/>
          </w:tcPr>
          <w:p w14:paraId="555569B8" w14:textId="4B3DCFB1"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37,442,500.00 </w:t>
            </w:r>
          </w:p>
        </w:tc>
        <w:tc>
          <w:tcPr>
            <w:tcW w:w="978" w:type="pct"/>
            <w:tcBorders>
              <w:top w:val="nil"/>
              <w:left w:val="nil"/>
              <w:bottom w:val="single" w:sz="4" w:space="0" w:color="000000"/>
              <w:right w:val="single" w:sz="4" w:space="0" w:color="000000"/>
            </w:tcBorders>
            <w:shd w:val="clear" w:color="auto" w:fill="auto"/>
            <w:noWrap/>
            <w:vAlign w:val="bottom"/>
            <w:hideMark/>
          </w:tcPr>
          <w:p w14:paraId="48C59F78" w14:textId="16CE3EDF"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083A073" w14:textId="01201E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80,320,373.00 </w:t>
            </w:r>
          </w:p>
        </w:tc>
      </w:tr>
      <w:tr w:rsidR="00016C78" w:rsidRPr="00016C78" w14:paraId="04C521B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873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Marikina city</w:t>
            </w:r>
          </w:p>
        </w:tc>
        <w:tc>
          <w:tcPr>
            <w:tcW w:w="956" w:type="pct"/>
            <w:tcBorders>
              <w:top w:val="nil"/>
              <w:left w:val="nil"/>
              <w:bottom w:val="single" w:sz="4" w:space="0" w:color="000000"/>
              <w:right w:val="single" w:sz="4" w:space="0" w:color="000000"/>
            </w:tcBorders>
            <w:shd w:val="clear" w:color="auto" w:fill="auto"/>
            <w:noWrap/>
            <w:vAlign w:val="bottom"/>
            <w:hideMark/>
          </w:tcPr>
          <w:p w14:paraId="50B26ECD" w14:textId="1DFAC640"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16,270,800.00 </w:t>
            </w:r>
          </w:p>
        </w:tc>
        <w:tc>
          <w:tcPr>
            <w:tcW w:w="978" w:type="pct"/>
            <w:tcBorders>
              <w:top w:val="nil"/>
              <w:left w:val="nil"/>
              <w:bottom w:val="single" w:sz="4" w:space="0" w:color="000000"/>
              <w:right w:val="single" w:sz="4" w:space="0" w:color="000000"/>
            </w:tcBorders>
            <w:shd w:val="clear" w:color="auto" w:fill="auto"/>
            <w:noWrap/>
            <w:vAlign w:val="bottom"/>
            <w:hideMark/>
          </w:tcPr>
          <w:p w14:paraId="68518EC1" w14:textId="43A0235B"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1BDE6B9D" w14:textId="7473BAFA"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3ED33649" w14:textId="27B017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16,270,800.00 </w:t>
            </w:r>
          </w:p>
        </w:tc>
      </w:tr>
      <w:tr w:rsidR="00016C78" w:rsidRPr="00016C78" w14:paraId="61EB4845"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C610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Muntinlupa City</w:t>
            </w:r>
          </w:p>
        </w:tc>
        <w:tc>
          <w:tcPr>
            <w:tcW w:w="956" w:type="pct"/>
            <w:tcBorders>
              <w:top w:val="nil"/>
              <w:left w:val="nil"/>
              <w:bottom w:val="single" w:sz="4" w:space="0" w:color="000000"/>
              <w:right w:val="single" w:sz="4" w:space="0" w:color="000000"/>
            </w:tcBorders>
            <w:shd w:val="clear" w:color="auto" w:fill="auto"/>
            <w:noWrap/>
            <w:vAlign w:val="bottom"/>
            <w:hideMark/>
          </w:tcPr>
          <w:p w14:paraId="0512E558" w14:textId="1A74E075"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7,289,000.00 </w:t>
            </w:r>
          </w:p>
        </w:tc>
        <w:tc>
          <w:tcPr>
            <w:tcW w:w="978" w:type="pct"/>
            <w:tcBorders>
              <w:top w:val="nil"/>
              <w:left w:val="nil"/>
              <w:bottom w:val="single" w:sz="4" w:space="0" w:color="000000"/>
              <w:right w:val="single" w:sz="4" w:space="0" w:color="000000"/>
            </w:tcBorders>
            <w:shd w:val="clear" w:color="auto" w:fill="auto"/>
            <w:noWrap/>
            <w:vAlign w:val="bottom"/>
            <w:hideMark/>
          </w:tcPr>
          <w:p w14:paraId="40F5235B" w14:textId="182D5BF1"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175A315A" w14:textId="6901F880"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7A24149F" w14:textId="051786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7,289,000.00 </w:t>
            </w:r>
          </w:p>
        </w:tc>
      </w:tr>
      <w:tr w:rsidR="00016C78" w:rsidRPr="00016C78" w14:paraId="60B980A0"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07CC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Navotas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7007002" w14:textId="0BB0FD15"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8,900,318.00 </w:t>
            </w:r>
          </w:p>
        </w:tc>
        <w:tc>
          <w:tcPr>
            <w:tcW w:w="978" w:type="pct"/>
            <w:tcBorders>
              <w:top w:val="nil"/>
              <w:left w:val="nil"/>
              <w:bottom w:val="single" w:sz="4" w:space="0" w:color="000000"/>
              <w:right w:val="single" w:sz="4" w:space="0" w:color="000000"/>
            </w:tcBorders>
            <w:shd w:val="clear" w:color="auto" w:fill="auto"/>
            <w:noWrap/>
            <w:vAlign w:val="bottom"/>
            <w:hideMark/>
          </w:tcPr>
          <w:p w14:paraId="26D5C4A9" w14:textId="5670331C"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11,915,000.00 </w:t>
            </w:r>
          </w:p>
        </w:tc>
        <w:tc>
          <w:tcPr>
            <w:tcW w:w="978" w:type="pct"/>
            <w:tcBorders>
              <w:top w:val="nil"/>
              <w:left w:val="nil"/>
              <w:bottom w:val="single" w:sz="4" w:space="0" w:color="000000"/>
              <w:right w:val="single" w:sz="4" w:space="0" w:color="000000"/>
            </w:tcBorders>
            <w:shd w:val="clear" w:color="auto" w:fill="auto"/>
            <w:noWrap/>
            <w:vAlign w:val="bottom"/>
            <w:hideMark/>
          </w:tcPr>
          <w:p w14:paraId="71E64941" w14:textId="63FFAF42"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2A9535DB" w14:textId="5832A5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20,815,318.00 </w:t>
            </w:r>
          </w:p>
        </w:tc>
      </w:tr>
      <w:tr w:rsidR="00016C78" w:rsidRPr="00016C78" w14:paraId="160A2260"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8726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Paranaque City</w:t>
            </w:r>
          </w:p>
        </w:tc>
        <w:tc>
          <w:tcPr>
            <w:tcW w:w="956" w:type="pct"/>
            <w:tcBorders>
              <w:top w:val="nil"/>
              <w:left w:val="nil"/>
              <w:bottom w:val="single" w:sz="4" w:space="0" w:color="000000"/>
              <w:right w:val="single" w:sz="4" w:space="0" w:color="000000"/>
            </w:tcBorders>
            <w:shd w:val="clear" w:color="auto" w:fill="auto"/>
            <w:noWrap/>
            <w:vAlign w:val="bottom"/>
            <w:hideMark/>
          </w:tcPr>
          <w:p w14:paraId="589907E5" w14:textId="725A18C1"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20,487,663.00 </w:t>
            </w:r>
          </w:p>
        </w:tc>
        <w:tc>
          <w:tcPr>
            <w:tcW w:w="978" w:type="pct"/>
            <w:tcBorders>
              <w:top w:val="nil"/>
              <w:left w:val="nil"/>
              <w:bottom w:val="single" w:sz="4" w:space="0" w:color="000000"/>
              <w:right w:val="single" w:sz="4" w:space="0" w:color="000000"/>
            </w:tcBorders>
            <w:shd w:val="clear" w:color="auto" w:fill="auto"/>
            <w:noWrap/>
            <w:vAlign w:val="bottom"/>
            <w:hideMark/>
          </w:tcPr>
          <w:p w14:paraId="01D0C46C" w14:textId="534961B6"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410C09BF" w14:textId="7B5639E1"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05DECC2B" w14:textId="7E238B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20,487,663.00 </w:t>
            </w:r>
          </w:p>
        </w:tc>
      </w:tr>
      <w:tr w:rsidR="00016C78" w:rsidRPr="00016C78" w14:paraId="30789F23"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584E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Pasay City</w:t>
            </w:r>
          </w:p>
        </w:tc>
        <w:tc>
          <w:tcPr>
            <w:tcW w:w="956" w:type="pct"/>
            <w:tcBorders>
              <w:top w:val="nil"/>
              <w:left w:val="nil"/>
              <w:bottom w:val="single" w:sz="4" w:space="0" w:color="000000"/>
              <w:right w:val="single" w:sz="4" w:space="0" w:color="000000"/>
            </w:tcBorders>
            <w:shd w:val="clear" w:color="auto" w:fill="auto"/>
            <w:noWrap/>
            <w:vAlign w:val="bottom"/>
            <w:hideMark/>
          </w:tcPr>
          <w:p w14:paraId="23579AEF" w14:textId="0E9DF40E"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8,275,358.80 </w:t>
            </w:r>
          </w:p>
        </w:tc>
        <w:tc>
          <w:tcPr>
            <w:tcW w:w="978" w:type="pct"/>
            <w:tcBorders>
              <w:top w:val="nil"/>
              <w:left w:val="nil"/>
              <w:bottom w:val="single" w:sz="4" w:space="0" w:color="000000"/>
              <w:right w:val="single" w:sz="4" w:space="0" w:color="000000"/>
            </w:tcBorders>
            <w:shd w:val="clear" w:color="auto" w:fill="auto"/>
            <w:noWrap/>
            <w:vAlign w:val="bottom"/>
            <w:hideMark/>
          </w:tcPr>
          <w:p w14:paraId="72DF8B94" w14:textId="5DB0193D"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20,722,500.00 </w:t>
            </w:r>
          </w:p>
        </w:tc>
        <w:tc>
          <w:tcPr>
            <w:tcW w:w="978" w:type="pct"/>
            <w:tcBorders>
              <w:top w:val="nil"/>
              <w:left w:val="nil"/>
              <w:bottom w:val="single" w:sz="4" w:space="0" w:color="000000"/>
              <w:right w:val="single" w:sz="4" w:space="0" w:color="000000"/>
            </w:tcBorders>
            <w:shd w:val="clear" w:color="auto" w:fill="auto"/>
            <w:noWrap/>
            <w:vAlign w:val="bottom"/>
            <w:hideMark/>
          </w:tcPr>
          <w:p w14:paraId="04FA94EB" w14:textId="4D697EDA"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1C2FC16E" w14:textId="724075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28,997,858.80 </w:t>
            </w:r>
          </w:p>
        </w:tc>
      </w:tr>
      <w:tr w:rsidR="00016C78" w:rsidRPr="00016C78" w14:paraId="4CDA3678"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DE03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Pasig City</w:t>
            </w:r>
          </w:p>
        </w:tc>
        <w:tc>
          <w:tcPr>
            <w:tcW w:w="956" w:type="pct"/>
            <w:tcBorders>
              <w:top w:val="nil"/>
              <w:left w:val="nil"/>
              <w:bottom w:val="single" w:sz="4" w:space="0" w:color="000000"/>
              <w:right w:val="single" w:sz="4" w:space="0" w:color="000000"/>
            </w:tcBorders>
            <w:shd w:val="clear" w:color="auto" w:fill="auto"/>
            <w:noWrap/>
            <w:vAlign w:val="bottom"/>
            <w:hideMark/>
          </w:tcPr>
          <w:p w14:paraId="5E0EE03D" w14:textId="621EFACC"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10,871,040.00 </w:t>
            </w:r>
          </w:p>
        </w:tc>
        <w:tc>
          <w:tcPr>
            <w:tcW w:w="978" w:type="pct"/>
            <w:tcBorders>
              <w:top w:val="nil"/>
              <w:left w:val="nil"/>
              <w:bottom w:val="single" w:sz="4" w:space="0" w:color="000000"/>
              <w:right w:val="single" w:sz="4" w:space="0" w:color="000000"/>
            </w:tcBorders>
            <w:shd w:val="clear" w:color="auto" w:fill="auto"/>
            <w:noWrap/>
            <w:vAlign w:val="bottom"/>
            <w:hideMark/>
          </w:tcPr>
          <w:p w14:paraId="7BBD6A95" w14:textId="01704D53"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2CAEE1F2" w14:textId="73BA5014"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4C1ED8A8" w14:textId="059323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10,871,040.00 </w:t>
            </w:r>
          </w:p>
        </w:tc>
      </w:tr>
      <w:tr w:rsidR="00016C78" w:rsidRPr="00016C78" w14:paraId="2F125F9B"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6883B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Pateros </w:t>
            </w:r>
          </w:p>
        </w:tc>
        <w:tc>
          <w:tcPr>
            <w:tcW w:w="956" w:type="pct"/>
            <w:tcBorders>
              <w:top w:val="nil"/>
              <w:left w:val="nil"/>
              <w:bottom w:val="single" w:sz="4" w:space="0" w:color="000000"/>
              <w:right w:val="single" w:sz="4" w:space="0" w:color="000000"/>
            </w:tcBorders>
            <w:shd w:val="clear" w:color="auto" w:fill="auto"/>
            <w:noWrap/>
            <w:vAlign w:val="bottom"/>
            <w:hideMark/>
          </w:tcPr>
          <w:p w14:paraId="4690FEEF" w14:textId="36C60784"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12,126,623.60 </w:t>
            </w:r>
          </w:p>
        </w:tc>
        <w:tc>
          <w:tcPr>
            <w:tcW w:w="978" w:type="pct"/>
            <w:tcBorders>
              <w:top w:val="nil"/>
              <w:left w:val="nil"/>
              <w:bottom w:val="single" w:sz="4" w:space="0" w:color="000000"/>
              <w:right w:val="single" w:sz="4" w:space="0" w:color="000000"/>
            </w:tcBorders>
            <w:shd w:val="clear" w:color="auto" w:fill="auto"/>
            <w:noWrap/>
            <w:vAlign w:val="bottom"/>
            <w:hideMark/>
          </w:tcPr>
          <w:p w14:paraId="4390E44D" w14:textId="2AD8C9D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6,500,000.00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89330C5" w14:textId="5E7EBEE2"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31C2C464" w14:textId="6F94A4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18,626,623.60 </w:t>
            </w:r>
          </w:p>
        </w:tc>
      </w:tr>
      <w:tr w:rsidR="00016C78" w:rsidRPr="00016C78" w14:paraId="2DA4F093"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A7AD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Taguig City</w:t>
            </w:r>
          </w:p>
        </w:tc>
        <w:tc>
          <w:tcPr>
            <w:tcW w:w="956" w:type="pct"/>
            <w:tcBorders>
              <w:top w:val="nil"/>
              <w:left w:val="nil"/>
              <w:bottom w:val="single" w:sz="4" w:space="0" w:color="000000"/>
              <w:right w:val="single" w:sz="4" w:space="0" w:color="000000"/>
            </w:tcBorders>
            <w:shd w:val="clear" w:color="auto" w:fill="auto"/>
            <w:noWrap/>
            <w:vAlign w:val="bottom"/>
            <w:hideMark/>
          </w:tcPr>
          <w:p w14:paraId="3476CF5D" w14:textId="43711738"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21,953,705.80 </w:t>
            </w:r>
          </w:p>
        </w:tc>
        <w:tc>
          <w:tcPr>
            <w:tcW w:w="978" w:type="pct"/>
            <w:tcBorders>
              <w:top w:val="nil"/>
              <w:left w:val="nil"/>
              <w:bottom w:val="single" w:sz="4" w:space="0" w:color="000000"/>
              <w:right w:val="single" w:sz="4" w:space="0" w:color="000000"/>
            </w:tcBorders>
            <w:shd w:val="clear" w:color="auto" w:fill="auto"/>
            <w:noWrap/>
            <w:vAlign w:val="bottom"/>
            <w:hideMark/>
          </w:tcPr>
          <w:p w14:paraId="4CFDED0A" w14:textId="0E515645"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25,485,000.00 </w:t>
            </w:r>
          </w:p>
        </w:tc>
        <w:tc>
          <w:tcPr>
            <w:tcW w:w="978" w:type="pct"/>
            <w:tcBorders>
              <w:top w:val="nil"/>
              <w:left w:val="nil"/>
              <w:bottom w:val="single" w:sz="4" w:space="0" w:color="000000"/>
              <w:right w:val="single" w:sz="4" w:space="0" w:color="000000"/>
            </w:tcBorders>
            <w:shd w:val="clear" w:color="auto" w:fill="auto"/>
            <w:noWrap/>
            <w:vAlign w:val="bottom"/>
            <w:hideMark/>
          </w:tcPr>
          <w:p w14:paraId="447B72B2" w14:textId="30990E9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4EEBFD3E" w14:textId="5C3005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47,438,705.80 </w:t>
            </w:r>
          </w:p>
        </w:tc>
      </w:tr>
      <w:tr w:rsidR="00016C78" w:rsidRPr="00016C78" w14:paraId="7BA68E5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DF89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Quezon City</w:t>
            </w:r>
          </w:p>
        </w:tc>
        <w:tc>
          <w:tcPr>
            <w:tcW w:w="956" w:type="pct"/>
            <w:tcBorders>
              <w:top w:val="nil"/>
              <w:left w:val="nil"/>
              <w:bottom w:val="single" w:sz="4" w:space="0" w:color="000000"/>
              <w:right w:val="single" w:sz="4" w:space="0" w:color="000000"/>
            </w:tcBorders>
            <w:shd w:val="clear" w:color="auto" w:fill="auto"/>
            <w:noWrap/>
            <w:vAlign w:val="bottom"/>
            <w:hideMark/>
          </w:tcPr>
          <w:p w14:paraId="4C2693BE" w14:textId="0E3F1ACA"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39,376,143.30 </w:t>
            </w:r>
          </w:p>
        </w:tc>
        <w:tc>
          <w:tcPr>
            <w:tcW w:w="978" w:type="pct"/>
            <w:tcBorders>
              <w:top w:val="nil"/>
              <w:left w:val="nil"/>
              <w:bottom w:val="single" w:sz="4" w:space="0" w:color="000000"/>
              <w:right w:val="single" w:sz="4" w:space="0" w:color="000000"/>
            </w:tcBorders>
            <w:shd w:val="clear" w:color="auto" w:fill="auto"/>
            <w:noWrap/>
            <w:vAlign w:val="bottom"/>
            <w:hideMark/>
          </w:tcPr>
          <w:p w14:paraId="7EFEC686" w14:textId="5C811572"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58,850,000.00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F12EF1B" w14:textId="6D636A18"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46B8BFD" w14:textId="79F327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98,226,143.30 </w:t>
            </w:r>
          </w:p>
        </w:tc>
      </w:tr>
      <w:tr w:rsidR="00016C78" w:rsidRPr="00016C78" w14:paraId="18DCA2DE"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0CDF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Juan City</w:t>
            </w:r>
          </w:p>
        </w:tc>
        <w:tc>
          <w:tcPr>
            <w:tcW w:w="956" w:type="pct"/>
            <w:tcBorders>
              <w:top w:val="nil"/>
              <w:left w:val="nil"/>
              <w:bottom w:val="single" w:sz="4" w:space="0" w:color="000000"/>
              <w:right w:val="single" w:sz="4" w:space="0" w:color="000000"/>
            </w:tcBorders>
            <w:shd w:val="clear" w:color="auto" w:fill="auto"/>
            <w:noWrap/>
            <w:vAlign w:val="bottom"/>
            <w:hideMark/>
          </w:tcPr>
          <w:p w14:paraId="7CDB704C" w14:textId="189BFCB9"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8,140,060.00 </w:t>
            </w:r>
          </w:p>
        </w:tc>
        <w:tc>
          <w:tcPr>
            <w:tcW w:w="978" w:type="pct"/>
            <w:tcBorders>
              <w:top w:val="nil"/>
              <w:left w:val="nil"/>
              <w:bottom w:val="single" w:sz="4" w:space="0" w:color="000000"/>
              <w:right w:val="single" w:sz="4" w:space="0" w:color="000000"/>
            </w:tcBorders>
            <w:shd w:val="clear" w:color="auto" w:fill="auto"/>
            <w:noWrap/>
            <w:vAlign w:val="bottom"/>
            <w:hideMark/>
          </w:tcPr>
          <w:p w14:paraId="09700A73" w14:textId="59DCDDDD"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7,500,000.00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A4D948D" w14:textId="3DB6C3FA"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7D48B697" w14:textId="599F34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15,640,060.00 </w:t>
            </w:r>
          </w:p>
        </w:tc>
      </w:tr>
      <w:tr w:rsidR="00016C78" w:rsidRPr="00016C78" w14:paraId="14CF8AB1"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0EFD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Valenzuela City</w:t>
            </w:r>
          </w:p>
        </w:tc>
        <w:tc>
          <w:tcPr>
            <w:tcW w:w="956" w:type="pct"/>
            <w:tcBorders>
              <w:top w:val="nil"/>
              <w:left w:val="nil"/>
              <w:bottom w:val="single" w:sz="4" w:space="0" w:color="000000"/>
              <w:right w:val="single" w:sz="4" w:space="0" w:color="000000"/>
            </w:tcBorders>
            <w:shd w:val="clear" w:color="auto" w:fill="auto"/>
            <w:noWrap/>
            <w:vAlign w:val="bottom"/>
            <w:hideMark/>
          </w:tcPr>
          <w:p w14:paraId="18DF13F5" w14:textId="0C29A89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7,994,800.00 </w:t>
            </w:r>
          </w:p>
        </w:tc>
        <w:tc>
          <w:tcPr>
            <w:tcW w:w="978" w:type="pct"/>
            <w:tcBorders>
              <w:top w:val="nil"/>
              <w:left w:val="nil"/>
              <w:bottom w:val="single" w:sz="4" w:space="0" w:color="000000"/>
              <w:right w:val="single" w:sz="4" w:space="0" w:color="000000"/>
            </w:tcBorders>
            <w:shd w:val="clear" w:color="auto" w:fill="auto"/>
            <w:noWrap/>
            <w:vAlign w:val="bottom"/>
            <w:hideMark/>
          </w:tcPr>
          <w:p w14:paraId="410D5E98" w14:textId="6382D624"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69,120,000.00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8F2B6B9" w14:textId="36333A51"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5258B850" w14:textId="69799A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77,114,800.00 </w:t>
            </w:r>
          </w:p>
        </w:tc>
      </w:tr>
      <w:tr w:rsidR="00016C78" w:rsidRPr="00016C78" w14:paraId="335B4186"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087480"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REGION I</w:t>
            </w:r>
          </w:p>
        </w:tc>
        <w:tc>
          <w:tcPr>
            <w:tcW w:w="956" w:type="pct"/>
            <w:tcBorders>
              <w:top w:val="nil"/>
              <w:left w:val="nil"/>
              <w:bottom w:val="single" w:sz="4" w:space="0" w:color="000000"/>
              <w:right w:val="single" w:sz="4" w:space="0" w:color="000000"/>
            </w:tcBorders>
            <w:shd w:val="clear" w:color="A5A5A5" w:fill="A5A5A5"/>
            <w:noWrap/>
            <w:vAlign w:val="bottom"/>
            <w:hideMark/>
          </w:tcPr>
          <w:p w14:paraId="546A4849" w14:textId="1067743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64,759,600.18 </w:t>
            </w:r>
          </w:p>
        </w:tc>
        <w:tc>
          <w:tcPr>
            <w:tcW w:w="978" w:type="pct"/>
            <w:tcBorders>
              <w:top w:val="nil"/>
              <w:left w:val="nil"/>
              <w:bottom w:val="single" w:sz="4" w:space="0" w:color="000000"/>
              <w:right w:val="single" w:sz="4" w:space="0" w:color="000000"/>
            </w:tcBorders>
            <w:shd w:val="clear" w:color="A5A5A5" w:fill="A5A5A5"/>
            <w:noWrap/>
            <w:vAlign w:val="bottom"/>
            <w:hideMark/>
          </w:tcPr>
          <w:p w14:paraId="0C64070B" w14:textId="4E47EB3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3,724,418.03 </w:t>
            </w:r>
          </w:p>
        </w:tc>
        <w:tc>
          <w:tcPr>
            <w:tcW w:w="978" w:type="pct"/>
            <w:tcBorders>
              <w:top w:val="nil"/>
              <w:left w:val="nil"/>
              <w:bottom w:val="single" w:sz="4" w:space="0" w:color="000000"/>
              <w:right w:val="single" w:sz="4" w:space="0" w:color="000000"/>
            </w:tcBorders>
            <w:shd w:val="clear" w:color="A5A5A5" w:fill="A5A5A5"/>
            <w:noWrap/>
            <w:vAlign w:val="bottom"/>
            <w:hideMark/>
          </w:tcPr>
          <w:p w14:paraId="746EE166" w14:textId="76CB2A5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20,931,692.56 </w:t>
            </w:r>
          </w:p>
        </w:tc>
        <w:tc>
          <w:tcPr>
            <w:tcW w:w="955" w:type="pct"/>
            <w:tcBorders>
              <w:top w:val="nil"/>
              <w:left w:val="nil"/>
              <w:bottom w:val="single" w:sz="4" w:space="0" w:color="000000"/>
              <w:right w:val="single" w:sz="4" w:space="0" w:color="000000"/>
            </w:tcBorders>
            <w:shd w:val="clear" w:color="A5A5A5" w:fill="A5A5A5"/>
            <w:noWrap/>
            <w:vAlign w:val="bottom"/>
            <w:hideMark/>
          </w:tcPr>
          <w:p w14:paraId="5CC9ECEE" w14:textId="1999E19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89,415,710.77 </w:t>
            </w:r>
          </w:p>
        </w:tc>
      </w:tr>
      <w:tr w:rsidR="00016C78" w:rsidRPr="00016C78" w14:paraId="58FC5FE2"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D703F"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proofErr w:type="spellStart"/>
            <w:r w:rsidRPr="00016C78">
              <w:rPr>
                <w:rFonts w:ascii="Arial Narrow" w:eastAsia="Times New Roman" w:hAnsi="Arial Narrow"/>
                <w:b/>
                <w:bCs/>
                <w:color w:val="000000"/>
                <w:sz w:val="20"/>
                <w:szCs w:val="20"/>
              </w:rPr>
              <w:t>Ilocos</w:t>
            </w:r>
            <w:proofErr w:type="spellEnd"/>
            <w:r w:rsidRPr="00016C78">
              <w:rPr>
                <w:rFonts w:ascii="Arial Narrow" w:eastAsia="Times New Roman" w:hAnsi="Arial Narrow"/>
                <w:b/>
                <w:bCs/>
                <w:color w:val="000000"/>
                <w:sz w:val="20"/>
                <w:szCs w:val="20"/>
              </w:rPr>
              <w:t xml:space="preserve">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05F7EE11" w14:textId="370C44E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12,368,004.38 </w:t>
            </w:r>
          </w:p>
        </w:tc>
        <w:tc>
          <w:tcPr>
            <w:tcW w:w="978" w:type="pct"/>
            <w:tcBorders>
              <w:top w:val="nil"/>
              <w:left w:val="nil"/>
              <w:bottom w:val="single" w:sz="4" w:space="0" w:color="000000"/>
              <w:right w:val="single" w:sz="4" w:space="0" w:color="000000"/>
            </w:tcBorders>
            <w:shd w:val="clear" w:color="D8D8D8" w:fill="D8D8D8"/>
            <w:noWrap/>
            <w:vAlign w:val="bottom"/>
            <w:hideMark/>
          </w:tcPr>
          <w:p w14:paraId="1374B91A" w14:textId="4A978B7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3,496,678.00 </w:t>
            </w:r>
          </w:p>
        </w:tc>
        <w:tc>
          <w:tcPr>
            <w:tcW w:w="978" w:type="pct"/>
            <w:tcBorders>
              <w:top w:val="nil"/>
              <w:left w:val="nil"/>
              <w:bottom w:val="single" w:sz="4" w:space="0" w:color="000000"/>
              <w:right w:val="single" w:sz="4" w:space="0" w:color="000000"/>
            </w:tcBorders>
            <w:shd w:val="clear" w:color="D8D8D8" w:fill="D8D8D8"/>
            <w:noWrap/>
            <w:vAlign w:val="bottom"/>
            <w:hideMark/>
          </w:tcPr>
          <w:p w14:paraId="7FEDD363" w14:textId="466E215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1D37EF7" w14:textId="01038D5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15,864,682.38 </w:t>
            </w:r>
          </w:p>
        </w:tc>
      </w:tr>
      <w:tr w:rsidR="00016C78" w:rsidRPr="00016C78" w14:paraId="22066E7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F7343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9A4CD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PLGU </w:t>
            </w:r>
            <w:proofErr w:type="spellStart"/>
            <w:r w:rsidRPr="00016C78">
              <w:rPr>
                <w:rFonts w:ascii="Arial Narrow" w:eastAsia="Times New Roman" w:hAnsi="Arial Narrow"/>
                <w:i/>
                <w:iCs/>
                <w:color w:val="000000"/>
                <w:sz w:val="20"/>
                <w:szCs w:val="20"/>
              </w:rPr>
              <w:t>Ilocos</w:t>
            </w:r>
            <w:proofErr w:type="spellEnd"/>
            <w:r w:rsidRPr="00016C78">
              <w:rPr>
                <w:rFonts w:ascii="Arial Narrow" w:eastAsia="Times New Roman" w:hAnsi="Arial Narrow"/>
                <w:i/>
                <w:iCs/>
                <w:color w:val="000000"/>
                <w:sz w:val="20"/>
                <w:szCs w:val="20"/>
              </w:rPr>
              <w:t xml:space="preserve"> Norte</w:t>
            </w:r>
          </w:p>
        </w:tc>
        <w:tc>
          <w:tcPr>
            <w:tcW w:w="956" w:type="pct"/>
            <w:tcBorders>
              <w:top w:val="nil"/>
              <w:left w:val="nil"/>
              <w:bottom w:val="single" w:sz="4" w:space="0" w:color="000000"/>
              <w:right w:val="single" w:sz="4" w:space="0" w:color="000000"/>
            </w:tcBorders>
            <w:shd w:val="clear" w:color="auto" w:fill="auto"/>
            <w:noWrap/>
            <w:vAlign w:val="center"/>
            <w:hideMark/>
          </w:tcPr>
          <w:p w14:paraId="0C8386F1" w14:textId="056244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1,020,000.00 </w:t>
            </w:r>
          </w:p>
        </w:tc>
        <w:tc>
          <w:tcPr>
            <w:tcW w:w="978" w:type="pct"/>
            <w:tcBorders>
              <w:top w:val="nil"/>
              <w:left w:val="nil"/>
              <w:bottom w:val="single" w:sz="4" w:space="0" w:color="000000"/>
              <w:right w:val="single" w:sz="4" w:space="0" w:color="000000"/>
            </w:tcBorders>
            <w:shd w:val="clear" w:color="auto" w:fill="auto"/>
            <w:noWrap/>
            <w:vAlign w:val="center"/>
            <w:hideMark/>
          </w:tcPr>
          <w:p w14:paraId="2CDC7822" w14:textId="1E8000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20F98D1D" w14:textId="2E9D6D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A7666E" w14:textId="45D0D3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1,020,000.00 </w:t>
            </w:r>
          </w:p>
        </w:tc>
      </w:tr>
      <w:tr w:rsidR="00016C78" w:rsidRPr="00016C78" w14:paraId="28AA2F9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C8A71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BF11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Adams</w:t>
            </w:r>
          </w:p>
        </w:tc>
        <w:tc>
          <w:tcPr>
            <w:tcW w:w="956" w:type="pct"/>
            <w:tcBorders>
              <w:top w:val="nil"/>
              <w:left w:val="nil"/>
              <w:bottom w:val="single" w:sz="4" w:space="0" w:color="000000"/>
              <w:right w:val="single" w:sz="4" w:space="0" w:color="000000"/>
            </w:tcBorders>
            <w:shd w:val="clear" w:color="auto" w:fill="auto"/>
            <w:noWrap/>
            <w:vAlign w:val="center"/>
            <w:hideMark/>
          </w:tcPr>
          <w:p w14:paraId="3C179D21" w14:textId="795B58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592,552.45 </w:t>
            </w:r>
          </w:p>
        </w:tc>
        <w:tc>
          <w:tcPr>
            <w:tcW w:w="978" w:type="pct"/>
            <w:tcBorders>
              <w:top w:val="nil"/>
              <w:left w:val="nil"/>
              <w:bottom w:val="single" w:sz="4" w:space="0" w:color="000000"/>
              <w:right w:val="single" w:sz="4" w:space="0" w:color="000000"/>
            </w:tcBorders>
            <w:shd w:val="clear" w:color="auto" w:fill="auto"/>
            <w:noWrap/>
            <w:vAlign w:val="center"/>
            <w:hideMark/>
          </w:tcPr>
          <w:p w14:paraId="70F3DA4B" w14:textId="032960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560A713F" w14:textId="36E7C7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A75D6B" w14:textId="2954E9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592,552.45 </w:t>
            </w:r>
          </w:p>
        </w:tc>
      </w:tr>
      <w:tr w:rsidR="00016C78" w:rsidRPr="00016C78" w14:paraId="477BEF5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F111A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3EB39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Bacarra</w:t>
            </w:r>
          </w:p>
        </w:tc>
        <w:tc>
          <w:tcPr>
            <w:tcW w:w="956" w:type="pct"/>
            <w:tcBorders>
              <w:top w:val="nil"/>
              <w:left w:val="nil"/>
              <w:bottom w:val="single" w:sz="4" w:space="0" w:color="000000"/>
              <w:right w:val="single" w:sz="4" w:space="0" w:color="000000"/>
            </w:tcBorders>
            <w:shd w:val="clear" w:color="auto" w:fill="auto"/>
            <w:noWrap/>
            <w:vAlign w:val="center"/>
            <w:hideMark/>
          </w:tcPr>
          <w:p w14:paraId="6A7CA116" w14:textId="06A78A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386,073.20 </w:t>
            </w:r>
          </w:p>
        </w:tc>
        <w:tc>
          <w:tcPr>
            <w:tcW w:w="978" w:type="pct"/>
            <w:tcBorders>
              <w:top w:val="nil"/>
              <w:left w:val="nil"/>
              <w:bottom w:val="single" w:sz="4" w:space="0" w:color="000000"/>
              <w:right w:val="single" w:sz="4" w:space="0" w:color="000000"/>
            </w:tcBorders>
            <w:shd w:val="clear" w:color="auto" w:fill="auto"/>
            <w:noWrap/>
            <w:vAlign w:val="center"/>
            <w:hideMark/>
          </w:tcPr>
          <w:p w14:paraId="4A3CC54C" w14:textId="0C9F8F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1869DB90" w14:textId="5694CB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18ECD2" w14:textId="67DF34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386,073.20 </w:t>
            </w:r>
          </w:p>
        </w:tc>
      </w:tr>
      <w:tr w:rsidR="00016C78" w:rsidRPr="00016C78" w14:paraId="544A064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99592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FE461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Badoc</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0ED3FC96" w14:textId="15C7E7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206,295.58 </w:t>
            </w:r>
          </w:p>
        </w:tc>
        <w:tc>
          <w:tcPr>
            <w:tcW w:w="978" w:type="pct"/>
            <w:tcBorders>
              <w:top w:val="nil"/>
              <w:left w:val="nil"/>
              <w:bottom w:val="single" w:sz="4" w:space="0" w:color="000000"/>
              <w:right w:val="single" w:sz="4" w:space="0" w:color="000000"/>
            </w:tcBorders>
            <w:shd w:val="clear" w:color="auto" w:fill="auto"/>
            <w:noWrap/>
            <w:vAlign w:val="center"/>
            <w:hideMark/>
          </w:tcPr>
          <w:p w14:paraId="758DAF40" w14:textId="334B97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57892342" w14:textId="2AA3CF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1A824E" w14:textId="0E162E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206,295.58 </w:t>
            </w:r>
          </w:p>
        </w:tc>
      </w:tr>
      <w:tr w:rsidR="00016C78" w:rsidRPr="00016C78" w14:paraId="211451E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E0304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A8129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Bangui</w:t>
            </w:r>
          </w:p>
        </w:tc>
        <w:tc>
          <w:tcPr>
            <w:tcW w:w="956" w:type="pct"/>
            <w:tcBorders>
              <w:top w:val="nil"/>
              <w:left w:val="nil"/>
              <w:bottom w:val="single" w:sz="4" w:space="0" w:color="000000"/>
              <w:right w:val="single" w:sz="4" w:space="0" w:color="000000"/>
            </w:tcBorders>
            <w:shd w:val="clear" w:color="auto" w:fill="auto"/>
            <w:noWrap/>
            <w:vAlign w:val="center"/>
            <w:hideMark/>
          </w:tcPr>
          <w:p w14:paraId="37DF0B8B" w14:textId="41F17D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446,299.20 </w:t>
            </w:r>
          </w:p>
        </w:tc>
        <w:tc>
          <w:tcPr>
            <w:tcW w:w="978" w:type="pct"/>
            <w:tcBorders>
              <w:top w:val="nil"/>
              <w:left w:val="nil"/>
              <w:bottom w:val="single" w:sz="4" w:space="0" w:color="000000"/>
              <w:right w:val="single" w:sz="4" w:space="0" w:color="000000"/>
            </w:tcBorders>
            <w:shd w:val="clear" w:color="auto" w:fill="auto"/>
            <w:noWrap/>
            <w:vAlign w:val="center"/>
            <w:hideMark/>
          </w:tcPr>
          <w:p w14:paraId="02CAACAA" w14:textId="2D641A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344EAF14" w14:textId="4D58F7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9F6A62" w14:textId="03F301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446,299.20 </w:t>
            </w:r>
          </w:p>
        </w:tc>
      </w:tr>
      <w:tr w:rsidR="00016C78" w:rsidRPr="00016C78" w14:paraId="5AA579D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637E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EB428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Banna (Espiritu)</w:t>
            </w:r>
          </w:p>
        </w:tc>
        <w:tc>
          <w:tcPr>
            <w:tcW w:w="956" w:type="pct"/>
            <w:tcBorders>
              <w:top w:val="nil"/>
              <w:left w:val="nil"/>
              <w:bottom w:val="single" w:sz="4" w:space="0" w:color="000000"/>
              <w:right w:val="single" w:sz="4" w:space="0" w:color="000000"/>
            </w:tcBorders>
            <w:shd w:val="clear" w:color="auto" w:fill="auto"/>
            <w:noWrap/>
            <w:vAlign w:val="center"/>
            <w:hideMark/>
          </w:tcPr>
          <w:p w14:paraId="6063216F" w14:textId="0CE420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56067F9B" w14:textId="1D8B7D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525A46CF" w14:textId="17817C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5B4372" w14:textId="2747D6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143,313.20 </w:t>
            </w:r>
          </w:p>
        </w:tc>
      </w:tr>
      <w:tr w:rsidR="00016C78" w:rsidRPr="00016C78" w14:paraId="64C666D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1329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3E5E6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BATAC</w:t>
            </w:r>
          </w:p>
        </w:tc>
        <w:tc>
          <w:tcPr>
            <w:tcW w:w="956" w:type="pct"/>
            <w:tcBorders>
              <w:top w:val="nil"/>
              <w:left w:val="nil"/>
              <w:bottom w:val="single" w:sz="4" w:space="0" w:color="000000"/>
              <w:right w:val="single" w:sz="4" w:space="0" w:color="000000"/>
            </w:tcBorders>
            <w:shd w:val="clear" w:color="auto" w:fill="auto"/>
            <w:noWrap/>
            <w:vAlign w:val="center"/>
            <w:hideMark/>
          </w:tcPr>
          <w:p w14:paraId="74B8CBA4" w14:textId="208ABA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center"/>
            <w:hideMark/>
          </w:tcPr>
          <w:p w14:paraId="70694930" w14:textId="45D207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1229A4F6" w14:textId="73C7FC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AA21D8" w14:textId="7DC2BF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377,140.00 </w:t>
            </w:r>
          </w:p>
        </w:tc>
      </w:tr>
      <w:tr w:rsidR="00016C78" w:rsidRPr="00016C78" w14:paraId="7D9F872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42BB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EDA44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Burgos</w:t>
            </w:r>
          </w:p>
        </w:tc>
        <w:tc>
          <w:tcPr>
            <w:tcW w:w="956" w:type="pct"/>
            <w:tcBorders>
              <w:top w:val="nil"/>
              <w:left w:val="nil"/>
              <w:bottom w:val="single" w:sz="4" w:space="0" w:color="000000"/>
              <w:right w:val="single" w:sz="4" w:space="0" w:color="000000"/>
            </w:tcBorders>
            <w:shd w:val="clear" w:color="auto" w:fill="auto"/>
            <w:noWrap/>
            <w:vAlign w:val="center"/>
            <w:hideMark/>
          </w:tcPr>
          <w:p w14:paraId="3AC43CB7" w14:textId="456385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155A1B2A" w14:textId="71B64C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1,625,238.00 </w:t>
            </w:r>
          </w:p>
        </w:tc>
        <w:tc>
          <w:tcPr>
            <w:tcW w:w="978" w:type="pct"/>
            <w:tcBorders>
              <w:top w:val="nil"/>
              <w:left w:val="nil"/>
              <w:bottom w:val="single" w:sz="4" w:space="0" w:color="000000"/>
              <w:right w:val="single" w:sz="4" w:space="0" w:color="000000"/>
            </w:tcBorders>
            <w:shd w:val="clear" w:color="auto" w:fill="auto"/>
            <w:noWrap/>
            <w:vAlign w:val="center"/>
            <w:hideMark/>
          </w:tcPr>
          <w:p w14:paraId="3CD0D633" w14:textId="304790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B6485B" w14:textId="540322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1,768,551.20 </w:t>
            </w:r>
          </w:p>
        </w:tc>
      </w:tr>
      <w:tr w:rsidR="00016C78" w:rsidRPr="00016C78" w14:paraId="76FD2B4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1F9E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AC047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Carasi</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4A34B122" w14:textId="52CA8B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263,092.45 </w:t>
            </w:r>
          </w:p>
        </w:tc>
        <w:tc>
          <w:tcPr>
            <w:tcW w:w="978" w:type="pct"/>
            <w:tcBorders>
              <w:top w:val="nil"/>
              <w:left w:val="nil"/>
              <w:bottom w:val="single" w:sz="4" w:space="0" w:color="000000"/>
              <w:right w:val="single" w:sz="4" w:space="0" w:color="000000"/>
            </w:tcBorders>
            <w:shd w:val="clear" w:color="auto" w:fill="auto"/>
            <w:noWrap/>
            <w:vAlign w:val="center"/>
            <w:hideMark/>
          </w:tcPr>
          <w:p w14:paraId="627C4602" w14:textId="7C67DE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4,000.00 </w:t>
            </w:r>
          </w:p>
        </w:tc>
        <w:tc>
          <w:tcPr>
            <w:tcW w:w="978" w:type="pct"/>
            <w:tcBorders>
              <w:top w:val="nil"/>
              <w:left w:val="nil"/>
              <w:bottom w:val="single" w:sz="4" w:space="0" w:color="000000"/>
              <w:right w:val="single" w:sz="4" w:space="0" w:color="000000"/>
            </w:tcBorders>
            <w:shd w:val="clear" w:color="auto" w:fill="auto"/>
            <w:noWrap/>
            <w:vAlign w:val="center"/>
            <w:hideMark/>
          </w:tcPr>
          <w:p w14:paraId="5496A0B4" w14:textId="51F9A2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9FFB66" w14:textId="7D2AC8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267,092.45 </w:t>
            </w:r>
          </w:p>
        </w:tc>
      </w:tr>
      <w:tr w:rsidR="00016C78" w:rsidRPr="00016C78" w14:paraId="4F18B4D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7239D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E22522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Currimao</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65B6D34C" w14:textId="21F2BF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31D4F3BC" w14:textId="13DD22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51974711" w14:textId="63AA31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8E33DD" w14:textId="7A5603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143,313.20 </w:t>
            </w:r>
          </w:p>
        </w:tc>
      </w:tr>
      <w:tr w:rsidR="00016C78" w:rsidRPr="00016C78" w14:paraId="006D5AE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DF387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85C6D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Dingras</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062A9E0D" w14:textId="794260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1,231,247.70 </w:t>
            </w:r>
          </w:p>
        </w:tc>
        <w:tc>
          <w:tcPr>
            <w:tcW w:w="978" w:type="pct"/>
            <w:tcBorders>
              <w:top w:val="nil"/>
              <w:left w:val="nil"/>
              <w:bottom w:val="single" w:sz="4" w:space="0" w:color="000000"/>
              <w:right w:val="single" w:sz="4" w:space="0" w:color="000000"/>
            </w:tcBorders>
            <w:shd w:val="clear" w:color="auto" w:fill="auto"/>
            <w:noWrap/>
            <w:vAlign w:val="center"/>
            <w:hideMark/>
          </w:tcPr>
          <w:p w14:paraId="2BFDFEB6" w14:textId="311DC2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4A21697A" w14:textId="0F5861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D85398" w14:textId="232B6E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1,231,247.70 </w:t>
            </w:r>
          </w:p>
        </w:tc>
      </w:tr>
      <w:tr w:rsidR="00016C78" w:rsidRPr="00016C78" w14:paraId="7F729F2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45A90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738D6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Dumalneg</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5905600B" w14:textId="3E073E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261,304.70 </w:t>
            </w:r>
          </w:p>
        </w:tc>
        <w:tc>
          <w:tcPr>
            <w:tcW w:w="978" w:type="pct"/>
            <w:tcBorders>
              <w:top w:val="nil"/>
              <w:left w:val="nil"/>
              <w:bottom w:val="single" w:sz="4" w:space="0" w:color="000000"/>
              <w:right w:val="single" w:sz="4" w:space="0" w:color="000000"/>
            </w:tcBorders>
            <w:shd w:val="clear" w:color="auto" w:fill="auto"/>
            <w:noWrap/>
            <w:vAlign w:val="center"/>
            <w:hideMark/>
          </w:tcPr>
          <w:p w14:paraId="3E4270D8" w14:textId="1C86E1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15EFE90F" w14:textId="19B6FE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CCAF14" w14:textId="3E8EBE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261,304.70 </w:t>
            </w:r>
          </w:p>
        </w:tc>
      </w:tr>
      <w:tr w:rsidR="00016C78" w:rsidRPr="00016C78" w14:paraId="5FF1040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5129E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C0A74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LAOAG CITY</w:t>
            </w:r>
          </w:p>
        </w:tc>
        <w:tc>
          <w:tcPr>
            <w:tcW w:w="956" w:type="pct"/>
            <w:tcBorders>
              <w:top w:val="nil"/>
              <w:left w:val="nil"/>
              <w:bottom w:val="single" w:sz="4" w:space="0" w:color="000000"/>
              <w:right w:val="single" w:sz="4" w:space="0" w:color="000000"/>
            </w:tcBorders>
            <w:shd w:val="clear" w:color="auto" w:fill="auto"/>
            <w:noWrap/>
            <w:vAlign w:val="center"/>
            <w:hideMark/>
          </w:tcPr>
          <w:p w14:paraId="30DE4974" w14:textId="1F3ADE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1,996,280.50 </w:t>
            </w:r>
          </w:p>
        </w:tc>
        <w:tc>
          <w:tcPr>
            <w:tcW w:w="978" w:type="pct"/>
            <w:tcBorders>
              <w:top w:val="nil"/>
              <w:left w:val="nil"/>
              <w:bottom w:val="single" w:sz="4" w:space="0" w:color="000000"/>
              <w:right w:val="single" w:sz="4" w:space="0" w:color="000000"/>
            </w:tcBorders>
            <w:shd w:val="clear" w:color="auto" w:fill="auto"/>
            <w:noWrap/>
            <w:vAlign w:val="center"/>
            <w:hideMark/>
          </w:tcPr>
          <w:p w14:paraId="5AB4A7E1" w14:textId="5B0E14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5F993A2E" w14:textId="0AD2BF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59CF94" w14:textId="090D79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1,996,280.50 </w:t>
            </w:r>
          </w:p>
        </w:tc>
      </w:tr>
      <w:tr w:rsidR="00016C78" w:rsidRPr="00016C78" w14:paraId="178C269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3363B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855D0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Marcos</w:t>
            </w:r>
          </w:p>
        </w:tc>
        <w:tc>
          <w:tcPr>
            <w:tcW w:w="956" w:type="pct"/>
            <w:tcBorders>
              <w:top w:val="nil"/>
              <w:left w:val="nil"/>
              <w:bottom w:val="single" w:sz="4" w:space="0" w:color="000000"/>
              <w:right w:val="single" w:sz="4" w:space="0" w:color="000000"/>
            </w:tcBorders>
            <w:shd w:val="clear" w:color="auto" w:fill="auto"/>
            <w:noWrap/>
            <w:vAlign w:val="center"/>
            <w:hideMark/>
          </w:tcPr>
          <w:p w14:paraId="094E2DC2" w14:textId="0C543F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706,945.70 </w:t>
            </w:r>
          </w:p>
        </w:tc>
        <w:tc>
          <w:tcPr>
            <w:tcW w:w="978" w:type="pct"/>
            <w:tcBorders>
              <w:top w:val="nil"/>
              <w:left w:val="nil"/>
              <w:bottom w:val="single" w:sz="4" w:space="0" w:color="000000"/>
              <w:right w:val="single" w:sz="4" w:space="0" w:color="000000"/>
            </w:tcBorders>
            <w:shd w:val="clear" w:color="auto" w:fill="auto"/>
            <w:noWrap/>
            <w:vAlign w:val="center"/>
            <w:hideMark/>
          </w:tcPr>
          <w:p w14:paraId="173E3403" w14:textId="30DBD1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1,822,440.00 </w:t>
            </w:r>
          </w:p>
        </w:tc>
        <w:tc>
          <w:tcPr>
            <w:tcW w:w="978" w:type="pct"/>
            <w:tcBorders>
              <w:top w:val="nil"/>
              <w:left w:val="nil"/>
              <w:bottom w:val="single" w:sz="4" w:space="0" w:color="000000"/>
              <w:right w:val="single" w:sz="4" w:space="0" w:color="000000"/>
            </w:tcBorders>
            <w:shd w:val="clear" w:color="auto" w:fill="auto"/>
            <w:noWrap/>
            <w:vAlign w:val="center"/>
            <w:hideMark/>
          </w:tcPr>
          <w:p w14:paraId="485E03F9" w14:textId="219B1F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CB39BA" w14:textId="2D0946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2,529,385.70 </w:t>
            </w:r>
          </w:p>
        </w:tc>
      </w:tr>
      <w:tr w:rsidR="00016C78" w:rsidRPr="00016C78" w14:paraId="5618E97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B13D9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95397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Nueva Era</w:t>
            </w:r>
          </w:p>
        </w:tc>
        <w:tc>
          <w:tcPr>
            <w:tcW w:w="956" w:type="pct"/>
            <w:tcBorders>
              <w:top w:val="nil"/>
              <w:left w:val="nil"/>
              <w:bottom w:val="single" w:sz="4" w:space="0" w:color="000000"/>
              <w:right w:val="single" w:sz="4" w:space="0" w:color="000000"/>
            </w:tcBorders>
            <w:shd w:val="clear" w:color="auto" w:fill="auto"/>
            <w:noWrap/>
            <w:vAlign w:val="center"/>
            <w:hideMark/>
          </w:tcPr>
          <w:p w14:paraId="5FCAD2F6" w14:textId="0D726F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286,333.20 </w:t>
            </w:r>
          </w:p>
        </w:tc>
        <w:tc>
          <w:tcPr>
            <w:tcW w:w="978" w:type="pct"/>
            <w:tcBorders>
              <w:top w:val="nil"/>
              <w:left w:val="nil"/>
              <w:bottom w:val="single" w:sz="4" w:space="0" w:color="000000"/>
              <w:right w:val="single" w:sz="4" w:space="0" w:color="000000"/>
            </w:tcBorders>
            <w:shd w:val="clear" w:color="auto" w:fill="auto"/>
            <w:noWrap/>
            <w:vAlign w:val="center"/>
            <w:hideMark/>
          </w:tcPr>
          <w:p w14:paraId="030C18D0" w14:textId="1922FB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 </w:t>
            </w:r>
          </w:p>
        </w:tc>
        <w:tc>
          <w:tcPr>
            <w:tcW w:w="978" w:type="pct"/>
            <w:tcBorders>
              <w:top w:val="nil"/>
              <w:left w:val="nil"/>
              <w:bottom w:val="single" w:sz="4" w:space="0" w:color="000000"/>
              <w:right w:val="single" w:sz="4" w:space="0" w:color="000000"/>
            </w:tcBorders>
            <w:shd w:val="clear" w:color="auto" w:fill="auto"/>
            <w:noWrap/>
            <w:vAlign w:val="center"/>
            <w:hideMark/>
          </w:tcPr>
          <w:p w14:paraId="02209731" w14:textId="4497CE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54EC0D" w14:textId="17A1E6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331,333.20 </w:t>
            </w:r>
          </w:p>
        </w:tc>
      </w:tr>
      <w:tr w:rsidR="00016C78" w:rsidRPr="00016C78" w14:paraId="7C6BF68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C25E7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ADDC7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Pagudpud</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4BEF5250" w14:textId="6F1ECA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701,187.20 </w:t>
            </w:r>
          </w:p>
        </w:tc>
        <w:tc>
          <w:tcPr>
            <w:tcW w:w="978" w:type="pct"/>
            <w:tcBorders>
              <w:top w:val="nil"/>
              <w:left w:val="nil"/>
              <w:bottom w:val="single" w:sz="4" w:space="0" w:color="000000"/>
              <w:right w:val="single" w:sz="4" w:space="0" w:color="000000"/>
            </w:tcBorders>
            <w:shd w:val="clear" w:color="auto" w:fill="auto"/>
            <w:noWrap/>
            <w:vAlign w:val="center"/>
            <w:hideMark/>
          </w:tcPr>
          <w:p w14:paraId="3735B0CA" w14:textId="22F0FC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21CBF42D" w14:textId="626A66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631E11" w14:textId="0C0602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701,187.20 </w:t>
            </w:r>
          </w:p>
        </w:tc>
      </w:tr>
      <w:tr w:rsidR="00016C78" w:rsidRPr="00016C78" w14:paraId="550DED3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DCF71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006F7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Paoay</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77C226D0" w14:textId="0BA3E5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center"/>
            <w:hideMark/>
          </w:tcPr>
          <w:p w14:paraId="6E57E4EF" w14:textId="652D05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3CF689E7" w14:textId="4272AA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153E1B" w14:textId="45C57B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377,140.00 </w:t>
            </w:r>
          </w:p>
        </w:tc>
      </w:tr>
      <w:tr w:rsidR="00016C78" w:rsidRPr="00016C78" w14:paraId="6E61522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29F0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AC1BB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Pasuquin</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13B060ED" w14:textId="4F572C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708319F8" w14:textId="0B8116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70882FEF" w14:textId="29DABB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A3D2F2" w14:textId="371D0F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143,313.20 </w:t>
            </w:r>
          </w:p>
        </w:tc>
      </w:tr>
      <w:tr w:rsidR="00016C78" w:rsidRPr="00016C78" w14:paraId="2B2FEC4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9A236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4CC99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Piddig</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56DD540E" w14:textId="20E967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03EE8684" w14:textId="2577875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70AB2FDF" w14:textId="5DF1DF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586782" w14:textId="6E3C05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143,313.20 </w:t>
            </w:r>
          </w:p>
        </w:tc>
      </w:tr>
      <w:tr w:rsidR="00016C78" w:rsidRPr="00016C78" w14:paraId="1388A51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879D1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A2FBB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Pinili</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489E5179" w14:textId="3BBD12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7CA8742F" w14:textId="766F7C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657E181F" w14:textId="1DDD1E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705094" w14:textId="53475F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143,313.20 </w:t>
            </w:r>
          </w:p>
        </w:tc>
      </w:tr>
      <w:tr w:rsidR="00016C78" w:rsidRPr="00016C78" w14:paraId="3C46756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33240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FACA6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Nicolas</w:t>
            </w:r>
          </w:p>
        </w:tc>
        <w:tc>
          <w:tcPr>
            <w:tcW w:w="956" w:type="pct"/>
            <w:tcBorders>
              <w:top w:val="nil"/>
              <w:left w:val="nil"/>
              <w:bottom w:val="single" w:sz="4" w:space="0" w:color="000000"/>
              <w:right w:val="single" w:sz="4" w:space="0" w:color="000000"/>
            </w:tcBorders>
            <w:shd w:val="clear" w:color="auto" w:fill="auto"/>
            <w:noWrap/>
            <w:vAlign w:val="center"/>
            <w:hideMark/>
          </w:tcPr>
          <w:p w14:paraId="4032EC57" w14:textId="5B2677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7CA19E2B" w14:textId="515730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5F3DCC48" w14:textId="6C77FF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D2DF50" w14:textId="768FB1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143,313.20 </w:t>
            </w:r>
          </w:p>
        </w:tc>
      </w:tr>
      <w:tr w:rsidR="00016C78" w:rsidRPr="00016C78" w14:paraId="31F8AEE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12285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A24F1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Sarrat</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3AC2370C" w14:textId="3DEE34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520,453.20 </w:t>
            </w:r>
          </w:p>
        </w:tc>
        <w:tc>
          <w:tcPr>
            <w:tcW w:w="978" w:type="pct"/>
            <w:tcBorders>
              <w:top w:val="nil"/>
              <w:left w:val="nil"/>
              <w:bottom w:val="single" w:sz="4" w:space="0" w:color="000000"/>
              <w:right w:val="single" w:sz="4" w:space="0" w:color="000000"/>
            </w:tcBorders>
            <w:shd w:val="clear" w:color="auto" w:fill="auto"/>
            <w:noWrap/>
            <w:vAlign w:val="center"/>
            <w:hideMark/>
          </w:tcPr>
          <w:p w14:paraId="47C69895" w14:textId="6BA1AD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28D86213" w14:textId="25BC50A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37337E" w14:textId="1E0B4E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520,453.20 </w:t>
            </w:r>
          </w:p>
        </w:tc>
      </w:tr>
      <w:tr w:rsidR="00016C78" w:rsidRPr="00016C78" w14:paraId="37A85D9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5A96F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5EE4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Solsona</w:t>
            </w:r>
          </w:p>
        </w:tc>
        <w:tc>
          <w:tcPr>
            <w:tcW w:w="956" w:type="pct"/>
            <w:tcBorders>
              <w:top w:val="nil"/>
              <w:left w:val="nil"/>
              <w:bottom w:val="single" w:sz="4" w:space="0" w:color="000000"/>
              <w:right w:val="single" w:sz="4" w:space="0" w:color="000000"/>
            </w:tcBorders>
            <w:shd w:val="clear" w:color="auto" w:fill="auto"/>
            <w:noWrap/>
            <w:vAlign w:val="center"/>
            <w:hideMark/>
          </w:tcPr>
          <w:p w14:paraId="156F756F" w14:textId="6381DE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1,587,457.20 </w:t>
            </w:r>
          </w:p>
        </w:tc>
        <w:tc>
          <w:tcPr>
            <w:tcW w:w="978" w:type="pct"/>
            <w:tcBorders>
              <w:top w:val="nil"/>
              <w:left w:val="nil"/>
              <w:bottom w:val="single" w:sz="4" w:space="0" w:color="000000"/>
              <w:right w:val="single" w:sz="4" w:space="0" w:color="000000"/>
            </w:tcBorders>
            <w:shd w:val="clear" w:color="auto" w:fill="auto"/>
            <w:noWrap/>
            <w:vAlign w:val="center"/>
            <w:hideMark/>
          </w:tcPr>
          <w:p w14:paraId="6FF8F2BF" w14:textId="1977FE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3C8577E8" w14:textId="2F8CCE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55D61F" w14:textId="68AA2F4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1,587,457.20 </w:t>
            </w:r>
          </w:p>
        </w:tc>
      </w:tr>
      <w:tr w:rsidR="00016C78" w:rsidRPr="00016C78" w14:paraId="2F53DD4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1B291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04634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Vintar</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35604672" w14:textId="7A12DC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405,009.70 </w:t>
            </w:r>
          </w:p>
        </w:tc>
        <w:tc>
          <w:tcPr>
            <w:tcW w:w="978" w:type="pct"/>
            <w:tcBorders>
              <w:top w:val="nil"/>
              <w:left w:val="nil"/>
              <w:bottom w:val="single" w:sz="4" w:space="0" w:color="000000"/>
              <w:right w:val="single" w:sz="4" w:space="0" w:color="000000"/>
            </w:tcBorders>
            <w:shd w:val="clear" w:color="auto" w:fill="auto"/>
            <w:noWrap/>
            <w:vAlign w:val="center"/>
            <w:hideMark/>
          </w:tcPr>
          <w:p w14:paraId="497B6618" w14:textId="0426A3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1E088907" w14:textId="3ED2BC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7D9102" w14:textId="270F34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405,009.70 </w:t>
            </w:r>
          </w:p>
        </w:tc>
      </w:tr>
      <w:tr w:rsidR="00016C78" w:rsidRPr="00016C78" w14:paraId="1BBA0C2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DDD24"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proofErr w:type="spellStart"/>
            <w:r w:rsidRPr="00016C78">
              <w:rPr>
                <w:rFonts w:ascii="Arial Narrow" w:eastAsia="Times New Roman" w:hAnsi="Arial Narrow"/>
                <w:b/>
                <w:bCs/>
                <w:color w:val="000000"/>
                <w:sz w:val="20"/>
                <w:szCs w:val="20"/>
              </w:rPr>
              <w:t>Ilocos</w:t>
            </w:r>
            <w:proofErr w:type="spellEnd"/>
            <w:r w:rsidRPr="00016C78">
              <w:rPr>
                <w:rFonts w:ascii="Arial Narrow" w:eastAsia="Times New Roman" w:hAnsi="Arial Narrow"/>
                <w:b/>
                <w:bCs/>
                <w:color w:val="000000"/>
                <w:sz w:val="20"/>
                <w:szCs w:val="20"/>
              </w:rPr>
              <w:t xml:space="preserve">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0EF985D3" w14:textId="503DEAA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12,232,387.08 </w:t>
            </w:r>
          </w:p>
        </w:tc>
        <w:tc>
          <w:tcPr>
            <w:tcW w:w="978" w:type="pct"/>
            <w:tcBorders>
              <w:top w:val="nil"/>
              <w:left w:val="nil"/>
              <w:bottom w:val="single" w:sz="4" w:space="0" w:color="000000"/>
              <w:right w:val="single" w:sz="4" w:space="0" w:color="000000"/>
            </w:tcBorders>
            <w:shd w:val="clear" w:color="D8D8D8" w:fill="D8D8D8"/>
            <w:noWrap/>
            <w:vAlign w:val="bottom"/>
            <w:hideMark/>
          </w:tcPr>
          <w:p w14:paraId="158F97AB" w14:textId="2A97F43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0BA2E72" w14:textId="2343A38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8D8D8" w:fill="D8D8D8"/>
            <w:noWrap/>
            <w:vAlign w:val="bottom"/>
            <w:hideMark/>
          </w:tcPr>
          <w:p w14:paraId="4194B583" w14:textId="06DE8E4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12,232,387.08 </w:t>
            </w:r>
          </w:p>
        </w:tc>
      </w:tr>
      <w:tr w:rsidR="00016C78" w:rsidRPr="00016C78" w14:paraId="5328B6E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239DF"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22FA5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Alilem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0EAA0FD" w14:textId="278897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441,574.25 </w:t>
            </w:r>
          </w:p>
        </w:tc>
        <w:tc>
          <w:tcPr>
            <w:tcW w:w="978" w:type="pct"/>
            <w:tcBorders>
              <w:top w:val="nil"/>
              <w:left w:val="nil"/>
              <w:bottom w:val="single" w:sz="4" w:space="0" w:color="000000"/>
              <w:right w:val="single" w:sz="4" w:space="0" w:color="000000"/>
            </w:tcBorders>
            <w:shd w:val="clear" w:color="auto" w:fill="auto"/>
            <w:noWrap/>
            <w:vAlign w:val="bottom"/>
            <w:hideMark/>
          </w:tcPr>
          <w:p w14:paraId="742EEB8A" w14:textId="475C5B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0F010C" w14:textId="4CDB71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A80333" w14:textId="2FA01E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441,574.25 </w:t>
            </w:r>
          </w:p>
        </w:tc>
      </w:tr>
      <w:tr w:rsidR="00016C78" w:rsidRPr="00016C78" w14:paraId="24DE03C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FE2398"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A8705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Banayoyo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BEA5F38" w14:textId="11E4FF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253,860.50 </w:t>
            </w:r>
          </w:p>
        </w:tc>
        <w:tc>
          <w:tcPr>
            <w:tcW w:w="978" w:type="pct"/>
            <w:tcBorders>
              <w:top w:val="nil"/>
              <w:left w:val="nil"/>
              <w:bottom w:val="single" w:sz="4" w:space="0" w:color="000000"/>
              <w:right w:val="single" w:sz="4" w:space="0" w:color="000000"/>
            </w:tcBorders>
            <w:shd w:val="clear" w:color="auto" w:fill="auto"/>
            <w:noWrap/>
            <w:vAlign w:val="bottom"/>
            <w:hideMark/>
          </w:tcPr>
          <w:p w14:paraId="2953C83A" w14:textId="1BCD71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352D98" w14:textId="2A5066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22CF80" w14:textId="640B3E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253,860.50 </w:t>
            </w:r>
          </w:p>
        </w:tc>
      </w:tr>
      <w:tr w:rsidR="00016C78" w:rsidRPr="00016C78" w14:paraId="6FB8DF6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42E2B8"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00A45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Bantay</w:t>
            </w:r>
          </w:p>
        </w:tc>
        <w:tc>
          <w:tcPr>
            <w:tcW w:w="956" w:type="pct"/>
            <w:tcBorders>
              <w:top w:val="nil"/>
              <w:left w:val="nil"/>
              <w:bottom w:val="single" w:sz="4" w:space="0" w:color="000000"/>
              <w:right w:val="single" w:sz="4" w:space="0" w:color="000000"/>
            </w:tcBorders>
            <w:shd w:val="clear" w:color="auto" w:fill="auto"/>
            <w:noWrap/>
            <w:vAlign w:val="bottom"/>
            <w:hideMark/>
          </w:tcPr>
          <w:p w14:paraId="44AE061C" w14:textId="53292A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327,422.64 </w:t>
            </w:r>
          </w:p>
        </w:tc>
        <w:tc>
          <w:tcPr>
            <w:tcW w:w="978" w:type="pct"/>
            <w:tcBorders>
              <w:top w:val="nil"/>
              <w:left w:val="nil"/>
              <w:bottom w:val="single" w:sz="4" w:space="0" w:color="000000"/>
              <w:right w:val="single" w:sz="4" w:space="0" w:color="000000"/>
            </w:tcBorders>
            <w:shd w:val="clear" w:color="auto" w:fill="auto"/>
            <w:noWrap/>
            <w:vAlign w:val="bottom"/>
            <w:hideMark/>
          </w:tcPr>
          <w:p w14:paraId="632D2BD9" w14:textId="08F404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F80F34" w14:textId="4BBF16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6C22E6" w14:textId="70728B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327,422.64 </w:t>
            </w:r>
          </w:p>
        </w:tc>
      </w:tr>
      <w:tr w:rsidR="00016C78" w:rsidRPr="00016C78" w14:paraId="1D0BE96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5F7878"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9D456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Burgos </w:t>
            </w:r>
          </w:p>
        </w:tc>
        <w:tc>
          <w:tcPr>
            <w:tcW w:w="956" w:type="pct"/>
            <w:tcBorders>
              <w:top w:val="nil"/>
              <w:left w:val="nil"/>
              <w:bottom w:val="single" w:sz="4" w:space="0" w:color="000000"/>
              <w:right w:val="single" w:sz="4" w:space="0" w:color="000000"/>
            </w:tcBorders>
            <w:shd w:val="clear" w:color="auto" w:fill="auto"/>
            <w:noWrap/>
            <w:vAlign w:val="bottom"/>
            <w:hideMark/>
          </w:tcPr>
          <w:p w14:paraId="037D120F" w14:textId="353069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250,285.00 </w:t>
            </w:r>
          </w:p>
        </w:tc>
        <w:tc>
          <w:tcPr>
            <w:tcW w:w="978" w:type="pct"/>
            <w:tcBorders>
              <w:top w:val="nil"/>
              <w:left w:val="nil"/>
              <w:bottom w:val="single" w:sz="4" w:space="0" w:color="000000"/>
              <w:right w:val="single" w:sz="4" w:space="0" w:color="000000"/>
            </w:tcBorders>
            <w:shd w:val="clear" w:color="auto" w:fill="auto"/>
            <w:noWrap/>
            <w:vAlign w:val="bottom"/>
            <w:hideMark/>
          </w:tcPr>
          <w:p w14:paraId="702A8A69" w14:textId="5A9CA6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0CCA7E" w14:textId="187A12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C1106D" w14:textId="19C004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250,285.00 </w:t>
            </w:r>
          </w:p>
        </w:tc>
      </w:tr>
      <w:tr w:rsidR="00016C78" w:rsidRPr="00016C78" w14:paraId="602DC84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0553FA"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7395E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Cabugao</w:t>
            </w:r>
          </w:p>
        </w:tc>
        <w:tc>
          <w:tcPr>
            <w:tcW w:w="956" w:type="pct"/>
            <w:tcBorders>
              <w:top w:val="nil"/>
              <w:left w:val="nil"/>
              <w:bottom w:val="single" w:sz="4" w:space="0" w:color="000000"/>
              <w:right w:val="single" w:sz="4" w:space="0" w:color="000000"/>
            </w:tcBorders>
            <w:shd w:val="clear" w:color="auto" w:fill="auto"/>
            <w:noWrap/>
            <w:vAlign w:val="bottom"/>
            <w:hideMark/>
          </w:tcPr>
          <w:p w14:paraId="6D4BABE4" w14:textId="788D14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802,230.82 </w:t>
            </w:r>
          </w:p>
        </w:tc>
        <w:tc>
          <w:tcPr>
            <w:tcW w:w="978" w:type="pct"/>
            <w:tcBorders>
              <w:top w:val="nil"/>
              <w:left w:val="nil"/>
              <w:bottom w:val="single" w:sz="4" w:space="0" w:color="000000"/>
              <w:right w:val="single" w:sz="4" w:space="0" w:color="000000"/>
            </w:tcBorders>
            <w:shd w:val="clear" w:color="auto" w:fill="auto"/>
            <w:noWrap/>
            <w:vAlign w:val="bottom"/>
            <w:hideMark/>
          </w:tcPr>
          <w:p w14:paraId="0B0E4145" w14:textId="494F06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EAA140" w14:textId="066072A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38DC09" w14:textId="5F5109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802,230.82 </w:t>
            </w:r>
          </w:p>
        </w:tc>
      </w:tr>
      <w:tr w:rsidR="00016C78" w:rsidRPr="00016C78" w14:paraId="7BEED42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69592E"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8F308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CANDON</w:t>
            </w:r>
          </w:p>
        </w:tc>
        <w:tc>
          <w:tcPr>
            <w:tcW w:w="956" w:type="pct"/>
            <w:tcBorders>
              <w:top w:val="nil"/>
              <w:left w:val="nil"/>
              <w:bottom w:val="single" w:sz="4" w:space="0" w:color="000000"/>
              <w:right w:val="single" w:sz="4" w:space="0" w:color="000000"/>
            </w:tcBorders>
            <w:shd w:val="clear" w:color="auto" w:fill="auto"/>
            <w:noWrap/>
            <w:vAlign w:val="bottom"/>
            <w:hideMark/>
          </w:tcPr>
          <w:p w14:paraId="334647D9" w14:textId="3055B8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651,931.42 </w:t>
            </w:r>
          </w:p>
        </w:tc>
        <w:tc>
          <w:tcPr>
            <w:tcW w:w="978" w:type="pct"/>
            <w:tcBorders>
              <w:top w:val="nil"/>
              <w:left w:val="nil"/>
              <w:bottom w:val="single" w:sz="4" w:space="0" w:color="000000"/>
              <w:right w:val="single" w:sz="4" w:space="0" w:color="000000"/>
            </w:tcBorders>
            <w:shd w:val="clear" w:color="auto" w:fill="auto"/>
            <w:noWrap/>
            <w:vAlign w:val="bottom"/>
            <w:hideMark/>
          </w:tcPr>
          <w:p w14:paraId="2A3F1358" w14:textId="1E870F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D5E3B2" w14:textId="3F220D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8CFD81" w14:textId="739777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651,931.42 </w:t>
            </w:r>
          </w:p>
        </w:tc>
      </w:tr>
      <w:tr w:rsidR="00016C78" w:rsidRPr="00016C78" w14:paraId="1EB0B7C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DF71F"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0E2C0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Caoayan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BB616E" w14:textId="25EFD3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71,001.42 </w:t>
            </w:r>
          </w:p>
        </w:tc>
        <w:tc>
          <w:tcPr>
            <w:tcW w:w="978" w:type="pct"/>
            <w:tcBorders>
              <w:top w:val="nil"/>
              <w:left w:val="nil"/>
              <w:bottom w:val="single" w:sz="4" w:space="0" w:color="000000"/>
              <w:right w:val="single" w:sz="4" w:space="0" w:color="000000"/>
            </w:tcBorders>
            <w:shd w:val="clear" w:color="auto" w:fill="auto"/>
            <w:noWrap/>
            <w:vAlign w:val="bottom"/>
            <w:hideMark/>
          </w:tcPr>
          <w:p w14:paraId="3F9599D8" w14:textId="622385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3BC7FC" w14:textId="0942D6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740A8E" w14:textId="09A07C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71,001.42 </w:t>
            </w:r>
          </w:p>
        </w:tc>
      </w:tr>
      <w:tr w:rsidR="00016C78" w:rsidRPr="00016C78" w14:paraId="18AECC0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85F9FE"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D47CC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Cervantes</w:t>
            </w:r>
          </w:p>
        </w:tc>
        <w:tc>
          <w:tcPr>
            <w:tcW w:w="956" w:type="pct"/>
            <w:tcBorders>
              <w:top w:val="nil"/>
              <w:left w:val="nil"/>
              <w:bottom w:val="single" w:sz="4" w:space="0" w:color="000000"/>
              <w:right w:val="single" w:sz="4" w:space="0" w:color="000000"/>
            </w:tcBorders>
            <w:shd w:val="clear" w:color="auto" w:fill="auto"/>
            <w:noWrap/>
            <w:vAlign w:val="bottom"/>
            <w:hideMark/>
          </w:tcPr>
          <w:p w14:paraId="04C3FA13" w14:textId="210382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269,950.25 </w:t>
            </w:r>
          </w:p>
        </w:tc>
        <w:tc>
          <w:tcPr>
            <w:tcW w:w="978" w:type="pct"/>
            <w:tcBorders>
              <w:top w:val="nil"/>
              <w:left w:val="nil"/>
              <w:bottom w:val="single" w:sz="4" w:space="0" w:color="000000"/>
              <w:right w:val="single" w:sz="4" w:space="0" w:color="000000"/>
            </w:tcBorders>
            <w:shd w:val="clear" w:color="auto" w:fill="auto"/>
            <w:noWrap/>
            <w:vAlign w:val="bottom"/>
            <w:hideMark/>
          </w:tcPr>
          <w:p w14:paraId="6D5D5037" w14:textId="1E0E8C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DB395B" w14:textId="4D4AA4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3416C7" w14:textId="0ADD9AD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269,950.25 </w:t>
            </w:r>
          </w:p>
        </w:tc>
      </w:tr>
      <w:tr w:rsidR="00016C78" w:rsidRPr="00016C78" w14:paraId="615D37F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D67BB2"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5409E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Galimuyod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A0C72CE" w14:textId="75CE6F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219,893.25 </w:t>
            </w:r>
          </w:p>
        </w:tc>
        <w:tc>
          <w:tcPr>
            <w:tcW w:w="978" w:type="pct"/>
            <w:tcBorders>
              <w:top w:val="nil"/>
              <w:left w:val="nil"/>
              <w:bottom w:val="single" w:sz="4" w:space="0" w:color="000000"/>
              <w:right w:val="single" w:sz="4" w:space="0" w:color="000000"/>
            </w:tcBorders>
            <w:shd w:val="clear" w:color="auto" w:fill="auto"/>
            <w:noWrap/>
            <w:vAlign w:val="bottom"/>
            <w:hideMark/>
          </w:tcPr>
          <w:p w14:paraId="0A9D0FCC" w14:textId="614114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73B91C" w14:textId="487C8B4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914342" w14:textId="27861E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219,893.25 </w:t>
            </w:r>
          </w:p>
        </w:tc>
      </w:tr>
      <w:tr w:rsidR="00016C78" w:rsidRPr="00016C78" w14:paraId="2FB93C4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383EBE"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CBD43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Gregorio del Pilar (Concepcion)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5E992FF9" w14:textId="75AD1B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202,015.75 </w:t>
            </w:r>
          </w:p>
        </w:tc>
        <w:tc>
          <w:tcPr>
            <w:tcW w:w="978" w:type="pct"/>
            <w:tcBorders>
              <w:top w:val="nil"/>
              <w:left w:val="nil"/>
              <w:bottom w:val="single" w:sz="4" w:space="0" w:color="000000"/>
              <w:right w:val="single" w:sz="4" w:space="0" w:color="000000"/>
            </w:tcBorders>
            <w:shd w:val="clear" w:color="auto" w:fill="auto"/>
            <w:noWrap/>
            <w:vAlign w:val="bottom"/>
            <w:hideMark/>
          </w:tcPr>
          <w:p w14:paraId="35D2562C" w14:textId="1D12BD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40B358" w14:textId="51CBBB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2D1D40" w14:textId="0DD854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202,015.75 </w:t>
            </w:r>
          </w:p>
        </w:tc>
      </w:tr>
      <w:tr w:rsidR="00016C78" w:rsidRPr="00016C78" w14:paraId="0B23967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494960"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90D7D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Lidlidda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DB45527" w14:textId="2D6BD8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320,007.25 </w:t>
            </w:r>
          </w:p>
        </w:tc>
        <w:tc>
          <w:tcPr>
            <w:tcW w:w="978" w:type="pct"/>
            <w:tcBorders>
              <w:top w:val="nil"/>
              <w:left w:val="nil"/>
              <w:bottom w:val="single" w:sz="4" w:space="0" w:color="000000"/>
              <w:right w:val="single" w:sz="4" w:space="0" w:color="000000"/>
            </w:tcBorders>
            <w:shd w:val="clear" w:color="auto" w:fill="auto"/>
            <w:noWrap/>
            <w:vAlign w:val="bottom"/>
            <w:hideMark/>
          </w:tcPr>
          <w:p w14:paraId="4A33860B" w14:textId="6A6314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AA3BC6" w14:textId="095A24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C3E45C" w14:textId="785B04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320,007.25 </w:t>
            </w:r>
          </w:p>
        </w:tc>
      </w:tr>
      <w:tr w:rsidR="00016C78" w:rsidRPr="00016C78" w14:paraId="504394B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514F0A"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5228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Magsingal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3F0FEDF" w14:textId="0341DB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69,065.92 </w:t>
            </w:r>
          </w:p>
        </w:tc>
        <w:tc>
          <w:tcPr>
            <w:tcW w:w="978" w:type="pct"/>
            <w:tcBorders>
              <w:top w:val="nil"/>
              <w:left w:val="nil"/>
              <w:bottom w:val="single" w:sz="4" w:space="0" w:color="000000"/>
              <w:right w:val="single" w:sz="4" w:space="0" w:color="000000"/>
            </w:tcBorders>
            <w:shd w:val="clear" w:color="auto" w:fill="auto"/>
            <w:noWrap/>
            <w:vAlign w:val="bottom"/>
            <w:hideMark/>
          </w:tcPr>
          <w:p w14:paraId="7F6E9DA7" w14:textId="0AA97A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A31E8E" w14:textId="743622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D81668" w14:textId="6454D9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69,065.92 </w:t>
            </w:r>
          </w:p>
        </w:tc>
      </w:tr>
      <w:tr w:rsidR="00016C78" w:rsidRPr="00016C78" w14:paraId="5B8AA6A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ADF119"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072F2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Nagbukel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DA83081" w14:textId="15E2A2A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233,161.78 </w:t>
            </w:r>
          </w:p>
        </w:tc>
        <w:tc>
          <w:tcPr>
            <w:tcW w:w="978" w:type="pct"/>
            <w:tcBorders>
              <w:top w:val="nil"/>
              <w:left w:val="nil"/>
              <w:bottom w:val="single" w:sz="4" w:space="0" w:color="000000"/>
              <w:right w:val="single" w:sz="4" w:space="0" w:color="000000"/>
            </w:tcBorders>
            <w:shd w:val="clear" w:color="auto" w:fill="auto"/>
            <w:noWrap/>
            <w:vAlign w:val="bottom"/>
            <w:hideMark/>
          </w:tcPr>
          <w:p w14:paraId="08596FCD" w14:textId="7F0E23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22C205" w14:textId="313BD4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7A1CA5" w14:textId="003ED4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233,161.78 </w:t>
            </w:r>
          </w:p>
        </w:tc>
      </w:tr>
      <w:tr w:rsidR="00016C78" w:rsidRPr="00016C78" w14:paraId="7D95CE6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87636"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4BE72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Narvacan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EEE462" w14:textId="42AF2E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2,392,217.48 </w:t>
            </w:r>
          </w:p>
        </w:tc>
        <w:tc>
          <w:tcPr>
            <w:tcW w:w="978" w:type="pct"/>
            <w:tcBorders>
              <w:top w:val="nil"/>
              <w:left w:val="nil"/>
              <w:bottom w:val="single" w:sz="4" w:space="0" w:color="000000"/>
              <w:right w:val="single" w:sz="4" w:space="0" w:color="000000"/>
            </w:tcBorders>
            <w:shd w:val="clear" w:color="auto" w:fill="auto"/>
            <w:noWrap/>
            <w:vAlign w:val="bottom"/>
            <w:hideMark/>
          </w:tcPr>
          <w:p w14:paraId="31BC660F" w14:textId="3F035C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A41ADA" w14:textId="31D4AC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A6E905" w14:textId="57F205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2,392,217.48 </w:t>
            </w:r>
          </w:p>
        </w:tc>
      </w:tr>
      <w:tr w:rsidR="00016C78" w:rsidRPr="00016C78" w14:paraId="728DFEC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1B80DB"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2B4A1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Quirino</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Angkaki</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18C744C8" w14:textId="05359D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257,436.00 </w:t>
            </w:r>
          </w:p>
        </w:tc>
        <w:tc>
          <w:tcPr>
            <w:tcW w:w="978" w:type="pct"/>
            <w:tcBorders>
              <w:top w:val="nil"/>
              <w:left w:val="nil"/>
              <w:bottom w:val="single" w:sz="4" w:space="0" w:color="000000"/>
              <w:right w:val="single" w:sz="4" w:space="0" w:color="000000"/>
            </w:tcBorders>
            <w:shd w:val="clear" w:color="auto" w:fill="auto"/>
            <w:noWrap/>
            <w:vAlign w:val="bottom"/>
            <w:hideMark/>
          </w:tcPr>
          <w:p w14:paraId="2FA66514" w14:textId="08B8F4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80817E" w14:textId="51B783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F46E5A" w14:textId="526BF2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257,436.00 </w:t>
            </w:r>
          </w:p>
        </w:tc>
      </w:tr>
      <w:tr w:rsidR="00016C78" w:rsidRPr="00016C78" w14:paraId="1C0F3FD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752C61"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3475B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Salcedo (</w:t>
            </w:r>
            <w:proofErr w:type="spellStart"/>
            <w:r w:rsidRPr="00016C78">
              <w:rPr>
                <w:rFonts w:ascii="Arial Narrow" w:eastAsia="Times New Roman" w:hAnsi="Arial Narrow"/>
                <w:i/>
                <w:iCs/>
                <w:color w:val="000000"/>
                <w:sz w:val="20"/>
                <w:szCs w:val="20"/>
              </w:rPr>
              <w:t>Baugen</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65946CE1" w14:textId="4D5723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257,436.00 </w:t>
            </w:r>
          </w:p>
        </w:tc>
        <w:tc>
          <w:tcPr>
            <w:tcW w:w="978" w:type="pct"/>
            <w:tcBorders>
              <w:top w:val="nil"/>
              <w:left w:val="nil"/>
              <w:bottom w:val="single" w:sz="4" w:space="0" w:color="000000"/>
              <w:right w:val="single" w:sz="4" w:space="0" w:color="000000"/>
            </w:tcBorders>
            <w:shd w:val="clear" w:color="auto" w:fill="auto"/>
            <w:noWrap/>
            <w:vAlign w:val="bottom"/>
            <w:hideMark/>
          </w:tcPr>
          <w:p w14:paraId="0A21E290" w14:textId="1CC8E5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FD543A" w14:textId="0005D5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950B77" w14:textId="516F89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257,436.00 </w:t>
            </w:r>
          </w:p>
        </w:tc>
      </w:tr>
      <w:tr w:rsidR="00016C78" w:rsidRPr="00016C78" w14:paraId="4FBC196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124E7"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C166D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Emilio</w:t>
            </w:r>
          </w:p>
        </w:tc>
        <w:tc>
          <w:tcPr>
            <w:tcW w:w="956" w:type="pct"/>
            <w:tcBorders>
              <w:top w:val="nil"/>
              <w:left w:val="nil"/>
              <w:bottom w:val="single" w:sz="4" w:space="0" w:color="000000"/>
              <w:right w:val="single" w:sz="4" w:space="0" w:color="000000"/>
            </w:tcBorders>
            <w:shd w:val="clear" w:color="auto" w:fill="auto"/>
            <w:noWrap/>
            <w:vAlign w:val="bottom"/>
            <w:hideMark/>
          </w:tcPr>
          <w:p w14:paraId="229242E8" w14:textId="4EDC80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262,799.25 </w:t>
            </w:r>
          </w:p>
        </w:tc>
        <w:tc>
          <w:tcPr>
            <w:tcW w:w="978" w:type="pct"/>
            <w:tcBorders>
              <w:top w:val="nil"/>
              <w:left w:val="nil"/>
              <w:bottom w:val="single" w:sz="4" w:space="0" w:color="000000"/>
              <w:right w:val="single" w:sz="4" w:space="0" w:color="000000"/>
            </w:tcBorders>
            <w:shd w:val="clear" w:color="auto" w:fill="auto"/>
            <w:noWrap/>
            <w:vAlign w:val="bottom"/>
            <w:hideMark/>
          </w:tcPr>
          <w:p w14:paraId="601D962C" w14:textId="013523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16F24B" w14:textId="702CD4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5A1F0F" w14:textId="09727E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262,799.25 </w:t>
            </w:r>
          </w:p>
        </w:tc>
      </w:tr>
      <w:tr w:rsidR="00016C78" w:rsidRPr="00016C78" w14:paraId="2D46FFB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7C222"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4F8F4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Esteban</w:t>
            </w:r>
          </w:p>
        </w:tc>
        <w:tc>
          <w:tcPr>
            <w:tcW w:w="956" w:type="pct"/>
            <w:tcBorders>
              <w:top w:val="nil"/>
              <w:left w:val="nil"/>
              <w:bottom w:val="single" w:sz="4" w:space="0" w:color="000000"/>
              <w:right w:val="single" w:sz="4" w:space="0" w:color="000000"/>
            </w:tcBorders>
            <w:shd w:val="clear" w:color="auto" w:fill="auto"/>
            <w:noWrap/>
            <w:vAlign w:val="bottom"/>
            <w:hideMark/>
          </w:tcPr>
          <w:p w14:paraId="4537A906" w14:textId="69DDAE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2,542.03 </w:t>
            </w:r>
          </w:p>
        </w:tc>
        <w:tc>
          <w:tcPr>
            <w:tcW w:w="978" w:type="pct"/>
            <w:tcBorders>
              <w:top w:val="nil"/>
              <w:left w:val="nil"/>
              <w:bottom w:val="single" w:sz="4" w:space="0" w:color="000000"/>
              <w:right w:val="single" w:sz="4" w:space="0" w:color="000000"/>
            </w:tcBorders>
            <w:shd w:val="clear" w:color="auto" w:fill="auto"/>
            <w:noWrap/>
            <w:vAlign w:val="bottom"/>
            <w:hideMark/>
          </w:tcPr>
          <w:p w14:paraId="035C210D" w14:textId="14CC9C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6CA959" w14:textId="1D1375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A96298" w14:textId="343AD8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2,542.03 </w:t>
            </w:r>
          </w:p>
        </w:tc>
      </w:tr>
      <w:tr w:rsidR="00016C78" w:rsidRPr="00016C78" w14:paraId="2E9FC0F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BD8E2"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4C16B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Juan (</w:t>
            </w:r>
            <w:proofErr w:type="spellStart"/>
            <w:r w:rsidRPr="00016C78">
              <w:rPr>
                <w:rFonts w:ascii="Arial Narrow" w:eastAsia="Times New Roman" w:hAnsi="Arial Narrow"/>
                <w:i/>
                <w:iCs/>
                <w:color w:val="000000"/>
                <w:sz w:val="20"/>
                <w:szCs w:val="20"/>
              </w:rPr>
              <w:t>Lapog</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3C0F4DCE" w14:textId="439D73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215,015.34 </w:t>
            </w:r>
          </w:p>
        </w:tc>
        <w:tc>
          <w:tcPr>
            <w:tcW w:w="978" w:type="pct"/>
            <w:tcBorders>
              <w:top w:val="nil"/>
              <w:left w:val="nil"/>
              <w:bottom w:val="single" w:sz="4" w:space="0" w:color="000000"/>
              <w:right w:val="single" w:sz="4" w:space="0" w:color="000000"/>
            </w:tcBorders>
            <w:shd w:val="clear" w:color="auto" w:fill="auto"/>
            <w:noWrap/>
            <w:vAlign w:val="bottom"/>
            <w:hideMark/>
          </w:tcPr>
          <w:p w14:paraId="3228B8F2" w14:textId="2CB480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4BF5FA" w14:textId="223E52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285E67" w14:textId="767933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215,015.34 </w:t>
            </w:r>
          </w:p>
        </w:tc>
      </w:tr>
      <w:tr w:rsidR="00016C78" w:rsidRPr="00016C78" w14:paraId="51E3006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BB2CC2"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B0E49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513D8390" w14:textId="703D46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79,748.40 </w:t>
            </w:r>
          </w:p>
        </w:tc>
        <w:tc>
          <w:tcPr>
            <w:tcW w:w="978" w:type="pct"/>
            <w:tcBorders>
              <w:top w:val="nil"/>
              <w:left w:val="nil"/>
              <w:bottom w:val="single" w:sz="4" w:space="0" w:color="000000"/>
              <w:right w:val="single" w:sz="4" w:space="0" w:color="000000"/>
            </w:tcBorders>
            <w:shd w:val="clear" w:color="auto" w:fill="auto"/>
            <w:noWrap/>
            <w:vAlign w:val="bottom"/>
            <w:hideMark/>
          </w:tcPr>
          <w:p w14:paraId="3FED12F0" w14:textId="134D23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FC630C" w14:textId="6D90A7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707F60" w14:textId="093B1C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79,748.40 </w:t>
            </w:r>
          </w:p>
        </w:tc>
      </w:tr>
      <w:tr w:rsidR="00016C78" w:rsidRPr="00016C78" w14:paraId="50EFC9B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9474E6"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55557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w:t>
            </w:r>
          </w:p>
        </w:tc>
        <w:tc>
          <w:tcPr>
            <w:tcW w:w="956" w:type="pct"/>
            <w:tcBorders>
              <w:top w:val="nil"/>
              <w:left w:val="nil"/>
              <w:bottom w:val="single" w:sz="4" w:space="0" w:color="000000"/>
              <w:right w:val="single" w:sz="4" w:space="0" w:color="000000"/>
            </w:tcBorders>
            <w:shd w:val="clear" w:color="auto" w:fill="auto"/>
            <w:noWrap/>
            <w:vAlign w:val="bottom"/>
            <w:hideMark/>
          </w:tcPr>
          <w:p w14:paraId="02BCEC76" w14:textId="32AD0C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887,939.75 </w:t>
            </w:r>
          </w:p>
        </w:tc>
        <w:tc>
          <w:tcPr>
            <w:tcW w:w="978" w:type="pct"/>
            <w:tcBorders>
              <w:top w:val="nil"/>
              <w:left w:val="nil"/>
              <w:bottom w:val="single" w:sz="4" w:space="0" w:color="000000"/>
              <w:right w:val="single" w:sz="4" w:space="0" w:color="000000"/>
            </w:tcBorders>
            <w:shd w:val="clear" w:color="auto" w:fill="auto"/>
            <w:noWrap/>
            <w:vAlign w:val="bottom"/>
            <w:hideMark/>
          </w:tcPr>
          <w:p w14:paraId="24C814C1" w14:textId="7FFF7C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D0F833" w14:textId="42C349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CE7CF8" w14:textId="365228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887,939.75 </w:t>
            </w:r>
          </w:p>
        </w:tc>
      </w:tr>
      <w:tr w:rsidR="00016C78" w:rsidRPr="00016C78" w14:paraId="4FEB546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1B66B3"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3FB15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Catalina</w:t>
            </w:r>
          </w:p>
        </w:tc>
        <w:tc>
          <w:tcPr>
            <w:tcW w:w="956" w:type="pct"/>
            <w:tcBorders>
              <w:top w:val="nil"/>
              <w:left w:val="nil"/>
              <w:bottom w:val="single" w:sz="4" w:space="0" w:color="000000"/>
              <w:right w:val="single" w:sz="4" w:space="0" w:color="000000"/>
            </w:tcBorders>
            <w:shd w:val="clear" w:color="auto" w:fill="auto"/>
            <w:noWrap/>
            <w:vAlign w:val="bottom"/>
            <w:hideMark/>
          </w:tcPr>
          <w:p w14:paraId="2E8398BF" w14:textId="74F06D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0987A311" w14:textId="0C6EFA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878830" w14:textId="335489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805813" w14:textId="0DE3C3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377.14 </w:t>
            </w:r>
          </w:p>
        </w:tc>
      </w:tr>
      <w:tr w:rsidR="00016C78" w:rsidRPr="00016C78" w14:paraId="2CAD26B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111A42"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29039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017C42E7" w14:textId="1414DB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150,381.56 </w:t>
            </w:r>
          </w:p>
        </w:tc>
        <w:tc>
          <w:tcPr>
            <w:tcW w:w="978" w:type="pct"/>
            <w:tcBorders>
              <w:top w:val="nil"/>
              <w:left w:val="nil"/>
              <w:bottom w:val="single" w:sz="4" w:space="0" w:color="000000"/>
              <w:right w:val="single" w:sz="4" w:space="0" w:color="000000"/>
            </w:tcBorders>
            <w:shd w:val="clear" w:color="auto" w:fill="auto"/>
            <w:noWrap/>
            <w:vAlign w:val="bottom"/>
            <w:hideMark/>
          </w:tcPr>
          <w:p w14:paraId="171F597C" w14:textId="1D0520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B89B0E" w14:textId="6539395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211F1F" w14:textId="0BCF5D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150,381.56 </w:t>
            </w:r>
          </w:p>
        </w:tc>
      </w:tr>
      <w:tr w:rsidR="00016C78" w:rsidRPr="00016C78" w14:paraId="620043A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B2B71D"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27805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0E737B46" w14:textId="7DD7D0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7F4CF4F5" w14:textId="2CD32AD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5E549D" w14:textId="45B2BB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E0DD62" w14:textId="38A905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377.14 </w:t>
            </w:r>
          </w:p>
        </w:tc>
      </w:tr>
      <w:tr w:rsidR="00016C78" w:rsidRPr="00016C78" w14:paraId="5522B30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315FC6"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34088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Santiago</w:t>
            </w:r>
          </w:p>
        </w:tc>
        <w:tc>
          <w:tcPr>
            <w:tcW w:w="956" w:type="pct"/>
            <w:tcBorders>
              <w:top w:val="nil"/>
              <w:left w:val="nil"/>
              <w:bottom w:val="single" w:sz="4" w:space="0" w:color="000000"/>
              <w:right w:val="single" w:sz="4" w:space="0" w:color="000000"/>
            </w:tcBorders>
            <w:shd w:val="clear" w:color="auto" w:fill="auto"/>
            <w:noWrap/>
            <w:vAlign w:val="bottom"/>
            <w:hideMark/>
          </w:tcPr>
          <w:p w14:paraId="3B389FA0" w14:textId="06BA73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0650A2E2" w14:textId="7D2748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855ED7" w14:textId="4DF127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94346C" w14:textId="714B0A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377.14 </w:t>
            </w:r>
          </w:p>
        </w:tc>
      </w:tr>
      <w:tr w:rsidR="00016C78" w:rsidRPr="00016C78" w14:paraId="6F8BCD2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AA9F3"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968EA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Santo Domingo</w:t>
            </w:r>
          </w:p>
        </w:tc>
        <w:tc>
          <w:tcPr>
            <w:tcW w:w="956" w:type="pct"/>
            <w:tcBorders>
              <w:top w:val="nil"/>
              <w:left w:val="nil"/>
              <w:bottom w:val="single" w:sz="4" w:space="0" w:color="000000"/>
              <w:right w:val="single" w:sz="4" w:space="0" w:color="000000"/>
            </w:tcBorders>
            <w:shd w:val="clear" w:color="auto" w:fill="auto"/>
            <w:noWrap/>
            <w:vAlign w:val="bottom"/>
            <w:hideMark/>
          </w:tcPr>
          <w:p w14:paraId="42EC0339" w14:textId="4CA6DC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505,288.89 </w:t>
            </w:r>
          </w:p>
        </w:tc>
        <w:tc>
          <w:tcPr>
            <w:tcW w:w="978" w:type="pct"/>
            <w:tcBorders>
              <w:top w:val="nil"/>
              <w:left w:val="nil"/>
              <w:bottom w:val="single" w:sz="4" w:space="0" w:color="000000"/>
              <w:right w:val="single" w:sz="4" w:space="0" w:color="000000"/>
            </w:tcBorders>
            <w:shd w:val="clear" w:color="auto" w:fill="auto"/>
            <w:noWrap/>
            <w:vAlign w:val="bottom"/>
            <w:hideMark/>
          </w:tcPr>
          <w:p w14:paraId="73447819" w14:textId="587756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C0417B" w14:textId="1116B4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9CE2D2" w14:textId="325DC6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505,288.89 </w:t>
            </w:r>
          </w:p>
        </w:tc>
      </w:tr>
      <w:tr w:rsidR="00016C78" w:rsidRPr="00016C78" w14:paraId="6E16687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4ADFA8"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7325B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Sigay</w:t>
            </w:r>
          </w:p>
        </w:tc>
        <w:tc>
          <w:tcPr>
            <w:tcW w:w="956" w:type="pct"/>
            <w:tcBorders>
              <w:top w:val="nil"/>
              <w:left w:val="nil"/>
              <w:bottom w:val="single" w:sz="4" w:space="0" w:color="000000"/>
              <w:right w:val="single" w:sz="4" w:space="0" w:color="000000"/>
            </w:tcBorders>
            <w:shd w:val="clear" w:color="auto" w:fill="auto"/>
            <w:noWrap/>
            <w:vAlign w:val="bottom"/>
            <w:hideMark/>
          </w:tcPr>
          <w:p w14:paraId="2C7BD193" w14:textId="63D89D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174,166.03 </w:t>
            </w:r>
          </w:p>
        </w:tc>
        <w:tc>
          <w:tcPr>
            <w:tcW w:w="978" w:type="pct"/>
            <w:tcBorders>
              <w:top w:val="nil"/>
              <w:left w:val="nil"/>
              <w:bottom w:val="single" w:sz="4" w:space="0" w:color="000000"/>
              <w:right w:val="single" w:sz="4" w:space="0" w:color="000000"/>
            </w:tcBorders>
            <w:shd w:val="clear" w:color="auto" w:fill="auto"/>
            <w:noWrap/>
            <w:vAlign w:val="bottom"/>
            <w:hideMark/>
          </w:tcPr>
          <w:p w14:paraId="2523CF4B" w14:textId="49727D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D43062" w14:textId="114A8F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510C07" w14:textId="5785C6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174,166.03 </w:t>
            </w:r>
          </w:p>
        </w:tc>
      </w:tr>
      <w:tr w:rsidR="00016C78" w:rsidRPr="00016C78" w14:paraId="6ADC599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31517"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3D0E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Sinait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60AF7E" w14:textId="2E6719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23,704.28 </w:t>
            </w:r>
          </w:p>
        </w:tc>
        <w:tc>
          <w:tcPr>
            <w:tcW w:w="978" w:type="pct"/>
            <w:tcBorders>
              <w:top w:val="nil"/>
              <w:left w:val="nil"/>
              <w:bottom w:val="single" w:sz="4" w:space="0" w:color="000000"/>
              <w:right w:val="single" w:sz="4" w:space="0" w:color="000000"/>
            </w:tcBorders>
            <w:shd w:val="clear" w:color="auto" w:fill="auto"/>
            <w:noWrap/>
            <w:vAlign w:val="bottom"/>
            <w:hideMark/>
          </w:tcPr>
          <w:p w14:paraId="0A393A76" w14:textId="405636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84717F" w14:textId="31E8DE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02EA8F" w14:textId="5696B3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23,704.28 </w:t>
            </w:r>
          </w:p>
        </w:tc>
      </w:tr>
      <w:tr w:rsidR="00016C78" w:rsidRPr="00016C78" w14:paraId="6D7D340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66BAAC"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141B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Sugpon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7D129F" w14:textId="32DAA0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459,451.75 </w:t>
            </w:r>
          </w:p>
        </w:tc>
        <w:tc>
          <w:tcPr>
            <w:tcW w:w="978" w:type="pct"/>
            <w:tcBorders>
              <w:top w:val="nil"/>
              <w:left w:val="nil"/>
              <w:bottom w:val="single" w:sz="4" w:space="0" w:color="000000"/>
              <w:right w:val="single" w:sz="4" w:space="0" w:color="000000"/>
            </w:tcBorders>
            <w:shd w:val="clear" w:color="auto" w:fill="auto"/>
            <w:noWrap/>
            <w:vAlign w:val="bottom"/>
            <w:hideMark/>
          </w:tcPr>
          <w:p w14:paraId="69403FD7" w14:textId="6D4380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DE1264" w14:textId="3DAF83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7466C3" w14:textId="35A306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459,451.75 </w:t>
            </w:r>
          </w:p>
        </w:tc>
      </w:tr>
      <w:tr w:rsidR="00016C78" w:rsidRPr="00016C78" w14:paraId="2E3C68F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414648"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32274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Tagudin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51990A9" w14:textId="0FFFAE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1,269,640.00 </w:t>
            </w:r>
          </w:p>
        </w:tc>
        <w:tc>
          <w:tcPr>
            <w:tcW w:w="978" w:type="pct"/>
            <w:tcBorders>
              <w:top w:val="nil"/>
              <w:left w:val="nil"/>
              <w:bottom w:val="single" w:sz="4" w:space="0" w:color="000000"/>
              <w:right w:val="single" w:sz="4" w:space="0" w:color="000000"/>
            </w:tcBorders>
            <w:shd w:val="clear" w:color="auto" w:fill="auto"/>
            <w:noWrap/>
            <w:vAlign w:val="bottom"/>
            <w:hideMark/>
          </w:tcPr>
          <w:p w14:paraId="40CF49E8" w14:textId="0E2BEE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53310E" w14:textId="5DC2B6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8DD5E0" w14:textId="78657E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1,269,640.00 </w:t>
            </w:r>
          </w:p>
        </w:tc>
      </w:tr>
      <w:tr w:rsidR="00016C78" w:rsidRPr="00016C78" w14:paraId="52CEBEA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94CE82"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C3433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VIGAN</w:t>
            </w:r>
          </w:p>
        </w:tc>
        <w:tc>
          <w:tcPr>
            <w:tcW w:w="956" w:type="pct"/>
            <w:tcBorders>
              <w:top w:val="nil"/>
              <w:left w:val="nil"/>
              <w:bottom w:val="single" w:sz="4" w:space="0" w:color="000000"/>
              <w:right w:val="single" w:sz="4" w:space="0" w:color="000000"/>
            </w:tcBorders>
            <w:shd w:val="clear" w:color="auto" w:fill="auto"/>
            <w:noWrap/>
            <w:vAlign w:val="bottom"/>
            <w:hideMark/>
          </w:tcPr>
          <w:p w14:paraId="16F59335" w14:textId="57C1CB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1,181,088.65 </w:t>
            </w:r>
          </w:p>
        </w:tc>
        <w:tc>
          <w:tcPr>
            <w:tcW w:w="978" w:type="pct"/>
            <w:tcBorders>
              <w:top w:val="nil"/>
              <w:left w:val="nil"/>
              <w:bottom w:val="single" w:sz="4" w:space="0" w:color="000000"/>
              <w:right w:val="single" w:sz="4" w:space="0" w:color="000000"/>
            </w:tcBorders>
            <w:shd w:val="clear" w:color="auto" w:fill="auto"/>
            <w:noWrap/>
            <w:vAlign w:val="bottom"/>
            <w:hideMark/>
          </w:tcPr>
          <w:p w14:paraId="661D1B03" w14:textId="3C5C6F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A23C3A" w14:textId="2FD5A6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ED3365" w14:textId="07F85D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1,181,088.65 </w:t>
            </w:r>
          </w:p>
        </w:tc>
      </w:tr>
      <w:tr w:rsidR="00016C78" w:rsidRPr="00016C78" w14:paraId="4366831A"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4760A"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La Union</w:t>
            </w:r>
          </w:p>
        </w:tc>
        <w:tc>
          <w:tcPr>
            <w:tcW w:w="956" w:type="pct"/>
            <w:tcBorders>
              <w:top w:val="nil"/>
              <w:left w:val="nil"/>
              <w:bottom w:val="single" w:sz="4" w:space="0" w:color="000000"/>
              <w:right w:val="single" w:sz="4" w:space="0" w:color="000000"/>
            </w:tcBorders>
            <w:shd w:val="clear" w:color="D8D8D8" w:fill="D8D8D8"/>
            <w:noWrap/>
            <w:vAlign w:val="bottom"/>
            <w:hideMark/>
          </w:tcPr>
          <w:p w14:paraId="6EE13D04" w14:textId="49838AB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14,758,862.14 </w:t>
            </w:r>
          </w:p>
        </w:tc>
        <w:tc>
          <w:tcPr>
            <w:tcW w:w="978" w:type="pct"/>
            <w:tcBorders>
              <w:top w:val="nil"/>
              <w:left w:val="nil"/>
              <w:bottom w:val="single" w:sz="4" w:space="0" w:color="000000"/>
              <w:right w:val="single" w:sz="4" w:space="0" w:color="000000"/>
            </w:tcBorders>
            <w:shd w:val="clear" w:color="D8D8D8" w:fill="D8D8D8"/>
            <w:noWrap/>
            <w:vAlign w:val="bottom"/>
            <w:hideMark/>
          </w:tcPr>
          <w:p w14:paraId="51EEA50F" w14:textId="270E1B3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211,540.00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4B3F0BC9" w14:textId="3924887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905,771.64 </w:t>
            </w:r>
          </w:p>
        </w:tc>
        <w:tc>
          <w:tcPr>
            <w:tcW w:w="955" w:type="pct"/>
            <w:tcBorders>
              <w:top w:val="nil"/>
              <w:left w:val="nil"/>
              <w:bottom w:val="single" w:sz="4" w:space="0" w:color="000000"/>
              <w:right w:val="single" w:sz="4" w:space="0" w:color="000000"/>
            </w:tcBorders>
            <w:shd w:val="clear" w:color="D9D9D9" w:fill="D9D9D9"/>
            <w:noWrap/>
            <w:vAlign w:val="bottom"/>
            <w:hideMark/>
          </w:tcPr>
          <w:p w14:paraId="4CB407F8" w14:textId="4EED481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15,876,173.78 </w:t>
            </w:r>
          </w:p>
        </w:tc>
      </w:tr>
      <w:tr w:rsidR="00016C78" w:rsidRPr="00016C78" w14:paraId="0179886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C04E7E"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900DA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Agoo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B682C90" w14:textId="12E474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383,830.57 </w:t>
            </w:r>
          </w:p>
        </w:tc>
        <w:tc>
          <w:tcPr>
            <w:tcW w:w="978" w:type="pct"/>
            <w:tcBorders>
              <w:top w:val="nil"/>
              <w:left w:val="nil"/>
              <w:bottom w:val="single" w:sz="4" w:space="0" w:color="000000"/>
              <w:right w:val="single" w:sz="4" w:space="0" w:color="000000"/>
            </w:tcBorders>
            <w:shd w:val="clear" w:color="auto" w:fill="auto"/>
            <w:noWrap/>
            <w:vAlign w:val="bottom"/>
            <w:hideMark/>
          </w:tcPr>
          <w:p w14:paraId="56825DF0" w14:textId="3BECBA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5AA0EB" w14:textId="41A5AF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DC4451" w14:textId="775C39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383,830.57 </w:t>
            </w:r>
          </w:p>
        </w:tc>
      </w:tr>
      <w:tr w:rsidR="00016C78" w:rsidRPr="00016C78" w14:paraId="7C21D14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72455D"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DBBCE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Aringay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8E9DCA4" w14:textId="738756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267,624.03 </w:t>
            </w:r>
          </w:p>
        </w:tc>
        <w:tc>
          <w:tcPr>
            <w:tcW w:w="978" w:type="pct"/>
            <w:tcBorders>
              <w:top w:val="nil"/>
              <w:left w:val="nil"/>
              <w:bottom w:val="single" w:sz="4" w:space="0" w:color="000000"/>
              <w:right w:val="single" w:sz="4" w:space="0" w:color="000000"/>
            </w:tcBorders>
            <w:shd w:val="clear" w:color="auto" w:fill="auto"/>
            <w:noWrap/>
            <w:vAlign w:val="bottom"/>
            <w:hideMark/>
          </w:tcPr>
          <w:p w14:paraId="7EC25A2A" w14:textId="10776F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09EE41" w14:textId="2E224D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05E3CA" w14:textId="3FDC68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267,624.03 </w:t>
            </w:r>
          </w:p>
        </w:tc>
      </w:tr>
      <w:tr w:rsidR="00016C78" w:rsidRPr="00016C78" w14:paraId="5191962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669A4A"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39C85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Bacnotan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AC7D266" w14:textId="7F6ABE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129,877.16 </w:t>
            </w:r>
          </w:p>
        </w:tc>
        <w:tc>
          <w:tcPr>
            <w:tcW w:w="978" w:type="pct"/>
            <w:tcBorders>
              <w:top w:val="nil"/>
              <w:left w:val="nil"/>
              <w:bottom w:val="single" w:sz="4" w:space="0" w:color="000000"/>
              <w:right w:val="single" w:sz="4" w:space="0" w:color="000000"/>
            </w:tcBorders>
            <w:shd w:val="clear" w:color="auto" w:fill="auto"/>
            <w:noWrap/>
            <w:vAlign w:val="bottom"/>
            <w:hideMark/>
          </w:tcPr>
          <w:p w14:paraId="0EDF8B9E" w14:textId="520312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FBE9EA" w14:textId="777765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4994B8" w14:textId="4916F2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129,877.16 </w:t>
            </w:r>
          </w:p>
        </w:tc>
      </w:tr>
      <w:tr w:rsidR="00016C78" w:rsidRPr="00016C78" w14:paraId="0D3BDF3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39F004"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B9BC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Bagulin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8E79D1" w14:textId="3EAF08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228,162.50 </w:t>
            </w:r>
          </w:p>
        </w:tc>
        <w:tc>
          <w:tcPr>
            <w:tcW w:w="978" w:type="pct"/>
            <w:tcBorders>
              <w:top w:val="nil"/>
              <w:left w:val="nil"/>
              <w:bottom w:val="single" w:sz="4" w:space="0" w:color="000000"/>
              <w:right w:val="single" w:sz="4" w:space="0" w:color="000000"/>
            </w:tcBorders>
            <w:shd w:val="clear" w:color="auto" w:fill="auto"/>
            <w:noWrap/>
            <w:vAlign w:val="bottom"/>
            <w:hideMark/>
          </w:tcPr>
          <w:p w14:paraId="32E42E7A" w14:textId="0A3DA2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D7D935" w14:textId="55FD18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B4ACC1" w14:textId="2BE7BC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228,162.50 </w:t>
            </w:r>
          </w:p>
        </w:tc>
      </w:tr>
      <w:tr w:rsidR="00016C78" w:rsidRPr="00016C78" w14:paraId="591BE89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00E56"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62D7A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Balaoan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F7F669" w14:textId="40BCC0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75B504B1" w14:textId="3DB237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81DF61" w14:textId="5C3D72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63676D" w14:textId="1D9DC2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377,140.00 </w:t>
            </w:r>
          </w:p>
        </w:tc>
      </w:tr>
      <w:tr w:rsidR="00016C78" w:rsidRPr="00016C78" w14:paraId="27058E1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B77DA5"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5BD5A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Bangar</w:t>
            </w:r>
          </w:p>
        </w:tc>
        <w:tc>
          <w:tcPr>
            <w:tcW w:w="956" w:type="pct"/>
            <w:tcBorders>
              <w:top w:val="nil"/>
              <w:left w:val="nil"/>
              <w:bottom w:val="single" w:sz="4" w:space="0" w:color="000000"/>
              <w:right w:val="single" w:sz="4" w:space="0" w:color="000000"/>
            </w:tcBorders>
            <w:shd w:val="clear" w:color="auto" w:fill="auto"/>
            <w:noWrap/>
            <w:vAlign w:val="bottom"/>
            <w:hideMark/>
          </w:tcPr>
          <w:p w14:paraId="5E20D9D6" w14:textId="497FB8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433,617.14 </w:t>
            </w:r>
          </w:p>
        </w:tc>
        <w:tc>
          <w:tcPr>
            <w:tcW w:w="978" w:type="pct"/>
            <w:tcBorders>
              <w:top w:val="nil"/>
              <w:left w:val="nil"/>
              <w:bottom w:val="single" w:sz="4" w:space="0" w:color="000000"/>
              <w:right w:val="single" w:sz="4" w:space="0" w:color="000000"/>
            </w:tcBorders>
            <w:shd w:val="clear" w:color="auto" w:fill="auto"/>
            <w:noWrap/>
            <w:vAlign w:val="bottom"/>
            <w:hideMark/>
          </w:tcPr>
          <w:p w14:paraId="2D51C2FB" w14:textId="3147D0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B1F00D" w14:textId="66E13B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52E689" w14:textId="2BB26E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433,617.14 </w:t>
            </w:r>
          </w:p>
        </w:tc>
      </w:tr>
      <w:tr w:rsidR="00016C78" w:rsidRPr="00016C78" w14:paraId="47A1DE6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88EE0"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FDF9A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Bauang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5F19B8" w14:textId="332112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1,886,042.75 </w:t>
            </w:r>
          </w:p>
        </w:tc>
        <w:tc>
          <w:tcPr>
            <w:tcW w:w="978" w:type="pct"/>
            <w:tcBorders>
              <w:top w:val="nil"/>
              <w:left w:val="nil"/>
              <w:bottom w:val="single" w:sz="4" w:space="0" w:color="000000"/>
              <w:right w:val="single" w:sz="4" w:space="0" w:color="000000"/>
            </w:tcBorders>
            <w:shd w:val="clear" w:color="auto" w:fill="auto"/>
            <w:noWrap/>
            <w:vAlign w:val="bottom"/>
            <w:hideMark/>
          </w:tcPr>
          <w:p w14:paraId="426A552D" w14:textId="1C4C4C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527512" w14:textId="70A7A6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61DF38" w14:textId="608BDA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1,886,042.75 </w:t>
            </w:r>
          </w:p>
        </w:tc>
      </w:tr>
      <w:tr w:rsidR="00016C78" w:rsidRPr="00016C78" w14:paraId="13DC3D7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DD4998"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5D069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Burgos</w:t>
            </w:r>
          </w:p>
        </w:tc>
        <w:tc>
          <w:tcPr>
            <w:tcW w:w="956" w:type="pct"/>
            <w:tcBorders>
              <w:top w:val="nil"/>
              <w:left w:val="nil"/>
              <w:bottom w:val="single" w:sz="4" w:space="0" w:color="000000"/>
              <w:right w:val="single" w:sz="4" w:space="0" w:color="000000"/>
            </w:tcBorders>
            <w:shd w:val="clear" w:color="auto" w:fill="auto"/>
            <w:noWrap/>
            <w:vAlign w:val="bottom"/>
            <w:hideMark/>
          </w:tcPr>
          <w:p w14:paraId="5ED29570" w14:textId="4E2E62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392,186.00 </w:t>
            </w:r>
          </w:p>
        </w:tc>
        <w:tc>
          <w:tcPr>
            <w:tcW w:w="978" w:type="pct"/>
            <w:tcBorders>
              <w:top w:val="nil"/>
              <w:left w:val="nil"/>
              <w:bottom w:val="single" w:sz="4" w:space="0" w:color="000000"/>
              <w:right w:val="single" w:sz="4" w:space="0" w:color="000000"/>
            </w:tcBorders>
            <w:shd w:val="clear" w:color="auto" w:fill="auto"/>
            <w:noWrap/>
            <w:vAlign w:val="bottom"/>
            <w:hideMark/>
          </w:tcPr>
          <w:p w14:paraId="4FBBC7B9" w14:textId="29476E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E9DC78" w14:textId="06F387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78,135.00 </w:t>
            </w:r>
          </w:p>
        </w:tc>
        <w:tc>
          <w:tcPr>
            <w:tcW w:w="955" w:type="pct"/>
            <w:tcBorders>
              <w:top w:val="nil"/>
              <w:left w:val="nil"/>
              <w:bottom w:val="single" w:sz="4" w:space="0" w:color="000000"/>
              <w:right w:val="single" w:sz="4" w:space="0" w:color="000000"/>
            </w:tcBorders>
            <w:shd w:val="clear" w:color="auto" w:fill="auto"/>
            <w:noWrap/>
            <w:vAlign w:val="center"/>
            <w:hideMark/>
          </w:tcPr>
          <w:p w14:paraId="33BBE6C0" w14:textId="2B7FD3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470,321.00 </w:t>
            </w:r>
          </w:p>
        </w:tc>
      </w:tr>
      <w:tr w:rsidR="00016C78" w:rsidRPr="00016C78" w14:paraId="355809F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2E29A4"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00294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Caba</w:t>
            </w:r>
          </w:p>
        </w:tc>
        <w:tc>
          <w:tcPr>
            <w:tcW w:w="956" w:type="pct"/>
            <w:tcBorders>
              <w:top w:val="nil"/>
              <w:left w:val="nil"/>
              <w:bottom w:val="single" w:sz="4" w:space="0" w:color="000000"/>
              <w:right w:val="single" w:sz="4" w:space="0" w:color="000000"/>
            </w:tcBorders>
            <w:shd w:val="clear" w:color="auto" w:fill="auto"/>
            <w:noWrap/>
            <w:vAlign w:val="bottom"/>
            <w:hideMark/>
          </w:tcPr>
          <w:p w14:paraId="2A3C8B8C" w14:textId="0F8DC7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1,156,798.14 </w:t>
            </w:r>
          </w:p>
        </w:tc>
        <w:tc>
          <w:tcPr>
            <w:tcW w:w="978" w:type="pct"/>
            <w:tcBorders>
              <w:top w:val="nil"/>
              <w:left w:val="nil"/>
              <w:bottom w:val="single" w:sz="4" w:space="0" w:color="000000"/>
              <w:right w:val="single" w:sz="4" w:space="0" w:color="000000"/>
            </w:tcBorders>
            <w:shd w:val="clear" w:color="auto" w:fill="auto"/>
            <w:noWrap/>
            <w:vAlign w:val="bottom"/>
            <w:hideMark/>
          </w:tcPr>
          <w:p w14:paraId="6FC242E9" w14:textId="4E553B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8DE8AC" w14:textId="633E60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23C410" w14:textId="0EF47F3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1,156,798.14 </w:t>
            </w:r>
          </w:p>
        </w:tc>
      </w:tr>
      <w:tr w:rsidR="00016C78" w:rsidRPr="00016C78" w14:paraId="7617478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3068D"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769EFD1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Luna</w:t>
            </w:r>
          </w:p>
        </w:tc>
        <w:tc>
          <w:tcPr>
            <w:tcW w:w="956" w:type="pct"/>
            <w:tcBorders>
              <w:top w:val="nil"/>
              <w:left w:val="nil"/>
              <w:bottom w:val="single" w:sz="4" w:space="0" w:color="000000"/>
              <w:right w:val="single" w:sz="4" w:space="0" w:color="000000"/>
            </w:tcBorders>
            <w:shd w:val="clear" w:color="auto" w:fill="auto"/>
            <w:noWrap/>
            <w:vAlign w:val="bottom"/>
            <w:hideMark/>
          </w:tcPr>
          <w:p w14:paraId="4C5FC866" w14:textId="1AB433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1,647,764.75 </w:t>
            </w:r>
          </w:p>
        </w:tc>
        <w:tc>
          <w:tcPr>
            <w:tcW w:w="978" w:type="pct"/>
            <w:tcBorders>
              <w:top w:val="nil"/>
              <w:left w:val="nil"/>
              <w:bottom w:val="single" w:sz="4" w:space="0" w:color="000000"/>
              <w:right w:val="single" w:sz="4" w:space="0" w:color="000000"/>
            </w:tcBorders>
            <w:shd w:val="clear" w:color="auto" w:fill="auto"/>
            <w:noWrap/>
            <w:vAlign w:val="bottom"/>
            <w:hideMark/>
          </w:tcPr>
          <w:p w14:paraId="1197CCB2" w14:textId="67080C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9481C3" w14:textId="463526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42D90C" w14:textId="1802D7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1,647,764.75 </w:t>
            </w:r>
          </w:p>
        </w:tc>
      </w:tr>
      <w:tr w:rsidR="00016C78" w:rsidRPr="00016C78" w14:paraId="602CF07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1F3CC3"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6AEC7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Naguilian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BFE7329" w14:textId="35BA7F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629,805.12 </w:t>
            </w:r>
          </w:p>
        </w:tc>
        <w:tc>
          <w:tcPr>
            <w:tcW w:w="978" w:type="pct"/>
            <w:tcBorders>
              <w:top w:val="nil"/>
              <w:left w:val="nil"/>
              <w:bottom w:val="single" w:sz="4" w:space="0" w:color="000000"/>
              <w:right w:val="single" w:sz="4" w:space="0" w:color="000000"/>
            </w:tcBorders>
            <w:shd w:val="clear" w:color="auto" w:fill="auto"/>
            <w:noWrap/>
            <w:vAlign w:val="bottom"/>
            <w:hideMark/>
          </w:tcPr>
          <w:p w14:paraId="7B94D53E" w14:textId="4DB213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C59433" w14:textId="0E26C9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D338EE" w14:textId="4EB586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629,805.12 </w:t>
            </w:r>
          </w:p>
        </w:tc>
      </w:tr>
      <w:tr w:rsidR="00016C78" w:rsidRPr="00016C78" w14:paraId="4DE29B8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117DF7"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1A2ED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Pugo</w:t>
            </w:r>
          </w:p>
        </w:tc>
        <w:tc>
          <w:tcPr>
            <w:tcW w:w="956" w:type="pct"/>
            <w:tcBorders>
              <w:top w:val="nil"/>
              <w:left w:val="nil"/>
              <w:bottom w:val="single" w:sz="4" w:space="0" w:color="000000"/>
              <w:right w:val="single" w:sz="4" w:space="0" w:color="000000"/>
            </w:tcBorders>
            <w:shd w:val="clear" w:color="auto" w:fill="auto"/>
            <w:noWrap/>
            <w:vAlign w:val="bottom"/>
            <w:hideMark/>
          </w:tcPr>
          <w:p w14:paraId="4882E9B5" w14:textId="08E4B1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469,067.50 </w:t>
            </w:r>
          </w:p>
        </w:tc>
        <w:tc>
          <w:tcPr>
            <w:tcW w:w="978" w:type="pct"/>
            <w:tcBorders>
              <w:top w:val="nil"/>
              <w:left w:val="nil"/>
              <w:bottom w:val="single" w:sz="4" w:space="0" w:color="000000"/>
              <w:right w:val="single" w:sz="4" w:space="0" w:color="000000"/>
            </w:tcBorders>
            <w:shd w:val="clear" w:color="auto" w:fill="auto"/>
            <w:noWrap/>
            <w:vAlign w:val="bottom"/>
            <w:hideMark/>
          </w:tcPr>
          <w:p w14:paraId="614CA02A" w14:textId="7ED2C6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A95C2D" w14:textId="682003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41F9EC" w14:textId="44FB2B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469,067.50 </w:t>
            </w:r>
          </w:p>
        </w:tc>
      </w:tr>
      <w:tr w:rsidR="00016C78" w:rsidRPr="00016C78" w14:paraId="4EB5F0A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75E4C3"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D5C85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46734742" w14:textId="563F4A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518,398.20 </w:t>
            </w:r>
          </w:p>
        </w:tc>
        <w:tc>
          <w:tcPr>
            <w:tcW w:w="978" w:type="pct"/>
            <w:tcBorders>
              <w:top w:val="nil"/>
              <w:left w:val="nil"/>
              <w:bottom w:val="single" w:sz="4" w:space="0" w:color="000000"/>
              <w:right w:val="single" w:sz="4" w:space="0" w:color="000000"/>
            </w:tcBorders>
            <w:shd w:val="clear" w:color="auto" w:fill="auto"/>
            <w:noWrap/>
            <w:vAlign w:val="bottom"/>
            <w:hideMark/>
          </w:tcPr>
          <w:p w14:paraId="4F819BC6" w14:textId="3B55F9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104,200.00 </w:t>
            </w:r>
          </w:p>
        </w:tc>
        <w:tc>
          <w:tcPr>
            <w:tcW w:w="978" w:type="pct"/>
            <w:tcBorders>
              <w:top w:val="nil"/>
              <w:left w:val="nil"/>
              <w:bottom w:val="single" w:sz="4" w:space="0" w:color="000000"/>
              <w:right w:val="single" w:sz="4" w:space="0" w:color="000000"/>
            </w:tcBorders>
            <w:shd w:val="clear" w:color="auto" w:fill="auto"/>
            <w:noWrap/>
            <w:vAlign w:val="bottom"/>
            <w:hideMark/>
          </w:tcPr>
          <w:p w14:paraId="3A41CAE1" w14:textId="2EA106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10EC50" w14:textId="4A52E2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622,598.20 </w:t>
            </w:r>
          </w:p>
        </w:tc>
      </w:tr>
      <w:tr w:rsidR="00016C78" w:rsidRPr="00016C78" w14:paraId="43D8CC5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F39D3"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BA1BB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68C6CB18" w14:textId="3C1246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2,283,824.22 </w:t>
            </w:r>
          </w:p>
        </w:tc>
        <w:tc>
          <w:tcPr>
            <w:tcW w:w="978" w:type="pct"/>
            <w:tcBorders>
              <w:top w:val="nil"/>
              <w:left w:val="nil"/>
              <w:bottom w:val="single" w:sz="4" w:space="0" w:color="000000"/>
              <w:right w:val="single" w:sz="4" w:space="0" w:color="000000"/>
            </w:tcBorders>
            <w:shd w:val="clear" w:color="auto" w:fill="auto"/>
            <w:noWrap/>
            <w:vAlign w:val="bottom"/>
            <w:hideMark/>
          </w:tcPr>
          <w:p w14:paraId="2D6A42CB" w14:textId="2DA110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912EE0" w14:textId="22BABA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C02C01" w14:textId="3790AF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2,283,824.22 </w:t>
            </w:r>
          </w:p>
        </w:tc>
      </w:tr>
      <w:tr w:rsidR="00016C78" w:rsidRPr="00016C78" w14:paraId="0C81139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22F6DF"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65B2B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Gabriel</w:t>
            </w:r>
          </w:p>
        </w:tc>
        <w:tc>
          <w:tcPr>
            <w:tcW w:w="956" w:type="pct"/>
            <w:tcBorders>
              <w:top w:val="nil"/>
              <w:left w:val="nil"/>
              <w:bottom w:val="single" w:sz="4" w:space="0" w:color="000000"/>
              <w:right w:val="single" w:sz="4" w:space="0" w:color="000000"/>
            </w:tcBorders>
            <w:shd w:val="clear" w:color="auto" w:fill="auto"/>
            <w:noWrap/>
            <w:vAlign w:val="bottom"/>
            <w:hideMark/>
          </w:tcPr>
          <w:p w14:paraId="7786BB86" w14:textId="1798E6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2,207,965.53 </w:t>
            </w:r>
          </w:p>
        </w:tc>
        <w:tc>
          <w:tcPr>
            <w:tcW w:w="978" w:type="pct"/>
            <w:tcBorders>
              <w:top w:val="nil"/>
              <w:left w:val="nil"/>
              <w:bottom w:val="single" w:sz="4" w:space="0" w:color="000000"/>
              <w:right w:val="single" w:sz="4" w:space="0" w:color="000000"/>
            </w:tcBorders>
            <w:shd w:val="clear" w:color="auto" w:fill="auto"/>
            <w:noWrap/>
            <w:vAlign w:val="bottom"/>
            <w:hideMark/>
          </w:tcPr>
          <w:p w14:paraId="06D4ECBC" w14:textId="1DD142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8A8EE3" w14:textId="12782E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9862D9" w14:textId="698F49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2,207,965.53 </w:t>
            </w:r>
          </w:p>
        </w:tc>
      </w:tr>
      <w:tr w:rsidR="00016C78" w:rsidRPr="00016C78" w14:paraId="1725066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D971E1"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F29F6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Juan</w:t>
            </w:r>
          </w:p>
        </w:tc>
        <w:tc>
          <w:tcPr>
            <w:tcW w:w="956" w:type="pct"/>
            <w:tcBorders>
              <w:top w:val="nil"/>
              <w:left w:val="nil"/>
              <w:bottom w:val="single" w:sz="4" w:space="0" w:color="000000"/>
              <w:right w:val="single" w:sz="4" w:space="0" w:color="000000"/>
            </w:tcBorders>
            <w:shd w:val="clear" w:color="auto" w:fill="auto"/>
            <w:noWrap/>
            <w:vAlign w:val="bottom"/>
            <w:hideMark/>
          </w:tcPr>
          <w:p w14:paraId="24DA0404" w14:textId="0396EE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723,486.50 </w:t>
            </w:r>
          </w:p>
        </w:tc>
        <w:tc>
          <w:tcPr>
            <w:tcW w:w="978" w:type="pct"/>
            <w:tcBorders>
              <w:top w:val="nil"/>
              <w:left w:val="nil"/>
              <w:bottom w:val="single" w:sz="4" w:space="0" w:color="000000"/>
              <w:right w:val="single" w:sz="4" w:space="0" w:color="000000"/>
            </w:tcBorders>
            <w:shd w:val="clear" w:color="auto" w:fill="auto"/>
            <w:noWrap/>
            <w:vAlign w:val="bottom"/>
            <w:hideMark/>
          </w:tcPr>
          <w:p w14:paraId="5AD8DFDF" w14:textId="4B3AB4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1166B9" w14:textId="76F47D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9E9296" w14:textId="32148D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723,486.50 </w:t>
            </w:r>
          </w:p>
        </w:tc>
      </w:tr>
      <w:tr w:rsidR="00016C78" w:rsidRPr="00016C78" w14:paraId="0FDDE8D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7349B4"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DF3F4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5E8B6C2C" w14:textId="36865A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377,894.28 </w:t>
            </w:r>
          </w:p>
        </w:tc>
        <w:tc>
          <w:tcPr>
            <w:tcW w:w="978" w:type="pct"/>
            <w:tcBorders>
              <w:top w:val="nil"/>
              <w:left w:val="nil"/>
              <w:bottom w:val="single" w:sz="4" w:space="0" w:color="000000"/>
              <w:right w:val="single" w:sz="4" w:space="0" w:color="000000"/>
            </w:tcBorders>
            <w:shd w:val="clear" w:color="auto" w:fill="auto"/>
            <w:noWrap/>
            <w:vAlign w:val="bottom"/>
            <w:hideMark/>
          </w:tcPr>
          <w:p w14:paraId="25C1BB9D" w14:textId="7E358C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473188" w14:textId="12DC23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827,636.64 </w:t>
            </w:r>
          </w:p>
        </w:tc>
        <w:tc>
          <w:tcPr>
            <w:tcW w:w="955" w:type="pct"/>
            <w:tcBorders>
              <w:top w:val="nil"/>
              <w:left w:val="nil"/>
              <w:bottom w:val="single" w:sz="4" w:space="0" w:color="000000"/>
              <w:right w:val="single" w:sz="4" w:space="0" w:color="000000"/>
            </w:tcBorders>
            <w:shd w:val="clear" w:color="auto" w:fill="auto"/>
            <w:noWrap/>
            <w:vAlign w:val="center"/>
            <w:hideMark/>
          </w:tcPr>
          <w:p w14:paraId="0A43EA6D" w14:textId="2FD392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1,205,530.92 </w:t>
            </w:r>
          </w:p>
        </w:tc>
      </w:tr>
      <w:tr w:rsidR="00016C78" w:rsidRPr="00016C78" w14:paraId="22F2193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3AEC21"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818E4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Santol</w:t>
            </w:r>
          </w:p>
        </w:tc>
        <w:tc>
          <w:tcPr>
            <w:tcW w:w="956" w:type="pct"/>
            <w:tcBorders>
              <w:top w:val="nil"/>
              <w:left w:val="nil"/>
              <w:bottom w:val="single" w:sz="4" w:space="0" w:color="000000"/>
              <w:right w:val="single" w:sz="4" w:space="0" w:color="000000"/>
            </w:tcBorders>
            <w:shd w:val="clear" w:color="auto" w:fill="auto"/>
            <w:noWrap/>
            <w:vAlign w:val="bottom"/>
            <w:hideMark/>
          </w:tcPr>
          <w:p w14:paraId="5F3BD690" w14:textId="0F468E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187,713.75 </w:t>
            </w:r>
          </w:p>
        </w:tc>
        <w:tc>
          <w:tcPr>
            <w:tcW w:w="978" w:type="pct"/>
            <w:tcBorders>
              <w:top w:val="nil"/>
              <w:left w:val="nil"/>
              <w:bottom w:val="single" w:sz="4" w:space="0" w:color="000000"/>
              <w:right w:val="single" w:sz="4" w:space="0" w:color="000000"/>
            </w:tcBorders>
            <w:shd w:val="clear" w:color="auto" w:fill="auto"/>
            <w:noWrap/>
            <w:vAlign w:val="bottom"/>
            <w:hideMark/>
          </w:tcPr>
          <w:p w14:paraId="15A348ED" w14:textId="53548C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31742E" w14:textId="326974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42D882" w14:textId="22DC3D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187,713.75 </w:t>
            </w:r>
          </w:p>
        </w:tc>
      </w:tr>
      <w:tr w:rsidR="00016C78" w:rsidRPr="00016C78" w14:paraId="491B6C5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BED52F"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05435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Sudipen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F63813" w14:textId="0313E3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348,611.25 </w:t>
            </w:r>
          </w:p>
        </w:tc>
        <w:tc>
          <w:tcPr>
            <w:tcW w:w="978" w:type="pct"/>
            <w:tcBorders>
              <w:top w:val="nil"/>
              <w:left w:val="nil"/>
              <w:bottom w:val="single" w:sz="4" w:space="0" w:color="000000"/>
              <w:right w:val="single" w:sz="4" w:space="0" w:color="000000"/>
            </w:tcBorders>
            <w:shd w:val="clear" w:color="auto" w:fill="auto"/>
            <w:noWrap/>
            <w:vAlign w:val="bottom"/>
            <w:hideMark/>
          </w:tcPr>
          <w:p w14:paraId="54D22351" w14:textId="0D0C49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A1D024" w14:textId="5358AD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BAB645" w14:textId="3949D7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348,611.25 </w:t>
            </w:r>
          </w:p>
        </w:tc>
      </w:tr>
      <w:tr w:rsidR="00016C78" w:rsidRPr="00016C78" w14:paraId="6935D73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18CB7B"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43012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Tubao</w:t>
            </w:r>
          </w:p>
        </w:tc>
        <w:tc>
          <w:tcPr>
            <w:tcW w:w="956" w:type="pct"/>
            <w:tcBorders>
              <w:top w:val="nil"/>
              <w:left w:val="nil"/>
              <w:bottom w:val="single" w:sz="4" w:space="0" w:color="000000"/>
              <w:right w:val="single" w:sz="4" w:space="0" w:color="000000"/>
            </w:tcBorders>
            <w:shd w:val="clear" w:color="auto" w:fill="auto"/>
            <w:noWrap/>
            <w:vAlign w:val="bottom"/>
            <w:hideMark/>
          </w:tcPr>
          <w:p w14:paraId="0B901C59" w14:textId="3DA575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109,052.75 </w:t>
            </w:r>
          </w:p>
        </w:tc>
        <w:tc>
          <w:tcPr>
            <w:tcW w:w="978" w:type="pct"/>
            <w:tcBorders>
              <w:top w:val="nil"/>
              <w:left w:val="nil"/>
              <w:bottom w:val="single" w:sz="4" w:space="0" w:color="000000"/>
              <w:right w:val="single" w:sz="4" w:space="0" w:color="000000"/>
            </w:tcBorders>
            <w:shd w:val="clear" w:color="auto" w:fill="auto"/>
            <w:noWrap/>
            <w:vAlign w:val="bottom"/>
            <w:hideMark/>
          </w:tcPr>
          <w:p w14:paraId="329C3A61" w14:textId="33A938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107,340.00 </w:t>
            </w:r>
          </w:p>
        </w:tc>
        <w:tc>
          <w:tcPr>
            <w:tcW w:w="978" w:type="pct"/>
            <w:tcBorders>
              <w:top w:val="nil"/>
              <w:left w:val="nil"/>
              <w:bottom w:val="single" w:sz="4" w:space="0" w:color="000000"/>
              <w:right w:val="single" w:sz="4" w:space="0" w:color="000000"/>
            </w:tcBorders>
            <w:shd w:val="clear" w:color="auto" w:fill="auto"/>
            <w:noWrap/>
            <w:vAlign w:val="bottom"/>
            <w:hideMark/>
          </w:tcPr>
          <w:p w14:paraId="2E786FFC" w14:textId="6F25F1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6CDABB" w14:textId="787CB5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216,392.75 </w:t>
            </w:r>
          </w:p>
        </w:tc>
      </w:tr>
      <w:tr w:rsidR="00016C78" w:rsidRPr="00016C78" w14:paraId="2969A7C6"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DBAEF"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Pangasinan</w:t>
            </w:r>
          </w:p>
        </w:tc>
        <w:tc>
          <w:tcPr>
            <w:tcW w:w="956" w:type="pct"/>
            <w:tcBorders>
              <w:top w:val="nil"/>
              <w:left w:val="nil"/>
              <w:bottom w:val="single" w:sz="4" w:space="0" w:color="000000"/>
              <w:right w:val="single" w:sz="4" w:space="0" w:color="000000"/>
            </w:tcBorders>
            <w:shd w:val="clear" w:color="D8D8D8" w:fill="D8D8D8"/>
            <w:noWrap/>
            <w:vAlign w:val="bottom"/>
            <w:hideMark/>
          </w:tcPr>
          <w:p w14:paraId="454942E2" w14:textId="44A8373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25,400,346.58 </w:t>
            </w:r>
          </w:p>
        </w:tc>
        <w:tc>
          <w:tcPr>
            <w:tcW w:w="978" w:type="pct"/>
            <w:tcBorders>
              <w:top w:val="nil"/>
              <w:left w:val="nil"/>
              <w:bottom w:val="single" w:sz="4" w:space="0" w:color="000000"/>
              <w:right w:val="single" w:sz="4" w:space="0" w:color="000000"/>
            </w:tcBorders>
            <w:shd w:val="clear" w:color="D8D8D8" w:fill="D8D8D8"/>
            <w:noWrap/>
            <w:vAlign w:val="bottom"/>
            <w:hideMark/>
          </w:tcPr>
          <w:p w14:paraId="2697ACB3" w14:textId="7D42593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16,200.03 </w:t>
            </w:r>
          </w:p>
        </w:tc>
        <w:tc>
          <w:tcPr>
            <w:tcW w:w="978" w:type="pct"/>
            <w:tcBorders>
              <w:top w:val="nil"/>
              <w:left w:val="nil"/>
              <w:bottom w:val="single" w:sz="4" w:space="0" w:color="000000"/>
              <w:right w:val="single" w:sz="4" w:space="0" w:color="000000"/>
            </w:tcBorders>
            <w:shd w:val="clear" w:color="D8D8D8" w:fill="D8D8D8"/>
            <w:noWrap/>
            <w:vAlign w:val="bottom"/>
            <w:hideMark/>
          </w:tcPr>
          <w:p w14:paraId="23C90547" w14:textId="28CF46A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20,025,920.92 </w:t>
            </w:r>
          </w:p>
        </w:tc>
        <w:tc>
          <w:tcPr>
            <w:tcW w:w="955" w:type="pct"/>
            <w:tcBorders>
              <w:top w:val="nil"/>
              <w:left w:val="nil"/>
              <w:bottom w:val="single" w:sz="4" w:space="0" w:color="000000"/>
              <w:right w:val="single" w:sz="4" w:space="0" w:color="000000"/>
            </w:tcBorders>
            <w:shd w:val="clear" w:color="D9D9D9" w:fill="D9D9D9"/>
            <w:noWrap/>
            <w:vAlign w:val="bottom"/>
            <w:hideMark/>
          </w:tcPr>
          <w:p w14:paraId="71DC3BBF" w14:textId="55E6DAE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45,442,467.53 </w:t>
            </w:r>
          </w:p>
        </w:tc>
      </w:tr>
      <w:tr w:rsidR="00016C78" w:rsidRPr="00016C78" w14:paraId="47017F5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6216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4C81C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Pangasinan</w:t>
            </w:r>
          </w:p>
        </w:tc>
        <w:tc>
          <w:tcPr>
            <w:tcW w:w="956" w:type="pct"/>
            <w:tcBorders>
              <w:top w:val="nil"/>
              <w:left w:val="nil"/>
              <w:bottom w:val="single" w:sz="4" w:space="0" w:color="000000"/>
              <w:right w:val="single" w:sz="4" w:space="0" w:color="000000"/>
            </w:tcBorders>
            <w:shd w:val="clear" w:color="auto" w:fill="auto"/>
            <w:noWrap/>
            <w:vAlign w:val="bottom"/>
            <w:hideMark/>
          </w:tcPr>
          <w:p w14:paraId="661A7CF6" w14:textId="31B3D7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1,120,527.50 </w:t>
            </w:r>
          </w:p>
        </w:tc>
        <w:tc>
          <w:tcPr>
            <w:tcW w:w="978" w:type="pct"/>
            <w:tcBorders>
              <w:top w:val="nil"/>
              <w:left w:val="nil"/>
              <w:bottom w:val="single" w:sz="4" w:space="0" w:color="000000"/>
              <w:right w:val="single" w:sz="4" w:space="0" w:color="000000"/>
            </w:tcBorders>
            <w:shd w:val="clear" w:color="auto" w:fill="auto"/>
            <w:noWrap/>
            <w:vAlign w:val="bottom"/>
            <w:hideMark/>
          </w:tcPr>
          <w:p w14:paraId="2138DDE2" w14:textId="1B9526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A4EBE3" w14:textId="2A56FB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FA3390" w14:textId="5C0255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1,120,527.50 </w:t>
            </w:r>
          </w:p>
        </w:tc>
      </w:tr>
      <w:tr w:rsidR="00016C78" w:rsidRPr="00016C78" w14:paraId="75B4470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7EA3C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5D5F6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Aguilar</w:t>
            </w:r>
          </w:p>
        </w:tc>
        <w:tc>
          <w:tcPr>
            <w:tcW w:w="956" w:type="pct"/>
            <w:tcBorders>
              <w:top w:val="nil"/>
              <w:left w:val="nil"/>
              <w:bottom w:val="single" w:sz="4" w:space="0" w:color="000000"/>
              <w:right w:val="single" w:sz="4" w:space="0" w:color="000000"/>
            </w:tcBorders>
            <w:shd w:val="clear" w:color="auto" w:fill="auto"/>
            <w:noWrap/>
            <w:vAlign w:val="bottom"/>
            <w:hideMark/>
          </w:tcPr>
          <w:p w14:paraId="11220462" w14:textId="23F5C1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262,807.94 </w:t>
            </w:r>
          </w:p>
        </w:tc>
        <w:tc>
          <w:tcPr>
            <w:tcW w:w="978" w:type="pct"/>
            <w:tcBorders>
              <w:top w:val="nil"/>
              <w:left w:val="nil"/>
              <w:bottom w:val="single" w:sz="4" w:space="0" w:color="000000"/>
              <w:right w:val="single" w:sz="4" w:space="0" w:color="000000"/>
            </w:tcBorders>
            <w:shd w:val="clear" w:color="auto" w:fill="auto"/>
            <w:noWrap/>
            <w:vAlign w:val="bottom"/>
            <w:hideMark/>
          </w:tcPr>
          <w:p w14:paraId="610ED0C8" w14:textId="5FF967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6C76CE" w14:textId="4AE1B1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1670C3" w14:textId="3DE429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262,807.94 </w:t>
            </w:r>
          </w:p>
        </w:tc>
      </w:tr>
      <w:tr w:rsidR="00016C78" w:rsidRPr="00016C78" w14:paraId="5FD9CDB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15CE7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9E1C2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ALAMINOS</w:t>
            </w:r>
          </w:p>
        </w:tc>
        <w:tc>
          <w:tcPr>
            <w:tcW w:w="956" w:type="pct"/>
            <w:tcBorders>
              <w:top w:val="nil"/>
              <w:left w:val="nil"/>
              <w:bottom w:val="single" w:sz="4" w:space="0" w:color="000000"/>
              <w:right w:val="single" w:sz="4" w:space="0" w:color="000000"/>
            </w:tcBorders>
            <w:shd w:val="clear" w:color="auto" w:fill="auto"/>
            <w:noWrap/>
            <w:vAlign w:val="bottom"/>
            <w:hideMark/>
          </w:tcPr>
          <w:p w14:paraId="6FAB8A44" w14:textId="1C0B1A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2,916,530.89 </w:t>
            </w:r>
          </w:p>
        </w:tc>
        <w:tc>
          <w:tcPr>
            <w:tcW w:w="978" w:type="pct"/>
            <w:tcBorders>
              <w:top w:val="nil"/>
              <w:left w:val="nil"/>
              <w:bottom w:val="single" w:sz="4" w:space="0" w:color="000000"/>
              <w:right w:val="single" w:sz="4" w:space="0" w:color="000000"/>
            </w:tcBorders>
            <w:shd w:val="clear" w:color="auto" w:fill="auto"/>
            <w:noWrap/>
            <w:vAlign w:val="bottom"/>
            <w:hideMark/>
          </w:tcPr>
          <w:p w14:paraId="22E43B3B" w14:textId="6F1BD0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C108E6" w14:textId="5D3D67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7F1774" w14:textId="45DA78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2,916,530.89 </w:t>
            </w:r>
          </w:p>
        </w:tc>
      </w:tr>
      <w:tr w:rsidR="00016C78" w:rsidRPr="00016C78" w14:paraId="4D68347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B556B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CCB2F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Anda</w:t>
            </w:r>
          </w:p>
        </w:tc>
        <w:tc>
          <w:tcPr>
            <w:tcW w:w="956" w:type="pct"/>
            <w:tcBorders>
              <w:top w:val="nil"/>
              <w:left w:val="nil"/>
              <w:bottom w:val="single" w:sz="4" w:space="0" w:color="000000"/>
              <w:right w:val="single" w:sz="4" w:space="0" w:color="000000"/>
            </w:tcBorders>
            <w:shd w:val="clear" w:color="auto" w:fill="auto"/>
            <w:noWrap/>
            <w:vAlign w:val="bottom"/>
            <w:hideMark/>
          </w:tcPr>
          <w:p w14:paraId="1BFBDEE5" w14:textId="2C6CC3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28A2AD24" w14:textId="34FEEF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D90F87" w14:textId="583539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357287" w14:textId="7E142A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377.14 </w:t>
            </w:r>
          </w:p>
        </w:tc>
      </w:tr>
      <w:tr w:rsidR="00016C78" w:rsidRPr="00016C78" w14:paraId="29DFDFA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B2293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E4680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Asingan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7783CE5" w14:textId="680829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6AC5014B" w14:textId="6F37B4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CF8DDD" w14:textId="20A0CC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1,231,488.72 </w:t>
            </w:r>
          </w:p>
        </w:tc>
        <w:tc>
          <w:tcPr>
            <w:tcW w:w="955" w:type="pct"/>
            <w:tcBorders>
              <w:top w:val="nil"/>
              <w:left w:val="nil"/>
              <w:bottom w:val="single" w:sz="4" w:space="0" w:color="000000"/>
              <w:right w:val="single" w:sz="4" w:space="0" w:color="000000"/>
            </w:tcBorders>
            <w:shd w:val="clear" w:color="auto" w:fill="auto"/>
            <w:noWrap/>
            <w:vAlign w:val="center"/>
            <w:hideMark/>
          </w:tcPr>
          <w:p w14:paraId="0F821541" w14:textId="422E2C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1,608,628.72 </w:t>
            </w:r>
          </w:p>
        </w:tc>
      </w:tr>
      <w:tr w:rsidR="00016C78" w:rsidRPr="00016C78" w14:paraId="620D7AA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94A5C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A9548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Balungao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41DB670" w14:textId="42DD7D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744,392.00 </w:t>
            </w:r>
          </w:p>
        </w:tc>
        <w:tc>
          <w:tcPr>
            <w:tcW w:w="978" w:type="pct"/>
            <w:tcBorders>
              <w:top w:val="nil"/>
              <w:left w:val="nil"/>
              <w:bottom w:val="single" w:sz="4" w:space="0" w:color="000000"/>
              <w:right w:val="single" w:sz="4" w:space="0" w:color="000000"/>
            </w:tcBorders>
            <w:shd w:val="clear" w:color="auto" w:fill="auto"/>
            <w:noWrap/>
            <w:vAlign w:val="bottom"/>
            <w:hideMark/>
          </w:tcPr>
          <w:p w14:paraId="22EC9AEA" w14:textId="0ECC08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FFCDA2" w14:textId="2229BA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80BCC3" w14:textId="49E609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744,392.00 </w:t>
            </w:r>
          </w:p>
        </w:tc>
      </w:tr>
      <w:tr w:rsidR="00016C78" w:rsidRPr="00016C78" w14:paraId="35885E8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2822F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D1B7E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Basista</w:t>
            </w:r>
          </w:p>
        </w:tc>
        <w:tc>
          <w:tcPr>
            <w:tcW w:w="956" w:type="pct"/>
            <w:tcBorders>
              <w:top w:val="nil"/>
              <w:left w:val="nil"/>
              <w:bottom w:val="single" w:sz="4" w:space="0" w:color="000000"/>
              <w:right w:val="single" w:sz="4" w:space="0" w:color="000000"/>
            </w:tcBorders>
            <w:shd w:val="clear" w:color="auto" w:fill="auto"/>
            <w:noWrap/>
            <w:vAlign w:val="bottom"/>
            <w:hideMark/>
          </w:tcPr>
          <w:p w14:paraId="78888A14" w14:textId="38772D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383,928.52 </w:t>
            </w:r>
          </w:p>
        </w:tc>
        <w:tc>
          <w:tcPr>
            <w:tcW w:w="978" w:type="pct"/>
            <w:tcBorders>
              <w:top w:val="nil"/>
              <w:left w:val="nil"/>
              <w:bottom w:val="single" w:sz="4" w:space="0" w:color="000000"/>
              <w:right w:val="single" w:sz="4" w:space="0" w:color="000000"/>
            </w:tcBorders>
            <w:shd w:val="clear" w:color="auto" w:fill="auto"/>
            <w:noWrap/>
            <w:vAlign w:val="bottom"/>
            <w:hideMark/>
          </w:tcPr>
          <w:p w14:paraId="292622D2" w14:textId="037544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128803" w14:textId="47FCC0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F8BDFE" w14:textId="2EFFA6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383,928.52 </w:t>
            </w:r>
          </w:p>
        </w:tc>
      </w:tr>
      <w:tr w:rsidR="00016C78" w:rsidRPr="00016C78" w14:paraId="28F87C4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9E9CC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F192A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Bayambang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493DD05" w14:textId="2FD60F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2792E62E" w14:textId="36667E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9532A0" w14:textId="255D6C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C3FBA3" w14:textId="678A35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377,140.00 </w:t>
            </w:r>
          </w:p>
        </w:tc>
      </w:tr>
      <w:tr w:rsidR="00016C78" w:rsidRPr="00016C78" w14:paraId="623158F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C4530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B15BC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Binalonan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1BACC6" w14:textId="7BF267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380,157.12 </w:t>
            </w:r>
          </w:p>
        </w:tc>
        <w:tc>
          <w:tcPr>
            <w:tcW w:w="978" w:type="pct"/>
            <w:tcBorders>
              <w:top w:val="nil"/>
              <w:left w:val="nil"/>
              <w:bottom w:val="single" w:sz="4" w:space="0" w:color="000000"/>
              <w:right w:val="single" w:sz="4" w:space="0" w:color="000000"/>
            </w:tcBorders>
            <w:shd w:val="clear" w:color="auto" w:fill="auto"/>
            <w:noWrap/>
            <w:vAlign w:val="bottom"/>
            <w:hideMark/>
          </w:tcPr>
          <w:p w14:paraId="64C017F2" w14:textId="4A1B58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638E09" w14:textId="68FB0E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4CB10E" w14:textId="349313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380,157.12 </w:t>
            </w:r>
          </w:p>
        </w:tc>
      </w:tr>
      <w:tr w:rsidR="00016C78" w:rsidRPr="00016C78" w14:paraId="3244C05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2E781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C0B51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Binmaley</w:t>
            </w:r>
          </w:p>
        </w:tc>
        <w:tc>
          <w:tcPr>
            <w:tcW w:w="956" w:type="pct"/>
            <w:tcBorders>
              <w:top w:val="nil"/>
              <w:left w:val="nil"/>
              <w:bottom w:val="single" w:sz="4" w:space="0" w:color="000000"/>
              <w:right w:val="single" w:sz="4" w:space="0" w:color="000000"/>
            </w:tcBorders>
            <w:shd w:val="clear" w:color="auto" w:fill="auto"/>
            <w:noWrap/>
            <w:vAlign w:val="bottom"/>
            <w:hideMark/>
          </w:tcPr>
          <w:p w14:paraId="12F0CEF6" w14:textId="56E30A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407A66" w14:textId="209502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A47C63" w14:textId="743F24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2,412,800.00 </w:t>
            </w:r>
          </w:p>
        </w:tc>
        <w:tc>
          <w:tcPr>
            <w:tcW w:w="955" w:type="pct"/>
            <w:tcBorders>
              <w:top w:val="nil"/>
              <w:left w:val="nil"/>
              <w:bottom w:val="single" w:sz="4" w:space="0" w:color="000000"/>
              <w:right w:val="single" w:sz="4" w:space="0" w:color="000000"/>
            </w:tcBorders>
            <w:shd w:val="clear" w:color="auto" w:fill="auto"/>
            <w:noWrap/>
            <w:vAlign w:val="center"/>
            <w:hideMark/>
          </w:tcPr>
          <w:p w14:paraId="4844B9EE" w14:textId="45312A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2,412,800.00 </w:t>
            </w:r>
          </w:p>
        </w:tc>
      </w:tr>
      <w:tr w:rsidR="00016C78" w:rsidRPr="00016C78" w14:paraId="2F652B2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94018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0C7BA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Bugallon</w:t>
            </w:r>
          </w:p>
        </w:tc>
        <w:tc>
          <w:tcPr>
            <w:tcW w:w="956" w:type="pct"/>
            <w:tcBorders>
              <w:top w:val="nil"/>
              <w:left w:val="nil"/>
              <w:bottom w:val="single" w:sz="4" w:space="0" w:color="000000"/>
              <w:right w:val="single" w:sz="4" w:space="0" w:color="000000"/>
            </w:tcBorders>
            <w:shd w:val="clear" w:color="auto" w:fill="auto"/>
            <w:noWrap/>
            <w:vAlign w:val="bottom"/>
            <w:hideMark/>
          </w:tcPr>
          <w:p w14:paraId="20F0920F" w14:textId="0C3709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438,300.64 </w:t>
            </w:r>
          </w:p>
        </w:tc>
        <w:tc>
          <w:tcPr>
            <w:tcW w:w="978" w:type="pct"/>
            <w:tcBorders>
              <w:top w:val="nil"/>
              <w:left w:val="nil"/>
              <w:bottom w:val="single" w:sz="4" w:space="0" w:color="000000"/>
              <w:right w:val="single" w:sz="4" w:space="0" w:color="000000"/>
            </w:tcBorders>
            <w:shd w:val="clear" w:color="auto" w:fill="auto"/>
            <w:noWrap/>
            <w:vAlign w:val="bottom"/>
            <w:hideMark/>
          </w:tcPr>
          <w:p w14:paraId="481FFB80" w14:textId="648E94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00443B" w14:textId="36A58C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216,500.00 </w:t>
            </w:r>
          </w:p>
        </w:tc>
        <w:tc>
          <w:tcPr>
            <w:tcW w:w="955" w:type="pct"/>
            <w:tcBorders>
              <w:top w:val="nil"/>
              <w:left w:val="nil"/>
              <w:bottom w:val="single" w:sz="4" w:space="0" w:color="000000"/>
              <w:right w:val="single" w:sz="4" w:space="0" w:color="000000"/>
            </w:tcBorders>
            <w:shd w:val="clear" w:color="auto" w:fill="auto"/>
            <w:noWrap/>
            <w:vAlign w:val="center"/>
            <w:hideMark/>
          </w:tcPr>
          <w:p w14:paraId="3B464009" w14:textId="5C9917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654,800.64 </w:t>
            </w:r>
          </w:p>
        </w:tc>
      </w:tr>
      <w:tr w:rsidR="00016C78" w:rsidRPr="00016C78" w14:paraId="0F847A9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6313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0A087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Burgos</w:t>
            </w:r>
          </w:p>
        </w:tc>
        <w:tc>
          <w:tcPr>
            <w:tcW w:w="956" w:type="pct"/>
            <w:tcBorders>
              <w:top w:val="nil"/>
              <w:left w:val="nil"/>
              <w:bottom w:val="single" w:sz="4" w:space="0" w:color="000000"/>
              <w:right w:val="single" w:sz="4" w:space="0" w:color="000000"/>
            </w:tcBorders>
            <w:shd w:val="clear" w:color="auto" w:fill="auto"/>
            <w:noWrap/>
            <w:vAlign w:val="bottom"/>
            <w:hideMark/>
          </w:tcPr>
          <w:p w14:paraId="7CF33A4E" w14:textId="6620A2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10BF52" w14:textId="569EA8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885F5E" w14:textId="4A5718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1,194,840.00 </w:t>
            </w:r>
          </w:p>
        </w:tc>
        <w:tc>
          <w:tcPr>
            <w:tcW w:w="955" w:type="pct"/>
            <w:tcBorders>
              <w:top w:val="nil"/>
              <w:left w:val="nil"/>
              <w:bottom w:val="single" w:sz="4" w:space="0" w:color="000000"/>
              <w:right w:val="single" w:sz="4" w:space="0" w:color="000000"/>
            </w:tcBorders>
            <w:shd w:val="clear" w:color="auto" w:fill="auto"/>
            <w:noWrap/>
            <w:vAlign w:val="center"/>
            <w:hideMark/>
          </w:tcPr>
          <w:p w14:paraId="7DBF63EC" w14:textId="266BE9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1,194,840.00 </w:t>
            </w:r>
          </w:p>
        </w:tc>
      </w:tr>
      <w:tr w:rsidR="00016C78" w:rsidRPr="00016C78" w14:paraId="1FDFEF6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F09A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024AF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Calasiao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002FD3C" w14:textId="12C1BF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2,248,000.00 </w:t>
            </w:r>
          </w:p>
        </w:tc>
        <w:tc>
          <w:tcPr>
            <w:tcW w:w="978" w:type="pct"/>
            <w:tcBorders>
              <w:top w:val="nil"/>
              <w:left w:val="nil"/>
              <w:bottom w:val="single" w:sz="4" w:space="0" w:color="000000"/>
              <w:right w:val="single" w:sz="4" w:space="0" w:color="000000"/>
            </w:tcBorders>
            <w:shd w:val="clear" w:color="auto" w:fill="auto"/>
            <w:noWrap/>
            <w:vAlign w:val="bottom"/>
            <w:hideMark/>
          </w:tcPr>
          <w:p w14:paraId="3DB9CB47" w14:textId="346CC1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B82C9A" w14:textId="0A1514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9,168,520.00 </w:t>
            </w:r>
          </w:p>
        </w:tc>
        <w:tc>
          <w:tcPr>
            <w:tcW w:w="955" w:type="pct"/>
            <w:tcBorders>
              <w:top w:val="nil"/>
              <w:left w:val="nil"/>
              <w:bottom w:val="single" w:sz="4" w:space="0" w:color="000000"/>
              <w:right w:val="single" w:sz="4" w:space="0" w:color="000000"/>
            </w:tcBorders>
            <w:shd w:val="clear" w:color="auto" w:fill="auto"/>
            <w:noWrap/>
            <w:vAlign w:val="center"/>
            <w:hideMark/>
          </w:tcPr>
          <w:p w14:paraId="0393C034" w14:textId="506630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11,416,520.00 </w:t>
            </w:r>
          </w:p>
        </w:tc>
      </w:tr>
      <w:tr w:rsidR="00016C78" w:rsidRPr="00016C78" w14:paraId="2B846CC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EEF3F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13210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Dagupan City</w:t>
            </w:r>
          </w:p>
        </w:tc>
        <w:tc>
          <w:tcPr>
            <w:tcW w:w="956" w:type="pct"/>
            <w:tcBorders>
              <w:top w:val="nil"/>
              <w:left w:val="nil"/>
              <w:bottom w:val="single" w:sz="4" w:space="0" w:color="000000"/>
              <w:right w:val="single" w:sz="4" w:space="0" w:color="000000"/>
            </w:tcBorders>
            <w:shd w:val="clear" w:color="auto" w:fill="auto"/>
            <w:noWrap/>
            <w:vAlign w:val="bottom"/>
            <w:hideMark/>
          </w:tcPr>
          <w:p w14:paraId="46E5F303" w14:textId="315224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3,614,403.89 </w:t>
            </w:r>
          </w:p>
        </w:tc>
        <w:tc>
          <w:tcPr>
            <w:tcW w:w="978" w:type="pct"/>
            <w:tcBorders>
              <w:top w:val="nil"/>
              <w:left w:val="nil"/>
              <w:bottom w:val="single" w:sz="4" w:space="0" w:color="000000"/>
              <w:right w:val="single" w:sz="4" w:space="0" w:color="000000"/>
            </w:tcBorders>
            <w:shd w:val="clear" w:color="auto" w:fill="auto"/>
            <w:noWrap/>
            <w:vAlign w:val="bottom"/>
            <w:hideMark/>
          </w:tcPr>
          <w:p w14:paraId="7EA89726" w14:textId="67E8B3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BB7D93" w14:textId="2FD714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CD321D" w14:textId="714DA3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3,614,403.89 </w:t>
            </w:r>
          </w:p>
        </w:tc>
      </w:tr>
      <w:tr w:rsidR="00016C78" w:rsidRPr="00016C78" w14:paraId="4589A44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4D3D8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3DF88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Dasol</w:t>
            </w:r>
          </w:p>
        </w:tc>
        <w:tc>
          <w:tcPr>
            <w:tcW w:w="956" w:type="pct"/>
            <w:tcBorders>
              <w:top w:val="nil"/>
              <w:left w:val="nil"/>
              <w:bottom w:val="single" w:sz="4" w:space="0" w:color="000000"/>
              <w:right w:val="single" w:sz="4" w:space="0" w:color="000000"/>
            </w:tcBorders>
            <w:shd w:val="clear" w:color="auto" w:fill="auto"/>
            <w:noWrap/>
            <w:vAlign w:val="bottom"/>
            <w:hideMark/>
          </w:tcPr>
          <w:p w14:paraId="3C731088" w14:textId="2B39F7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27,193.39 </w:t>
            </w:r>
          </w:p>
        </w:tc>
        <w:tc>
          <w:tcPr>
            <w:tcW w:w="978" w:type="pct"/>
            <w:tcBorders>
              <w:top w:val="nil"/>
              <w:left w:val="nil"/>
              <w:bottom w:val="single" w:sz="4" w:space="0" w:color="000000"/>
              <w:right w:val="single" w:sz="4" w:space="0" w:color="000000"/>
            </w:tcBorders>
            <w:shd w:val="clear" w:color="auto" w:fill="auto"/>
            <w:noWrap/>
            <w:vAlign w:val="bottom"/>
            <w:hideMark/>
          </w:tcPr>
          <w:p w14:paraId="254DF691" w14:textId="14D038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F8E541" w14:textId="02D9F7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7FBA83" w14:textId="0FE5C3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27,193.39 </w:t>
            </w:r>
          </w:p>
        </w:tc>
      </w:tr>
      <w:tr w:rsidR="00016C78" w:rsidRPr="00016C78" w14:paraId="72E3F34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70802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F126C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Infanta</w:t>
            </w:r>
          </w:p>
        </w:tc>
        <w:tc>
          <w:tcPr>
            <w:tcW w:w="956" w:type="pct"/>
            <w:tcBorders>
              <w:top w:val="nil"/>
              <w:left w:val="nil"/>
              <w:bottom w:val="single" w:sz="4" w:space="0" w:color="000000"/>
              <w:right w:val="single" w:sz="4" w:space="0" w:color="000000"/>
            </w:tcBorders>
            <w:shd w:val="clear" w:color="auto" w:fill="auto"/>
            <w:noWrap/>
            <w:vAlign w:val="bottom"/>
            <w:hideMark/>
          </w:tcPr>
          <w:p w14:paraId="48691BCC" w14:textId="4E2E01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457,588.75 </w:t>
            </w:r>
          </w:p>
        </w:tc>
        <w:tc>
          <w:tcPr>
            <w:tcW w:w="978" w:type="pct"/>
            <w:tcBorders>
              <w:top w:val="nil"/>
              <w:left w:val="nil"/>
              <w:bottom w:val="single" w:sz="4" w:space="0" w:color="000000"/>
              <w:right w:val="single" w:sz="4" w:space="0" w:color="000000"/>
            </w:tcBorders>
            <w:shd w:val="clear" w:color="auto" w:fill="auto"/>
            <w:noWrap/>
            <w:vAlign w:val="bottom"/>
            <w:hideMark/>
          </w:tcPr>
          <w:p w14:paraId="035C3ED9" w14:textId="6152E1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E3C73A" w14:textId="779387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5EBEFC" w14:textId="37E4A3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457,588.75 </w:t>
            </w:r>
          </w:p>
        </w:tc>
      </w:tr>
      <w:tr w:rsidR="00016C78" w:rsidRPr="00016C78" w14:paraId="4DB64ED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F8931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30422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Labrador</w:t>
            </w:r>
          </w:p>
        </w:tc>
        <w:tc>
          <w:tcPr>
            <w:tcW w:w="956" w:type="pct"/>
            <w:tcBorders>
              <w:top w:val="nil"/>
              <w:left w:val="nil"/>
              <w:bottom w:val="single" w:sz="4" w:space="0" w:color="000000"/>
              <w:right w:val="single" w:sz="4" w:space="0" w:color="000000"/>
            </w:tcBorders>
            <w:shd w:val="clear" w:color="auto" w:fill="auto"/>
            <w:noWrap/>
            <w:vAlign w:val="bottom"/>
            <w:hideMark/>
          </w:tcPr>
          <w:p w14:paraId="3A66E015" w14:textId="58695B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410,696.12 </w:t>
            </w:r>
          </w:p>
        </w:tc>
        <w:tc>
          <w:tcPr>
            <w:tcW w:w="978" w:type="pct"/>
            <w:tcBorders>
              <w:top w:val="nil"/>
              <w:left w:val="nil"/>
              <w:bottom w:val="single" w:sz="4" w:space="0" w:color="000000"/>
              <w:right w:val="single" w:sz="4" w:space="0" w:color="000000"/>
            </w:tcBorders>
            <w:shd w:val="clear" w:color="auto" w:fill="auto"/>
            <w:noWrap/>
            <w:vAlign w:val="bottom"/>
            <w:hideMark/>
          </w:tcPr>
          <w:p w14:paraId="17AF6085" w14:textId="0F06D1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168E75" w14:textId="1E3BC8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63E491" w14:textId="69A150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410,696.12 </w:t>
            </w:r>
          </w:p>
        </w:tc>
      </w:tr>
      <w:tr w:rsidR="00016C78" w:rsidRPr="00016C78" w14:paraId="36191C1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FB36C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71D56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Laoac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7157B9C" w14:textId="6724D0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405,744.00 </w:t>
            </w:r>
          </w:p>
        </w:tc>
        <w:tc>
          <w:tcPr>
            <w:tcW w:w="978" w:type="pct"/>
            <w:tcBorders>
              <w:top w:val="nil"/>
              <w:left w:val="nil"/>
              <w:bottom w:val="single" w:sz="4" w:space="0" w:color="000000"/>
              <w:right w:val="single" w:sz="4" w:space="0" w:color="000000"/>
            </w:tcBorders>
            <w:shd w:val="clear" w:color="auto" w:fill="auto"/>
            <w:noWrap/>
            <w:vAlign w:val="bottom"/>
            <w:hideMark/>
          </w:tcPr>
          <w:p w14:paraId="4E33CE63" w14:textId="6D0723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818714" w14:textId="1415B0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27DF4F" w14:textId="7F0E4E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405,744.00 </w:t>
            </w:r>
          </w:p>
        </w:tc>
      </w:tr>
      <w:tr w:rsidR="00016C78" w:rsidRPr="00016C78" w14:paraId="2E8FF5B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56BB2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568E2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LINGAYEN</w:t>
            </w:r>
          </w:p>
        </w:tc>
        <w:tc>
          <w:tcPr>
            <w:tcW w:w="956" w:type="pct"/>
            <w:tcBorders>
              <w:top w:val="nil"/>
              <w:left w:val="nil"/>
              <w:bottom w:val="single" w:sz="4" w:space="0" w:color="000000"/>
              <w:right w:val="single" w:sz="4" w:space="0" w:color="000000"/>
            </w:tcBorders>
            <w:shd w:val="clear" w:color="auto" w:fill="auto"/>
            <w:noWrap/>
            <w:vAlign w:val="bottom"/>
            <w:hideMark/>
          </w:tcPr>
          <w:p w14:paraId="61973C10" w14:textId="7338E9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382,612.20 </w:t>
            </w:r>
          </w:p>
        </w:tc>
        <w:tc>
          <w:tcPr>
            <w:tcW w:w="978" w:type="pct"/>
            <w:tcBorders>
              <w:top w:val="nil"/>
              <w:left w:val="nil"/>
              <w:bottom w:val="single" w:sz="4" w:space="0" w:color="000000"/>
              <w:right w:val="single" w:sz="4" w:space="0" w:color="000000"/>
            </w:tcBorders>
            <w:shd w:val="clear" w:color="auto" w:fill="auto"/>
            <w:noWrap/>
            <w:vAlign w:val="bottom"/>
            <w:hideMark/>
          </w:tcPr>
          <w:p w14:paraId="01E814DF" w14:textId="36A9C3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75676F" w14:textId="45A2EF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0DDE8D" w14:textId="7F78D8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382,612.20 </w:t>
            </w:r>
          </w:p>
        </w:tc>
      </w:tr>
      <w:tr w:rsidR="00016C78" w:rsidRPr="00016C78" w14:paraId="4639334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2848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335CC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Mabini</w:t>
            </w:r>
          </w:p>
        </w:tc>
        <w:tc>
          <w:tcPr>
            <w:tcW w:w="956" w:type="pct"/>
            <w:tcBorders>
              <w:top w:val="nil"/>
              <w:left w:val="nil"/>
              <w:bottom w:val="single" w:sz="4" w:space="0" w:color="000000"/>
              <w:right w:val="single" w:sz="4" w:space="0" w:color="000000"/>
            </w:tcBorders>
            <w:shd w:val="clear" w:color="auto" w:fill="auto"/>
            <w:noWrap/>
            <w:vAlign w:val="bottom"/>
            <w:hideMark/>
          </w:tcPr>
          <w:p w14:paraId="337C06EE" w14:textId="7CECFE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80,448.75 </w:t>
            </w:r>
          </w:p>
        </w:tc>
        <w:tc>
          <w:tcPr>
            <w:tcW w:w="978" w:type="pct"/>
            <w:tcBorders>
              <w:top w:val="nil"/>
              <w:left w:val="nil"/>
              <w:bottom w:val="single" w:sz="4" w:space="0" w:color="000000"/>
              <w:right w:val="single" w:sz="4" w:space="0" w:color="000000"/>
            </w:tcBorders>
            <w:shd w:val="clear" w:color="auto" w:fill="auto"/>
            <w:noWrap/>
            <w:vAlign w:val="bottom"/>
            <w:hideMark/>
          </w:tcPr>
          <w:p w14:paraId="3822A5DD" w14:textId="57B068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41DB1D" w14:textId="364A2D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7FBA7C" w14:textId="63251E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80,448.75 </w:t>
            </w:r>
          </w:p>
        </w:tc>
      </w:tr>
      <w:tr w:rsidR="00016C78" w:rsidRPr="00016C78" w14:paraId="50336B9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722FE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A4480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Malasiqui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6AD960" w14:textId="6374D7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422,397.14 </w:t>
            </w:r>
          </w:p>
        </w:tc>
        <w:tc>
          <w:tcPr>
            <w:tcW w:w="978" w:type="pct"/>
            <w:tcBorders>
              <w:top w:val="nil"/>
              <w:left w:val="nil"/>
              <w:bottom w:val="single" w:sz="4" w:space="0" w:color="000000"/>
              <w:right w:val="single" w:sz="4" w:space="0" w:color="000000"/>
            </w:tcBorders>
            <w:shd w:val="clear" w:color="auto" w:fill="auto"/>
            <w:noWrap/>
            <w:vAlign w:val="bottom"/>
            <w:hideMark/>
          </w:tcPr>
          <w:p w14:paraId="09222C9E" w14:textId="709548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165CB9" w14:textId="781AA2D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F00F4F" w14:textId="32E511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422,397.14 </w:t>
            </w:r>
          </w:p>
        </w:tc>
      </w:tr>
      <w:tr w:rsidR="00016C78" w:rsidRPr="00016C78" w14:paraId="3F3A60B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B292F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BDAA4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Manaoag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3B6D97" w14:textId="6D0D2C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643,772.50 </w:t>
            </w:r>
          </w:p>
        </w:tc>
        <w:tc>
          <w:tcPr>
            <w:tcW w:w="978" w:type="pct"/>
            <w:tcBorders>
              <w:top w:val="nil"/>
              <w:left w:val="nil"/>
              <w:bottom w:val="single" w:sz="4" w:space="0" w:color="000000"/>
              <w:right w:val="single" w:sz="4" w:space="0" w:color="000000"/>
            </w:tcBorders>
            <w:shd w:val="clear" w:color="auto" w:fill="auto"/>
            <w:noWrap/>
            <w:vAlign w:val="bottom"/>
            <w:hideMark/>
          </w:tcPr>
          <w:p w14:paraId="6DE83256" w14:textId="67B81DA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E01070" w14:textId="2BAB88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E39AFD" w14:textId="56F4B8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643,772.50 </w:t>
            </w:r>
          </w:p>
        </w:tc>
      </w:tr>
      <w:tr w:rsidR="00016C78" w:rsidRPr="00016C78" w14:paraId="1C403EC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C879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0BBB6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Mangaldan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22018D6" w14:textId="7D0FBF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74657DBD" w14:textId="69EFE8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95BE1C" w14:textId="42663C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AB1B27" w14:textId="47B3FF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7875369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B4904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102B5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Mangatarem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85C8FBD" w14:textId="09EF55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245,778.00 </w:t>
            </w:r>
          </w:p>
        </w:tc>
        <w:tc>
          <w:tcPr>
            <w:tcW w:w="978" w:type="pct"/>
            <w:tcBorders>
              <w:top w:val="nil"/>
              <w:left w:val="nil"/>
              <w:bottom w:val="single" w:sz="4" w:space="0" w:color="000000"/>
              <w:right w:val="single" w:sz="4" w:space="0" w:color="000000"/>
            </w:tcBorders>
            <w:shd w:val="clear" w:color="auto" w:fill="auto"/>
            <w:noWrap/>
            <w:vAlign w:val="bottom"/>
            <w:hideMark/>
          </w:tcPr>
          <w:p w14:paraId="0203104B" w14:textId="3AB736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94BD6D" w14:textId="103203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33D092" w14:textId="63CF6B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245,778.00 </w:t>
            </w:r>
          </w:p>
        </w:tc>
      </w:tr>
      <w:tr w:rsidR="00016C78" w:rsidRPr="00016C78" w14:paraId="3C89956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BC0CE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48EAC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Mapandan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864298A" w14:textId="7A5F67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59A6B07" w14:textId="5CA03B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08A17E" w14:textId="1C67E2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283038" w14:textId="65D0C6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12A3796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34E7F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B3788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Natividad</w:t>
            </w:r>
          </w:p>
        </w:tc>
        <w:tc>
          <w:tcPr>
            <w:tcW w:w="956" w:type="pct"/>
            <w:tcBorders>
              <w:top w:val="nil"/>
              <w:left w:val="nil"/>
              <w:bottom w:val="single" w:sz="4" w:space="0" w:color="000000"/>
              <w:right w:val="single" w:sz="4" w:space="0" w:color="000000"/>
            </w:tcBorders>
            <w:shd w:val="clear" w:color="auto" w:fill="auto"/>
            <w:noWrap/>
            <w:vAlign w:val="bottom"/>
            <w:hideMark/>
          </w:tcPr>
          <w:p w14:paraId="552464D4" w14:textId="3328A3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20,042.39 </w:t>
            </w:r>
          </w:p>
        </w:tc>
        <w:tc>
          <w:tcPr>
            <w:tcW w:w="978" w:type="pct"/>
            <w:tcBorders>
              <w:top w:val="nil"/>
              <w:left w:val="nil"/>
              <w:bottom w:val="single" w:sz="4" w:space="0" w:color="000000"/>
              <w:right w:val="single" w:sz="4" w:space="0" w:color="000000"/>
            </w:tcBorders>
            <w:shd w:val="clear" w:color="auto" w:fill="auto"/>
            <w:noWrap/>
            <w:vAlign w:val="bottom"/>
            <w:hideMark/>
          </w:tcPr>
          <w:p w14:paraId="703D0E47" w14:textId="577B29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599DE5" w14:textId="7E6521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0B4DCF" w14:textId="78DC9A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20,042.39 </w:t>
            </w:r>
          </w:p>
        </w:tc>
      </w:tr>
      <w:tr w:rsidR="00016C78" w:rsidRPr="00016C78" w14:paraId="78F26CE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5AF6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D6B85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Pozzorubio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6BBF99" w14:textId="241E08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500,494.75 </w:t>
            </w:r>
          </w:p>
        </w:tc>
        <w:tc>
          <w:tcPr>
            <w:tcW w:w="978" w:type="pct"/>
            <w:tcBorders>
              <w:top w:val="nil"/>
              <w:left w:val="nil"/>
              <w:bottom w:val="single" w:sz="4" w:space="0" w:color="000000"/>
              <w:right w:val="single" w:sz="4" w:space="0" w:color="000000"/>
            </w:tcBorders>
            <w:shd w:val="clear" w:color="auto" w:fill="auto"/>
            <w:noWrap/>
            <w:vAlign w:val="bottom"/>
            <w:hideMark/>
          </w:tcPr>
          <w:p w14:paraId="01A21512" w14:textId="24EB5E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0F07C4" w14:textId="4C5B3D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A9B4D5" w14:textId="3E28B8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500,494.75 </w:t>
            </w:r>
          </w:p>
        </w:tc>
      </w:tr>
      <w:tr w:rsidR="00016C78" w:rsidRPr="00016C78" w14:paraId="39FE955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4957E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BEEFF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Rosales</w:t>
            </w:r>
          </w:p>
        </w:tc>
        <w:tc>
          <w:tcPr>
            <w:tcW w:w="956" w:type="pct"/>
            <w:tcBorders>
              <w:top w:val="nil"/>
              <w:left w:val="nil"/>
              <w:bottom w:val="single" w:sz="4" w:space="0" w:color="000000"/>
              <w:right w:val="single" w:sz="4" w:space="0" w:color="000000"/>
            </w:tcBorders>
            <w:shd w:val="clear" w:color="auto" w:fill="auto"/>
            <w:noWrap/>
            <w:vAlign w:val="bottom"/>
            <w:hideMark/>
          </w:tcPr>
          <w:p w14:paraId="6F07F060" w14:textId="7F7305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2,484,211.32 </w:t>
            </w:r>
          </w:p>
        </w:tc>
        <w:tc>
          <w:tcPr>
            <w:tcW w:w="978" w:type="pct"/>
            <w:tcBorders>
              <w:top w:val="nil"/>
              <w:left w:val="nil"/>
              <w:bottom w:val="single" w:sz="4" w:space="0" w:color="000000"/>
              <w:right w:val="single" w:sz="4" w:space="0" w:color="000000"/>
            </w:tcBorders>
            <w:shd w:val="clear" w:color="auto" w:fill="auto"/>
            <w:noWrap/>
            <w:vAlign w:val="bottom"/>
            <w:hideMark/>
          </w:tcPr>
          <w:p w14:paraId="1E9D8E6F" w14:textId="732760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6E0008" w14:textId="351276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04063B" w14:textId="14E165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2,484,211.32 </w:t>
            </w:r>
          </w:p>
        </w:tc>
      </w:tr>
      <w:tr w:rsidR="00016C78" w:rsidRPr="00016C78" w14:paraId="1E5A92A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B471B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7A5E8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Carlos City</w:t>
            </w:r>
          </w:p>
        </w:tc>
        <w:tc>
          <w:tcPr>
            <w:tcW w:w="956" w:type="pct"/>
            <w:tcBorders>
              <w:top w:val="nil"/>
              <w:left w:val="nil"/>
              <w:bottom w:val="single" w:sz="4" w:space="0" w:color="000000"/>
              <w:right w:val="single" w:sz="4" w:space="0" w:color="000000"/>
            </w:tcBorders>
            <w:shd w:val="clear" w:color="auto" w:fill="auto"/>
            <w:noWrap/>
            <w:vAlign w:val="bottom"/>
            <w:hideMark/>
          </w:tcPr>
          <w:p w14:paraId="088948F9" w14:textId="3CFCD3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480,677.34 </w:t>
            </w:r>
          </w:p>
        </w:tc>
        <w:tc>
          <w:tcPr>
            <w:tcW w:w="978" w:type="pct"/>
            <w:tcBorders>
              <w:top w:val="nil"/>
              <w:left w:val="nil"/>
              <w:bottom w:val="single" w:sz="4" w:space="0" w:color="000000"/>
              <w:right w:val="single" w:sz="4" w:space="0" w:color="000000"/>
            </w:tcBorders>
            <w:shd w:val="clear" w:color="auto" w:fill="auto"/>
            <w:noWrap/>
            <w:vAlign w:val="bottom"/>
            <w:hideMark/>
          </w:tcPr>
          <w:p w14:paraId="15C12977" w14:textId="21A441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6065C4" w14:textId="782A8B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2CD822" w14:textId="7F5585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480,677.34 </w:t>
            </w:r>
          </w:p>
        </w:tc>
      </w:tr>
      <w:tr w:rsidR="00016C78" w:rsidRPr="00016C78" w14:paraId="46CFA1E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B8855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E0BD7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Fabian</w:t>
            </w:r>
          </w:p>
        </w:tc>
        <w:tc>
          <w:tcPr>
            <w:tcW w:w="956" w:type="pct"/>
            <w:tcBorders>
              <w:top w:val="nil"/>
              <w:left w:val="nil"/>
              <w:bottom w:val="single" w:sz="4" w:space="0" w:color="000000"/>
              <w:right w:val="single" w:sz="4" w:space="0" w:color="000000"/>
            </w:tcBorders>
            <w:shd w:val="clear" w:color="auto" w:fill="auto"/>
            <w:noWrap/>
            <w:vAlign w:val="bottom"/>
            <w:hideMark/>
          </w:tcPr>
          <w:p w14:paraId="50D23E8C" w14:textId="4C9036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2CB66E68" w14:textId="74B8E2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B654AF" w14:textId="06A7EF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DBB3AA" w14:textId="281E63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377,140.00 </w:t>
            </w:r>
          </w:p>
        </w:tc>
      </w:tr>
      <w:tr w:rsidR="00016C78" w:rsidRPr="00016C78" w14:paraId="0B94B70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21D1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A3BC5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Manuel</w:t>
            </w:r>
          </w:p>
        </w:tc>
        <w:tc>
          <w:tcPr>
            <w:tcW w:w="956" w:type="pct"/>
            <w:tcBorders>
              <w:top w:val="nil"/>
              <w:left w:val="nil"/>
              <w:bottom w:val="single" w:sz="4" w:space="0" w:color="000000"/>
              <w:right w:val="single" w:sz="4" w:space="0" w:color="000000"/>
            </w:tcBorders>
            <w:shd w:val="clear" w:color="auto" w:fill="auto"/>
            <w:noWrap/>
            <w:vAlign w:val="bottom"/>
            <w:hideMark/>
          </w:tcPr>
          <w:p w14:paraId="6C7D81DD" w14:textId="5F9C1C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422,504.10 </w:t>
            </w:r>
          </w:p>
        </w:tc>
        <w:tc>
          <w:tcPr>
            <w:tcW w:w="978" w:type="pct"/>
            <w:tcBorders>
              <w:top w:val="nil"/>
              <w:left w:val="nil"/>
              <w:bottom w:val="single" w:sz="4" w:space="0" w:color="000000"/>
              <w:right w:val="single" w:sz="4" w:space="0" w:color="000000"/>
            </w:tcBorders>
            <w:shd w:val="clear" w:color="auto" w:fill="auto"/>
            <w:noWrap/>
            <w:vAlign w:val="bottom"/>
            <w:hideMark/>
          </w:tcPr>
          <w:p w14:paraId="25EBEBD4" w14:textId="2FA225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C2F742" w14:textId="20AA38D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1,861,675.20 </w:t>
            </w:r>
          </w:p>
        </w:tc>
        <w:tc>
          <w:tcPr>
            <w:tcW w:w="955" w:type="pct"/>
            <w:tcBorders>
              <w:top w:val="nil"/>
              <w:left w:val="nil"/>
              <w:bottom w:val="single" w:sz="4" w:space="0" w:color="000000"/>
              <w:right w:val="single" w:sz="4" w:space="0" w:color="000000"/>
            </w:tcBorders>
            <w:shd w:val="clear" w:color="auto" w:fill="auto"/>
            <w:noWrap/>
            <w:vAlign w:val="center"/>
            <w:hideMark/>
          </w:tcPr>
          <w:p w14:paraId="6094979C" w14:textId="0F3D65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2,284,179.30 </w:t>
            </w:r>
          </w:p>
        </w:tc>
      </w:tr>
      <w:tr w:rsidR="00016C78" w:rsidRPr="00016C78" w14:paraId="0162D85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EA30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00CCF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San Nicolas </w:t>
            </w:r>
          </w:p>
        </w:tc>
        <w:tc>
          <w:tcPr>
            <w:tcW w:w="956" w:type="pct"/>
            <w:tcBorders>
              <w:top w:val="nil"/>
              <w:left w:val="nil"/>
              <w:bottom w:val="single" w:sz="4" w:space="0" w:color="000000"/>
              <w:right w:val="single" w:sz="4" w:space="0" w:color="000000"/>
            </w:tcBorders>
            <w:shd w:val="clear" w:color="auto" w:fill="auto"/>
            <w:noWrap/>
            <w:vAlign w:val="bottom"/>
            <w:hideMark/>
          </w:tcPr>
          <w:p w14:paraId="3AC4B50A" w14:textId="03EE3C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428,868.77 </w:t>
            </w:r>
          </w:p>
        </w:tc>
        <w:tc>
          <w:tcPr>
            <w:tcW w:w="978" w:type="pct"/>
            <w:tcBorders>
              <w:top w:val="nil"/>
              <w:left w:val="nil"/>
              <w:bottom w:val="single" w:sz="4" w:space="0" w:color="000000"/>
              <w:right w:val="single" w:sz="4" w:space="0" w:color="000000"/>
            </w:tcBorders>
            <w:shd w:val="clear" w:color="auto" w:fill="auto"/>
            <w:noWrap/>
            <w:vAlign w:val="bottom"/>
            <w:hideMark/>
          </w:tcPr>
          <w:p w14:paraId="27622437" w14:textId="16048A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1414D0" w14:textId="46656B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6F70AA" w14:textId="437737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428,868.77 </w:t>
            </w:r>
          </w:p>
        </w:tc>
      </w:tr>
      <w:tr w:rsidR="00016C78" w:rsidRPr="00016C78" w14:paraId="11BDF73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11B6C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9CD25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Quintin</w:t>
            </w:r>
          </w:p>
        </w:tc>
        <w:tc>
          <w:tcPr>
            <w:tcW w:w="956" w:type="pct"/>
            <w:tcBorders>
              <w:top w:val="nil"/>
              <w:left w:val="nil"/>
              <w:bottom w:val="single" w:sz="4" w:space="0" w:color="000000"/>
              <w:right w:val="single" w:sz="4" w:space="0" w:color="000000"/>
            </w:tcBorders>
            <w:shd w:val="clear" w:color="auto" w:fill="auto"/>
            <w:noWrap/>
            <w:vAlign w:val="bottom"/>
            <w:hideMark/>
          </w:tcPr>
          <w:p w14:paraId="1D3E632C" w14:textId="6F9C91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7D6F435B" w14:textId="3D4EF6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77F8FD" w14:textId="511B4C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97D05D" w14:textId="27458A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377.14 </w:t>
            </w:r>
          </w:p>
        </w:tc>
      </w:tr>
      <w:tr w:rsidR="00016C78" w:rsidRPr="00016C78" w14:paraId="4106D3A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2E78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39165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Barbara</w:t>
            </w:r>
          </w:p>
        </w:tc>
        <w:tc>
          <w:tcPr>
            <w:tcW w:w="956" w:type="pct"/>
            <w:tcBorders>
              <w:top w:val="nil"/>
              <w:left w:val="nil"/>
              <w:bottom w:val="single" w:sz="4" w:space="0" w:color="000000"/>
              <w:right w:val="single" w:sz="4" w:space="0" w:color="000000"/>
            </w:tcBorders>
            <w:shd w:val="clear" w:color="auto" w:fill="auto"/>
            <w:noWrap/>
            <w:vAlign w:val="bottom"/>
            <w:hideMark/>
          </w:tcPr>
          <w:p w14:paraId="301BABFA" w14:textId="4ECAFF9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0A16685" w14:textId="7F6D9A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E6C7D8" w14:textId="08F336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8D86E8" w14:textId="7B0748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510,000.00 </w:t>
            </w:r>
          </w:p>
        </w:tc>
      </w:tr>
      <w:tr w:rsidR="00016C78" w:rsidRPr="00016C78" w14:paraId="45DAD3A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28DE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39ACE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Santa Maria </w:t>
            </w:r>
          </w:p>
        </w:tc>
        <w:tc>
          <w:tcPr>
            <w:tcW w:w="956" w:type="pct"/>
            <w:tcBorders>
              <w:top w:val="nil"/>
              <w:left w:val="nil"/>
              <w:bottom w:val="single" w:sz="4" w:space="0" w:color="000000"/>
              <w:right w:val="single" w:sz="4" w:space="0" w:color="000000"/>
            </w:tcBorders>
            <w:shd w:val="clear" w:color="auto" w:fill="auto"/>
            <w:noWrap/>
            <w:vAlign w:val="bottom"/>
            <w:hideMark/>
          </w:tcPr>
          <w:p w14:paraId="48AB14A6" w14:textId="3861D3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406,470.00 </w:t>
            </w:r>
          </w:p>
        </w:tc>
        <w:tc>
          <w:tcPr>
            <w:tcW w:w="978" w:type="pct"/>
            <w:tcBorders>
              <w:top w:val="nil"/>
              <w:left w:val="nil"/>
              <w:bottom w:val="single" w:sz="4" w:space="0" w:color="000000"/>
              <w:right w:val="single" w:sz="4" w:space="0" w:color="000000"/>
            </w:tcBorders>
            <w:shd w:val="clear" w:color="auto" w:fill="auto"/>
            <w:noWrap/>
            <w:vAlign w:val="bottom"/>
            <w:hideMark/>
          </w:tcPr>
          <w:p w14:paraId="6644125F" w14:textId="3A75E4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81C032" w14:textId="3EC94F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745,000.00 </w:t>
            </w:r>
          </w:p>
        </w:tc>
        <w:tc>
          <w:tcPr>
            <w:tcW w:w="955" w:type="pct"/>
            <w:tcBorders>
              <w:top w:val="nil"/>
              <w:left w:val="nil"/>
              <w:bottom w:val="single" w:sz="4" w:space="0" w:color="000000"/>
              <w:right w:val="single" w:sz="4" w:space="0" w:color="000000"/>
            </w:tcBorders>
            <w:shd w:val="clear" w:color="auto" w:fill="auto"/>
            <w:noWrap/>
            <w:vAlign w:val="center"/>
            <w:hideMark/>
          </w:tcPr>
          <w:p w14:paraId="78B71767" w14:textId="5E4013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1,151,470.00 </w:t>
            </w:r>
          </w:p>
        </w:tc>
      </w:tr>
      <w:tr w:rsidR="00016C78" w:rsidRPr="00016C78" w14:paraId="62A25CB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F7B9B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9D675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Santo Tomas </w:t>
            </w:r>
          </w:p>
        </w:tc>
        <w:tc>
          <w:tcPr>
            <w:tcW w:w="956" w:type="pct"/>
            <w:tcBorders>
              <w:top w:val="nil"/>
              <w:left w:val="nil"/>
              <w:bottom w:val="single" w:sz="4" w:space="0" w:color="000000"/>
              <w:right w:val="single" w:sz="4" w:space="0" w:color="000000"/>
            </w:tcBorders>
            <w:shd w:val="clear" w:color="auto" w:fill="auto"/>
            <w:noWrap/>
            <w:vAlign w:val="bottom"/>
            <w:hideMark/>
          </w:tcPr>
          <w:p w14:paraId="69927328" w14:textId="0E4D97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3258BDB8" w14:textId="319A6E8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72FCCF" w14:textId="12DC85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595730" w14:textId="387E76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377,140.00 </w:t>
            </w:r>
          </w:p>
        </w:tc>
      </w:tr>
      <w:tr w:rsidR="00016C78" w:rsidRPr="00016C78" w14:paraId="3CB38D5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B1D1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26C71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Sison</w:t>
            </w:r>
          </w:p>
        </w:tc>
        <w:tc>
          <w:tcPr>
            <w:tcW w:w="956" w:type="pct"/>
            <w:tcBorders>
              <w:top w:val="nil"/>
              <w:left w:val="nil"/>
              <w:bottom w:val="single" w:sz="4" w:space="0" w:color="000000"/>
              <w:right w:val="single" w:sz="4" w:space="0" w:color="000000"/>
            </w:tcBorders>
            <w:shd w:val="clear" w:color="auto" w:fill="auto"/>
            <w:noWrap/>
            <w:vAlign w:val="bottom"/>
            <w:hideMark/>
          </w:tcPr>
          <w:p w14:paraId="7AB0230D" w14:textId="4FEF2F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826,796.75 </w:t>
            </w:r>
          </w:p>
        </w:tc>
        <w:tc>
          <w:tcPr>
            <w:tcW w:w="978" w:type="pct"/>
            <w:tcBorders>
              <w:top w:val="nil"/>
              <w:left w:val="nil"/>
              <w:bottom w:val="single" w:sz="4" w:space="0" w:color="000000"/>
              <w:right w:val="single" w:sz="4" w:space="0" w:color="000000"/>
            </w:tcBorders>
            <w:shd w:val="clear" w:color="auto" w:fill="auto"/>
            <w:noWrap/>
            <w:vAlign w:val="bottom"/>
            <w:hideMark/>
          </w:tcPr>
          <w:p w14:paraId="523DB34A" w14:textId="6FEFA7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140A9B" w14:textId="6D95EE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E7A54A" w14:textId="092652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826,796.75 </w:t>
            </w:r>
          </w:p>
        </w:tc>
      </w:tr>
      <w:tr w:rsidR="00016C78" w:rsidRPr="00016C78" w14:paraId="510797C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40FCB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2C03B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Sual</w:t>
            </w:r>
          </w:p>
        </w:tc>
        <w:tc>
          <w:tcPr>
            <w:tcW w:w="956" w:type="pct"/>
            <w:tcBorders>
              <w:top w:val="nil"/>
              <w:left w:val="nil"/>
              <w:bottom w:val="single" w:sz="4" w:space="0" w:color="000000"/>
              <w:right w:val="single" w:sz="4" w:space="0" w:color="000000"/>
            </w:tcBorders>
            <w:shd w:val="clear" w:color="auto" w:fill="auto"/>
            <w:noWrap/>
            <w:vAlign w:val="bottom"/>
            <w:hideMark/>
          </w:tcPr>
          <w:p w14:paraId="3296B03C" w14:textId="189347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53,632.50 </w:t>
            </w:r>
          </w:p>
        </w:tc>
        <w:tc>
          <w:tcPr>
            <w:tcW w:w="978" w:type="pct"/>
            <w:tcBorders>
              <w:top w:val="nil"/>
              <w:left w:val="nil"/>
              <w:bottom w:val="single" w:sz="4" w:space="0" w:color="000000"/>
              <w:right w:val="single" w:sz="4" w:space="0" w:color="000000"/>
            </w:tcBorders>
            <w:shd w:val="clear" w:color="auto" w:fill="auto"/>
            <w:noWrap/>
            <w:vAlign w:val="bottom"/>
            <w:hideMark/>
          </w:tcPr>
          <w:p w14:paraId="59F3CF34" w14:textId="0D31CC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60DCD2" w14:textId="39EEB6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0469D0" w14:textId="372F75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53,632.50 </w:t>
            </w:r>
          </w:p>
        </w:tc>
      </w:tr>
      <w:tr w:rsidR="00016C78" w:rsidRPr="00016C78" w14:paraId="250BDD3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56B43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4D672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Tayug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C7BC2C0" w14:textId="1510A0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420,884.64 </w:t>
            </w:r>
          </w:p>
        </w:tc>
        <w:tc>
          <w:tcPr>
            <w:tcW w:w="978" w:type="pct"/>
            <w:tcBorders>
              <w:top w:val="nil"/>
              <w:left w:val="nil"/>
              <w:bottom w:val="single" w:sz="4" w:space="0" w:color="000000"/>
              <w:right w:val="single" w:sz="4" w:space="0" w:color="000000"/>
            </w:tcBorders>
            <w:shd w:val="clear" w:color="auto" w:fill="auto"/>
            <w:noWrap/>
            <w:vAlign w:val="bottom"/>
            <w:hideMark/>
          </w:tcPr>
          <w:p w14:paraId="02EB0955" w14:textId="044FBF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16,200.03 </w:t>
            </w:r>
          </w:p>
        </w:tc>
        <w:tc>
          <w:tcPr>
            <w:tcW w:w="978" w:type="pct"/>
            <w:tcBorders>
              <w:top w:val="nil"/>
              <w:left w:val="nil"/>
              <w:bottom w:val="single" w:sz="4" w:space="0" w:color="000000"/>
              <w:right w:val="single" w:sz="4" w:space="0" w:color="000000"/>
            </w:tcBorders>
            <w:shd w:val="clear" w:color="auto" w:fill="auto"/>
            <w:noWrap/>
            <w:vAlign w:val="bottom"/>
            <w:hideMark/>
          </w:tcPr>
          <w:p w14:paraId="0DD1C398" w14:textId="6C1DE2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495D29" w14:textId="0B465B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437,084.67 </w:t>
            </w:r>
          </w:p>
        </w:tc>
      </w:tr>
      <w:tr w:rsidR="00016C78" w:rsidRPr="00016C78" w14:paraId="758E418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1CF9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F6649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Umingan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7DFBA6" w14:textId="572278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96,538.50 </w:t>
            </w:r>
          </w:p>
        </w:tc>
        <w:tc>
          <w:tcPr>
            <w:tcW w:w="978" w:type="pct"/>
            <w:tcBorders>
              <w:top w:val="nil"/>
              <w:left w:val="nil"/>
              <w:bottom w:val="single" w:sz="4" w:space="0" w:color="000000"/>
              <w:right w:val="single" w:sz="4" w:space="0" w:color="000000"/>
            </w:tcBorders>
            <w:shd w:val="clear" w:color="auto" w:fill="auto"/>
            <w:noWrap/>
            <w:vAlign w:val="bottom"/>
            <w:hideMark/>
          </w:tcPr>
          <w:p w14:paraId="7F2C06BD" w14:textId="77E6E5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0B6F07" w14:textId="0B55B6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2,495,097.00 </w:t>
            </w:r>
          </w:p>
        </w:tc>
        <w:tc>
          <w:tcPr>
            <w:tcW w:w="955" w:type="pct"/>
            <w:tcBorders>
              <w:top w:val="nil"/>
              <w:left w:val="nil"/>
              <w:bottom w:val="single" w:sz="4" w:space="0" w:color="000000"/>
              <w:right w:val="single" w:sz="4" w:space="0" w:color="000000"/>
            </w:tcBorders>
            <w:shd w:val="clear" w:color="auto" w:fill="auto"/>
            <w:noWrap/>
            <w:vAlign w:val="center"/>
            <w:hideMark/>
          </w:tcPr>
          <w:p w14:paraId="6CAF4ECF" w14:textId="6EE0F2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2,591,635.50 </w:t>
            </w:r>
          </w:p>
        </w:tc>
      </w:tr>
      <w:tr w:rsidR="00016C78" w:rsidRPr="00016C78" w14:paraId="62F6174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75848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69316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Urbiztondo</w:t>
            </w:r>
          </w:p>
        </w:tc>
        <w:tc>
          <w:tcPr>
            <w:tcW w:w="956" w:type="pct"/>
            <w:tcBorders>
              <w:top w:val="nil"/>
              <w:left w:val="nil"/>
              <w:bottom w:val="single" w:sz="4" w:space="0" w:color="000000"/>
              <w:right w:val="single" w:sz="4" w:space="0" w:color="000000"/>
            </w:tcBorders>
            <w:shd w:val="clear" w:color="auto" w:fill="auto"/>
            <w:noWrap/>
            <w:vAlign w:val="bottom"/>
            <w:hideMark/>
          </w:tcPr>
          <w:p w14:paraId="6E988BC9" w14:textId="23C50C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1,104,253.75 </w:t>
            </w:r>
          </w:p>
        </w:tc>
        <w:tc>
          <w:tcPr>
            <w:tcW w:w="978" w:type="pct"/>
            <w:tcBorders>
              <w:top w:val="nil"/>
              <w:left w:val="nil"/>
              <w:bottom w:val="single" w:sz="4" w:space="0" w:color="000000"/>
              <w:right w:val="single" w:sz="4" w:space="0" w:color="000000"/>
            </w:tcBorders>
            <w:shd w:val="clear" w:color="auto" w:fill="auto"/>
            <w:noWrap/>
            <w:vAlign w:val="bottom"/>
            <w:hideMark/>
          </w:tcPr>
          <w:p w14:paraId="6D37A2A4" w14:textId="568ECB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675AE7" w14:textId="526C0F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1703FE" w14:textId="3682EF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1,104,253.75 </w:t>
            </w:r>
          </w:p>
        </w:tc>
      </w:tr>
      <w:tr w:rsidR="00016C78" w:rsidRPr="00016C78" w14:paraId="78E2362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E8B63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A2721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URDANETA</w:t>
            </w:r>
          </w:p>
        </w:tc>
        <w:tc>
          <w:tcPr>
            <w:tcW w:w="956" w:type="pct"/>
            <w:tcBorders>
              <w:top w:val="nil"/>
              <w:left w:val="nil"/>
              <w:bottom w:val="single" w:sz="4" w:space="0" w:color="000000"/>
              <w:right w:val="single" w:sz="4" w:space="0" w:color="000000"/>
            </w:tcBorders>
            <w:shd w:val="clear" w:color="auto" w:fill="auto"/>
            <w:noWrap/>
            <w:vAlign w:val="bottom"/>
            <w:hideMark/>
          </w:tcPr>
          <w:p w14:paraId="42005CC3" w14:textId="1C3E0F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384,668.14 </w:t>
            </w:r>
          </w:p>
        </w:tc>
        <w:tc>
          <w:tcPr>
            <w:tcW w:w="978" w:type="pct"/>
            <w:tcBorders>
              <w:top w:val="nil"/>
              <w:left w:val="nil"/>
              <w:bottom w:val="single" w:sz="4" w:space="0" w:color="000000"/>
              <w:right w:val="single" w:sz="4" w:space="0" w:color="000000"/>
            </w:tcBorders>
            <w:shd w:val="clear" w:color="auto" w:fill="auto"/>
            <w:noWrap/>
            <w:vAlign w:val="bottom"/>
            <w:hideMark/>
          </w:tcPr>
          <w:p w14:paraId="22F36E59" w14:textId="6655CF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DD0713" w14:textId="4D8922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700,000.00 </w:t>
            </w:r>
          </w:p>
        </w:tc>
        <w:tc>
          <w:tcPr>
            <w:tcW w:w="955" w:type="pct"/>
            <w:tcBorders>
              <w:top w:val="nil"/>
              <w:left w:val="nil"/>
              <w:bottom w:val="single" w:sz="4" w:space="0" w:color="000000"/>
              <w:right w:val="single" w:sz="4" w:space="0" w:color="000000"/>
            </w:tcBorders>
            <w:shd w:val="clear" w:color="auto" w:fill="auto"/>
            <w:noWrap/>
            <w:vAlign w:val="center"/>
            <w:hideMark/>
          </w:tcPr>
          <w:p w14:paraId="0D654D54" w14:textId="69D29E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1,084,668.14 </w:t>
            </w:r>
          </w:p>
        </w:tc>
      </w:tr>
      <w:tr w:rsidR="00016C78" w:rsidRPr="00016C78" w14:paraId="070B84F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5746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8E8CC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Villasis</w:t>
            </w:r>
          </w:p>
        </w:tc>
        <w:tc>
          <w:tcPr>
            <w:tcW w:w="956" w:type="pct"/>
            <w:tcBorders>
              <w:top w:val="nil"/>
              <w:left w:val="nil"/>
              <w:bottom w:val="single" w:sz="4" w:space="0" w:color="000000"/>
              <w:right w:val="single" w:sz="4" w:space="0" w:color="000000"/>
            </w:tcBorders>
            <w:shd w:val="clear" w:color="auto" w:fill="auto"/>
            <w:noWrap/>
            <w:vAlign w:val="bottom"/>
            <w:hideMark/>
          </w:tcPr>
          <w:p w14:paraId="2FBB521C" w14:textId="2E914F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4049CF45" w14:textId="0C80C2E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A14E66" w14:textId="2FC224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499212" w14:textId="6F7EF8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054C2C88"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F7C433"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REGION II</w:t>
            </w:r>
          </w:p>
        </w:tc>
        <w:tc>
          <w:tcPr>
            <w:tcW w:w="956" w:type="pct"/>
            <w:tcBorders>
              <w:top w:val="nil"/>
              <w:left w:val="nil"/>
              <w:bottom w:val="single" w:sz="4" w:space="0" w:color="000000"/>
              <w:right w:val="single" w:sz="4" w:space="0" w:color="000000"/>
            </w:tcBorders>
            <w:shd w:val="clear" w:color="A5A5A5" w:fill="A5A5A5"/>
            <w:noWrap/>
            <w:vAlign w:val="bottom"/>
            <w:hideMark/>
          </w:tcPr>
          <w:p w14:paraId="3F2ED0A3" w14:textId="0808C74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87,573,615.06 </w:t>
            </w:r>
          </w:p>
        </w:tc>
        <w:tc>
          <w:tcPr>
            <w:tcW w:w="978" w:type="pct"/>
            <w:tcBorders>
              <w:top w:val="nil"/>
              <w:left w:val="nil"/>
              <w:bottom w:val="single" w:sz="4" w:space="0" w:color="000000"/>
              <w:right w:val="single" w:sz="4" w:space="0" w:color="000000"/>
            </w:tcBorders>
            <w:shd w:val="clear" w:color="A5A5A5" w:fill="A5A5A5"/>
            <w:noWrap/>
            <w:vAlign w:val="bottom"/>
            <w:hideMark/>
          </w:tcPr>
          <w:p w14:paraId="0206DD94" w14:textId="3E621A6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5C6F1A81" w14:textId="30BFB71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2D58B95C" w14:textId="122774C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87,573,615.06 </w:t>
            </w:r>
          </w:p>
        </w:tc>
      </w:tr>
      <w:tr w:rsidR="00016C78" w:rsidRPr="00016C78" w14:paraId="416D08E9"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50E42"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lastRenderedPageBreak/>
              <w:t>Batanes</w:t>
            </w:r>
          </w:p>
        </w:tc>
        <w:tc>
          <w:tcPr>
            <w:tcW w:w="956" w:type="pct"/>
            <w:tcBorders>
              <w:top w:val="nil"/>
              <w:left w:val="nil"/>
              <w:bottom w:val="single" w:sz="4" w:space="0" w:color="000000"/>
              <w:right w:val="single" w:sz="4" w:space="0" w:color="000000"/>
            </w:tcBorders>
            <w:shd w:val="clear" w:color="D8D8D8" w:fill="D8D8D8"/>
            <w:noWrap/>
            <w:vAlign w:val="bottom"/>
            <w:hideMark/>
          </w:tcPr>
          <w:p w14:paraId="1810E44D" w14:textId="0844750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182,322.08 </w:t>
            </w:r>
          </w:p>
        </w:tc>
        <w:tc>
          <w:tcPr>
            <w:tcW w:w="978" w:type="pct"/>
            <w:tcBorders>
              <w:top w:val="nil"/>
              <w:left w:val="nil"/>
              <w:bottom w:val="single" w:sz="4" w:space="0" w:color="000000"/>
              <w:right w:val="single" w:sz="4" w:space="0" w:color="000000"/>
            </w:tcBorders>
            <w:shd w:val="clear" w:color="D8D8D8" w:fill="D8D8D8"/>
            <w:noWrap/>
            <w:vAlign w:val="bottom"/>
            <w:hideMark/>
          </w:tcPr>
          <w:p w14:paraId="5B132E25" w14:textId="7FFE231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9DE28EC" w14:textId="6875F2D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AD4934B" w14:textId="1BD0DB0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182,322.08 </w:t>
            </w:r>
          </w:p>
        </w:tc>
      </w:tr>
      <w:tr w:rsidR="00016C78" w:rsidRPr="00016C78" w14:paraId="347BEC8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FBA9A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A7A7A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Batanes</w:t>
            </w:r>
          </w:p>
        </w:tc>
        <w:tc>
          <w:tcPr>
            <w:tcW w:w="956" w:type="pct"/>
            <w:tcBorders>
              <w:top w:val="nil"/>
              <w:left w:val="nil"/>
              <w:bottom w:val="single" w:sz="4" w:space="0" w:color="000000"/>
              <w:right w:val="single" w:sz="4" w:space="0" w:color="000000"/>
            </w:tcBorders>
            <w:shd w:val="clear" w:color="auto" w:fill="auto"/>
            <w:noWrap/>
            <w:vAlign w:val="bottom"/>
            <w:hideMark/>
          </w:tcPr>
          <w:p w14:paraId="25D6CE64" w14:textId="02B6E6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169,949.52 </w:t>
            </w:r>
          </w:p>
        </w:tc>
        <w:tc>
          <w:tcPr>
            <w:tcW w:w="978" w:type="pct"/>
            <w:tcBorders>
              <w:top w:val="nil"/>
              <w:left w:val="nil"/>
              <w:bottom w:val="single" w:sz="4" w:space="0" w:color="000000"/>
              <w:right w:val="single" w:sz="4" w:space="0" w:color="000000"/>
            </w:tcBorders>
            <w:shd w:val="clear" w:color="auto" w:fill="auto"/>
            <w:noWrap/>
            <w:vAlign w:val="bottom"/>
            <w:hideMark/>
          </w:tcPr>
          <w:p w14:paraId="3CB89251" w14:textId="55B657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D20BEA" w14:textId="2719BC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1FC55C" w14:textId="30F15D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169,949.52 </w:t>
            </w:r>
          </w:p>
        </w:tc>
      </w:tr>
      <w:tr w:rsidR="00016C78" w:rsidRPr="00016C78" w14:paraId="687DB53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2CC21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1ED32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Basco</w:t>
            </w:r>
          </w:p>
        </w:tc>
        <w:tc>
          <w:tcPr>
            <w:tcW w:w="956" w:type="pct"/>
            <w:tcBorders>
              <w:top w:val="nil"/>
              <w:left w:val="nil"/>
              <w:bottom w:val="single" w:sz="4" w:space="0" w:color="000000"/>
              <w:right w:val="single" w:sz="4" w:space="0" w:color="000000"/>
            </w:tcBorders>
            <w:shd w:val="clear" w:color="auto" w:fill="auto"/>
            <w:noWrap/>
            <w:vAlign w:val="bottom"/>
            <w:hideMark/>
          </w:tcPr>
          <w:p w14:paraId="22978777" w14:textId="22419A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8,359.04 </w:t>
            </w:r>
          </w:p>
        </w:tc>
        <w:tc>
          <w:tcPr>
            <w:tcW w:w="978" w:type="pct"/>
            <w:tcBorders>
              <w:top w:val="nil"/>
              <w:left w:val="nil"/>
              <w:bottom w:val="single" w:sz="4" w:space="0" w:color="000000"/>
              <w:right w:val="single" w:sz="4" w:space="0" w:color="000000"/>
            </w:tcBorders>
            <w:shd w:val="clear" w:color="auto" w:fill="auto"/>
            <w:noWrap/>
            <w:vAlign w:val="bottom"/>
            <w:hideMark/>
          </w:tcPr>
          <w:p w14:paraId="2A34A34B" w14:textId="5E2AC8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693D87" w14:textId="6AFC06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6A303F" w14:textId="29148C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8,359.04 </w:t>
            </w:r>
          </w:p>
        </w:tc>
      </w:tr>
      <w:tr w:rsidR="00016C78" w:rsidRPr="00016C78" w14:paraId="6EA2EB6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9DFC1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DDA50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Itbayat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11A642" w14:textId="71DE17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2,151.00 </w:t>
            </w:r>
          </w:p>
        </w:tc>
        <w:tc>
          <w:tcPr>
            <w:tcW w:w="978" w:type="pct"/>
            <w:tcBorders>
              <w:top w:val="nil"/>
              <w:left w:val="nil"/>
              <w:bottom w:val="single" w:sz="4" w:space="0" w:color="000000"/>
              <w:right w:val="single" w:sz="4" w:space="0" w:color="000000"/>
            </w:tcBorders>
            <w:shd w:val="clear" w:color="auto" w:fill="auto"/>
            <w:noWrap/>
            <w:vAlign w:val="bottom"/>
            <w:hideMark/>
          </w:tcPr>
          <w:p w14:paraId="66241734" w14:textId="29FE0E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9B0EF1" w14:textId="2579EA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99005B" w14:textId="583A4A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2,151.00 </w:t>
            </w:r>
          </w:p>
        </w:tc>
      </w:tr>
      <w:tr w:rsidR="00016C78" w:rsidRPr="00016C78" w14:paraId="6023E5D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2E1B5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DBF71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Uyugan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BA29AB3" w14:textId="3C6E07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1,862.52 </w:t>
            </w:r>
          </w:p>
        </w:tc>
        <w:tc>
          <w:tcPr>
            <w:tcW w:w="978" w:type="pct"/>
            <w:tcBorders>
              <w:top w:val="nil"/>
              <w:left w:val="nil"/>
              <w:bottom w:val="single" w:sz="4" w:space="0" w:color="000000"/>
              <w:right w:val="single" w:sz="4" w:space="0" w:color="000000"/>
            </w:tcBorders>
            <w:shd w:val="clear" w:color="auto" w:fill="auto"/>
            <w:noWrap/>
            <w:vAlign w:val="bottom"/>
            <w:hideMark/>
          </w:tcPr>
          <w:p w14:paraId="68159619" w14:textId="3F031E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2C2B74" w14:textId="1FA91F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8BC9F8" w14:textId="4944DA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1,862.52 </w:t>
            </w:r>
          </w:p>
        </w:tc>
      </w:tr>
      <w:tr w:rsidR="00016C78" w:rsidRPr="00016C78" w14:paraId="0F9FA63E"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55C58"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Cagayan</w:t>
            </w:r>
          </w:p>
        </w:tc>
        <w:tc>
          <w:tcPr>
            <w:tcW w:w="956" w:type="pct"/>
            <w:tcBorders>
              <w:top w:val="nil"/>
              <w:left w:val="nil"/>
              <w:bottom w:val="single" w:sz="4" w:space="0" w:color="000000"/>
              <w:right w:val="single" w:sz="4" w:space="0" w:color="000000"/>
            </w:tcBorders>
            <w:shd w:val="clear" w:color="D8D8D8" w:fill="D8D8D8"/>
            <w:noWrap/>
            <w:vAlign w:val="bottom"/>
            <w:hideMark/>
          </w:tcPr>
          <w:p w14:paraId="062483C0" w14:textId="6B4D3BF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37,195,882.76 </w:t>
            </w:r>
          </w:p>
        </w:tc>
        <w:tc>
          <w:tcPr>
            <w:tcW w:w="978" w:type="pct"/>
            <w:tcBorders>
              <w:top w:val="nil"/>
              <w:left w:val="nil"/>
              <w:bottom w:val="single" w:sz="4" w:space="0" w:color="000000"/>
              <w:right w:val="single" w:sz="4" w:space="0" w:color="000000"/>
            </w:tcBorders>
            <w:shd w:val="clear" w:color="D8D8D8" w:fill="D8D8D8"/>
            <w:noWrap/>
            <w:vAlign w:val="bottom"/>
            <w:hideMark/>
          </w:tcPr>
          <w:p w14:paraId="41DEFFD1" w14:textId="5A0B47C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308CF11" w14:textId="601DDD1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3FC865C" w14:textId="784E015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37,195,882.76 </w:t>
            </w:r>
          </w:p>
        </w:tc>
      </w:tr>
      <w:tr w:rsidR="00016C78" w:rsidRPr="00016C78" w14:paraId="0AB7CCC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9563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2C5C1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Cagayan</w:t>
            </w:r>
          </w:p>
        </w:tc>
        <w:tc>
          <w:tcPr>
            <w:tcW w:w="956" w:type="pct"/>
            <w:tcBorders>
              <w:top w:val="nil"/>
              <w:left w:val="nil"/>
              <w:bottom w:val="single" w:sz="4" w:space="0" w:color="000000"/>
              <w:right w:val="single" w:sz="4" w:space="0" w:color="000000"/>
            </w:tcBorders>
            <w:shd w:val="clear" w:color="auto" w:fill="auto"/>
            <w:noWrap/>
            <w:vAlign w:val="bottom"/>
            <w:hideMark/>
          </w:tcPr>
          <w:p w14:paraId="47D57A27" w14:textId="5D16D34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2,912,020.50 </w:t>
            </w:r>
          </w:p>
        </w:tc>
        <w:tc>
          <w:tcPr>
            <w:tcW w:w="978" w:type="pct"/>
            <w:tcBorders>
              <w:top w:val="nil"/>
              <w:left w:val="nil"/>
              <w:bottom w:val="single" w:sz="4" w:space="0" w:color="000000"/>
              <w:right w:val="single" w:sz="4" w:space="0" w:color="000000"/>
            </w:tcBorders>
            <w:shd w:val="clear" w:color="auto" w:fill="auto"/>
            <w:noWrap/>
            <w:vAlign w:val="bottom"/>
            <w:hideMark/>
          </w:tcPr>
          <w:p w14:paraId="63BC12EA" w14:textId="7007EF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2E98AA" w14:textId="1B2FF0E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33A37CB0" w14:textId="5A128E8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2,912,020.50 </w:t>
            </w:r>
          </w:p>
        </w:tc>
      </w:tr>
      <w:tr w:rsidR="00016C78" w:rsidRPr="00016C78" w14:paraId="1127AE5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37253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9C6B2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Abulug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9C88B45" w14:textId="58EC6F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3,584.40 </w:t>
            </w:r>
          </w:p>
        </w:tc>
        <w:tc>
          <w:tcPr>
            <w:tcW w:w="978" w:type="pct"/>
            <w:tcBorders>
              <w:top w:val="nil"/>
              <w:left w:val="nil"/>
              <w:bottom w:val="single" w:sz="4" w:space="0" w:color="000000"/>
              <w:right w:val="single" w:sz="4" w:space="0" w:color="000000"/>
            </w:tcBorders>
            <w:shd w:val="clear" w:color="auto" w:fill="auto"/>
            <w:noWrap/>
            <w:vAlign w:val="bottom"/>
            <w:hideMark/>
          </w:tcPr>
          <w:p w14:paraId="5D939B73" w14:textId="26DBE4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BF6C43" w14:textId="67FDB6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A905E2" w14:textId="2D6774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3,584.40 </w:t>
            </w:r>
          </w:p>
        </w:tc>
      </w:tr>
      <w:tr w:rsidR="00016C78" w:rsidRPr="00016C78" w14:paraId="38D0D6D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8F19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39E6F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Alcala</w:t>
            </w:r>
          </w:p>
        </w:tc>
        <w:tc>
          <w:tcPr>
            <w:tcW w:w="956" w:type="pct"/>
            <w:tcBorders>
              <w:top w:val="nil"/>
              <w:left w:val="nil"/>
              <w:bottom w:val="single" w:sz="4" w:space="0" w:color="000000"/>
              <w:right w:val="single" w:sz="4" w:space="0" w:color="000000"/>
            </w:tcBorders>
            <w:shd w:val="clear" w:color="auto" w:fill="auto"/>
            <w:noWrap/>
            <w:vAlign w:val="bottom"/>
            <w:hideMark/>
          </w:tcPr>
          <w:p w14:paraId="255F07F2" w14:textId="072302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631,879.32 </w:t>
            </w:r>
          </w:p>
        </w:tc>
        <w:tc>
          <w:tcPr>
            <w:tcW w:w="978" w:type="pct"/>
            <w:tcBorders>
              <w:top w:val="nil"/>
              <w:left w:val="nil"/>
              <w:bottom w:val="single" w:sz="4" w:space="0" w:color="000000"/>
              <w:right w:val="single" w:sz="4" w:space="0" w:color="000000"/>
            </w:tcBorders>
            <w:shd w:val="clear" w:color="auto" w:fill="auto"/>
            <w:noWrap/>
            <w:vAlign w:val="bottom"/>
            <w:hideMark/>
          </w:tcPr>
          <w:p w14:paraId="49C0A3CF" w14:textId="21D3B9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5919D2" w14:textId="36B24A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4078BD" w14:textId="15B5C3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631,879.32 </w:t>
            </w:r>
          </w:p>
        </w:tc>
      </w:tr>
      <w:tr w:rsidR="00016C78" w:rsidRPr="00016C78" w14:paraId="1733A2C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CE7AA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451BC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Allacapan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46C450" w14:textId="6AC9B9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744,973.52 </w:t>
            </w:r>
          </w:p>
        </w:tc>
        <w:tc>
          <w:tcPr>
            <w:tcW w:w="978" w:type="pct"/>
            <w:tcBorders>
              <w:top w:val="nil"/>
              <w:left w:val="nil"/>
              <w:bottom w:val="single" w:sz="4" w:space="0" w:color="000000"/>
              <w:right w:val="single" w:sz="4" w:space="0" w:color="000000"/>
            </w:tcBorders>
            <w:shd w:val="clear" w:color="auto" w:fill="auto"/>
            <w:noWrap/>
            <w:vAlign w:val="bottom"/>
            <w:hideMark/>
          </w:tcPr>
          <w:p w14:paraId="35E5D494" w14:textId="227D4B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190F5A" w14:textId="40A7C3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6ED2E6" w14:textId="568157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744,973.52 </w:t>
            </w:r>
          </w:p>
        </w:tc>
      </w:tr>
      <w:tr w:rsidR="00016C78" w:rsidRPr="00016C78" w14:paraId="5870689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F85C9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061FA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Amulung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EF9D024" w14:textId="31AB5E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217,782.26 </w:t>
            </w:r>
          </w:p>
        </w:tc>
        <w:tc>
          <w:tcPr>
            <w:tcW w:w="978" w:type="pct"/>
            <w:tcBorders>
              <w:top w:val="nil"/>
              <w:left w:val="nil"/>
              <w:bottom w:val="single" w:sz="4" w:space="0" w:color="000000"/>
              <w:right w:val="single" w:sz="4" w:space="0" w:color="000000"/>
            </w:tcBorders>
            <w:shd w:val="clear" w:color="auto" w:fill="auto"/>
            <w:noWrap/>
            <w:vAlign w:val="bottom"/>
            <w:hideMark/>
          </w:tcPr>
          <w:p w14:paraId="00B2DA03" w14:textId="034133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624BFA" w14:textId="33AA07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099A14" w14:textId="73E3B2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217,782.26 </w:t>
            </w:r>
          </w:p>
        </w:tc>
      </w:tr>
      <w:tr w:rsidR="00016C78" w:rsidRPr="00016C78" w14:paraId="662B839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68E76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8355D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Aparri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38185CD" w14:textId="5B675A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1,222,460.24 </w:t>
            </w:r>
          </w:p>
        </w:tc>
        <w:tc>
          <w:tcPr>
            <w:tcW w:w="978" w:type="pct"/>
            <w:tcBorders>
              <w:top w:val="nil"/>
              <w:left w:val="nil"/>
              <w:bottom w:val="single" w:sz="4" w:space="0" w:color="000000"/>
              <w:right w:val="single" w:sz="4" w:space="0" w:color="000000"/>
            </w:tcBorders>
            <w:shd w:val="clear" w:color="auto" w:fill="auto"/>
            <w:noWrap/>
            <w:vAlign w:val="bottom"/>
            <w:hideMark/>
          </w:tcPr>
          <w:p w14:paraId="4AF7021B" w14:textId="302A61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18B0BC" w14:textId="7863A9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40D77E" w14:textId="68FDEB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1,222,460.24 </w:t>
            </w:r>
          </w:p>
        </w:tc>
      </w:tr>
      <w:tr w:rsidR="00016C78" w:rsidRPr="00016C78" w14:paraId="4DE5E51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637B8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872E8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Baggao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20FEEBF" w14:textId="3EC43C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1,509,493.76 </w:t>
            </w:r>
          </w:p>
        </w:tc>
        <w:tc>
          <w:tcPr>
            <w:tcW w:w="978" w:type="pct"/>
            <w:tcBorders>
              <w:top w:val="nil"/>
              <w:left w:val="nil"/>
              <w:bottom w:val="single" w:sz="4" w:space="0" w:color="000000"/>
              <w:right w:val="single" w:sz="4" w:space="0" w:color="000000"/>
            </w:tcBorders>
            <w:shd w:val="clear" w:color="auto" w:fill="auto"/>
            <w:noWrap/>
            <w:vAlign w:val="bottom"/>
            <w:hideMark/>
          </w:tcPr>
          <w:p w14:paraId="0846CDBD" w14:textId="2AEE24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4F6F8E" w14:textId="00A65D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774E49" w14:textId="4C2EB7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1,509,493.76 </w:t>
            </w:r>
          </w:p>
        </w:tc>
      </w:tr>
      <w:tr w:rsidR="00016C78" w:rsidRPr="00016C78" w14:paraId="58C58A6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3328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05FFD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Ballesteros</w:t>
            </w:r>
          </w:p>
        </w:tc>
        <w:tc>
          <w:tcPr>
            <w:tcW w:w="956" w:type="pct"/>
            <w:tcBorders>
              <w:top w:val="nil"/>
              <w:left w:val="nil"/>
              <w:bottom w:val="single" w:sz="4" w:space="0" w:color="000000"/>
              <w:right w:val="single" w:sz="4" w:space="0" w:color="000000"/>
            </w:tcBorders>
            <w:shd w:val="clear" w:color="auto" w:fill="auto"/>
            <w:noWrap/>
            <w:vAlign w:val="bottom"/>
            <w:hideMark/>
          </w:tcPr>
          <w:p w14:paraId="4235C289" w14:textId="39C722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621.00 </w:t>
            </w:r>
          </w:p>
        </w:tc>
        <w:tc>
          <w:tcPr>
            <w:tcW w:w="978" w:type="pct"/>
            <w:tcBorders>
              <w:top w:val="nil"/>
              <w:left w:val="nil"/>
              <w:bottom w:val="single" w:sz="4" w:space="0" w:color="000000"/>
              <w:right w:val="single" w:sz="4" w:space="0" w:color="000000"/>
            </w:tcBorders>
            <w:shd w:val="clear" w:color="auto" w:fill="auto"/>
            <w:noWrap/>
            <w:vAlign w:val="bottom"/>
            <w:hideMark/>
          </w:tcPr>
          <w:p w14:paraId="2374E846" w14:textId="0DE191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FF8B7D" w14:textId="61037D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970DE2" w14:textId="50D9DF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621.00 </w:t>
            </w:r>
          </w:p>
        </w:tc>
      </w:tr>
      <w:tr w:rsidR="00016C78" w:rsidRPr="00016C78" w14:paraId="08CC8B4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BFF9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6A149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Buguey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A47D35" w14:textId="3AB03F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1,433.76 </w:t>
            </w:r>
          </w:p>
        </w:tc>
        <w:tc>
          <w:tcPr>
            <w:tcW w:w="978" w:type="pct"/>
            <w:tcBorders>
              <w:top w:val="nil"/>
              <w:left w:val="nil"/>
              <w:bottom w:val="single" w:sz="4" w:space="0" w:color="000000"/>
              <w:right w:val="single" w:sz="4" w:space="0" w:color="000000"/>
            </w:tcBorders>
            <w:shd w:val="clear" w:color="auto" w:fill="auto"/>
            <w:noWrap/>
            <w:vAlign w:val="bottom"/>
            <w:hideMark/>
          </w:tcPr>
          <w:p w14:paraId="2664355E" w14:textId="2CED84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602C31" w14:textId="035D93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8C33DC" w14:textId="05F45C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1,433.76 </w:t>
            </w:r>
          </w:p>
        </w:tc>
      </w:tr>
      <w:tr w:rsidR="00016C78" w:rsidRPr="00016C78" w14:paraId="5D3223A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09146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61019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Calayan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8805CE" w14:textId="53FEE7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1,707,551.36 </w:t>
            </w:r>
          </w:p>
        </w:tc>
        <w:tc>
          <w:tcPr>
            <w:tcW w:w="978" w:type="pct"/>
            <w:tcBorders>
              <w:top w:val="nil"/>
              <w:left w:val="nil"/>
              <w:bottom w:val="single" w:sz="4" w:space="0" w:color="000000"/>
              <w:right w:val="single" w:sz="4" w:space="0" w:color="000000"/>
            </w:tcBorders>
            <w:shd w:val="clear" w:color="auto" w:fill="auto"/>
            <w:noWrap/>
            <w:vAlign w:val="bottom"/>
            <w:hideMark/>
          </w:tcPr>
          <w:p w14:paraId="52538FE5" w14:textId="5E65F3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C418C8" w14:textId="4BA4D3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F7B3A1" w14:textId="77AFA0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1,707,551.36 </w:t>
            </w:r>
          </w:p>
        </w:tc>
      </w:tr>
      <w:tr w:rsidR="00016C78" w:rsidRPr="00016C78" w14:paraId="5C113FE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8E074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B9C0D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Camalaniugan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7283C6B" w14:textId="62A407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1,841,009.00 </w:t>
            </w:r>
          </w:p>
        </w:tc>
        <w:tc>
          <w:tcPr>
            <w:tcW w:w="978" w:type="pct"/>
            <w:tcBorders>
              <w:top w:val="nil"/>
              <w:left w:val="nil"/>
              <w:bottom w:val="single" w:sz="4" w:space="0" w:color="000000"/>
              <w:right w:val="single" w:sz="4" w:space="0" w:color="000000"/>
            </w:tcBorders>
            <w:shd w:val="clear" w:color="auto" w:fill="auto"/>
            <w:noWrap/>
            <w:vAlign w:val="bottom"/>
            <w:hideMark/>
          </w:tcPr>
          <w:p w14:paraId="6DA2AAD0" w14:textId="420B9A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7FD484" w14:textId="713F90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08959D" w14:textId="5A90CB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1,841,009.00 </w:t>
            </w:r>
          </w:p>
        </w:tc>
      </w:tr>
      <w:tr w:rsidR="00016C78" w:rsidRPr="00016C78" w14:paraId="2819F99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CC64D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457E9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Claveria</w:t>
            </w:r>
          </w:p>
        </w:tc>
        <w:tc>
          <w:tcPr>
            <w:tcW w:w="956" w:type="pct"/>
            <w:tcBorders>
              <w:top w:val="nil"/>
              <w:left w:val="nil"/>
              <w:bottom w:val="single" w:sz="4" w:space="0" w:color="000000"/>
              <w:right w:val="single" w:sz="4" w:space="0" w:color="000000"/>
            </w:tcBorders>
            <w:shd w:val="clear" w:color="auto" w:fill="auto"/>
            <w:noWrap/>
            <w:vAlign w:val="bottom"/>
            <w:hideMark/>
          </w:tcPr>
          <w:p w14:paraId="4D167C0A" w14:textId="603B62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49,200.00 </w:t>
            </w:r>
          </w:p>
        </w:tc>
        <w:tc>
          <w:tcPr>
            <w:tcW w:w="978" w:type="pct"/>
            <w:tcBorders>
              <w:top w:val="nil"/>
              <w:left w:val="nil"/>
              <w:bottom w:val="single" w:sz="4" w:space="0" w:color="000000"/>
              <w:right w:val="single" w:sz="4" w:space="0" w:color="000000"/>
            </w:tcBorders>
            <w:shd w:val="clear" w:color="auto" w:fill="auto"/>
            <w:noWrap/>
            <w:vAlign w:val="bottom"/>
            <w:hideMark/>
          </w:tcPr>
          <w:p w14:paraId="72A157E8" w14:textId="7E08FD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B65C0A" w14:textId="602FF8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F5AFBF" w14:textId="71CF41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49,200.00 </w:t>
            </w:r>
          </w:p>
        </w:tc>
      </w:tr>
      <w:tr w:rsidR="00016C78" w:rsidRPr="00016C78" w14:paraId="3A9050A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88C42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DA3C7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Enrile</w:t>
            </w:r>
          </w:p>
        </w:tc>
        <w:tc>
          <w:tcPr>
            <w:tcW w:w="956" w:type="pct"/>
            <w:tcBorders>
              <w:top w:val="nil"/>
              <w:left w:val="nil"/>
              <w:bottom w:val="single" w:sz="4" w:space="0" w:color="000000"/>
              <w:right w:val="single" w:sz="4" w:space="0" w:color="000000"/>
            </w:tcBorders>
            <w:shd w:val="clear" w:color="auto" w:fill="auto"/>
            <w:noWrap/>
            <w:vAlign w:val="bottom"/>
            <w:hideMark/>
          </w:tcPr>
          <w:p w14:paraId="634ED728" w14:textId="0FF18D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2,995,216.82 </w:t>
            </w:r>
          </w:p>
        </w:tc>
        <w:tc>
          <w:tcPr>
            <w:tcW w:w="978" w:type="pct"/>
            <w:tcBorders>
              <w:top w:val="nil"/>
              <w:left w:val="nil"/>
              <w:bottom w:val="single" w:sz="4" w:space="0" w:color="000000"/>
              <w:right w:val="single" w:sz="4" w:space="0" w:color="000000"/>
            </w:tcBorders>
            <w:shd w:val="clear" w:color="auto" w:fill="auto"/>
            <w:noWrap/>
            <w:vAlign w:val="bottom"/>
            <w:hideMark/>
          </w:tcPr>
          <w:p w14:paraId="62A0F445" w14:textId="58F406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C7D3A1" w14:textId="652AFB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0EBC27" w14:textId="63B749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2,995,216.82 </w:t>
            </w:r>
          </w:p>
        </w:tc>
      </w:tr>
      <w:tr w:rsidR="00016C78" w:rsidRPr="00016C78" w14:paraId="4174AA7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742AD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9BFE5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Gattaran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77A9048" w14:textId="2C2EC5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3,584.40 </w:t>
            </w:r>
          </w:p>
        </w:tc>
        <w:tc>
          <w:tcPr>
            <w:tcW w:w="978" w:type="pct"/>
            <w:tcBorders>
              <w:top w:val="nil"/>
              <w:left w:val="nil"/>
              <w:bottom w:val="single" w:sz="4" w:space="0" w:color="000000"/>
              <w:right w:val="single" w:sz="4" w:space="0" w:color="000000"/>
            </w:tcBorders>
            <w:shd w:val="clear" w:color="auto" w:fill="auto"/>
            <w:noWrap/>
            <w:vAlign w:val="bottom"/>
            <w:hideMark/>
          </w:tcPr>
          <w:p w14:paraId="03FDC0C0" w14:textId="697F0E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D827C5" w14:textId="7B8E9E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7A75E0" w14:textId="7608F7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3,584.40 </w:t>
            </w:r>
          </w:p>
        </w:tc>
      </w:tr>
      <w:tr w:rsidR="00016C78" w:rsidRPr="00016C78" w14:paraId="1495B22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BD581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E8A28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Gonzaga</w:t>
            </w:r>
          </w:p>
        </w:tc>
        <w:tc>
          <w:tcPr>
            <w:tcW w:w="956" w:type="pct"/>
            <w:tcBorders>
              <w:top w:val="nil"/>
              <w:left w:val="nil"/>
              <w:bottom w:val="single" w:sz="4" w:space="0" w:color="000000"/>
              <w:right w:val="single" w:sz="4" w:space="0" w:color="000000"/>
            </w:tcBorders>
            <w:shd w:val="clear" w:color="auto" w:fill="auto"/>
            <w:noWrap/>
            <w:vAlign w:val="bottom"/>
            <w:hideMark/>
          </w:tcPr>
          <w:p w14:paraId="54AEDAEC" w14:textId="56DB59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2,197,190.00 </w:t>
            </w:r>
          </w:p>
        </w:tc>
        <w:tc>
          <w:tcPr>
            <w:tcW w:w="978" w:type="pct"/>
            <w:tcBorders>
              <w:top w:val="nil"/>
              <w:left w:val="nil"/>
              <w:bottom w:val="single" w:sz="4" w:space="0" w:color="000000"/>
              <w:right w:val="single" w:sz="4" w:space="0" w:color="000000"/>
            </w:tcBorders>
            <w:shd w:val="clear" w:color="auto" w:fill="auto"/>
            <w:noWrap/>
            <w:vAlign w:val="bottom"/>
            <w:hideMark/>
          </w:tcPr>
          <w:p w14:paraId="53116215" w14:textId="151A63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ECA202" w14:textId="207EBC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101385" w14:textId="301F099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2,197,190.00 </w:t>
            </w:r>
          </w:p>
        </w:tc>
      </w:tr>
      <w:tr w:rsidR="00016C78" w:rsidRPr="00016C78" w14:paraId="7700B29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FA9A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7D3E3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Iguig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7C7D0AB" w14:textId="420F79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576,089.00 </w:t>
            </w:r>
          </w:p>
        </w:tc>
        <w:tc>
          <w:tcPr>
            <w:tcW w:w="978" w:type="pct"/>
            <w:tcBorders>
              <w:top w:val="nil"/>
              <w:left w:val="nil"/>
              <w:bottom w:val="single" w:sz="4" w:space="0" w:color="000000"/>
              <w:right w:val="single" w:sz="4" w:space="0" w:color="000000"/>
            </w:tcBorders>
            <w:shd w:val="clear" w:color="auto" w:fill="auto"/>
            <w:noWrap/>
            <w:vAlign w:val="bottom"/>
            <w:hideMark/>
          </w:tcPr>
          <w:p w14:paraId="679CF50E" w14:textId="2CD6BF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71F820" w14:textId="64A2EF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489587" w14:textId="6DCC18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576,089.00 </w:t>
            </w:r>
          </w:p>
        </w:tc>
      </w:tr>
      <w:tr w:rsidR="00016C78" w:rsidRPr="00016C78" w14:paraId="202C7FC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CFEAD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71763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Lal-lo</w:t>
            </w:r>
          </w:p>
        </w:tc>
        <w:tc>
          <w:tcPr>
            <w:tcW w:w="956" w:type="pct"/>
            <w:tcBorders>
              <w:top w:val="nil"/>
              <w:left w:val="nil"/>
              <w:bottom w:val="single" w:sz="4" w:space="0" w:color="000000"/>
              <w:right w:val="single" w:sz="4" w:space="0" w:color="000000"/>
            </w:tcBorders>
            <w:shd w:val="clear" w:color="auto" w:fill="auto"/>
            <w:noWrap/>
            <w:vAlign w:val="bottom"/>
            <w:hideMark/>
          </w:tcPr>
          <w:p w14:paraId="62D252FC" w14:textId="5583FE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1,985,704.40 </w:t>
            </w:r>
          </w:p>
        </w:tc>
        <w:tc>
          <w:tcPr>
            <w:tcW w:w="978" w:type="pct"/>
            <w:tcBorders>
              <w:top w:val="nil"/>
              <w:left w:val="nil"/>
              <w:bottom w:val="single" w:sz="4" w:space="0" w:color="000000"/>
              <w:right w:val="single" w:sz="4" w:space="0" w:color="000000"/>
            </w:tcBorders>
            <w:shd w:val="clear" w:color="auto" w:fill="auto"/>
            <w:noWrap/>
            <w:vAlign w:val="bottom"/>
            <w:hideMark/>
          </w:tcPr>
          <w:p w14:paraId="39C67061" w14:textId="7EA336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D2031F" w14:textId="2BC137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CE737B" w14:textId="3FBF14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1,985,704.40 </w:t>
            </w:r>
          </w:p>
        </w:tc>
      </w:tr>
      <w:tr w:rsidR="00016C78" w:rsidRPr="00016C78" w14:paraId="479EE8A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FBC6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5CA37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Lasam</w:t>
            </w:r>
          </w:p>
        </w:tc>
        <w:tc>
          <w:tcPr>
            <w:tcW w:w="956" w:type="pct"/>
            <w:tcBorders>
              <w:top w:val="nil"/>
              <w:left w:val="nil"/>
              <w:bottom w:val="single" w:sz="4" w:space="0" w:color="000000"/>
              <w:right w:val="single" w:sz="4" w:space="0" w:color="000000"/>
            </w:tcBorders>
            <w:shd w:val="clear" w:color="auto" w:fill="auto"/>
            <w:noWrap/>
            <w:vAlign w:val="bottom"/>
            <w:hideMark/>
          </w:tcPr>
          <w:p w14:paraId="0CF7444E" w14:textId="147EF6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270,395.70 </w:t>
            </w:r>
          </w:p>
        </w:tc>
        <w:tc>
          <w:tcPr>
            <w:tcW w:w="978" w:type="pct"/>
            <w:tcBorders>
              <w:top w:val="nil"/>
              <w:left w:val="nil"/>
              <w:bottom w:val="single" w:sz="4" w:space="0" w:color="000000"/>
              <w:right w:val="single" w:sz="4" w:space="0" w:color="000000"/>
            </w:tcBorders>
            <w:shd w:val="clear" w:color="auto" w:fill="auto"/>
            <w:noWrap/>
            <w:vAlign w:val="bottom"/>
            <w:hideMark/>
          </w:tcPr>
          <w:p w14:paraId="0504096E" w14:textId="2A3656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EA7112" w14:textId="4472AD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00642D" w14:textId="364A57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270,395.70 </w:t>
            </w:r>
          </w:p>
        </w:tc>
      </w:tr>
      <w:tr w:rsidR="00016C78" w:rsidRPr="00016C78" w14:paraId="04F4BC7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50928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123DE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Pamplona</w:t>
            </w:r>
          </w:p>
        </w:tc>
        <w:tc>
          <w:tcPr>
            <w:tcW w:w="956" w:type="pct"/>
            <w:tcBorders>
              <w:top w:val="nil"/>
              <w:left w:val="nil"/>
              <w:bottom w:val="single" w:sz="4" w:space="0" w:color="000000"/>
              <w:right w:val="single" w:sz="4" w:space="0" w:color="000000"/>
            </w:tcBorders>
            <w:shd w:val="clear" w:color="auto" w:fill="auto"/>
            <w:noWrap/>
            <w:vAlign w:val="bottom"/>
            <w:hideMark/>
          </w:tcPr>
          <w:p w14:paraId="72DDA03B" w14:textId="209E18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7,885.68 </w:t>
            </w:r>
          </w:p>
        </w:tc>
        <w:tc>
          <w:tcPr>
            <w:tcW w:w="978" w:type="pct"/>
            <w:tcBorders>
              <w:top w:val="nil"/>
              <w:left w:val="nil"/>
              <w:bottom w:val="single" w:sz="4" w:space="0" w:color="000000"/>
              <w:right w:val="single" w:sz="4" w:space="0" w:color="000000"/>
            </w:tcBorders>
            <w:shd w:val="clear" w:color="auto" w:fill="auto"/>
            <w:noWrap/>
            <w:vAlign w:val="bottom"/>
            <w:hideMark/>
          </w:tcPr>
          <w:p w14:paraId="3B58E50E" w14:textId="5B70AD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581A08" w14:textId="760DDF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EB9DD7" w14:textId="637ED5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7,885.68 </w:t>
            </w:r>
          </w:p>
        </w:tc>
      </w:tr>
      <w:tr w:rsidR="00016C78" w:rsidRPr="00016C78" w14:paraId="672EEC1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EEF17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B2C3C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Peñablanca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D0D0600" w14:textId="547484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716.88 </w:t>
            </w:r>
          </w:p>
        </w:tc>
        <w:tc>
          <w:tcPr>
            <w:tcW w:w="978" w:type="pct"/>
            <w:tcBorders>
              <w:top w:val="nil"/>
              <w:left w:val="nil"/>
              <w:bottom w:val="single" w:sz="4" w:space="0" w:color="000000"/>
              <w:right w:val="single" w:sz="4" w:space="0" w:color="000000"/>
            </w:tcBorders>
            <w:shd w:val="clear" w:color="auto" w:fill="auto"/>
            <w:noWrap/>
            <w:vAlign w:val="bottom"/>
            <w:hideMark/>
          </w:tcPr>
          <w:p w14:paraId="57AC18FF" w14:textId="47FCD5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47D72A" w14:textId="31DF25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1628A5" w14:textId="3E0AF0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716.88 </w:t>
            </w:r>
          </w:p>
        </w:tc>
      </w:tr>
      <w:tr w:rsidR="00016C78" w:rsidRPr="00016C78" w14:paraId="4157D65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24DBC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10CA9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Piat</w:t>
            </w:r>
          </w:p>
        </w:tc>
        <w:tc>
          <w:tcPr>
            <w:tcW w:w="956" w:type="pct"/>
            <w:tcBorders>
              <w:top w:val="nil"/>
              <w:left w:val="nil"/>
              <w:bottom w:val="single" w:sz="4" w:space="0" w:color="000000"/>
              <w:right w:val="single" w:sz="4" w:space="0" w:color="000000"/>
            </w:tcBorders>
            <w:shd w:val="clear" w:color="auto" w:fill="auto"/>
            <w:noWrap/>
            <w:vAlign w:val="bottom"/>
            <w:hideMark/>
          </w:tcPr>
          <w:p w14:paraId="1A3A015E" w14:textId="46404C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99,116.88 </w:t>
            </w:r>
          </w:p>
        </w:tc>
        <w:tc>
          <w:tcPr>
            <w:tcW w:w="978" w:type="pct"/>
            <w:tcBorders>
              <w:top w:val="nil"/>
              <w:left w:val="nil"/>
              <w:bottom w:val="single" w:sz="4" w:space="0" w:color="000000"/>
              <w:right w:val="single" w:sz="4" w:space="0" w:color="000000"/>
            </w:tcBorders>
            <w:shd w:val="clear" w:color="auto" w:fill="auto"/>
            <w:noWrap/>
            <w:vAlign w:val="bottom"/>
            <w:hideMark/>
          </w:tcPr>
          <w:p w14:paraId="3E533131" w14:textId="139359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92E791" w14:textId="734E9F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CA5315" w14:textId="157BF5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99,116.88 </w:t>
            </w:r>
          </w:p>
        </w:tc>
      </w:tr>
      <w:tr w:rsidR="00016C78" w:rsidRPr="00016C78" w14:paraId="74A00F8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C710F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E1A3A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674FF6B0" w14:textId="13E85E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224,146.22 </w:t>
            </w:r>
          </w:p>
        </w:tc>
        <w:tc>
          <w:tcPr>
            <w:tcW w:w="978" w:type="pct"/>
            <w:tcBorders>
              <w:top w:val="nil"/>
              <w:left w:val="nil"/>
              <w:bottom w:val="single" w:sz="4" w:space="0" w:color="000000"/>
              <w:right w:val="single" w:sz="4" w:space="0" w:color="000000"/>
            </w:tcBorders>
            <w:shd w:val="clear" w:color="auto" w:fill="auto"/>
            <w:noWrap/>
            <w:vAlign w:val="bottom"/>
            <w:hideMark/>
          </w:tcPr>
          <w:p w14:paraId="01B7A08C" w14:textId="79DEBD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96CFD5" w14:textId="590742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B00855" w14:textId="081170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224,146.22 </w:t>
            </w:r>
          </w:p>
        </w:tc>
      </w:tr>
      <w:tr w:rsidR="00016C78" w:rsidRPr="00016C78" w14:paraId="6253C4D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7F969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C1DB4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Sanchez-Mira</w:t>
            </w:r>
          </w:p>
        </w:tc>
        <w:tc>
          <w:tcPr>
            <w:tcW w:w="956" w:type="pct"/>
            <w:tcBorders>
              <w:top w:val="nil"/>
              <w:left w:val="nil"/>
              <w:bottom w:val="single" w:sz="4" w:space="0" w:color="000000"/>
              <w:right w:val="single" w:sz="4" w:space="0" w:color="000000"/>
            </w:tcBorders>
            <w:shd w:val="clear" w:color="auto" w:fill="auto"/>
            <w:noWrap/>
            <w:vAlign w:val="bottom"/>
            <w:hideMark/>
          </w:tcPr>
          <w:p w14:paraId="30060F41" w14:textId="26E7FE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717.00 </w:t>
            </w:r>
          </w:p>
        </w:tc>
        <w:tc>
          <w:tcPr>
            <w:tcW w:w="978" w:type="pct"/>
            <w:tcBorders>
              <w:top w:val="nil"/>
              <w:left w:val="nil"/>
              <w:bottom w:val="single" w:sz="4" w:space="0" w:color="000000"/>
              <w:right w:val="single" w:sz="4" w:space="0" w:color="000000"/>
            </w:tcBorders>
            <w:shd w:val="clear" w:color="auto" w:fill="auto"/>
            <w:noWrap/>
            <w:vAlign w:val="bottom"/>
            <w:hideMark/>
          </w:tcPr>
          <w:p w14:paraId="73840FFF" w14:textId="376349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668C3E" w14:textId="75DFE8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1F01DC" w14:textId="25C8E6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717.00 </w:t>
            </w:r>
          </w:p>
        </w:tc>
      </w:tr>
      <w:tr w:rsidR="00016C78" w:rsidRPr="00016C78" w14:paraId="46A777B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B3E93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06ACC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Ana</w:t>
            </w:r>
          </w:p>
        </w:tc>
        <w:tc>
          <w:tcPr>
            <w:tcW w:w="956" w:type="pct"/>
            <w:tcBorders>
              <w:top w:val="nil"/>
              <w:left w:val="nil"/>
              <w:bottom w:val="single" w:sz="4" w:space="0" w:color="000000"/>
              <w:right w:val="single" w:sz="4" w:space="0" w:color="000000"/>
            </w:tcBorders>
            <w:shd w:val="clear" w:color="auto" w:fill="auto"/>
            <w:noWrap/>
            <w:vAlign w:val="bottom"/>
            <w:hideMark/>
          </w:tcPr>
          <w:p w14:paraId="1A1F71A4" w14:textId="282039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513,493.45 </w:t>
            </w:r>
          </w:p>
        </w:tc>
        <w:tc>
          <w:tcPr>
            <w:tcW w:w="978" w:type="pct"/>
            <w:tcBorders>
              <w:top w:val="nil"/>
              <w:left w:val="nil"/>
              <w:bottom w:val="single" w:sz="4" w:space="0" w:color="000000"/>
              <w:right w:val="single" w:sz="4" w:space="0" w:color="000000"/>
            </w:tcBorders>
            <w:shd w:val="clear" w:color="auto" w:fill="auto"/>
            <w:noWrap/>
            <w:vAlign w:val="bottom"/>
            <w:hideMark/>
          </w:tcPr>
          <w:p w14:paraId="43575328" w14:textId="1DF6DF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1DF050" w14:textId="629D36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98EB2D" w14:textId="218AC4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513,493.45 </w:t>
            </w:r>
          </w:p>
        </w:tc>
      </w:tr>
      <w:tr w:rsidR="00016C78" w:rsidRPr="00016C78" w14:paraId="05E5CBD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7EB1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F29BC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Santa </w:t>
            </w:r>
            <w:proofErr w:type="spellStart"/>
            <w:r w:rsidRPr="00016C78">
              <w:rPr>
                <w:rFonts w:ascii="Arial Narrow" w:eastAsia="Times New Roman" w:hAnsi="Arial Narrow"/>
                <w:i/>
                <w:iCs/>
                <w:color w:val="000000"/>
                <w:sz w:val="20"/>
                <w:szCs w:val="20"/>
              </w:rPr>
              <w:t>Praxedes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4E497B" w14:textId="7D75FC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179,220.00 </w:t>
            </w:r>
          </w:p>
        </w:tc>
        <w:tc>
          <w:tcPr>
            <w:tcW w:w="978" w:type="pct"/>
            <w:tcBorders>
              <w:top w:val="nil"/>
              <w:left w:val="nil"/>
              <w:bottom w:val="single" w:sz="4" w:space="0" w:color="000000"/>
              <w:right w:val="single" w:sz="4" w:space="0" w:color="000000"/>
            </w:tcBorders>
            <w:shd w:val="clear" w:color="auto" w:fill="auto"/>
            <w:noWrap/>
            <w:vAlign w:val="bottom"/>
            <w:hideMark/>
          </w:tcPr>
          <w:p w14:paraId="3D65ABA8" w14:textId="1AF186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7719D0" w14:textId="6CC111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25E281" w14:textId="60A1CD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179,220.00 </w:t>
            </w:r>
          </w:p>
        </w:tc>
      </w:tr>
      <w:tr w:rsidR="00016C78" w:rsidRPr="00016C78" w14:paraId="376D46A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A2C8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1A478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Teresita</w:t>
            </w:r>
          </w:p>
        </w:tc>
        <w:tc>
          <w:tcPr>
            <w:tcW w:w="956" w:type="pct"/>
            <w:tcBorders>
              <w:top w:val="nil"/>
              <w:left w:val="nil"/>
              <w:bottom w:val="single" w:sz="4" w:space="0" w:color="000000"/>
              <w:right w:val="single" w:sz="4" w:space="0" w:color="000000"/>
            </w:tcBorders>
            <w:shd w:val="clear" w:color="auto" w:fill="auto"/>
            <w:noWrap/>
            <w:vAlign w:val="bottom"/>
            <w:hideMark/>
          </w:tcPr>
          <w:p w14:paraId="6937BB45" w14:textId="4BA6ED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1,433.76 </w:t>
            </w:r>
          </w:p>
        </w:tc>
        <w:tc>
          <w:tcPr>
            <w:tcW w:w="978" w:type="pct"/>
            <w:tcBorders>
              <w:top w:val="nil"/>
              <w:left w:val="nil"/>
              <w:bottom w:val="single" w:sz="4" w:space="0" w:color="000000"/>
              <w:right w:val="single" w:sz="4" w:space="0" w:color="000000"/>
            </w:tcBorders>
            <w:shd w:val="clear" w:color="auto" w:fill="auto"/>
            <w:noWrap/>
            <w:vAlign w:val="bottom"/>
            <w:hideMark/>
          </w:tcPr>
          <w:p w14:paraId="1A18382F" w14:textId="79ED1A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302F0E" w14:textId="5253F9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89E69C" w14:textId="0275F6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1,433.76 </w:t>
            </w:r>
          </w:p>
        </w:tc>
      </w:tr>
      <w:tr w:rsidR="00016C78" w:rsidRPr="00016C78" w14:paraId="00269E6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3C8C7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E5D7F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Santo Niño (Faire)</w:t>
            </w:r>
          </w:p>
        </w:tc>
        <w:tc>
          <w:tcPr>
            <w:tcW w:w="956" w:type="pct"/>
            <w:tcBorders>
              <w:top w:val="nil"/>
              <w:left w:val="nil"/>
              <w:bottom w:val="single" w:sz="4" w:space="0" w:color="000000"/>
              <w:right w:val="single" w:sz="4" w:space="0" w:color="000000"/>
            </w:tcBorders>
            <w:shd w:val="clear" w:color="auto" w:fill="auto"/>
            <w:noWrap/>
            <w:vAlign w:val="bottom"/>
            <w:hideMark/>
          </w:tcPr>
          <w:p w14:paraId="0B9A3E9A" w14:textId="142F9C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725,558.53 </w:t>
            </w:r>
          </w:p>
        </w:tc>
        <w:tc>
          <w:tcPr>
            <w:tcW w:w="978" w:type="pct"/>
            <w:tcBorders>
              <w:top w:val="nil"/>
              <w:left w:val="nil"/>
              <w:bottom w:val="single" w:sz="4" w:space="0" w:color="000000"/>
              <w:right w:val="single" w:sz="4" w:space="0" w:color="000000"/>
            </w:tcBorders>
            <w:shd w:val="clear" w:color="auto" w:fill="auto"/>
            <w:noWrap/>
            <w:vAlign w:val="bottom"/>
            <w:hideMark/>
          </w:tcPr>
          <w:p w14:paraId="37604BB3" w14:textId="1BAE65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44DCE2" w14:textId="2107D9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DA8F2F" w14:textId="375395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725,558.53 </w:t>
            </w:r>
          </w:p>
        </w:tc>
      </w:tr>
      <w:tr w:rsidR="00016C78" w:rsidRPr="00016C78" w14:paraId="20292B0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96EF2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61143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Solana</w:t>
            </w:r>
          </w:p>
        </w:tc>
        <w:tc>
          <w:tcPr>
            <w:tcW w:w="956" w:type="pct"/>
            <w:tcBorders>
              <w:top w:val="nil"/>
              <w:left w:val="nil"/>
              <w:bottom w:val="single" w:sz="4" w:space="0" w:color="000000"/>
              <w:right w:val="single" w:sz="4" w:space="0" w:color="000000"/>
            </w:tcBorders>
            <w:shd w:val="clear" w:color="auto" w:fill="auto"/>
            <w:noWrap/>
            <w:vAlign w:val="bottom"/>
            <w:hideMark/>
          </w:tcPr>
          <w:p w14:paraId="6052606B" w14:textId="1EC920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648,269.64 </w:t>
            </w:r>
          </w:p>
        </w:tc>
        <w:tc>
          <w:tcPr>
            <w:tcW w:w="978" w:type="pct"/>
            <w:tcBorders>
              <w:top w:val="nil"/>
              <w:left w:val="nil"/>
              <w:bottom w:val="single" w:sz="4" w:space="0" w:color="000000"/>
              <w:right w:val="single" w:sz="4" w:space="0" w:color="000000"/>
            </w:tcBorders>
            <w:shd w:val="clear" w:color="auto" w:fill="auto"/>
            <w:noWrap/>
            <w:vAlign w:val="bottom"/>
            <w:hideMark/>
          </w:tcPr>
          <w:p w14:paraId="5349D72A" w14:textId="12D9DC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D04E7B" w14:textId="665CB9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5FB7ED" w14:textId="07DC49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648,269.64 </w:t>
            </w:r>
          </w:p>
        </w:tc>
      </w:tr>
      <w:tr w:rsidR="00016C78" w:rsidRPr="00016C78" w14:paraId="15E35EE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6438F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E9D63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Tuao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ECAB857" w14:textId="21F00A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716.88 </w:t>
            </w:r>
          </w:p>
        </w:tc>
        <w:tc>
          <w:tcPr>
            <w:tcW w:w="978" w:type="pct"/>
            <w:tcBorders>
              <w:top w:val="nil"/>
              <w:left w:val="nil"/>
              <w:bottom w:val="single" w:sz="4" w:space="0" w:color="000000"/>
              <w:right w:val="single" w:sz="4" w:space="0" w:color="000000"/>
            </w:tcBorders>
            <w:shd w:val="clear" w:color="auto" w:fill="auto"/>
            <w:noWrap/>
            <w:vAlign w:val="bottom"/>
            <w:hideMark/>
          </w:tcPr>
          <w:p w14:paraId="420ED7B1" w14:textId="00EC72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758554" w14:textId="51D35B8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88D42A" w14:textId="5FF30D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716.88 </w:t>
            </w:r>
          </w:p>
        </w:tc>
      </w:tr>
      <w:tr w:rsidR="00016C78" w:rsidRPr="00016C78" w14:paraId="03A455B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BBD4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58F09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Tuguegarao City</w:t>
            </w:r>
          </w:p>
        </w:tc>
        <w:tc>
          <w:tcPr>
            <w:tcW w:w="956" w:type="pct"/>
            <w:tcBorders>
              <w:top w:val="nil"/>
              <w:left w:val="nil"/>
              <w:bottom w:val="single" w:sz="4" w:space="0" w:color="000000"/>
              <w:right w:val="single" w:sz="4" w:space="0" w:color="000000"/>
            </w:tcBorders>
            <w:shd w:val="clear" w:color="auto" w:fill="auto"/>
            <w:noWrap/>
            <w:vAlign w:val="bottom"/>
            <w:hideMark/>
          </w:tcPr>
          <w:p w14:paraId="561363C4" w14:textId="0CBD30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15,924,418.40 </w:t>
            </w:r>
          </w:p>
        </w:tc>
        <w:tc>
          <w:tcPr>
            <w:tcW w:w="978" w:type="pct"/>
            <w:tcBorders>
              <w:top w:val="nil"/>
              <w:left w:val="nil"/>
              <w:bottom w:val="single" w:sz="4" w:space="0" w:color="000000"/>
              <w:right w:val="single" w:sz="4" w:space="0" w:color="000000"/>
            </w:tcBorders>
            <w:shd w:val="clear" w:color="auto" w:fill="auto"/>
            <w:noWrap/>
            <w:vAlign w:val="bottom"/>
            <w:hideMark/>
          </w:tcPr>
          <w:p w14:paraId="40E740E7" w14:textId="49139C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B1AA93" w14:textId="7BDD00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E975E8" w14:textId="2ACD5E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15,924,418.40 </w:t>
            </w:r>
          </w:p>
        </w:tc>
      </w:tr>
      <w:tr w:rsidR="00016C78" w:rsidRPr="00016C78" w14:paraId="02A3FDB9"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8C96F"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Isabela</w:t>
            </w:r>
          </w:p>
        </w:tc>
        <w:tc>
          <w:tcPr>
            <w:tcW w:w="956" w:type="pct"/>
            <w:tcBorders>
              <w:top w:val="nil"/>
              <w:left w:val="nil"/>
              <w:bottom w:val="single" w:sz="4" w:space="0" w:color="000000"/>
              <w:right w:val="single" w:sz="4" w:space="0" w:color="000000"/>
            </w:tcBorders>
            <w:shd w:val="clear" w:color="D8D8D8" w:fill="D8D8D8"/>
            <w:noWrap/>
            <w:vAlign w:val="bottom"/>
            <w:hideMark/>
          </w:tcPr>
          <w:p w14:paraId="7ED48881" w14:textId="1B08F14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31,669,078.11 </w:t>
            </w:r>
          </w:p>
        </w:tc>
        <w:tc>
          <w:tcPr>
            <w:tcW w:w="978" w:type="pct"/>
            <w:tcBorders>
              <w:top w:val="nil"/>
              <w:left w:val="nil"/>
              <w:bottom w:val="single" w:sz="4" w:space="0" w:color="000000"/>
              <w:right w:val="single" w:sz="4" w:space="0" w:color="000000"/>
            </w:tcBorders>
            <w:shd w:val="clear" w:color="D8D8D8" w:fill="D8D8D8"/>
            <w:noWrap/>
            <w:vAlign w:val="bottom"/>
            <w:hideMark/>
          </w:tcPr>
          <w:p w14:paraId="3A85AD42" w14:textId="3A6F6C2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5548223" w14:textId="0F3998B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611454C" w14:textId="424629C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31,669,078.11 </w:t>
            </w:r>
          </w:p>
        </w:tc>
      </w:tr>
      <w:tr w:rsidR="00016C78" w:rsidRPr="00016C78" w14:paraId="098CA34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49547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3AEE5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Isabela</w:t>
            </w:r>
          </w:p>
        </w:tc>
        <w:tc>
          <w:tcPr>
            <w:tcW w:w="956" w:type="pct"/>
            <w:tcBorders>
              <w:top w:val="nil"/>
              <w:left w:val="nil"/>
              <w:bottom w:val="single" w:sz="4" w:space="0" w:color="000000"/>
              <w:right w:val="single" w:sz="4" w:space="0" w:color="000000"/>
            </w:tcBorders>
            <w:shd w:val="clear" w:color="auto" w:fill="auto"/>
            <w:noWrap/>
            <w:vAlign w:val="bottom"/>
            <w:hideMark/>
          </w:tcPr>
          <w:p w14:paraId="4FD57F07" w14:textId="18C9A4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3,197,224.48 </w:t>
            </w:r>
          </w:p>
        </w:tc>
        <w:tc>
          <w:tcPr>
            <w:tcW w:w="978" w:type="pct"/>
            <w:tcBorders>
              <w:top w:val="nil"/>
              <w:left w:val="nil"/>
              <w:bottom w:val="single" w:sz="4" w:space="0" w:color="000000"/>
              <w:right w:val="single" w:sz="4" w:space="0" w:color="000000"/>
            </w:tcBorders>
            <w:shd w:val="clear" w:color="auto" w:fill="auto"/>
            <w:noWrap/>
            <w:vAlign w:val="bottom"/>
            <w:hideMark/>
          </w:tcPr>
          <w:p w14:paraId="4C771512" w14:textId="39FCE8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70321A" w14:textId="488961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5E3ECBC3" w14:textId="3E6373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3,197,224.48 </w:t>
            </w:r>
          </w:p>
        </w:tc>
      </w:tr>
      <w:tr w:rsidR="00016C78" w:rsidRPr="00016C78" w14:paraId="4FDEF52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60622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A1AAE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Alicia</w:t>
            </w:r>
          </w:p>
        </w:tc>
        <w:tc>
          <w:tcPr>
            <w:tcW w:w="956" w:type="pct"/>
            <w:tcBorders>
              <w:top w:val="nil"/>
              <w:left w:val="nil"/>
              <w:bottom w:val="single" w:sz="4" w:space="0" w:color="000000"/>
              <w:right w:val="single" w:sz="4" w:space="0" w:color="000000"/>
            </w:tcBorders>
            <w:shd w:val="clear" w:color="auto" w:fill="auto"/>
            <w:noWrap/>
            <w:vAlign w:val="bottom"/>
            <w:hideMark/>
          </w:tcPr>
          <w:p w14:paraId="7C269085" w14:textId="19D885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6,279,936.81 </w:t>
            </w:r>
          </w:p>
        </w:tc>
        <w:tc>
          <w:tcPr>
            <w:tcW w:w="978" w:type="pct"/>
            <w:tcBorders>
              <w:top w:val="nil"/>
              <w:left w:val="nil"/>
              <w:bottom w:val="single" w:sz="4" w:space="0" w:color="000000"/>
              <w:right w:val="single" w:sz="4" w:space="0" w:color="000000"/>
            </w:tcBorders>
            <w:shd w:val="clear" w:color="auto" w:fill="auto"/>
            <w:noWrap/>
            <w:vAlign w:val="bottom"/>
            <w:hideMark/>
          </w:tcPr>
          <w:p w14:paraId="6E834363" w14:textId="60A4D6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BD1D95" w14:textId="75912B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24B745" w14:textId="259306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6,279,936.81 </w:t>
            </w:r>
          </w:p>
        </w:tc>
      </w:tr>
      <w:tr w:rsidR="00016C78" w:rsidRPr="00016C78" w14:paraId="3B6D229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6FCF4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6ED4A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Angadanan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E08439" w14:textId="6F6437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134,760.66 </w:t>
            </w:r>
          </w:p>
        </w:tc>
        <w:tc>
          <w:tcPr>
            <w:tcW w:w="978" w:type="pct"/>
            <w:tcBorders>
              <w:top w:val="nil"/>
              <w:left w:val="nil"/>
              <w:bottom w:val="single" w:sz="4" w:space="0" w:color="000000"/>
              <w:right w:val="single" w:sz="4" w:space="0" w:color="000000"/>
            </w:tcBorders>
            <w:shd w:val="clear" w:color="auto" w:fill="auto"/>
            <w:noWrap/>
            <w:vAlign w:val="bottom"/>
            <w:hideMark/>
          </w:tcPr>
          <w:p w14:paraId="2D3D6715" w14:textId="7FB987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A86B72" w14:textId="701E48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2EAD97" w14:textId="67A782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134,760.66 </w:t>
            </w:r>
          </w:p>
        </w:tc>
      </w:tr>
      <w:tr w:rsidR="00016C78" w:rsidRPr="00016C78" w14:paraId="468E5F3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D4897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AA842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Aurora</w:t>
            </w:r>
          </w:p>
        </w:tc>
        <w:tc>
          <w:tcPr>
            <w:tcW w:w="956" w:type="pct"/>
            <w:tcBorders>
              <w:top w:val="nil"/>
              <w:left w:val="nil"/>
              <w:bottom w:val="single" w:sz="4" w:space="0" w:color="000000"/>
              <w:right w:val="single" w:sz="4" w:space="0" w:color="000000"/>
            </w:tcBorders>
            <w:shd w:val="clear" w:color="auto" w:fill="auto"/>
            <w:noWrap/>
            <w:vAlign w:val="bottom"/>
            <w:hideMark/>
          </w:tcPr>
          <w:p w14:paraId="509DAC68" w14:textId="50019C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754,777.66 </w:t>
            </w:r>
          </w:p>
        </w:tc>
        <w:tc>
          <w:tcPr>
            <w:tcW w:w="978" w:type="pct"/>
            <w:tcBorders>
              <w:top w:val="nil"/>
              <w:left w:val="nil"/>
              <w:bottom w:val="single" w:sz="4" w:space="0" w:color="000000"/>
              <w:right w:val="single" w:sz="4" w:space="0" w:color="000000"/>
            </w:tcBorders>
            <w:shd w:val="clear" w:color="auto" w:fill="auto"/>
            <w:noWrap/>
            <w:vAlign w:val="bottom"/>
            <w:hideMark/>
          </w:tcPr>
          <w:p w14:paraId="4BEBE780" w14:textId="1B358E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1CEB8C" w14:textId="7C81FA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852FBA" w14:textId="7E5274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754,777.66 </w:t>
            </w:r>
          </w:p>
        </w:tc>
      </w:tr>
      <w:tr w:rsidR="00016C78" w:rsidRPr="00016C78" w14:paraId="079FD24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E77B5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73F24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Benito Soliven</w:t>
            </w:r>
          </w:p>
        </w:tc>
        <w:tc>
          <w:tcPr>
            <w:tcW w:w="956" w:type="pct"/>
            <w:tcBorders>
              <w:top w:val="nil"/>
              <w:left w:val="nil"/>
              <w:bottom w:val="single" w:sz="4" w:space="0" w:color="000000"/>
              <w:right w:val="single" w:sz="4" w:space="0" w:color="000000"/>
            </w:tcBorders>
            <w:shd w:val="clear" w:color="auto" w:fill="auto"/>
            <w:noWrap/>
            <w:vAlign w:val="bottom"/>
            <w:hideMark/>
          </w:tcPr>
          <w:p w14:paraId="08226BAF" w14:textId="49806B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1,417,122.54 </w:t>
            </w:r>
          </w:p>
        </w:tc>
        <w:tc>
          <w:tcPr>
            <w:tcW w:w="978" w:type="pct"/>
            <w:tcBorders>
              <w:top w:val="nil"/>
              <w:left w:val="nil"/>
              <w:bottom w:val="single" w:sz="4" w:space="0" w:color="000000"/>
              <w:right w:val="single" w:sz="4" w:space="0" w:color="000000"/>
            </w:tcBorders>
            <w:shd w:val="clear" w:color="auto" w:fill="auto"/>
            <w:noWrap/>
            <w:vAlign w:val="bottom"/>
            <w:hideMark/>
          </w:tcPr>
          <w:p w14:paraId="2B89BC9E" w14:textId="0DCAD3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15BB09" w14:textId="7F2014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B5269C" w14:textId="58D764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1,417,122.54 </w:t>
            </w:r>
          </w:p>
        </w:tc>
      </w:tr>
      <w:tr w:rsidR="00016C78" w:rsidRPr="00016C78" w14:paraId="4F0A81F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53A95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935DF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Burgos</w:t>
            </w:r>
          </w:p>
        </w:tc>
        <w:tc>
          <w:tcPr>
            <w:tcW w:w="956" w:type="pct"/>
            <w:tcBorders>
              <w:top w:val="nil"/>
              <w:left w:val="nil"/>
              <w:bottom w:val="single" w:sz="4" w:space="0" w:color="000000"/>
              <w:right w:val="single" w:sz="4" w:space="0" w:color="000000"/>
            </w:tcBorders>
            <w:shd w:val="clear" w:color="auto" w:fill="auto"/>
            <w:noWrap/>
            <w:vAlign w:val="bottom"/>
            <w:hideMark/>
          </w:tcPr>
          <w:p w14:paraId="6589C3BF" w14:textId="55B9AD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349,172.06 </w:t>
            </w:r>
          </w:p>
        </w:tc>
        <w:tc>
          <w:tcPr>
            <w:tcW w:w="978" w:type="pct"/>
            <w:tcBorders>
              <w:top w:val="nil"/>
              <w:left w:val="nil"/>
              <w:bottom w:val="single" w:sz="4" w:space="0" w:color="000000"/>
              <w:right w:val="single" w:sz="4" w:space="0" w:color="000000"/>
            </w:tcBorders>
            <w:shd w:val="clear" w:color="auto" w:fill="auto"/>
            <w:noWrap/>
            <w:vAlign w:val="bottom"/>
            <w:hideMark/>
          </w:tcPr>
          <w:p w14:paraId="7127547E" w14:textId="22EE99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E16B60" w14:textId="776417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E0F042" w14:textId="41ED38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349,172.06 </w:t>
            </w:r>
          </w:p>
        </w:tc>
      </w:tr>
      <w:tr w:rsidR="00016C78" w:rsidRPr="00016C78" w14:paraId="56DA651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29089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3A9E1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Cabagan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CF6BB0" w14:textId="3B1DA4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172,101.16 </w:t>
            </w:r>
          </w:p>
        </w:tc>
        <w:tc>
          <w:tcPr>
            <w:tcW w:w="978" w:type="pct"/>
            <w:tcBorders>
              <w:top w:val="nil"/>
              <w:left w:val="nil"/>
              <w:bottom w:val="single" w:sz="4" w:space="0" w:color="000000"/>
              <w:right w:val="single" w:sz="4" w:space="0" w:color="000000"/>
            </w:tcBorders>
            <w:shd w:val="clear" w:color="auto" w:fill="auto"/>
            <w:noWrap/>
            <w:vAlign w:val="bottom"/>
            <w:hideMark/>
          </w:tcPr>
          <w:p w14:paraId="156313AF" w14:textId="553614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F6E4C3" w14:textId="071769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B2CB8E" w14:textId="019AB0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172,101.16 </w:t>
            </w:r>
          </w:p>
        </w:tc>
      </w:tr>
      <w:tr w:rsidR="00016C78" w:rsidRPr="00016C78" w14:paraId="2E20326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4439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82192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Cabatuan</w:t>
            </w:r>
          </w:p>
        </w:tc>
        <w:tc>
          <w:tcPr>
            <w:tcW w:w="956" w:type="pct"/>
            <w:tcBorders>
              <w:top w:val="nil"/>
              <w:left w:val="nil"/>
              <w:bottom w:val="single" w:sz="4" w:space="0" w:color="000000"/>
              <w:right w:val="single" w:sz="4" w:space="0" w:color="000000"/>
            </w:tcBorders>
            <w:shd w:val="clear" w:color="auto" w:fill="auto"/>
            <w:noWrap/>
            <w:vAlign w:val="bottom"/>
            <w:hideMark/>
          </w:tcPr>
          <w:p w14:paraId="020CAFF7" w14:textId="4E6B73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253,077.36 </w:t>
            </w:r>
          </w:p>
        </w:tc>
        <w:tc>
          <w:tcPr>
            <w:tcW w:w="978" w:type="pct"/>
            <w:tcBorders>
              <w:top w:val="nil"/>
              <w:left w:val="nil"/>
              <w:bottom w:val="single" w:sz="4" w:space="0" w:color="000000"/>
              <w:right w:val="single" w:sz="4" w:space="0" w:color="000000"/>
            </w:tcBorders>
            <w:shd w:val="clear" w:color="auto" w:fill="auto"/>
            <w:noWrap/>
            <w:vAlign w:val="bottom"/>
            <w:hideMark/>
          </w:tcPr>
          <w:p w14:paraId="3BC73753" w14:textId="68FD4C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A24584" w14:textId="47E749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51CC0B" w14:textId="33D7D8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253,077.36 </w:t>
            </w:r>
          </w:p>
        </w:tc>
      </w:tr>
      <w:tr w:rsidR="00016C78" w:rsidRPr="00016C78" w14:paraId="22F322B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3AE5E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9276C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Cauayan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7E3A269" w14:textId="0AC75F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560,902.96 </w:t>
            </w:r>
          </w:p>
        </w:tc>
        <w:tc>
          <w:tcPr>
            <w:tcW w:w="978" w:type="pct"/>
            <w:tcBorders>
              <w:top w:val="nil"/>
              <w:left w:val="nil"/>
              <w:bottom w:val="single" w:sz="4" w:space="0" w:color="000000"/>
              <w:right w:val="single" w:sz="4" w:space="0" w:color="000000"/>
            </w:tcBorders>
            <w:shd w:val="clear" w:color="auto" w:fill="auto"/>
            <w:noWrap/>
            <w:vAlign w:val="bottom"/>
            <w:hideMark/>
          </w:tcPr>
          <w:p w14:paraId="02DA6221" w14:textId="78AE47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F33726" w14:textId="7E3B36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977843" w14:textId="043E12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560,902.96 </w:t>
            </w:r>
          </w:p>
        </w:tc>
      </w:tr>
      <w:tr w:rsidR="00016C78" w:rsidRPr="00016C78" w14:paraId="49A3984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879A5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3845C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Cordon</w:t>
            </w:r>
          </w:p>
        </w:tc>
        <w:tc>
          <w:tcPr>
            <w:tcW w:w="956" w:type="pct"/>
            <w:tcBorders>
              <w:top w:val="nil"/>
              <w:left w:val="nil"/>
              <w:bottom w:val="single" w:sz="4" w:space="0" w:color="000000"/>
              <w:right w:val="single" w:sz="4" w:space="0" w:color="000000"/>
            </w:tcBorders>
            <w:shd w:val="clear" w:color="auto" w:fill="auto"/>
            <w:noWrap/>
            <w:vAlign w:val="bottom"/>
            <w:hideMark/>
          </w:tcPr>
          <w:p w14:paraId="26DAE001" w14:textId="15D68E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493,704.66 </w:t>
            </w:r>
          </w:p>
        </w:tc>
        <w:tc>
          <w:tcPr>
            <w:tcW w:w="978" w:type="pct"/>
            <w:tcBorders>
              <w:top w:val="nil"/>
              <w:left w:val="nil"/>
              <w:bottom w:val="single" w:sz="4" w:space="0" w:color="000000"/>
              <w:right w:val="single" w:sz="4" w:space="0" w:color="000000"/>
            </w:tcBorders>
            <w:shd w:val="clear" w:color="auto" w:fill="auto"/>
            <w:noWrap/>
            <w:vAlign w:val="bottom"/>
            <w:hideMark/>
          </w:tcPr>
          <w:p w14:paraId="35D05CFB" w14:textId="53D896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8BE220" w14:textId="266DF3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6EB068" w14:textId="4AF995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493,704.66 </w:t>
            </w:r>
          </w:p>
        </w:tc>
      </w:tr>
      <w:tr w:rsidR="00016C78" w:rsidRPr="00016C78" w14:paraId="2AC5BCC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15F82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DE66A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Delfin Albano (Magsaysay)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641611FA" w14:textId="27C59D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1,541,449.56 </w:t>
            </w:r>
          </w:p>
        </w:tc>
        <w:tc>
          <w:tcPr>
            <w:tcW w:w="978" w:type="pct"/>
            <w:tcBorders>
              <w:top w:val="nil"/>
              <w:left w:val="nil"/>
              <w:bottom w:val="single" w:sz="4" w:space="0" w:color="000000"/>
              <w:right w:val="single" w:sz="4" w:space="0" w:color="000000"/>
            </w:tcBorders>
            <w:shd w:val="clear" w:color="auto" w:fill="auto"/>
            <w:noWrap/>
            <w:vAlign w:val="bottom"/>
            <w:hideMark/>
          </w:tcPr>
          <w:p w14:paraId="3DBC8BE5" w14:textId="68C228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4FB580" w14:textId="782696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F292CA" w14:textId="62BDFC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1,541,449.56 </w:t>
            </w:r>
          </w:p>
        </w:tc>
      </w:tr>
      <w:tr w:rsidR="00016C78" w:rsidRPr="00016C78" w14:paraId="655E9AF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80EA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883B1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Dinapigue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4FFABC" w14:textId="4F53A8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697,448.42 </w:t>
            </w:r>
          </w:p>
        </w:tc>
        <w:tc>
          <w:tcPr>
            <w:tcW w:w="978" w:type="pct"/>
            <w:tcBorders>
              <w:top w:val="nil"/>
              <w:left w:val="nil"/>
              <w:bottom w:val="single" w:sz="4" w:space="0" w:color="000000"/>
              <w:right w:val="single" w:sz="4" w:space="0" w:color="000000"/>
            </w:tcBorders>
            <w:shd w:val="clear" w:color="auto" w:fill="auto"/>
            <w:noWrap/>
            <w:vAlign w:val="bottom"/>
            <w:hideMark/>
          </w:tcPr>
          <w:p w14:paraId="0752D12C" w14:textId="17373E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2F346B" w14:textId="44DFD1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FA9F86" w14:textId="5E9FD3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697,448.42 </w:t>
            </w:r>
          </w:p>
        </w:tc>
      </w:tr>
      <w:tr w:rsidR="00016C78" w:rsidRPr="00016C78" w14:paraId="6325C19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B731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2BC54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Divilacan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3CE36D" w14:textId="567EA1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188,526.66 </w:t>
            </w:r>
          </w:p>
        </w:tc>
        <w:tc>
          <w:tcPr>
            <w:tcW w:w="978" w:type="pct"/>
            <w:tcBorders>
              <w:top w:val="nil"/>
              <w:left w:val="nil"/>
              <w:bottom w:val="single" w:sz="4" w:space="0" w:color="000000"/>
              <w:right w:val="single" w:sz="4" w:space="0" w:color="000000"/>
            </w:tcBorders>
            <w:shd w:val="clear" w:color="auto" w:fill="auto"/>
            <w:noWrap/>
            <w:vAlign w:val="bottom"/>
            <w:hideMark/>
          </w:tcPr>
          <w:p w14:paraId="76EDBF3C" w14:textId="71B3D5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CE5DB4" w14:textId="3CDCE4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ED9471" w14:textId="5290B7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188,526.66 </w:t>
            </w:r>
          </w:p>
        </w:tc>
      </w:tr>
      <w:tr w:rsidR="00016C78" w:rsidRPr="00016C78" w14:paraId="4890376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FCBA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B5197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Echague</w:t>
            </w:r>
          </w:p>
        </w:tc>
        <w:tc>
          <w:tcPr>
            <w:tcW w:w="956" w:type="pct"/>
            <w:tcBorders>
              <w:top w:val="nil"/>
              <w:left w:val="nil"/>
              <w:bottom w:val="single" w:sz="4" w:space="0" w:color="000000"/>
              <w:right w:val="single" w:sz="4" w:space="0" w:color="000000"/>
            </w:tcBorders>
            <w:shd w:val="clear" w:color="auto" w:fill="auto"/>
            <w:noWrap/>
            <w:vAlign w:val="bottom"/>
            <w:hideMark/>
          </w:tcPr>
          <w:p w14:paraId="659FBD5B" w14:textId="42791E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708,775.86 </w:t>
            </w:r>
          </w:p>
        </w:tc>
        <w:tc>
          <w:tcPr>
            <w:tcW w:w="978" w:type="pct"/>
            <w:tcBorders>
              <w:top w:val="nil"/>
              <w:left w:val="nil"/>
              <w:bottom w:val="single" w:sz="4" w:space="0" w:color="000000"/>
              <w:right w:val="single" w:sz="4" w:space="0" w:color="000000"/>
            </w:tcBorders>
            <w:shd w:val="clear" w:color="auto" w:fill="auto"/>
            <w:noWrap/>
            <w:vAlign w:val="bottom"/>
            <w:hideMark/>
          </w:tcPr>
          <w:p w14:paraId="3C3029F2" w14:textId="23809C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C5F33F" w14:textId="60E2C6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11728F" w14:textId="5182F0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708,775.86 </w:t>
            </w:r>
          </w:p>
        </w:tc>
      </w:tr>
      <w:tr w:rsidR="00016C78" w:rsidRPr="00016C78" w14:paraId="7D2DDB8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AA0FE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30240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Gamu</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E3BD1F" w14:textId="1EE2F4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581,260.66 </w:t>
            </w:r>
          </w:p>
        </w:tc>
        <w:tc>
          <w:tcPr>
            <w:tcW w:w="978" w:type="pct"/>
            <w:tcBorders>
              <w:top w:val="nil"/>
              <w:left w:val="nil"/>
              <w:bottom w:val="single" w:sz="4" w:space="0" w:color="000000"/>
              <w:right w:val="single" w:sz="4" w:space="0" w:color="000000"/>
            </w:tcBorders>
            <w:shd w:val="clear" w:color="auto" w:fill="auto"/>
            <w:noWrap/>
            <w:vAlign w:val="bottom"/>
            <w:hideMark/>
          </w:tcPr>
          <w:p w14:paraId="12DB2329" w14:textId="640170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E087A6" w14:textId="33A8A4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C0EE80" w14:textId="13CCB2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581,260.66 </w:t>
            </w:r>
          </w:p>
        </w:tc>
      </w:tr>
      <w:tr w:rsidR="00016C78" w:rsidRPr="00016C78" w14:paraId="6B34B42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4B370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8A42D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Ilagan</w:t>
            </w:r>
          </w:p>
        </w:tc>
        <w:tc>
          <w:tcPr>
            <w:tcW w:w="956" w:type="pct"/>
            <w:tcBorders>
              <w:top w:val="nil"/>
              <w:left w:val="nil"/>
              <w:bottom w:val="single" w:sz="4" w:space="0" w:color="000000"/>
              <w:right w:val="single" w:sz="4" w:space="0" w:color="000000"/>
            </w:tcBorders>
            <w:shd w:val="clear" w:color="auto" w:fill="auto"/>
            <w:noWrap/>
            <w:vAlign w:val="bottom"/>
            <w:hideMark/>
          </w:tcPr>
          <w:p w14:paraId="6E32CFED" w14:textId="5BF28F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382,251.04 </w:t>
            </w:r>
          </w:p>
        </w:tc>
        <w:tc>
          <w:tcPr>
            <w:tcW w:w="978" w:type="pct"/>
            <w:tcBorders>
              <w:top w:val="nil"/>
              <w:left w:val="nil"/>
              <w:bottom w:val="single" w:sz="4" w:space="0" w:color="000000"/>
              <w:right w:val="single" w:sz="4" w:space="0" w:color="000000"/>
            </w:tcBorders>
            <w:shd w:val="clear" w:color="auto" w:fill="auto"/>
            <w:noWrap/>
            <w:vAlign w:val="bottom"/>
            <w:hideMark/>
          </w:tcPr>
          <w:p w14:paraId="2E5F9C2D" w14:textId="5640D3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F7458A" w14:textId="1398DC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3374C8" w14:textId="334B56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382,251.04 </w:t>
            </w:r>
          </w:p>
        </w:tc>
      </w:tr>
      <w:tr w:rsidR="00016C78" w:rsidRPr="00016C78" w14:paraId="5F2C900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16EA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2FC99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Jones</w:t>
            </w:r>
          </w:p>
        </w:tc>
        <w:tc>
          <w:tcPr>
            <w:tcW w:w="956" w:type="pct"/>
            <w:tcBorders>
              <w:top w:val="nil"/>
              <w:left w:val="nil"/>
              <w:bottom w:val="single" w:sz="4" w:space="0" w:color="000000"/>
              <w:right w:val="single" w:sz="4" w:space="0" w:color="000000"/>
            </w:tcBorders>
            <w:shd w:val="clear" w:color="auto" w:fill="auto"/>
            <w:noWrap/>
            <w:vAlign w:val="bottom"/>
            <w:hideMark/>
          </w:tcPr>
          <w:p w14:paraId="6054E75D" w14:textId="4FC7CF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2,573,009.66 </w:t>
            </w:r>
          </w:p>
        </w:tc>
        <w:tc>
          <w:tcPr>
            <w:tcW w:w="978" w:type="pct"/>
            <w:tcBorders>
              <w:top w:val="nil"/>
              <w:left w:val="nil"/>
              <w:bottom w:val="single" w:sz="4" w:space="0" w:color="000000"/>
              <w:right w:val="single" w:sz="4" w:space="0" w:color="000000"/>
            </w:tcBorders>
            <w:shd w:val="clear" w:color="auto" w:fill="auto"/>
            <w:noWrap/>
            <w:vAlign w:val="bottom"/>
            <w:hideMark/>
          </w:tcPr>
          <w:p w14:paraId="343CC842" w14:textId="0CBE22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DB4DEB" w14:textId="78DDB6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48DDDA" w14:textId="623C6F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2,573,009.66 </w:t>
            </w:r>
          </w:p>
        </w:tc>
      </w:tr>
      <w:tr w:rsidR="00016C78" w:rsidRPr="00016C78" w14:paraId="4C9BE95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9D269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DF545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Luna</w:t>
            </w:r>
          </w:p>
        </w:tc>
        <w:tc>
          <w:tcPr>
            <w:tcW w:w="956" w:type="pct"/>
            <w:tcBorders>
              <w:top w:val="nil"/>
              <w:left w:val="nil"/>
              <w:bottom w:val="single" w:sz="4" w:space="0" w:color="000000"/>
              <w:right w:val="single" w:sz="4" w:space="0" w:color="000000"/>
            </w:tcBorders>
            <w:shd w:val="clear" w:color="auto" w:fill="auto"/>
            <w:noWrap/>
            <w:vAlign w:val="bottom"/>
            <w:hideMark/>
          </w:tcPr>
          <w:p w14:paraId="20B35863" w14:textId="631377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138,351.66 </w:t>
            </w:r>
          </w:p>
        </w:tc>
        <w:tc>
          <w:tcPr>
            <w:tcW w:w="978" w:type="pct"/>
            <w:tcBorders>
              <w:top w:val="nil"/>
              <w:left w:val="nil"/>
              <w:bottom w:val="single" w:sz="4" w:space="0" w:color="000000"/>
              <w:right w:val="single" w:sz="4" w:space="0" w:color="000000"/>
            </w:tcBorders>
            <w:shd w:val="clear" w:color="auto" w:fill="auto"/>
            <w:noWrap/>
            <w:vAlign w:val="bottom"/>
            <w:hideMark/>
          </w:tcPr>
          <w:p w14:paraId="1B528C15" w14:textId="335E50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D4CB5C" w14:textId="498142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8A5813" w14:textId="6C4974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138,351.66 </w:t>
            </w:r>
          </w:p>
        </w:tc>
      </w:tr>
      <w:tr w:rsidR="00016C78" w:rsidRPr="00016C78" w14:paraId="2A24FD8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53E35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45123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Maconacon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1D895C3" w14:textId="6A8DA6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505,337.88 </w:t>
            </w:r>
          </w:p>
        </w:tc>
        <w:tc>
          <w:tcPr>
            <w:tcW w:w="978" w:type="pct"/>
            <w:tcBorders>
              <w:top w:val="nil"/>
              <w:left w:val="nil"/>
              <w:bottom w:val="single" w:sz="4" w:space="0" w:color="000000"/>
              <w:right w:val="single" w:sz="4" w:space="0" w:color="000000"/>
            </w:tcBorders>
            <w:shd w:val="clear" w:color="auto" w:fill="auto"/>
            <w:noWrap/>
            <w:vAlign w:val="bottom"/>
            <w:hideMark/>
          </w:tcPr>
          <w:p w14:paraId="6CF5FBEE" w14:textId="79D261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CECC1B" w14:textId="1AA2C33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78EEEB" w14:textId="06F2E1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505,337.88 </w:t>
            </w:r>
          </w:p>
        </w:tc>
      </w:tr>
      <w:tr w:rsidR="00016C78" w:rsidRPr="00016C78" w14:paraId="49504B6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1FA13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78FE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Mallig</w:t>
            </w:r>
          </w:p>
        </w:tc>
        <w:tc>
          <w:tcPr>
            <w:tcW w:w="956" w:type="pct"/>
            <w:tcBorders>
              <w:top w:val="nil"/>
              <w:left w:val="nil"/>
              <w:bottom w:val="single" w:sz="4" w:space="0" w:color="000000"/>
              <w:right w:val="single" w:sz="4" w:space="0" w:color="000000"/>
            </w:tcBorders>
            <w:shd w:val="clear" w:color="auto" w:fill="auto"/>
            <w:noWrap/>
            <w:vAlign w:val="bottom"/>
            <w:hideMark/>
          </w:tcPr>
          <w:p w14:paraId="5CD576F7" w14:textId="780A52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271,301.78 </w:t>
            </w:r>
          </w:p>
        </w:tc>
        <w:tc>
          <w:tcPr>
            <w:tcW w:w="978" w:type="pct"/>
            <w:tcBorders>
              <w:top w:val="nil"/>
              <w:left w:val="nil"/>
              <w:bottom w:val="single" w:sz="4" w:space="0" w:color="000000"/>
              <w:right w:val="single" w:sz="4" w:space="0" w:color="000000"/>
            </w:tcBorders>
            <w:shd w:val="clear" w:color="auto" w:fill="auto"/>
            <w:noWrap/>
            <w:vAlign w:val="bottom"/>
            <w:hideMark/>
          </w:tcPr>
          <w:p w14:paraId="0441BB0D" w14:textId="4E6A48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B1829D" w14:textId="235BC5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ECB745" w14:textId="50CBE8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271,301.78 </w:t>
            </w:r>
          </w:p>
        </w:tc>
      </w:tr>
      <w:tr w:rsidR="00016C78" w:rsidRPr="00016C78" w14:paraId="67131BD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68DEB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A34225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Naguilian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D153420" w14:textId="3ECB70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281,401.58 </w:t>
            </w:r>
          </w:p>
        </w:tc>
        <w:tc>
          <w:tcPr>
            <w:tcW w:w="978" w:type="pct"/>
            <w:tcBorders>
              <w:top w:val="nil"/>
              <w:left w:val="nil"/>
              <w:bottom w:val="single" w:sz="4" w:space="0" w:color="000000"/>
              <w:right w:val="single" w:sz="4" w:space="0" w:color="000000"/>
            </w:tcBorders>
            <w:shd w:val="clear" w:color="auto" w:fill="auto"/>
            <w:noWrap/>
            <w:vAlign w:val="bottom"/>
            <w:hideMark/>
          </w:tcPr>
          <w:p w14:paraId="517D7A07" w14:textId="70E72A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BF468B" w14:textId="3CC4B8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0220D5" w14:textId="42808D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281,401.58 </w:t>
            </w:r>
          </w:p>
        </w:tc>
      </w:tr>
      <w:tr w:rsidR="00016C78" w:rsidRPr="00016C78" w14:paraId="717F687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1FC57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E6850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Palanan</w:t>
            </w:r>
          </w:p>
        </w:tc>
        <w:tc>
          <w:tcPr>
            <w:tcW w:w="956" w:type="pct"/>
            <w:tcBorders>
              <w:top w:val="nil"/>
              <w:left w:val="nil"/>
              <w:bottom w:val="single" w:sz="4" w:space="0" w:color="000000"/>
              <w:right w:val="single" w:sz="4" w:space="0" w:color="000000"/>
            </w:tcBorders>
            <w:shd w:val="clear" w:color="auto" w:fill="auto"/>
            <w:noWrap/>
            <w:vAlign w:val="bottom"/>
            <w:hideMark/>
          </w:tcPr>
          <w:p w14:paraId="2A8B0703" w14:textId="4684AE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212,339.30 </w:t>
            </w:r>
          </w:p>
        </w:tc>
        <w:tc>
          <w:tcPr>
            <w:tcW w:w="978" w:type="pct"/>
            <w:tcBorders>
              <w:top w:val="nil"/>
              <w:left w:val="nil"/>
              <w:bottom w:val="single" w:sz="4" w:space="0" w:color="000000"/>
              <w:right w:val="single" w:sz="4" w:space="0" w:color="000000"/>
            </w:tcBorders>
            <w:shd w:val="clear" w:color="auto" w:fill="auto"/>
            <w:noWrap/>
            <w:vAlign w:val="bottom"/>
            <w:hideMark/>
          </w:tcPr>
          <w:p w14:paraId="3298B5EA" w14:textId="4F2C17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8791D9" w14:textId="3E777E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F30262" w14:textId="3211C4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212,339.30 </w:t>
            </w:r>
          </w:p>
        </w:tc>
      </w:tr>
      <w:tr w:rsidR="00016C78" w:rsidRPr="00016C78" w14:paraId="5FA83B9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D7FCD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0AB85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224FAAD8" w14:textId="039665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157,449.16 </w:t>
            </w:r>
          </w:p>
        </w:tc>
        <w:tc>
          <w:tcPr>
            <w:tcW w:w="978" w:type="pct"/>
            <w:tcBorders>
              <w:top w:val="nil"/>
              <w:left w:val="nil"/>
              <w:bottom w:val="single" w:sz="4" w:space="0" w:color="000000"/>
              <w:right w:val="single" w:sz="4" w:space="0" w:color="000000"/>
            </w:tcBorders>
            <w:shd w:val="clear" w:color="auto" w:fill="auto"/>
            <w:noWrap/>
            <w:vAlign w:val="bottom"/>
            <w:hideMark/>
          </w:tcPr>
          <w:p w14:paraId="6559D8E3" w14:textId="0CDF4F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E2740D" w14:textId="05B8B8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8AECAB" w14:textId="21B396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157,449.16 </w:t>
            </w:r>
          </w:p>
        </w:tc>
      </w:tr>
      <w:tr w:rsidR="00016C78" w:rsidRPr="00016C78" w14:paraId="6E56E1C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0423D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E0E51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Quirino</w:t>
            </w:r>
          </w:p>
        </w:tc>
        <w:tc>
          <w:tcPr>
            <w:tcW w:w="956" w:type="pct"/>
            <w:tcBorders>
              <w:top w:val="nil"/>
              <w:left w:val="nil"/>
              <w:bottom w:val="single" w:sz="4" w:space="0" w:color="000000"/>
              <w:right w:val="single" w:sz="4" w:space="0" w:color="000000"/>
            </w:tcBorders>
            <w:shd w:val="clear" w:color="auto" w:fill="auto"/>
            <w:noWrap/>
            <w:vAlign w:val="bottom"/>
            <w:hideMark/>
          </w:tcPr>
          <w:p w14:paraId="77C0D32E" w14:textId="4672E1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629,573.66 </w:t>
            </w:r>
          </w:p>
        </w:tc>
        <w:tc>
          <w:tcPr>
            <w:tcW w:w="978" w:type="pct"/>
            <w:tcBorders>
              <w:top w:val="nil"/>
              <w:left w:val="nil"/>
              <w:bottom w:val="single" w:sz="4" w:space="0" w:color="000000"/>
              <w:right w:val="single" w:sz="4" w:space="0" w:color="000000"/>
            </w:tcBorders>
            <w:shd w:val="clear" w:color="auto" w:fill="auto"/>
            <w:noWrap/>
            <w:vAlign w:val="bottom"/>
            <w:hideMark/>
          </w:tcPr>
          <w:p w14:paraId="3B727E47" w14:textId="256363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63394B" w14:textId="2B7198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99C15F" w14:textId="32D2E0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629,573.66 </w:t>
            </w:r>
          </w:p>
        </w:tc>
      </w:tr>
      <w:tr w:rsidR="00016C78" w:rsidRPr="00016C78" w14:paraId="6FE6EA2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209B0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E878F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Ramon</w:t>
            </w:r>
          </w:p>
        </w:tc>
        <w:tc>
          <w:tcPr>
            <w:tcW w:w="956" w:type="pct"/>
            <w:tcBorders>
              <w:top w:val="nil"/>
              <w:left w:val="nil"/>
              <w:bottom w:val="single" w:sz="4" w:space="0" w:color="000000"/>
              <w:right w:val="single" w:sz="4" w:space="0" w:color="000000"/>
            </w:tcBorders>
            <w:shd w:val="clear" w:color="auto" w:fill="auto"/>
            <w:noWrap/>
            <w:vAlign w:val="bottom"/>
            <w:hideMark/>
          </w:tcPr>
          <w:p w14:paraId="20758DA0" w14:textId="1EBEBA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323,329.86 </w:t>
            </w:r>
          </w:p>
        </w:tc>
        <w:tc>
          <w:tcPr>
            <w:tcW w:w="978" w:type="pct"/>
            <w:tcBorders>
              <w:top w:val="nil"/>
              <w:left w:val="nil"/>
              <w:bottom w:val="single" w:sz="4" w:space="0" w:color="000000"/>
              <w:right w:val="single" w:sz="4" w:space="0" w:color="000000"/>
            </w:tcBorders>
            <w:shd w:val="clear" w:color="auto" w:fill="auto"/>
            <w:noWrap/>
            <w:vAlign w:val="bottom"/>
            <w:hideMark/>
          </w:tcPr>
          <w:p w14:paraId="58C6EA32" w14:textId="21B9A0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136D68" w14:textId="05E824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59288B" w14:textId="1DAD46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323,329.86 </w:t>
            </w:r>
          </w:p>
        </w:tc>
      </w:tr>
      <w:tr w:rsidR="00016C78" w:rsidRPr="00016C78" w14:paraId="4B5A5E2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1151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82B4D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Reina Mercedes</w:t>
            </w:r>
          </w:p>
        </w:tc>
        <w:tc>
          <w:tcPr>
            <w:tcW w:w="956" w:type="pct"/>
            <w:tcBorders>
              <w:top w:val="nil"/>
              <w:left w:val="nil"/>
              <w:bottom w:val="single" w:sz="4" w:space="0" w:color="000000"/>
              <w:right w:val="single" w:sz="4" w:space="0" w:color="000000"/>
            </w:tcBorders>
            <w:shd w:val="clear" w:color="auto" w:fill="auto"/>
            <w:noWrap/>
            <w:vAlign w:val="bottom"/>
            <w:hideMark/>
          </w:tcPr>
          <w:p w14:paraId="0D60CA18" w14:textId="76B494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884,434.66 </w:t>
            </w:r>
          </w:p>
        </w:tc>
        <w:tc>
          <w:tcPr>
            <w:tcW w:w="978" w:type="pct"/>
            <w:tcBorders>
              <w:top w:val="nil"/>
              <w:left w:val="nil"/>
              <w:bottom w:val="single" w:sz="4" w:space="0" w:color="000000"/>
              <w:right w:val="single" w:sz="4" w:space="0" w:color="000000"/>
            </w:tcBorders>
            <w:shd w:val="clear" w:color="auto" w:fill="auto"/>
            <w:noWrap/>
            <w:vAlign w:val="bottom"/>
            <w:hideMark/>
          </w:tcPr>
          <w:p w14:paraId="5535A55A" w14:textId="23E8F3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15551A" w14:textId="47227D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6E6D08" w14:textId="72332E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884,434.66 </w:t>
            </w:r>
          </w:p>
        </w:tc>
      </w:tr>
      <w:tr w:rsidR="00016C78" w:rsidRPr="00016C78" w14:paraId="505A5F1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D9DA1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8FECB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Roxas</w:t>
            </w:r>
          </w:p>
        </w:tc>
        <w:tc>
          <w:tcPr>
            <w:tcW w:w="956" w:type="pct"/>
            <w:tcBorders>
              <w:top w:val="nil"/>
              <w:left w:val="nil"/>
              <w:bottom w:val="single" w:sz="4" w:space="0" w:color="000000"/>
              <w:right w:val="single" w:sz="4" w:space="0" w:color="000000"/>
            </w:tcBorders>
            <w:shd w:val="clear" w:color="auto" w:fill="auto"/>
            <w:noWrap/>
            <w:vAlign w:val="bottom"/>
            <w:hideMark/>
          </w:tcPr>
          <w:p w14:paraId="7077D0FC" w14:textId="741C09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1,709,996.66 </w:t>
            </w:r>
          </w:p>
        </w:tc>
        <w:tc>
          <w:tcPr>
            <w:tcW w:w="978" w:type="pct"/>
            <w:tcBorders>
              <w:top w:val="nil"/>
              <w:left w:val="nil"/>
              <w:bottom w:val="single" w:sz="4" w:space="0" w:color="000000"/>
              <w:right w:val="single" w:sz="4" w:space="0" w:color="000000"/>
            </w:tcBorders>
            <w:shd w:val="clear" w:color="auto" w:fill="auto"/>
            <w:noWrap/>
            <w:vAlign w:val="bottom"/>
            <w:hideMark/>
          </w:tcPr>
          <w:p w14:paraId="3F994477" w14:textId="39E8E14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E458E0" w14:textId="52656F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328CCC" w14:textId="36CCEA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1,709,996.66 </w:t>
            </w:r>
          </w:p>
        </w:tc>
      </w:tr>
      <w:tr w:rsidR="00016C78" w:rsidRPr="00016C78" w14:paraId="372CC0D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FFD7F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0DF9C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Agustin</w:t>
            </w:r>
          </w:p>
        </w:tc>
        <w:tc>
          <w:tcPr>
            <w:tcW w:w="956" w:type="pct"/>
            <w:tcBorders>
              <w:top w:val="nil"/>
              <w:left w:val="nil"/>
              <w:bottom w:val="single" w:sz="4" w:space="0" w:color="000000"/>
              <w:right w:val="single" w:sz="4" w:space="0" w:color="000000"/>
            </w:tcBorders>
            <w:shd w:val="clear" w:color="auto" w:fill="auto"/>
            <w:noWrap/>
            <w:vAlign w:val="bottom"/>
            <w:hideMark/>
          </w:tcPr>
          <w:p w14:paraId="3A34EEBC" w14:textId="522136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1,481,904.54 </w:t>
            </w:r>
          </w:p>
        </w:tc>
        <w:tc>
          <w:tcPr>
            <w:tcW w:w="978" w:type="pct"/>
            <w:tcBorders>
              <w:top w:val="nil"/>
              <w:left w:val="nil"/>
              <w:bottom w:val="single" w:sz="4" w:space="0" w:color="000000"/>
              <w:right w:val="single" w:sz="4" w:space="0" w:color="000000"/>
            </w:tcBorders>
            <w:shd w:val="clear" w:color="auto" w:fill="auto"/>
            <w:noWrap/>
            <w:vAlign w:val="bottom"/>
            <w:hideMark/>
          </w:tcPr>
          <w:p w14:paraId="1BB78428" w14:textId="199986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55AE8C" w14:textId="3BB567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161DA7" w14:textId="7A83F3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1,481,904.54 </w:t>
            </w:r>
          </w:p>
        </w:tc>
      </w:tr>
      <w:tr w:rsidR="00016C78" w:rsidRPr="00016C78" w14:paraId="0B39739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E6C4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BC521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Guillermo</w:t>
            </w:r>
          </w:p>
        </w:tc>
        <w:tc>
          <w:tcPr>
            <w:tcW w:w="956" w:type="pct"/>
            <w:tcBorders>
              <w:top w:val="nil"/>
              <w:left w:val="nil"/>
              <w:bottom w:val="single" w:sz="4" w:space="0" w:color="000000"/>
              <w:right w:val="single" w:sz="4" w:space="0" w:color="000000"/>
            </w:tcBorders>
            <w:shd w:val="clear" w:color="auto" w:fill="auto"/>
            <w:noWrap/>
            <w:vAlign w:val="bottom"/>
            <w:hideMark/>
          </w:tcPr>
          <w:p w14:paraId="4EA5C040" w14:textId="6AD11D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193,022.76 </w:t>
            </w:r>
          </w:p>
        </w:tc>
        <w:tc>
          <w:tcPr>
            <w:tcW w:w="978" w:type="pct"/>
            <w:tcBorders>
              <w:top w:val="nil"/>
              <w:left w:val="nil"/>
              <w:bottom w:val="single" w:sz="4" w:space="0" w:color="000000"/>
              <w:right w:val="single" w:sz="4" w:space="0" w:color="000000"/>
            </w:tcBorders>
            <w:shd w:val="clear" w:color="auto" w:fill="auto"/>
            <w:noWrap/>
            <w:vAlign w:val="bottom"/>
            <w:hideMark/>
          </w:tcPr>
          <w:p w14:paraId="47CD422C" w14:textId="390CB0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70738B" w14:textId="39F9C8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0D6200" w14:textId="660494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193,022.76 </w:t>
            </w:r>
          </w:p>
        </w:tc>
      </w:tr>
      <w:tr w:rsidR="00016C78" w:rsidRPr="00016C78" w14:paraId="10D9598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4E1F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2DA6B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24614FC3" w14:textId="6C5BC6A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273,968.70 </w:t>
            </w:r>
          </w:p>
        </w:tc>
        <w:tc>
          <w:tcPr>
            <w:tcW w:w="978" w:type="pct"/>
            <w:tcBorders>
              <w:top w:val="nil"/>
              <w:left w:val="nil"/>
              <w:bottom w:val="single" w:sz="4" w:space="0" w:color="000000"/>
              <w:right w:val="single" w:sz="4" w:space="0" w:color="000000"/>
            </w:tcBorders>
            <w:shd w:val="clear" w:color="auto" w:fill="auto"/>
            <w:noWrap/>
            <w:vAlign w:val="bottom"/>
            <w:hideMark/>
          </w:tcPr>
          <w:p w14:paraId="443DB5CB" w14:textId="1258E9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74114E" w14:textId="40E627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C887AC" w14:textId="102E1B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273,968.70 </w:t>
            </w:r>
          </w:p>
        </w:tc>
      </w:tr>
      <w:tr w:rsidR="00016C78" w:rsidRPr="00016C78" w14:paraId="796ACFA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4C56E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AF957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Manuel</w:t>
            </w:r>
          </w:p>
        </w:tc>
        <w:tc>
          <w:tcPr>
            <w:tcW w:w="956" w:type="pct"/>
            <w:tcBorders>
              <w:top w:val="nil"/>
              <w:left w:val="nil"/>
              <w:bottom w:val="single" w:sz="4" w:space="0" w:color="000000"/>
              <w:right w:val="single" w:sz="4" w:space="0" w:color="000000"/>
            </w:tcBorders>
            <w:shd w:val="clear" w:color="auto" w:fill="auto"/>
            <w:noWrap/>
            <w:vAlign w:val="bottom"/>
            <w:hideMark/>
          </w:tcPr>
          <w:p w14:paraId="0F06E30F" w14:textId="4602EE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942,555.46 </w:t>
            </w:r>
          </w:p>
        </w:tc>
        <w:tc>
          <w:tcPr>
            <w:tcW w:w="978" w:type="pct"/>
            <w:tcBorders>
              <w:top w:val="nil"/>
              <w:left w:val="nil"/>
              <w:bottom w:val="single" w:sz="4" w:space="0" w:color="000000"/>
              <w:right w:val="single" w:sz="4" w:space="0" w:color="000000"/>
            </w:tcBorders>
            <w:shd w:val="clear" w:color="auto" w:fill="auto"/>
            <w:noWrap/>
            <w:vAlign w:val="bottom"/>
            <w:hideMark/>
          </w:tcPr>
          <w:p w14:paraId="164179AA" w14:textId="43B69B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E51F9C" w14:textId="6CBC03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FA8DFF" w14:textId="125325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942,555.46 </w:t>
            </w:r>
          </w:p>
        </w:tc>
      </w:tr>
      <w:tr w:rsidR="00016C78" w:rsidRPr="00016C78" w14:paraId="219108F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DF3D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7070C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Mariano</w:t>
            </w:r>
          </w:p>
        </w:tc>
        <w:tc>
          <w:tcPr>
            <w:tcW w:w="956" w:type="pct"/>
            <w:tcBorders>
              <w:top w:val="nil"/>
              <w:left w:val="nil"/>
              <w:bottom w:val="single" w:sz="4" w:space="0" w:color="000000"/>
              <w:right w:val="single" w:sz="4" w:space="0" w:color="000000"/>
            </w:tcBorders>
            <w:shd w:val="clear" w:color="auto" w:fill="auto"/>
            <w:noWrap/>
            <w:vAlign w:val="bottom"/>
            <w:hideMark/>
          </w:tcPr>
          <w:p w14:paraId="49A32476" w14:textId="73E457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451,873.66 </w:t>
            </w:r>
          </w:p>
        </w:tc>
        <w:tc>
          <w:tcPr>
            <w:tcW w:w="978" w:type="pct"/>
            <w:tcBorders>
              <w:top w:val="nil"/>
              <w:left w:val="nil"/>
              <w:bottom w:val="single" w:sz="4" w:space="0" w:color="000000"/>
              <w:right w:val="single" w:sz="4" w:space="0" w:color="000000"/>
            </w:tcBorders>
            <w:shd w:val="clear" w:color="auto" w:fill="auto"/>
            <w:noWrap/>
            <w:vAlign w:val="bottom"/>
            <w:hideMark/>
          </w:tcPr>
          <w:p w14:paraId="12BA961E" w14:textId="2CD31B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1DA8CF" w14:textId="3A3F1F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E1D19B" w14:textId="262945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451,873.66 </w:t>
            </w:r>
          </w:p>
        </w:tc>
      </w:tr>
      <w:tr w:rsidR="00016C78" w:rsidRPr="00016C78" w14:paraId="7450755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2F4C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4663D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Mateo</w:t>
            </w:r>
          </w:p>
        </w:tc>
        <w:tc>
          <w:tcPr>
            <w:tcW w:w="956" w:type="pct"/>
            <w:tcBorders>
              <w:top w:val="nil"/>
              <w:left w:val="nil"/>
              <w:bottom w:val="single" w:sz="4" w:space="0" w:color="000000"/>
              <w:right w:val="single" w:sz="4" w:space="0" w:color="000000"/>
            </w:tcBorders>
            <w:shd w:val="clear" w:color="auto" w:fill="auto"/>
            <w:noWrap/>
            <w:vAlign w:val="bottom"/>
            <w:hideMark/>
          </w:tcPr>
          <w:p w14:paraId="0570AE36" w14:textId="5BBC9F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329,875.66 </w:t>
            </w:r>
          </w:p>
        </w:tc>
        <w:tc>
          <w:tcPr>
            <w:tcW w:w="978" w:type="pct"/>
            <w:tcBorders>
              <w:top w:val="nil"/>
              <w:left w:val="nil"/>
              <w:bottom w:val="single" w:sz="4" w:space="0" w:color="000000"/>
              <w:right w:val="single" w:sz="4" w:space="0" w:color="000000"/>
            </w:tcBorders>
            <w:shd w:val="clear" w:color="auto" w:fill="auto"/>
            <w:noWrap/>
            <w:vAlign w:val="bottom"/>
            <w:hideMark/>
          </w:tcPr>
          <w:p w14:paraId="4ED7FA33" w14:textId="180B13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A6534A" w14:textId="72F613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D612C6" w14:textId="1CE349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329,875.66 </w:t>
            </w:r>
          </w:p>
        </w:tc>
      </w:tr>
      <w:tr w:rsidR="00016C78" w:rsidRPr="00016C78" w14:paraId="11B71B6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B28CE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D4755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Pablo</w:t>
            </w:r>
          </w:p>
        </w:tc>
        <w:tc>
          <w:tcPr>
            <w:tcW w:w="956" w:type="pct"/>
            <w:tcBorders>
              <w:top w:val="nil"/>
              <w:left w:val="nil"/>
              <w:bottom w:val="single" w:sz="4" w:space="0" w:color="000000"/>
              <w:right w:val="single" w:sz="4" w:space="0" w:color="000000"/>
            </w:tcBorders>
            <w:shd w:val="clear" w:color="auto" w:fill="auto"/>
            <w:noWrap/>
            <w:vAlign w:val="bottom"/>
            <w:hideMark/>
          </w:tcPr>
          <w:p w14:paraId="52A5D136" w14:textId="13233B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139,068.54 </w:t>
            </w:r>
          </w:p>
        </w:tc>
        <w:tc>
          <w:tcPr>
            <w:tcW w:w="978" w:type="pct"/>
            <w:tcBorders>
              <w:top w:val="nil"/>
              <w:left w:val="nil"/>
              <w:bottom w:val="single" w:sz="4" w:space="0" w:color="000000"/>
              <w:right w:val="single" w:sz="4" w:space="0" w:color="000000"/>
            </w:tcBorders>
            <w:shd w:val="clear" w:color="auto" w:fill="auto"/>
            <w:noWrap/>
            <w:vAlign w:val="bottom"/>
            <w:hideMark/>
          </w:tcPr>
          <w:p w14:paraId="3E57D936" w14:textId="2D1B80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34C93A" w14:textId="668FD8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18A364" w14:textId="03C790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139,068.54 </w:t>
            </w:r>
          </w:p>
        </w:tc>
      </w:tr>
      <w:tr w:rsidR="00016C78" w:rsidRPr="00016C78" w14:paraId="03D1C1E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A287D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4346D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06023F64" w14:textId="4FE810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138,351.66 </w:t>
            </w:r>
          </w:p>
        </w:tc>
        <w:tc>
          <w:tcPr>
            <w:tcW w:w="978" w:type="pct"/>
            <w:tcBorders>
              <w:top w:val="nil"/>
              <w:left w:val="nil"/>
              <w:bottom w:val="single" w:sz="4" w:space="0" w:color="000000"/>
              <w:right w:val="single" w:sz="4" w:space="0" w:color="000000"/>
            </w:tcBorders>
            <w:shd w:val="clear" w:color="auto" w:fill="auto"/>
            <w:noWrap/>
            <w:vAlign w:val="bottom"/>
            <w:hideMark/>
          </w:tcPr>
          <w:p w14:paraId="1F468E29" w14:textId="27A808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C88286" w14:textId="5D081E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444165" w14:textId="2C75BB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138,351.66 </w:t>
            </w:r>
          </w:p>
        </w:tc>
      </w:tr>
      <w:tr w:rsidR="00016C78" w:rsidRPr="00016C78" w14:paraId="0C9E7C9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075B8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5044B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Santiago</w:t>
            </w:r>
          </w:p>
        </w:tc>
        <w:tc>
          <w:tcPr>
            <w:tcW w:w="956" w:type="pct"/>
            <w:tcBorders>
              <w:top w:val="nil"/>
              <w:left w:val="nil"/>
              <w:bottom w:val="single" w:sz="4" w:space="0" w:color="000000"/>
              <w:right w:val="single" w:sz="4" w:space="0" w:color="000000"/>
            </w:tcBorders>
            <w:shd w:val="clear" w:color="auto" w:fill="auto"/>
            <w:noWrap/>
            <w:vAlign w:val="bottom"/>
            <w:hideMark/>
          </w:tcPr>
          <w:p w14:paraId="4C699439" w14:textId="5CD42C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2,006,509.52 </w:t>
            </w:r>
          </w:p>
        </w:tc>
        <w:tc>
          <w:tcPr>
            <w:tcW w:w="978" w:type="pct"/>
            <w:tcBorders>
              <w:top w:val="nil"/>
              <w:left w:val="nil"/>
              <w:bottom w:val="single" w:sz="4" w:space="0" w:color="000000"/>
              <w:right w:val="single" w:sz="4" w:space="0" w:color="000000"/>
            </w:tcBorders>
            <w:shd w:val="clear" w:color="auto" w:fill="auto"/>
            <w:noWrap/>
            <w:vAlign w:val="bottom"/>
            <w:hideMark/>
          </w:tcPr>
          <w:p w14:paraId="096823D4" w14:textId="7C965D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333CAD" w14:textId="0DA43A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ABAFAE" w14:textId="7C781D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2,006,509.52 </w:t>
            </w:r>
          </w:p>
        </w:tc>
      </w:tr>
      <w:tr w:rsidR="00016C78" w:rsidRPr="00016C78" w14:paraId="5973912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1D8B2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707E7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0DB125AE" w14:textId="49FD1B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157,449.16 </w:t>
            </w:r>
          </w:p>
        </w:tc>
        <w:tc>
          <w:tcPr>
            <w:tcW w:w="978" w:type="pct"/>
            <w:tcBorders>
              <w:top w:val="nil"/>
              <w:left w:val="nil"/>
              <w:bottom w:val="single" w:sz="4" w:space="0" w:color="000000"/>
              <w:right w:val="single" w:sz="4" w:space="0" w:color="000000"/>
            </w:tcBorders>
            <w:shd w:val="clear" w:color="auto" w:fill="auto"/>
            <w:noWrap/>
            <w:vAlign w:val="bottom"/>
            <w:hideMark/>
          </w:tcPr>
          <w:p w14:paraId="5FFF3463" w14:textId="42B119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89B24C" w14:textId="66D891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8A02E0" w14:textId="0F490E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157,449.16 </w:t>
            </w:r>
          </w:p>
        </w:tc>
      </w:tr>
      <w:tr w:rsidR="00016C78" w:rsidRPr="00016C78" w14:paraId="7996A24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4430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DD71A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Tumauini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D5D563B" w14:textId="4236A0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155,480.04 </w:t>
            </w:r>
          </w:p>
        </w:tc>
        <w:tc>
          <w:tcPr>
            <w:tcW w:w="978" w:type="pct"/>
            <w:tcBorders>
              <w:top w:val="nil"/>
              <w:left w:val="nil"/>
              <w:bottom w:val="single" w:sz="4" w:space="0" w:color="000000"/>
              <w:right w:val="single" w:sz="4" w:space="0" w:color="000000"/>
            </w:tcBorders>
            <w:shd w:val="clear" w:color="auto" w:fill="auto"/>
            <w:noWrap/>
            <w:vAlign w:val="bottom"/>
            <w:hideMark/>
          </w:tcPr>
          <w:p w14:paraId="20C1CB02" w14:textId="1074F7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95E0B2" w14:textId="68F861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D9E5C2" w14:textId="0E02C4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155,480.04 </w:t>
            </w:r>
          </w:p>
        </w:tc>
      </w:tr>
      <w:tr w:rsidR="00016C78" w:rsidRPr="00016C78" w14:paraId="41E202B9"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B6218"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Nueva Vizcaya</w:t>
            </w:r>
          </w:p>
        </w:tc>
        <w:tc>
          <w:tcPr>
            <w:tcW w:w="956" w:type="pct"/>
            <w:tcBorders>
              <w:top w:val="nil"/>
              <w:left w:val="nil"/>
              <w:bottom w:val="single" w:sz="4" w:space="0" w:color="000000"/>
              <w:right w:val="single" w:sz="4" w:space="0" w:color="000000"/>
            </w:tcBorders>
            <w:shd w:val="clear" w:color="D8D8D8" w:fill="D8D8D8"/>
            <w:noWrap/>
            <w:vAlign w:val="bottom"/>
            <w:hideMark/>
          </w:tcPr>
          <w:p w14:paraId="554EFB79" w14:textId="6899583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12,282,272.48 </w:t>
            </w:r>
          </w:p>
        </w:tc>
        <w:tc>
          <w:tcPr>
            <w:tcW w:w="978" w:type="pct"/>
            <w:tcBorders>
              <w:top w:val="nil"/>
              <w:left w:val="nil"/>
              <w:bottom w:val="single" w:sz="4" w:space="0" w:color="000000"/>
              <w:right w:val="single" w:sz="4" w:space="0" w:color="000000"/>
            </w:tcBorders>
            <w:shd w:val="clear" w:color="D8D8D8" w:fill="D8D8D8"/>
            <w:noWrap/>
            <w:vAlign w:val="bottom"/>
            <w:hideMark/>
          </w:tcPr>
          <w:p w14:paraId="5212391B" w14:textId="0086159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025AD15" w14:textId="233401D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06DC429" w14:textId="3B058C0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12,282,272.48 </w:t>
            </w:r>
          </w:p>
        </w:tc>
      </w:tr>
      <w:tr w:rsidR="00016C78" w:rsidRPr="00016C78" w14:paraId="142F1D3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8F4F2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DC136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Nueva Vizcaya</w:t>
            </w:r>
          </w:p>
        </w:tc>
        <w:tc>
          <w:tcPr>
            <w:tcW w:w="956" w:type="pct"/>
            <w:tcBorders>
              <w:top w:val="nil"/>
              <w:left w:val="nil"/>
              <w:bottom w:val="single" w:sz="4" w:space="0" w:color="000000"/>
              <w:right w:val="single" w:sz="4" w:space="0" w:color="000000"/>
            </w:tcBorders>
            <w:shd w:val="clear" w:color="auto" w:fill="auto"/>
            <w:noWrap/>
            <w:vAlign w:val="bottom"/>
            <w:hideMark/>
          </w:tcPr>
          <w:p w14:paraId="1FE17C3D" w14:textId="030359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9,054,846.90 </w:t>
            </w:r>
          </w:p>
        </w:tc>
        <w:tc>
          <w:tcPr>
            <w:tcW w:w="978" w:type="pct"/>
            <w:tcBorders>
              <w:top w:val="nil"/>
              <w:left w:val="nil"/>
              <w:bottom w:val="single" w:sz="4" w:space="0" w:color="000000"/>
              <w:right w:val="single" w:sz="4" w:space="0" w:color="000000"/>
            </w:tcBorders>
            <w:shd w:val="clear" w:color="auto" w:fill="auto"/>
            <w:noWrap/>
            <w:vAlign w:val="bottom"/>
            <w:hideMark/>
          </w:tcPr>
          <w:p w14:paraId="2867E284" w14:textId="5EAA8A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6997D4" w14:textId="0EA2A0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51F26A7E" w14:textId="251171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9,054,846.90 </w:t>
            </w:r>
          </w:p>
        </w:tc>
      </w:tr>
      <w:tr w:rsidR="00016C78" w:rsidRPr="00016C78" w14:paraId="19A6115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817B4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6470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Aritao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4A0515" w14:textId="4AE3F5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2B1BEC8" w14:textId="456BB2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F0FBCA" w14:textId="6F010C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F8350B" w14:textId="03934F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230,000.00 </w:t>
            </w:r>
          </w:p>
        </w:tc>
      </w:tr>
      <w:tr w:rsidR="00016C78" w:rsidRPr="00016C78" w14:paraId="677AF95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F5069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0A6E4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Bagabag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346B35" w14:textId="0DF8F6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433,036.10 </w:t>
            </w:r>
          </w:p>
        </w:tc>
        <w:tc>
          <w:tcPr>
            <w:tcW w:w="978" w:type="pct"/>
            <w:tcBorders>
              <w:top w:val="nil"/>
              <w:left w:val="nil"/>
              <w:bottom w:val="single" w:sz="4" w:space="0" w:color="000000"/>
              <w:right w:val="single" w:sz="4" w:space="0" w:color="000000"/>
            </w:tcBorders>
            <w:shd w:val="clear" w:color="auto" w:fill="auto"/>
            <w:noWrap/>
            <w:vAlign w:val="bottom"/>
            <w:hideMark/>
          </w:tcPr>
          <w:p w14:paraId="1A01C7EB" w14:textId="03F295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5F38FE" w14:textId="2EA580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1A5212" w14:textId="310EB1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433,036.10 </w:t>
            </w:r>
          </w:p>
        </w:tc>
      </w:tr>
      <w:tr w:rsidR="00016C78" w:rsidRPr="00016C78" w14:paraId="031AFE0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BCE95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5124F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Bambang</w:t>
            </w:r>
          </w:p>
        </w:tc>
        <w:tc>
          <w:tcPr>
            <w:tcW w:w="956" w:type="pct"/>
            <w:tcBorders>
              <w:top w:val="nil"/>
              <w:left w:val="nil"/>
              <w:bottom w:val="single" w:sz="4" w:space="0" w:color="000000"/>
              <w:right w:val="single" w:sz="4" w:space="0" w:color="000000"/>
            </w:tcBorders>
            <w:shd w:val="clear" w:color="auto" w:fill="auto"/>
            <w:noWrap/>
            <w:vAlign w:val="bottom"/>
            <w:hideMark/>
          </w:tcPr>
          <w:p w14:paraId="110420ED" w14:textId="357B78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690,000.00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66FEDFA" w14:textId="085D66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096D67" w14:textId="2E8C8F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B70399" w14:textId="276A1A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690,000.00 </w:t>
            </w:r>
          </w:p>
        </w:tc>
      </w:tr>
      <w:tr w:rsidR="00016C78" w:rsidRPr="00016C78" w14:paraId="554D346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0A11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81F3C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Bayombong</w:t>
            </w:r>
          </w:p>
        </w:tc>
        <w:tc>
          <w:tcPr>
            <w:tcW w:w="956" w:type="pct"/>
            <w:tcBorders>
              <w:top w:val="nil"/>
              <w:left w:val="nil"/>
              <w:bottom w:val="single" w:sz="4" w:space="0" w:color="000000"/>
              <w:right w:val="single" w:sz="4" w:space="0" w:color="000000"/>
            </w:tcBorders>
            <w:shd w:val="clear" w:color="auto" w:fill="auto"/>
            <w:noWrap/>
            <w:vAlign w:val="bottom"/>
            <w:hideMark/>
          </w:tcPr>
          <w:p w14:paraId="4472487A" w14:textId="49B9F9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383,107.48 </w:t>
            </w:r>
          </w:p>
        </w:tc>
        <w:tc>
          <w:tcPr>
            <w:tcW w:w="978" w:type="pct"/>
            <w:tcBorders>
              <w:top w:val="nil"/>
              <w:left w:val="nil"/>
              <w:bottom w:val="single" w:sz="4" w:space="0" w:color="000000"/>
              <w:right w:val="single" w:sz="4" w:space="0" w:color="000000"/>
            </w:tcBorders>
            <w:shd w:val="clear" w:color="auto" w:fill="auto"/>
            <w:noWrap/>
            <w:vAlign w:val="bottom"/>
            <w:hideMark/>
          </w:tcPr>
          <w:p w14:paraId="6F533DDE" w14:textId="71C1D0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796DC6" w14:textId="47FD3C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753626" w14:textId="746BC8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383,107.48 </w:t>
            </w:r>
          </w:p>
        </w:tc>
      </w:tr>
      <w:tr w:rsidR="00016C78" w:rsidRPr="00016C78" w14:paraId="0F6E628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E17CB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7A2BA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Diadi</w:t>
            </w:r>
          </w:p>
        </w:tc>
        <w:tc>
          <w:tcPr>
            <w:tcW w:w="956" w:type="pct"/>
            <w:tcBorders>
              <w:top w:val="nil"/>
              <w:left w:val="nil"/>
              <w:bottom w:val="single" w:sz="4" w:space="0" w:color="000000"/>
              <w:right w:val="single" w:sz="4" w:space="0" w:color="000000"/>
            </w:tcBorders>
            <w:shd w:val="clear" w:color="auto" w:fill="auto"/>
            <w:noWrap/>
            <w:vAlign w:val="bottom"/>
            <w:hideMark/>
          </w:tcPr>
          <w:p w14:paraId="4FE9A831" w14:textId="3FD467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501,800.00 </w:t>
            </w:r>
          </w:p>
        </w:tc>
        <w:tc>
          <w:tcPr>
            <w:tcW w:w="978" w:type="pct"/>
            <w:tcBorders>
              <w:top w:val="nil"/>
              <w:left w:val="nil"/>
              <w:bottom w:val="single" w:sz="4" w:space="0" w:color="000000"/>
              <w:right w:val="single" w:sz="4" w:space="0" w:color="000000"/>
            </w:tcBorders>
            <w:shd w:val="clear" w:color="auto" w:fill="auto"/>
            <w:noWrap/>
            <w:vAlign w:val="bottom"/>
            <w:hideMark/>
          </w:tcPr>
          <w:p w14:paraId="51E649AC" w14:textId="0166A3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A53E94" w14:textId="26819F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5E673F" w14:textId="250CC9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501,800.00 </w:t>
            </w:r>
          </w:p>
        </w:tc>
      </w:tr>
      <w:tr w:rsidR="00016C78" w:rsidRPr="00016C78" w14:paraId="09ED2E8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7BE3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D8717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Dupax</w:t>
            </w:r>
            <w:proofErr w:type="spellEnd"/>
            <w:r w:rsidRPr="00016C78">
              <w:rPr>
                <w:rFonts w:ascii="Arial Narrow" w:eastAsia="Times New Roman" w:hAnsi="Arial Narrow"/>
                <w:i/>
                <w:iCs/>
                <w:color w:val="000000"/>
                <w:sz w:val="20"/>
                <w:szCs w:val="20"/>
              </w:rPr>
              <w:t xml:space="preserve"> del Sur</w:t>
            </w:r>
          </w:p>
        </w:tc>
        <w:tc>
          <w:tcPr>
            <w:tcW w:w="956" w:type="pct"/>
            <w:tcBorders>
              <w:top w:val="nil"/>
              <w:left w:val="nil"/>
              <w:bottom w:val="single" w:sz="4" w:space="0" w:color="000000"/>
              <w:right w:val="single" w:sz="4" w:space="0" w:color="000000"/>
            </w:tcBorders>
            <w:shd w:val="clear" w:color="auto" w:fill="auto"/>
            <w:noWrap/>
            <w:vAlign w:val="bottom"/>
            <w:hideMark/>
          </w:tcPr>
          <w:p w14:paraId="27867C6A" w14:textId="4EE24D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56,120.00 </w:t>
            </w:r>
          </w:p>
        </w:tc>
        <w:tc>
          <w:tcPr>
            <w:tcW w:w="978" w:type="pct"/>
            <w:tcBorders>
              <w:top w:val="nil"/>
              <w:left w:val="nil"/>
              <w:bottom w:val="single" w:sz="4" w:space="0" w:color="000000"/>
              <w:right w:val="single" w:sz="4" w:space="0" w:color="000000"/>
            </w:tcBorders>
            <w:shd w:val="clear" w:color="auto" w:fill="auto"/>
            <w:noWrap/>
            <w:vAlign w:val="bottom"/>
            <w:hideMark/>
          </w:tcPr>
          <w:p w14:paraId="6D5FA43B" w14:textId="06A5CF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2C4E58" w14:textId="2BCACC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C63075" w14:textId="35C910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56,120.00 </w:t>
            </w:r>
          </w:p>
        </w:tc>
      </w:tr>
      <w:tr w:rsidR="00016C78" w:rsidRPr="00016C78" w14:paraId="1D69C25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1DD27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211E7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Solano</w:t>
            </w:r>
          </w:p>
        </w:tc>
        <w:tc>
          <w:tcPr>
            <w:tcW w:w="956" w:type="pct"/>
            <w:tcBorders>
              <w:top w:val="nil"/>
              <w:left w:val="nil"/>
              <w:bottom w:val="single" w:sz="4" w:space="0" w:color="000000"/>
              <w:right w:val="single" w:sz="4" w:space="0" w:color="000000"/>
            </w:tcBorders>
            <w:shd w:val="clear" w:color="auto" w:fill="auto"/>
            <w:noWrap/>
            <w:vAlign w:val="bottom"/>
            <w:hideMark/>
          </w:tcPr>
          <w:p w14:paraId="7B9B7ED8" w14:textId="26A842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933,362.00 </w:t>
            </w:r>
          </w:p>
        </w:tc>
        <w:tc>
          <w:tcPr>
            <w:tcW w:w="978" w:type="pct"/>
            <w:tcBorders>
              <w:top w:val="nil"/>
              <w:left w:val="nil"/>
              <w:bottom w:val="single" w:sz="4" w:space="0" w:color="000000"/>
              <w:right w:val="single" w:sz="4" w:space="0" w:color="000000"/>
            </w:tcBorders>
            <w:shd w:val="clear" w:color="auto" w:fill="auto"/>
            <w:noWrap/>
            <w:vAlign w:val="bottom"/>
            <w:hideMark/>
          </w:tcPr>
          <w:p w14:paraId="175E11CB" w14:textId="05058A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DD4CD3" w14:textId="5C6CF8A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D8F758" w14:textId="240BF6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933,362.00 </w:t>
            </w:r>
          </w:p>
        </w:tc>
      </w:tr>
      <w:tr w:rsidR="00016C78" w:rsidRPr="00016C78" w14:paraId="4C78FFD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1332E"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Quirino</w:t>
            </w:r>
          </w:p>
        </w:tc>
        <w:tc>
          <w:tcPr>
            <w:tcW w:w="956" w:type="pct"/>
            <w:tcBorders>
              <w:top w:val="nil"/>
              <w:left w:val="nil"/>
              <w:bottom w:val="single" w:sz="4" w:space="0" w:color="000000"/>
              <w:right w:val="single" w:sz="4" w:space="0" w:color="000000"/>
            </w:tcBorders>
            <w:shd w:val="clear" w:color="D8D8D8" w:fill="D8D8D8"/>
            <w:noWrap/>
            <w:vAlign w:val="bottom"/>
            <w:hideMark/>
          </w:tcPr>
          <w:p w14:paraId="2F257907" w14:textId="50D2440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6,244,059.63 </w:t>
            </w:r>
          </w:p>
        </w:tc>
        <w:tc>
          <w:tcPr>
            <w:tcW w:w="978" w:type="pct"/>
            <w:tcBorders>
              <w:top w:val="nil"/>
              <w:left w:val="nil"/>
              <w:bottom w:val="single" w:sz="4" w:space="0" w:color="000000"/>
              <w:right w:val="single" w:sz="4" w:space="0" w:color="000000"/>
            </w:tcBorders>
            <w:shd w:val="clear" w:color="D8D8D8" w:fill="D8D8D8"/>
            <w:noWrap/>
            <w:vAlign w:val="bottom"/>
            <w:hideMark/>
          </w:tcPr>
          <w:p w14:paraId="4BA0CB32" w14:textId="0A6C77F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2A02C34" w14:textId="76376BF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5CCCE71" w14:textId="09D3E11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6,244,059.63 </w:t>
            </w:r>
          </w:p>
        </w:tc>
      </w:tr>
      <w:tr w:rsidR="00016C78" w:rsidRPr="00016C78" w14:paraId="2901722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FCFCD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7C43A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Quirino</w:t>
            </w:r>
          </w:p>
        </w:tc>
        <w:tc>
          <w:tcPr>
            <w:tcW w:w="956" w:type="pct"/>
            <w:tcBorders>
              <w:top w:val="nil"/>
              <w:left w:val="nil"/>
              <w:bottom w:val="single" w:sz="4" w:space="0" w:color="000000"/>
              <w:right w:val="single" w:sz="4" w:space="0" w:color="000000"/>
            </w:tcBorders>
            <w:shd w:val="clear" w:color="auto" w:fill="auto"/>
            <w:noWrap/>
            <w:vAlign w:val="bottom"/>
            <w:hideMark/>
          </w:tcPr>
          <w:p w14:paraId="463C5A6C" w14:textId="570014E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3,219,253.56 </w:t>
            </w:r>
          </w:p>
        </w:tc>
        <w:tc>
          <w:tcPr>
            <w:tcW w:w="978" w:type="pct"/>
            <w:tcBorders>
              <w:top w:val="nil"/>
              <w:left w:val="nil"/>
              <w:bottom w:val="single" w:sz="4" w:space="0" w:color="000000"/>
              <w:right w:val="single" w:sz="4" w:space="0" w:color="000000"/>
            </w:tcBorders>
            <w:shd w:val="clear" w:color="auto" w:fill="auto"/>
            <w:noWrap/>
            <w:vAlign w:val="bottom"/>
            <w:hideMark/>
          </w:tcPr>
          <w:p w14:paraId="1465CBB6" w14:textId="72A476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44BCDE" w14:textId="783514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80E4986" w14:textId="7B647F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3,219,253.56 </w:t>
            </w:r>
          </w:p>
        </w:tc>
      </w:tr>
      <w:tr w:rsidR="00016C78" w:rsidRPr="00016C78" w14:paraId="0E98A48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841ED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9F5F6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Aglipay</w:t>
            </w:r>
          </w:p>
        </w:tc>
        <w:tc>
          <w:tcPr>
            <w:tcW w:w="956" w:type="pct"/>
            <w:tcBorders>
              <w:top w:val="nil"/>
              <w:left w:val="nil"/>
              <w:bottom w:val="single" w:sz="4" w:space="0" w:color="000000"/>
              <w:right w:val="single" w:sz="4" w:space="0" w:color="000000"/>
            </w:tcBorders>
            <w:shd w:val="clear" w:color="auto" w:fill="auto"/>
            <w:noWrap/>
            <w:vAlign w:val="bottom"/>
            <w:hideMark/>
          </w:tcPr>
          <w:p w14:paraId="171B57E5" w14:textId="7A4E11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245,000.00 </w:t>
            </w:r>
          </w:p>
        </w:tc>
        <w:tc>
          <w:tcPr>
            <w:tcW w:w="978" w:type="pct"/>
            <w:tcBorders>
              <w:top w:val="nil"/>
              <w:left w:val="nil"/>
              <w:bottom w:val="single" w:sz="4" w:space="0" w:color="000000"/>
              <w:right w:val="single" w:sz="4" w:space="0" w:color="000000"/>
            </w:tcBorders>
            <w:shd w:val="clear" w:color="auto" w:fill="auto"/>
            <w:noWrap/>
            <w:vAlign w:val="bottom"/>
            <w:hideMark/>
          </w:tcPr>
          <w:p w14:paraId="0F07BA7F" w14:textId="7B0411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8A467F" w14:textId="2622C3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BF3DFE" w14:textId="25C816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245,000.00 </w:t>
            </w:r>
          </w:p>
        </w:tc>
      </w:tr>
      <w:tr w:rsidR="00016C78" w:rsidRPr="00016C78" w14:paraId="400EA05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EDAA9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B51B0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Cabarroguis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6DA7E50" w14:textId="3D327B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693,782.90 </w:t>
            </w:r>
          </w:p>
        </w:tc>
        <w:tc>
          <w:tcPr>
            <w:tcW w:w="978" w:type="pct"/>
            <w:tcBorders>
              <w:top w:val="nil"/>
              <w:left w:val="nil"/>
              <w:bottom w:val="single" w:sz="4" w:space="0" w:color="000000"/>
              <w:right w:val="single" w:sz="4" w:space="0" w:color="000000"/>
            </w:tcBorders>
            <w:shd w:val="clear" w:color="auto" w:fill="auto"/>
            <w:noWrap/>
            <w:vAlign w:val="bottom"/>
            <w:hideMark/>
          </w:tcPr>
          <w:p w14:paraId="272C8154" w14:textId="149492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6A4B2E" w14:textId="168F07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D3117C" w14:textId="6DF996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693,782.90 </w:t>
            </w:r>
          </w:p>
        </w:tc>
      </w:tr>
      <w:tr w:rsidR="00016C78" w:rsidRPr="00016C78" w14:paraId="5369404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2B172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25222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Diffun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9C9905" w14:textId="78511E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1,007,948.00 </w:t>
            </w:r>
          </w:p>
        </w:tc>
        <w:tc>
          <w:tcPr>
            <w:tcW w:w="978" w:type="pct"/>
            <w:tcBorders>
              <w:top w:val="nil"/>
              <w:left w:val="nil"/>
              <w:bottom w:val="single" w:sz="4" w:space="0" w:color="000000"/>
              <w:right w:val="single" w:sz="4" w:space="0" w:color="000000"/>
            </w:tcBorders>
            <w:shd w:val="clear" w:color="auto" w:fill="auto"/>
            <w:noWrap/>
            <w:vAlign w:val="bottom"/>
            <w:hideMark/>
          </w:tcPr>
          <w:p w14:paraId="7DA74714" w14:textId="66CCD8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5ECA8C" w14:textId="781164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8D0F22" w14:textId="018341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1,007,948.00 </w:t>
            </w:r>
          </w:p>
        </w:tc>
      </w:tr>
      <w:tr w:rsidR="00016C78" w:rsidRPr="00016C78" w14:paraId="29483FD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479D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537CA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Maddela</w:t>
            </w:r>
          </w:p>
        </w:tc>
        <w:tc>
          <w:tcPr>
            <w:tcW w:w="956" w:type="pct"/>
            <w:tcBorders>
              <w:top w:val="nil"/>
              <w:left w:val="nil"/>
              <w:bottom w:val="single" w:sz="4" w:space="0" w:color="000000"/>
              <w:right w:val="single" w:sz="4" w:space="0" w:color="000000"/>
            </w:tcBorders>
            <w:shd w:val="clear" w:color="auto" w:fill="auto"/>
            <w:noWrap/>
            <w:vAlign w:val="bottom"/>
            <w:hideMark/>
          </w:tcPr>
          <w:p w14:paraId="06E2186B" w14:textId="7263ED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417,097.28 </w:t>
            </w:r>
          </w:p>
        </w:tc>
        <w:tc>
          <w:tcPr>
            <w:tcW w:w="978" w:type="pct"/>
            <w:tcBorders>
              <w:top w:val="nil"/>
              <w:left w:val="nil"/>
              <w:bottom w:val="single" w:sz="4" w:space="0" w:color="000000"/>
              <w:right w:val="single" w:sz="4" w:space="0" w:color="000000"/>
            </w:tcBorders>
            <w:shd w:val="clear" w:color="auto" w:fill="auto"/>
            <w:noWrap/>
            <w:vAlign w:val="bottom"/>
            <w:hideMark/>
          </w:tcPr>
          <w:p w14:paraId="2ACF7D31" w14:textId="24466C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027CBE" w14:textId="346B63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786AD9" w14:textId="346F4A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417,097.28 </w:t>
            </w:r>
          </w:p>
        </w:tc>
      </w:tr>
      <w:tr w:rsidR="00016C78" w:rsidRPr="00016C78" w14:paraId="50E29DF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C6281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FE014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Nagtipunan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830C34" w14:textId="037013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283,486.00 </w:t>
            </w:r>
          </w:p>
        </w:tc>
        <w:tc>
          <w:tcPr>
            <w:tcW w:w="978" w:type="pct"/>
            <w:tcBorders>
              <w:top w:val="nil"/>
              <w:left w:val="nil"/>
              <w:bottom w:val="single" w:sz="4" w:space="0" w:color="000000"/>
              <w:right w:val="single" w:sz="4" w:space="0" w:color="000000"/>
            </w:tcBorders>
            <w:shd w:val="clear" w:color="auto" w:fill="auto"/>
            <w:noWrap/>
            <w:vAlign w:val="bottom"/>
            <w:hideMark/>
          </w:tcPr>
          <w:p w14:paraId="28780ED1" w14:textId="37E1DC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DD3F5F" w14:textId="492165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D4D203" w14:textId="1B384E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283,486.00 </w:t>
            </w:r>
          </w:p>
        </w:tc>
      </w:tr>
      <w:tr w:rsidR="00016C78" w:rsidRPr="00016C78" w14:paraId="0DD0768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D1EFE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ED6A7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Saguday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F19AF72" w14:textId="09D560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377,491.89 </w:t>
            </w:r>
          </w:p>
        </w:tc>
        <w:tc>
          <w:tcPr>
            <w:tcW w:w="978" w:type="pct"/>
            <w:tcBorders>
              <w:top w:val="nil"/>
              <w:left w:val="nil"/>
              <w:bottom w:val="single" w:sz="4" w:space="0" w:color="000000"/>
              <w:right w:val="single" w:sz="4" w:space="0" w:color="000000"/>
            </w:tcBorders>
            <w:shd w:val="clear" w:color="auto" w:fill="auto"/>
            <w:noWrap/>
            <w:vAlign w:val="bottom"/>
            <w:hideMark/>
          </w:tcPr>
          <w:p w14:paraId="376C70F2" w14:textId="7DD9C6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35C729" w14:textId="5AAF3E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26422A" w14:textId="0B97C4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377,491.89 </w:t>
            </w:r>
          </w:p>
        </w:tc>
      </w:tr>
      <w:tr w:rsidR="00016C78" w:rsidRPr="00016C78" w14:paraId="72F46075"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5FE7CC"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REGION III</w:t>
            </w:r>
          </w:p>
        </w:tc>
        <w:tc>
          <w:tcPr>
            <w:tcW w:w="956" w:type="pct"/>
            <w:tcBorders>
              <w:top w:val="nil"/>
              <w:left w:val="nil"/>
              <w:bottom w:val="single" w:sz="4" w:space="0" w:color="000000"/>
              <w:right w:val="single" w:sz="4" w:space="0" w:color="000000"/>
            </w:tcBorders>
            <w:shd w:val="clear" w:color="A5A5A5" w:fill="A5A5A5"/>
            <w:noWrap/>
            <w:vAlign w:val="bottom"/>
            <w:hideMark/>
          </w:tcPr>
          <w:p w14:paraId="274C2CEA" w14:textId="36638BF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64,045,928.06 </w:t>
            </w:r>
          </w:p>
        </w:tc>
        <w:tc>
          <w:tcPr>
            <w:tcW w:w="978" w:type="pct"/>
            <w:tcBorders>
              <w:top w:val="nil"/>
              <w:left w:val="nil"/>
              <w:bottom w:val="single" w:sz="4" w:space="0" w:color="000000"/>
              <w:right w:val="single" w:sz="4" w:space="0" w:color="000000"/>
            </w:tcBorders>
            <w:shd w:val="clear" w:color="A5A5A5" w:fill="A5A5A5"/>
            <w:noWrap/>
            <w:vAlign w:val="bottom"/>
            <w:hideMark/>
          </w:tcPr>
          <w:p w14:paraId="3063E281" w14:textId="3C8BCF2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02F52C02" w14:textId="72818E3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12A60499" w14:textId="726283D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64,045,928.06 </w:t>
            </w:r>
          </w:p>
        </w:tc>
      </w:tr>
      <w:tr w:rsidR="00016C78" w:rsidRPr="00016C78" w14:paraId="6481719C"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557A0"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Aurora</w:t>
            </w:r>
          </w:p>
        </w:tc>
        <w:tc>
          <w:tcPr>
            <w:tcW w:w="956" w:type="pct"/>
            <w:tcBorders>
              <w:top w:val="nil"/>
              <w:left w:val="nil"/>
              <w:bottom w:val="single" w:sz="4" w:space="0" w:color="000000"/>
              <w:right w:val="single" w:sz="4" w:space="0" w:color="000000"/>
            </w:tcBorders>
            <w:shd w:val="clear" w:color="D8D8D8" w:fill="D8D8D8"/>
            <w:noWrap/>
            <w:vAlign w:val="bottom"/>
            <w:hideMark/>
          </w:tcPr>
          <w:p w14:paraId="479F56FD" w14:textId="691E1CA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1,503,670.00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46D8F4C9" w14:textId="5FE4EC5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C33AACC" w14:textId="2100C64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52C1D8A" w14:textId="1DEBF83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1,503,670.00 </w:t>
            </w:r>
          </w:p>
        </w:tc>
      </w:tr>
      <w:tr w:rsidR="00016C78" w:rsidRPr="00016C78" w14:paraId="27933E3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F05D1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30190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Baler</w:t>
            </w:r>
          </w:p>
        </w:tc>
        <w:tc>
          <w:tcPr>
            <w:tcW w:w="956" w:type="pct"/>
            <w:tcBorders>
              <w:top w:val="nil"/>
              <w:left w:val="nil"/>
              <w:bottom w:val="single" w:sz="4" w:space="0" w:color="000000"/>
              <w:right w:val="single" w:sz="4" w:space="0" w:color="000000"/>
            </w:tcBorders>
            <w:shd w:val="clear" w:color="auto" w:fill="auto"/>
            <w:noWrap/>
            <w:vAlign w:val="bottom"/>
            <w:hideMark/>
          </w:tcPr>
          <w:p w14:paraId="643C8A3D" w14:textId="099373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150,750.00 </w:t>
            </w:r>
          </w:p>
        </w:tc>
        <w:tc>
          <w:tcPr>
            <w:tcW w:w="978" w:type="pct"/>
            <w:tcBorders>
              <w:top w:val="nil"/>
              <w:left w:val="nil"/>
              <w:bottom w:val="single" w:sz="4" w:space="0" w:color="000000"/>
              <w:right w:val="single" w:sz="4" w:space="0" w:color="000000"/>
            </w:tcBorders>
            <w:shd w:val="clear" w:color="auto" w:fill="auto"/>
            <w:noWrap/>
            <w:vAlign w:val="bottom"/>
            <w:hideMark/>
          </w:tcPr>
          <w:p w14:paraId="0190338F" w14:textId="293A705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16AFEC" w14:textId="75B275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67A257" w14:textId="43F40C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150,750.00 </w:t>
            </w:r>
          </w:p>
        </w:tc>
      </w:tr>
      <w:tr w:rsidR="00016C78" w:rsidRPr="00016C78" w14:paraId="4E2B9B1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C5B9B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735CA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Casiguran</w:t>
            </w:r>
          </w:p>
        </w:tc>
        <w:tc>
          <w:tcPr>
            <w:tcW w:w="956" w:type="pct"/>
            <w:tcBorders>
              <w:top w:val="nil"/>
              <w:left w:val="nil"/>
              <w:bottom w:val="single" w:sz="4" w:space="0" w:color="000000"/>
              <w:right w:val="single" w:sz="4" w:space="0" w:color="000000"/>
            </w:tcBorders>
            <w:shd w:val="clear" w:color="auto" w:fill="auto"/>
            <w:noWrap/>
            <w:vAlign w:val="bottom"/>
            <w:hideMark/>
          </w:tcPr>
          <w:p w14:paraId="36B56594" w14:textId="1D7874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185,265.00 </w:t>
            </w:r>
          </w:p>
        </w:tc>
        <w:tc>
          <w:tcPr>
            <w:tcW w:w="978" w:type="pct"/>
            <w:tcBorders>
              <w:top w:val="nil"/>
              <w:left w:val="nil"/>
              <w:bottom w:val="single" w:sz="4" w:space="0" w:color="000000"/>
              <w:right w:val="single" w:sz="4" w:space="0" w:color="000000"/>
            </w:tcBorders>
            <w:shd w:val="clear" w:color="auto" w:fill="auto"/>
            <w:noWrap/>
            <w:vAlign w:val="bottom"/>
            <w:hideMark/>
          </w:tcPr>
          <w:p w14:paraId="6806B78E" w14:textId="391F49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BCA5CA" w14:textId="43F9FA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31231B" w14:textId="3EBEB2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185,265.00 </w:t>
            </w:r>
          </w:p>
        </w:tc>
      </w:tr>
      <w:tr w:rsidR="00016C78" w:rsidRPr="00016C78" w14:paraId="20E0153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907C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DD7D3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Dilasag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B19B245" w14:textId="77A9EA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140,962.50 </w:t>
            </w:r>
          </w:p>
        </w:tc>
        <w:tc>
          <w:tcPr>
            <w:tcW w:w="978" w:type="pct"/>
            <w:tcBorders>
              <w:top w:val="nil"/>
              <w:left w:val="nil"/>
              <w:bottom w:val="single" w:sz="4" w:space="0" w:color="000000"/>
              <w:right w:val="single" w:sz="4" w:space="0" w:color="000000"/>
            </w:tcBorders>
            <w:shd w:val="clear" w:color="auto" w:fill="auto"/>
            <w:noWrap/>
            <w:vAlign w:val="bottom"/>
            <w:hideMark/>
          </w:tcPr>
          <w:p w14:paraId="23D8F4AF" w14:textId="2F924C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2F9B8A" w14:textId="7001C9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6EDF4B" w14:textId="419D69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140,962.50 </w:t>
            </w:r>
          </w:p>
        </w:tc>
      </w:tr>
      <w:tr w:rsidR="00016C78" w:rsidRPr="00016C78" w14:paraId="3049296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9BBCF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AD60F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Dinalungan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A6CD824" w14:textId="2EA839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80,550.00 </w:t>
            </w:r>
          </w:p>
        </w:tc>
        <w:tc>
          <w:tcPr>
            <w:tcW w:w="978" w:type="pct"/>
            <w:tcBorders>
              <w:top w:val="nil"/>
              <w:left w:val="nil"/>
              <w:bottom w:val="single" w:sz="4" w:space="0" w:color="000000"/>
              <w:right w:val="single" w:sz="4" w:space="0" w:color="000000"/>
            </w:tcBorders>
            <w:shd w:val="clear" w:color="auto" w:fill="auto"/>
            <w:noWrap/>
            <w:vAlign w:val="bottom"/>
            <w:hideMark/>
          </w:tcPr>
          <w:p w14:paraId="2CACA7B5" w14:textId="1E33B9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AAA14B" w14:textId="660754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FAB296" w14:textId="14A5BE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80,550.00 </w:t>
            </w:r>
          </w:p>
        </w:tc>
      </w:tr>
      <w:tr w:rsidR="00016C78" w:rsidRPr="00016C78" w14:paraId="6F939AD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C5A65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8B164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Dingalan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0E14308" w14:textId="5A99D9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193,000.00 </w:t>
            </w:r>
          </w:p>
        </w:tc>
        <w:tc>
          <w:tcPr>
            <w:tcW w:w="978" w:type="pct"/>
            <w:tcBorders>
              <w:top w:val="nil"/>
              <w:left w:val="nil"/>
              <w:bottom w:val="single" w:sz="4" w:space="0" w:color="000000"/>
              <w:right w:val="single" w:sz="4" w:space="0" w:color="000000"/>
            </w:tcBorders>
            <w:shd w:val="clear" w:color="auto" w:fill="auto"/>
            <w:noWrap/>
            <w:vAlign w:val="bottom"/>
            <w:hideMark/>
          </w:tcPr>
          <w:p w14:paraId="0CD57A14" w14:textId="0AB5AB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B90197" w14:textId="1E6D7A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7F0420" w14:textId="0FDBE5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193,000.00 </w:t>
            </w:r>
          </w:p>
        </w:tc>
      </w:tr>
      <w:tr w:rsidR="00016C78" w:rsidRPr="00016C78" w14:paraId="5B8F4B9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A92A3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C450D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Dipaculao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65F6843" w14:textId="56D58D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390,667.50 </w:t>
            </w:r>
          </w:p>
        </w:tc>
        <w:tc>
          <w:tcPr>
            <w:tcW w:w="978" w:type="pct"/>
            <w:tcBorders>
              <w:top w:val="nil"/>
              <w:left w:val="nil"/>
              <w:bottom w:val="single" w:sz="4" w:space="0" w:color="000000"/>
              <w:right w:val="single" w:sz="4" w:space="0" w:color="000000"/>
            </w:tcBorders>
            <w:shd w:val="clear" w:color="auto" w:fill="auto"/>
            <w:noWrap/>
            <w:vAlign w:val="bottom"/>
            <w:hideMark/>
          </w:tcPr>
          <w:p w14:paraId="652F7F5F" w14:textId="28E45C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363FB8" w14:textId="304BD9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375860" w14:textId="625945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390,667.50 </w:t>
            </w:r>
          </w:p>
        </w:tc>
      </w:tr>
      <w:tr w:rsidR="00016C78" w:rsidRPr="00016C78" w14:paraId="5932185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53D99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D03C3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Maria Aurora</w:t>
            </w:r>
          </w:p>
        </w:tc>
        <w:tc>
          <w:tcPr>
            <w:tcW w:w="956" w:type="pct"/>
            <w:tcBorders>
              <w:top w:val="nil"/>
              <w:left w:val="nil"/>
              <w:bottom w:val="single" w:sz="4" w:space="0" w:color="000000"/>
              <w:right w:val="single" w:sz="4" w:space="0" w:color="000000"/>
            </w:tcBorders>
            <w:shd w:val="clear" w:color="auto" w:fill="auto"/>
            <w:noWrap/>
            <w:vAlign w:val="bottom"/>
            <w:hideMark/>
          </w:tcPr>
          <w:p w14:paraId="69A3F90D" w14:textId="3CF070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181,237.50 </w:t>
            </w:r>
          </w:p>
        </w:tc>
        <w:tc>
          <w:tcPr>
            <w:tcW w:w="978" w:type="pct"/>
            <w:tcBorders>
              <w:top w:val="nil"/>
              <w:left w:val="nil"/>
              <w:bottom w:val="single" w:sz="4" w:space="0" w:color="000000"/>
              <w:right w:val="single" w:sz="4" w:space="0" w:color="000000"/>
            </w:tcBorders>
            <w:shd w:val="clear" w:color="auto" w:fill="auto"/>
            <w:noWrap/>
            <w:vAlign w:val="bottom"/>
            <w:hideMark/>
          </w:tcPr>
          <w:p w14:paraId="52966274" w14:textId="2C3A85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4BEA35" w14:textId="4FCF20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64ECEF" w14:textId="37F3F0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181,237.50 </w:t>
            </w:r>
          </w:p>
        </w:tc>
      </w:tr>
      <w:tr w:rsidR="00016C78" w:rsidRPr="00016C78" w14:paraId="70F0DDC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DC031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705D0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11ACD7BE" w14:textId="4D8D94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181,237.50 </w:t>
            </w:r>
          </w:p>
        </w:tc>
        <w:tc>
          <w:tcPr>
            <w:tcW w:w="978" w:type="pct"/>
            <w:tcBorders>
              <w:top w:val="nil"/>
              <w:left w:val="nil"/>
              <w:bottom w:val="single" w:sz="4" w:space="0" w:color="000000"/>
              <w:right w:val="single" w:sz="4" w:space="0" w:color="000000"/>
            </w:tcBorders>
            <w:shd w:val="clear" w:color="auto" w:fill="auto"/>
            <w:noWrap/>
            <w:vAlign w:val="bottom"/>
            <w:hideMark/>
          </w:tcPr>
          <w:p w14:paraId="2EDD487A" w14:textId="543BD9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32297D" w14:textId="0CDFA8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6E90F3" w14:textId="3C1D01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181,237.50 </w:t>
            </w:r>
          </w:p>
        </w:tc>
      </w:tr>
      <w:tr w:rsidR="00016C78" w:rsidRPr="00016C78" w14:paraId="5823084E"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A3FF0"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Bataan</w:t>
            </w:r>
          </w:p>
        </w:tc>
        <w:tc>
          <w:tcPr>
            <w:tcW w:w="956" w:type="pct"/>
            <w:tcBorders>
              <w:top w:val="nil"/>
              <w:left w:val="nil"/>
              <w:bottom w:val="single" w:sz="4" w:space="0" w:color="000000"/>
              <w:right w:val="single" w:sz="4" w:space="0" w:color="000000"/>
            </w:tcBorders>
            <w:shd w:val="clear" w:color="D8D8D8" w:fill="D8D8D8"/>
            <w:noWrap/>
            <w:vAlign w:val="bottom"/>
            <w:hideMark/>
          </w:tcPr>
          <w:p w14:paraId="63F3D033" w14:textId="3B004B3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4,152,798.69 </w:t>
            </w:r>
          </w:p>
        </w:tc>
        <w:tc>
          <w:tcPr>
            <w:tcW w:w="978" w:type="pct"/>
            <w:tcBorders>
              <w:top w:val="nil"/>
              <w:left w:val="nil"/>
              <w:bottom w:val="single" w:sz="4" w:space="0" w:color="000000"/>
              <w:right w:val="single" w:sz="4" w:space="0" w:color="000000"/>
            </w:tcBorders>
            <w:shd w:val="clear" w:color="D8D8D8" w:fill="D8D8D8"/>
            <w:noWrap/>
            <w:vAlign w:val="bottom"/>
            <w:hideMark/>
          </w:tcPr>
          <w:p w14:paraId="1B871197" w14:textId="79284FD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7BA9843" w14:textId="0ACF8B2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C7003FA" w14:textId="0C6562E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4,152,798.69 </w:t>
            </w:r>
          </w:p>
        </w:tc>
      </w:tr>
      <w:tr w:rsidR="00016C78" w:rsidRPr="00016C78" w14:paraId="38E536B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02870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02161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Abucay</w:t>
            </w:r>
          </w:p>
        </w:tc>
        <w:tc>
          <w:tcPr>
            <w:tcW w:w="956" w:type="pct"/>
            <w:tcBorders>
              <w:top w:val="nil"/>
              <w:left w:val="nil"/>
              <w:bottom w:val="single" w:sz="4" w:space="0" w:color="000000"/>
              <w:right w:val="single" w:sz="4" w:space="0" w:color="000000"/>
            </w:tcBorders>
            <w:shd w:val="clear" w:color="auto" w:fill="auto"/>
            <w:noWrap/>
            <w:vAlign w:val="bottom"/>
            <w:hideMark/>
          </w:tcPr>
          <w:p w14:paraId="221568D0" w14:textId="62E5D95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74,504.00 </w:t>
            </w:r>
          </w:p>
        </w:tc>
        <w:tc>
          <w:tcPr>
            <w:tcW w:w="978" w:type="pct"/>
            <w:tcBorders>
              <w:top w:val="nil"/>
              <w:left w:val="nil"/>
              <w:bottom w:val="single" w:sz="4" w:space="0" w:color="000000"/>
              <w:right w:val="single" w:sz="4" w:space="0" w:color="000000"/>
            </w:tcBorders>
            <w:shd w:val="clear" w:color="auto" w:fill="auto"/>
            <w:noWrap/>
            <w:vAlign w:val="bottom"/>
            <w:hideMark/>
          </w:tcPr>
          <w:p w14:paraId="2A62B6DA" w14:textId="091B84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0D8105" w14:textId="69F96E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1B5CA8" w14:textId="153BC5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74,504.00 </w:t>
            </w:r>
          </w:p>
        </w:tc>
      </w:tr>
      <w:tr w:rsidR="00016C78" w:rsidRPr="00016C78" w14:paraId="33AEC89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71168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79D8D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Bagac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27F7E00" w14:textId="717BD9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124,566.00 </w:t>
            </w:r>
          </w:p>
        </w:tc>
        <w:tc>
          <w:tcPr>
            <w:tcW w:w="978" w:type="pct"/>
            <w:tcBorders>
              <w:top w:val="nil"/>
              <w:left w:val="nil"/>
              <w:bottom w:val="single" w:sz="4" w:space="0" w:color="000000"/>
              <w:right w:val="single" w:sz="4" w:space="0" w:color="000000"/>
            </w:tcBorders>
            <w:shd w:val="clear" w:color="auto" w:fill="auto"/>
            <w:noWrap/>
            <w:vAlign w:val="bottom"/>
            <w:hideMark/>
          </w:tcPr>
          <w:p w14:paraId="3011A90E" w14:textId="6CA532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8F5CDF" w14:textId="4645F0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EAA83D" w14:textId="6C665D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124,566.00 </w:t>
            </w:r>
          </w:p>
        </w:tc>
      </w:tr>
      <w:tr w:rsidR="00016C78" w:rsidRPr="00016C78" w14:paraId="08B41CD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52F8B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1B66F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Balanga</w:t>
            </w:r>
          </w:p>
        </w:tc>
        <w:tc>
          <w:tcPr>
            <w:tcW w:w="956" w:type="pct"/>
            <w:tcBorders>
              <w:top w:val="nil"/>
              <w:left w:val="nil"/>
              <w:bottom w:val="single" w:sz="4" w:space="0" w:color="000000"/>
              <w:right w:val="single" w:sz="4" w:space="0" w:color="000000"/>
            </w:tcBorders>
            <w:shd w:val="clear" w:color="auto" w:fill="auto"/>
            <w:noWrap/>
            <w:vAlign w:val="bottom"/>
            <w:hideMark/>
          </w:tcPr>
          <w:p w14:paraId="034A8C5F" w14:textId="209DB9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216,919.20 </w:t>
            </w:r>
          </w:p>
        </w:tc>
        <w:tc>
          <w:tcPr>
            <w:tcW w:w="978" w:type="pct"/>
            <w:tcBorders>
              <w:top w:val="nil"/>
              <w:left w:val="nil"/>
              <w:bottom w:val="single" w:sz="4" w:space="0" w:color="000000"/>
              <w:right w:val="single" w:sz="4" w:space="0" w:color="000000"/>
            </w:tcBorders>
            <w:shd w:val="clear" w:color="auto" w:fill="auto"/>
            <w:noWrap/>
            <w:vAlign w:val="bottom"/>
            <w:hideMark/>
          </w:tcPr>
          <w:p w14:paraId="5DF7BC2D" w14:textId="10657F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FAF5E0" w14:textId="661C87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B74F97" w14:textId="2A1A45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216,919.20 </w:t>
            </w:r>
          </w:p>
        </w:tc>
      </w:tr>
      <w:tr w:rsidR="00016C78" w:rsidRPr="00016C78" w14:paraId="61C0C98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C2A33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FC69A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Dinalupihan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6DB1A9" w14:textId="4FE78A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250,768.00 </w:t>
            </w:r>
          </w:p>
        </w:tc>
        <w:tc>
          <w:tcPr>
            <w:tcW w:w="978" w:type="pct"/>
            <w:tcBorders>
              <w:top w:val="nil"/>
              <w:left w:val="nil"/>
              <w:bottom w:val="single" w:sz="4" w:space="0" w:color="000000"/>
              <w:right w:val="single" w:sz="4" w:space="0" w:color="000000"/>
            </w:tcBorders>
            <w:shd w:val="clear" w:color="auto" w:fill="auto"/>
            <w:noWrap/>
            <w:vAlign w:val="bottom"/>
            <w:hideMark/>
          </w:tcPr>
          <w:p w14:paraId="2E459A14" w14:textId="112F1F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34CA81" w14:textId="272321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499D83" w14:textId="6589DB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250,768.00 </w:t>
            </w:r>
          </w:p>
        </w:tc>
      </w:tr>
      <w:tr w:rsidR="00016C78" w:rsidRPr="00016C78" w14:paraId="5456F4B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FF41C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8BB9C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Hermosa</w:t>
            </w:r>
          </w:p>
        </w:tc>
        <w:tc>
          <w:tcPr>
            <w:tcW w:w="956" w:type="pct"/>
            <w:tcBorders>
              <w:top w:val="nil"/>
              <w:left w:val="nil"/>
              <w:bottom w:val="single" w:sz="4" w:space="0" w:color="000000"/>
              <w:right w:val="single" w:sz="4" w:space="0" w:color="000000"/>
            </w:tcBorders>
            <w:shd w:val="clear" w:color="auto" w:fill="auto"/>
            <w:noWrap/>
            <w:vAlign w:val="bottom"/>
            <w:hideMark/>
          </w:tcPr>
          <w:p w14:paraId="6D61CCA5" w14:textId="58A047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215,471.25 </w:t>
            </w:r>
          </w:p>
        </w:tc>
        <w:tc>
          <w:tcPr>
            <w:tcW w:w="978" w:type="pct"/>
            <w:tcBorders>
              <w:top w:val="nil"/>
              <w:left w:val="nil"/>
              <w:bottom w:val="single" w:sz="4" w:space="0" w:color="000000"/>
              <w:right w:val="single" w:sz="4" w:space="0" w:color="000000"/>
            </w:tcBorders>
            <w:shd w:val="clear" w:color="auto" w:fill="auto"/>
            <w:noWrap/>
            <w:vAlign w:val="bottom"/>
            <w:hideMark/>
          </w:tcPr>
          <w:p w14:paraId="5BF4C43C" w14:textId="231AC3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191A05" w14:textId="337A60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08250E" w14:textId="31E5CE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215,471.25 </w:t>
            </w:r>
          </w:p>
        </w:tc>
      </w:tr>
      <w:tr w:rsidR="00016C78" w:rsidRPr="00016C78" w14:paraId="35BF67E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6EA9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939CF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Limay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F8B8D1" w14:textId="6C54B1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118,579.98 </w:t>
            </w:r>
          </w:p>
        </w:tc>
        <w:tc>
          <w:tcPr>
            <w:tcW w:w="978" w:type="pct"/>
            <w:tcBorders>
              <w:top w:val="nil"/>
              <w:left w:val="nil"/>
              <w:bottom w:val="single" w:sz="4" w:space="0" w:color="000000"/>
              <w:right w:val="single" w:sz="4" w:space="0" w:color="000000"/>
            </w:tcBorders>
            <w:shd w:val="clear" w:color="auto" w:fill="auto"/>
            <w:noWrap/>
            <w:vAlign w:val="bottom"/>
            <w:hideMark/>
          </w:tcPr>
          <w:p w14:paraId="06D72004" w14:textId="70778A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F3F71F" w14:textId="696CC7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5C268B" w14:textId="49BD9E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118,579.98 </w:t>
            </w:r>
          </w:p>
        </w:tc>
      </w:tr>
      <w:tr w:rsidR="00016C78" w:rsidRPr="00016C78" w14:paraId="3710F4B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1C90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8B0A8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Mariveles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71EF0B3" w14:textId="571F9E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1904C3D8" w14:textId="690C9E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D9ED83" w14:textId="58F79F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79B5B2" w14:textId="6154D9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1,234,000.00 </w:t>
            </w:r>
          </w:p>
        </w:tc>
      </w:tr>
      <w:tr w:rsidR="00016C78" w:rsidRPr="00016C78" w14:paraId="731044F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882BC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04465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Morong</w:t>
            </w:r>
          </w:p>
        </w:tc>
        <w:tc>
          <w:tcPr>
            <w:tcW w:w="956" w:type="pct"/>
            <w:tcBorders>
              <w:top w:val="nil"/>
              <w:left w:val="nil"/>
              <w:bottom w:val="single" w:sz="4" w:space="0" w:color="000000"/>
              <w:right w:val="single" w:sz="4" w:space="0" w:color="000000"/>
            </w:tcBorders>
            <w:shd w:val="clear" w:color="auto" w:fill="auto"/>
            <w:noWrap/>
            <w:vAlign w:val="bottom"/>
            <w:hideMark/>
          </w:tcPr>
          <w:p w14:paraId="760B314C" w14:textId="5C7C60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164,500.00 </w:t>
            </w:r>
          </w:p>
        </w:tc>
        <w:tc>
          <w:tcPr>
            <w:tcW w:w="978" w:type="pct"/>
            <w:tcBorders>
              <w:top w:val="nil"/>
              <w:left w:val="nil"/>
              <w:bottom w:val="single" w:sz="4" w:space="0" w:color="000000"/>
              <w:right w:val="single" w:sz="4" w:space="0" w:color="000000"/>
            </w:tcBorders>
            <w:shd w:val="clear" w:color="auto" w:fill="auto"/>
            <w:noWrap/>
            <w:vAlign w:val="bottom"/>
            <w:hideMark/>
          </w:tcPr>
          <w:p w14:paraId="266F2B92" w14:textId="42C639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E7365D" w14:textId="25A708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1D5BB5" w14:textId="7E3E2E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164,500.00 </w:t>
            </w:r>
          </w:p>
        </w:tc>
      </w:tr>
      <w:tr w:rsidR="00016C78" w:rsidRPr="00016C78" w14:paraId="6D3AB54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2516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6ACE7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Orani</w:t>
            </w:r>
          </w:p>
        </w:tc>
        <w:tc>
          <w:tcPr>
            <w:tcW w:w="956" w:type="pct"/>
            <w:tcBorders>
              <w:top w:val="nil"/>
              <w:left w:val="nil"/>
              <w:bottom w:val="single" w:sz="4" w:space="0" w:color="000000"/>
              <w:right w:val="single" w:sz="4" w:space="0" w:color="000000"/>
            </w:tcBorders>
            <w:shd w:val="clear" w:color="auto" w:fill="auto"/>
            <w:noWrap/>
            <w:vAlign w:val="bottom"/>
            <w:hideMark/>
          </w:tcPr>
          <w:p w14:paraId="6F806FF8" w14:textId="3E3F5E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214,590.00 </w:t>
            </w:r>
          </w:p>
        </w:tc>
        <w:tc>
          <w:tcPr>
            <w:tcW w:w="978" w:type="pct"/>
            <w:tcBorders>
              <w:top w:val="nil"/>
              <w:left w:val="nil"/>
              <w:bottom w:val="single" w:sz="4" w:space="0" w:color="000000"/>
              <w:right w:val="single" w:sz="4" w:space="0" w:color="000000"/>
            </w:tcBorders>
            <w:shd w:val="clear" w:color="auto" w:fill="auto"/>
            <w:noWrap/>
            <w:vAlign w:val="bottom"/>
            <w:hideMark/>
          </w:tcPr>
          <w:p w14:paraId="2D545FED" w14:textId="51B08E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F0D10E" w14:textId="440C4C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90C446" w14:textId="1A327D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214,590.00 </w:t>
            </w:r>
          </w:p>
        </w:tc>
      </w:tr>
      <w:tr w:rsidR="00016C78" w:rsidRPr="00016C78" w14:paraId="681D5F0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4A286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FD0B1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Orion</w:t>
            </w:r>
          </w:p>
        </w:tc>
        <w:tc>
          <w:tcPr>
            <w:tcW w:w="956" w:type="pct"/>
            <w:tcBorders>
              <w:top w:val="nil"/>
              <w:left w:val="nil"/>
              <w:bottom w:val="single" w:sz="4" w:space="0" w:color="000000"/>
              <w:right w:val="single" w:sz="4" w:space="0" w:color="000000"/>
            </w:tcBorders>
            <w:shd w:val="clear" w:color="auto" w:fill="auto"/>
            <w:noWrap/>
            <w:vAlign w:val="bottom"/>
            <w:hideMark/>
          </w:tcPr>
          <w:p w14:paraId="019FBED0" w14:textId="1361CF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1,241,025.76 </w:t>
            </w:r>
          </w:p>
        </w:tc>
        <w:tc>
          <w:tcPr>
            <w:tcW w:w="978" w:type="pct"/>
            <w:tcBorders>
              <w:top w:val="nil"/>
              <w:left w:val="nil"/>
              <w:bottom w:val="single" w:sz="4" w:space="0" w:color="000000"/>
              <w:right w:val="single" w:sz="4" w:space="0" w:color="000000"/>
            </w:tcBorders>
            <w:shd w:val="clear" w:color="auto" w:fill="auto"/>
            <w:noWrap/>
            <w:vAlign w:val="bottom"/>
            <w:hideMark/>
          </w:tcPr>
          <w:p w14:paraId="6867F5AC" w14:textId="620B46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48A598" w14:textId="0F1294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05A2EB" w14:textId="7CF167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1,241,025.76 </w:t>
            </w:r>
          </w:p>
        </w:tc>
      </w:tr>
      <w:tr w:rsidR="00016C78" w:rsidRPr="00016C78" w14:paraId="7986D20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D44B8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61DFF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75D9FED6" w14:textId="532942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189,556.50 </w:t>
            </w:r>
          </w:p>
        </w:tc>
        <w:tc>
          <w:tcPr>
            <w:tcW w:w="978" w:type="pct"/>
            <w:tcBorders>
              <w:top w:val="nil"/>
              <w:left w:val="nil"/>
              <w:bottom w:val="single" w:sz="4" w:space="0" w:color="000000"/>
              <w:right w:val="single" w:sz="4" w:space="0" w:color="000000"/>
            </w:tcBorders>
            <w:shd w:val="clear" w:color="auto" w:fill="auto"/>
            <w:noWrap/>
            <w:vAlign w:val="bottom"/>
            <w:hideMark/>
          </w:tcPr>
          <w:p w14:paraId="47125E8A" w14:textId="35A54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C1A548" w14:textId="271FC4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EE8A21" w14:textId="167CCC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189,556.50 </w:t>
            </w:r>
          </w:p>
        </w:tc>
      </w:tr>
      <w:tr w:rsidR="00016C78" w:rsidRPr="00016C78" w14:paraId="55C05D6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33CF2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129DD93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Samal</w:t>
            </w:r>
          </w:p>
        </w:tc>
        <w:tc>
          <w:tcPr>
            <w:tcW w:w="956" w:type="pct"/>
            <w:tcBorders>
              <w:top w:val="nil"/>
              <w:left w:val="nil"/>
              <w:bottom w:val="single" w:sz="4" w:space="0" w:color="000000"/>
              <w:right w:val="single" w:sz="4" w:space="0" w:color="000000"/>
            </w:tcBorders>
            <w:shd w:val="clear" w:color="auto" w:fill="auto"/>
            <w:noWrap/>
            <w:vAlign w:val="bottom"/>
            <w:hideMark/>
          </w:tcPr>
          <w:p w14:paraId="4CA2DD9C" w14:textId="5EB2E0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108,318.00 </w:t>
            </w:r>
          </w:p>
        </w:tc>
        <w:tc>
          <w:tcPr>
            <w:tcW w:w="978" w:type="pct"/>
            <w:tcBorders>
              <w:top w:val="nil"/>
              <w:left w:val="nil"/>
              <w:bottom w:val="single" w:sz="4" w:space="0" w:color="000000"/>
              <w:right w:val="single" w:sz="4" w:space="0" w:color="000000"/>
            </w:tcBorders>
            <w:shd w:val="clear" w:color="auto" w:fill="auto"/>
            <w:noWrap/>
            <w:vAlign w:val="bottom"/>
            <w:hideMark/>
          </w:tcPr>
          <w:p w14:paraId="1F1C8037" w14:textId="5981E1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6F8FF4" w14:textId="32A278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F2528B" w14:textId="32FCDC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108,318.00 </w:t>
            </w:r>
          </w:p>
        </w:tc>
      </w:tr>
      <w:tr w:rsidR="00016C78" w:rsidRPr="00016C78" w14:paraId="012B2412"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C6966"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Bulacan</w:t>
            </w:r>
          </w:p>
        </w:tc>
        <w:tc>
          <w:tcPr>
            <w:tcW w:w="956" w:type="pct"/>
            <w:tcBorders>
              <w:top w:val="nil"/>
              <w:left w:val="nil"/>
              <w:bottom w:val="single" w:sz="4" w:space="0" w:color="000000"/>
              <w:right w:val="single" w:sz="4" w:space="0" w:color="000000"/>
            </w:tcBorders>
            <w:shd w:val="clear" w:color="D8D8D8" w:fill="D8D8D8"/>
            <w:noWrap/>
            <w:vAlign w:val="bottom"/>
            <w:hideMark/>
          </w:tcPr>
          <w:p w14:paraId="6FF4493D" w14:textId="1D03A17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27,774,334.58 </w:t>
            </w:r>
          </w:p>
        </w:tc>
        <w:tc>
          <w:tcPr>
            <w:tcW w:w="978" w:type="pct"/>
            <w:tcBorders>
              <w:top w:val="nil"/>
              <w:left w:val="nil"/>
              <w:bottom w:val="single" w:sz="4" w:space="0" w:color="000000"/>
              <w:right w:val="single" w:sz="4" w:space="0" w:color="000000"/>
            </w:tcBorders>
            <w:shd w:val="clear" w:color="D8D8D8" w:fill="D8D8D8"/>
            <w:noWrap/>
            <w:vAlign w:val="bottom"/>
            <w:hideMark/>
          </w:tcPr>
          <w:p w14:paraId="09AAAB8A" w14:textId="7395B3B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38382B4" w14:textId="1DC6ECF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8D8D8" w:fill="D8D8D8"/>
            <w:noWrap/>
            <w:vAlign w:val="bottom"/>
            <w:hideMark/>
          </w:tcPr>
          <w:p w14:paraId="173A2EBA" w14:textId="4FBFD87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27,774,334.58 </w:t>
            </w:r>
          </w:p>
        </w:tc>
      </w:tr>
      <w:tr w:rsidR="00016C78" w:rsidRPr="00016C78" w14:paraId="3C346537" w14:textId="77777777" w:rsidTr="00016C78">
        <w:trPr>
          <w:trHeight w:val="20"/>
        </w:trPr>
        <w:tc>
          <w:tcPr>
            <w:tcW w:w="187" w:type="pct"/>
            <w:tcBorders>
              <w:top w:val="nil"/>
              <w:left w:val="nil"/>
              <w:bottom w:val="single" w:sz="4" w:space="0" w:color="000000"/>
              <w:right w:val="nil"/>
            </w:tcBorders>
            <w:shd w:val="clear" w:color="auto" w:fill="auto"/>
            <w:noWrap/>
            <w:vAlign w:val="bottom"/>
            <w:hideMark/>
          </w:tcPr>
          <w:p w14:paraId="6F13742B"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bottom"/>
            <w:hideMark/>
          </w:tcPr>
          <w:p w14:paraId="585C873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Bulacan</w:t>
            </w:r>
          </w:p>
        </w:tc>
        <w:tc>
          <w:tcPr>
            <w:tcW w:w="956" w:type="pct"/>
            <w:tcBorders>
              <w:top w:val="nil"/>
              <w:left w:val="nil"/>
              <w:bottom w:val="single" w:sz="4" w:space="0" w:color="000000"/>
              <w:right w:val="single" w:sz="4" w:space="0" w:color="000000"/>
            </w:tcBorders>
            <w:shd w:val="clear" w:color="auto" w:fill="auto"/>
            <w:noWrap/>
            <w:vAlign w:val="bottom"/>
            <w:hideMark/>
          </w:tcPr>
          <w:p w14:paraId="70BC1614" w14:textId="2701C0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7AA7F9F1" w14:textId="177E8F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2C9C59" w14:textId="6AF431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5F76B74E" w14:textId="0435A7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1,234,000.00 </w:t>
            </w:r>
          </w:p>
        </w:tc>
      </w:tr>
      <w:tr w:rsidR="00016C78" w:rsidRPr="00016C78" w14:paraId="2ED24DD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BC4B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55D91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Angat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7583C5" w14:textId="2DA3E1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360.78 </w:t>
            </w:r>
          </w:p>
        </w:tc>
        <w:tc>
          <w:tcPr>
            <w:tcW w:w="978" w:type="pct"/>
            <w:tcBorders>
              <w:top w:val="nil"/>
              <w:left w:val="nil"/>
              <w:bottom w:val="single" w:sz="4" w:space="0" w:color="000000"/>
              <w:right w:val="single" w:sz="4" w:space="0" w:color="000000"/>
            </w:tcBorders>
            <w:shd w:val="clear" w:color="auto" w:fill="auto"/>
            <w:noWrap/>
            <w:vAlign w:val="bottom"/>
            <w:hideMark/>
          </w:tcPr>
          <w:p w14:paraId="784CFC8C" w14:textId="3E29D7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817AD9" w14:textId="242FE2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52B790" w14:textId="04E7F37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360.78 </w:t>
            </w:r>
          </w:p>
        </w:tc>
      </w:tr>
      <w:tr w:rsidR="00016C78" w:rsidRPr="00016C78" w14:paraId="6AD5021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01E19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39251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Balagtas</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Bigaa</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5F4FDFA1" w14:textId="7147B8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944,076.12 </w:t>
            </w:r>
          </w:p>
        </w:tc>
        <w:tc>
          <w:tcPr>
            <w:tcW w:w="978" w:type="pct"/>
            <w:tcBorders>
              <w:top w:val="nil"/>
              <w:left w:val="nil"/>
              <w:bottom w:val="single" w:sz="4" w:space="0" w:color="000000"/>
              <w:right w:val="single" w:sz="4" w:space="0" w:color="000000"/>
            </w:tcBorders>
            <w:shd w:val="clear" w:color="auto" w:fill="auto"/>
            <w:noWrap/>
            <w:vAlign w:val="bottom"/>
            <w:hideMark/>
          </w:tcPr>
          <w:p w14:paraId="16431741" w14:textId="44A131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DFE471" w14:textId="707027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4B95FE" w14:textId="28C76E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944,076.12 </w:t>
            </w:r>
          </w:p>
        </w:tc>
      </w:tr>
      <w:tr w:rsidR="00016C78" w:rsidRPr="00016C78" w14:paraId="5EAEAFE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E592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6E8ED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Baliuag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169F8D6" w14:textId="063FC4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956,535.58 </w:t>
            </w:r>
          </w:p>
        </w:tc>
        <w:tc>
          <w:tcPr>
            <w:tcW w:w="978" w:type="pct"/>
            <w:tcBorders>
              <w:top w:val="nil"/>
              <w:left w:val="nil"/>
              <w:bottom w:val="single" w:sz="4" w:space="0" w:color="000000"/>
              <w:right w:val="single" w:sz="4" w:space="0" w:color="000000"/>
            </w:tcBorders>
            <w:shd w:val="clear" w:color="auto" w:fill="auto"/>
            <w:noWrap/>
            <w:vAlign w:val="bottom"/>
            <w:hideMark/>
          </w:tcPr>
          <w:p w14:paraId="097C0ED3" w14:textId="74D8D8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516979" w14:textId="11C385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484956" w14:textId="6F9865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956,535.58 </w:t>
            </w:r>
          </w:p>
        </w:tc>
      </w:tr>
      <w:tr w:rsidR="00016C78" w:rsidRPr="00016C78" w14:paraId="46FD7AD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EBD4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D04BD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Bocaue</w:t>
            </w:r>
          </w:p>
        </w:tc>
        <w:tc>
          <w:tcPr>
            <w:tcW w:w="956" w:type="pct"/>
            <w:tcBorders>
              <w:top w:val="nil"/>
              <w:left w:val="nil"/>
              <w:bottom w:val="single" w:sz="4" w:space="0" w:color="000000"/>
              <w:right w:val="single" w:sz="4" w:space="0" w:color="000000"/>
            </w:tcBorders>
            <w:shd w:val="clear" w:color="auto" w:fill="auto"/>
            <w:noWrap/>
            <w:vAlign w:val="bottom"/>
            <w:hideMark/>
          </w:tcPr>
          <w:p w14:paraId="03FB8641" w14:textId="04F87F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241,185.84 </w:t>
            </w:r>
          </w:p>
        </w:tc>
        <w:tc>
          <w:tcPr>
            <w:tcW w:w="978" w:type="pct"/>
            <w:tcBorders>
              <w:top w:val="nil"/>
              <w:left w:val="nil"/>
              <w:bottom w:val="single" w:sz="4" w:space="0" w:color="000000"/>
              <w:right w:val="single" w:sz="4" w:space="0" w:color="000000"/>
            </w:tcBorders>
            <w:shd w:val="clear" w:color="auto" w:fill="auto"/>
            <w:noWrap/>
            <w:vAlign w:val="bottom"/>
            <w:hideMark/>
          </w:tcPr>
          <w:p w14:paraId="635A0FBA" w14:textId="4F8D3A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1A418B" w14:textId="3A56670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512559" w14:textId="0C4BF5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241,185.84 </w:t>
            </w:r>
          </w:p>
        </w:tc>
      </w:tr>
      <w:tr w:rsidR="00016C78" w:rsidRPr="00016C78" w14:paraId="50752D6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5E0D7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37E1D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Bulacan</w:t>
            </w:r>
          </w:p>
        </w:tc>
        <w:tc>
          <w:tcPr>
            <w:tcW w:w="956" w:type="pct"/>
            <w:tcBorders>
              <w:top w:val="nil"/>
              <w:left w:val="nil"/>
              <w:bottom w:val="single" w:sz="4" w:space="0" w:color="000000"/>
              <w:right w:val="single" w:sz="4" w:space="0" w:color="000000"/>
            </w:tcBorders>
            <w:shd w:val="clear" w:color="auto" w:fill="auto"/>
            <w:noWrap/>
            <w:vAlign w:val="bottom"/>
            <w:hideMark/>
          </w:tcPr>
          <w:p w14:paraId="6EDF5A0E" w14:textId="4FA0E6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141,868.08 </w:t>
            </w:r>
          </w:p>
        </w:tc>
        <w:tc>
          <w:tcPr>
            <w:tcW w:w="978" w:type="pct"/>
            <w:tcBorders>
              <w:top w:val="nil"/>
              <w:left w:val="nil"/>
              <w:bottom w:val="single" w:sz="4" w:space="0" w:color="000000"/>
              <w:right w:val="single" w:sz="4" w:space="0" w:color="000000"/>
            </w:tcBorders>
            <w:shd w:val="clear" w:color="auto" w:fill="auto"/>
            <w:noWrap/>
            <w:vAlign w:val="bottom"/>
            <w:hideMark/>
          </w:tcPr>
          <w:p w14:paraId="098EB557" w14:textId="1B843C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CF6D99" w14:textId="10FBA74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AC59C1" w14:textId="09FC33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141,868.08 </w:t>
            </w:r>
          </w:p>
        </w:tc>
      </w:tr>
      <w:tr w:rsidR="00016C78" w:rsidRPr="00016C78" w14:paraId="5029295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B9BA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6F9B0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Bustos</w:t>
            </w:r>
          </w:p>
        </w:tc>
        <w:tc>
          <w:tcPr>
            <w:tcW w:w="956" w:type="pct"/>
            <w:tcBorders>
              <w:top w:val="nil"/>
              <w:left w:val="nil"/>
              <w:bottom w:val="single" w:sz="4" w:space="0" w:color="000000"/>
              <w:right w:val="single" w:sz="4" w:space="0" w:color="000000"/>
            </w:tcBorders>
            <w:shd w:val="clear" w:color="auto" w:fill="auto"/>
            <w:noWrap/>
            <w:vAlign w:val="bottom"/>
            <w:hideMark/>
          </w:tcPr>
          <w:p w14:paraId="3F9B4651" w14:textId="137AA2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115,144.53 </w:t>
            </w:r>
          </w:p>
        </w:tc>
        <w:tc>
          <w:tcPr>
            <w:tcW w:w="978" w:type="pct"/>
            <w:tcBorders>
              <w:top w:val="nil"/>
              <w:left w:val="nil"/>
              <w:bottom w:val="single" w:sz="4" w:space="0" w:color="000000"/>
              <w:right w:val="single" w:sz="4" w:space="0" w:color="000000"/>
            </w:tcBorders>
            <w:shd w:val="clear" w:color="auto" w:fill="auto"/>
            <w:noWrap/>
            <w:vAlign w:val="bottom"/>
            <w:hideMark/>
          </w:tcPr>
          <w:p w14:paraId="42E5650C" w14:textId="780048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624C1B" w14:textId="22D094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0EA457" w14:textId="4A2E5E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115,144.53 </w:t>
            </w:r>
          </w:p>
        </w:tc>
      </w:tr>
      <w:tr w:rsidR="00016C78" w:rsidRPr="00016C78" w14:paraId="28CC9CB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23558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94157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Calumpit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08941A" w14:textId="48CE85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973,568.37 </w:t>
            </w:r>
          </w:p>
        </w:tc>
        <w:tc>
          <w:tcPr>
            <w:tcW w:w="978" w:type="pct"/>
            <w:tcBorders>
              <w:top w:val="nil"/>
              <w:left w:val="nil"/>
              <w:bottom w:val="single" w:sz="4" w:space="0" w:color="000000"/>
              <w:right w:val="single" w:sz="4" w:space="0" w:color="000000"/>
            </w:tcBorders>
            <w:shd w:val="clear" w:color="auto" w:fill="auto"/>
            <w:noWrap/>
            <w:vAlign w:val="bottom"/>
            <w:hideMark/>
          </w:tcPr>
          <w:p w14:paraId="44269EC8" w14:textId="08BE9E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A649BB" w14:textId="10B956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675410" w14:textId="5E254C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973,568.37 </w:t>
            </w:r>
          </w:p>
        </w:tc>
      </w:tr>
      <w:tr w:rsidR="00016C78" w:rsidRPr="00016C78" w14:paraId="5A29E10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A5064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EDA30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Doña Remedios Trinidad</w:t>
            </w:r>
          </w:p>
        </w:tc>
        <w:tc>
          <w:tcPr>
            <w:tcW w:w="956" w:type="pct"/>
            <w:tcBorders>
              <w:top w:val="nil"/>
              <w:left w:val="nil"/>
              <w:bottom w:val="single" w:sz="4" w:space="0" w:color="000000"/>
              <w:right w:val="single" w:sz="4" w:space="0" w:color="000000"/>
            </w:tcBorders>
            <w:shd w:val="clear" w:color="auto" w:fill="auto"/>
            <w:noWrap/>
            <w:vAlign w:val="bottom"/>
            <w:hideMark/>
          </w:tcPr>
          <w:p w14:paraId="4495602C" w14:textId="0E6D62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216,200.00 </w:t>
            </w:r>
          </w:p>
        </w:tc>
        <w:tc>
          <w:tcPr>
            <w:tcW w:w="978" w:type="pct"/>
            <w:tcBorders>
              <w:top w:val="nil"/>
              <w:left w:val="nil"/>
              <w:bottom w:val="single" w:sz="4" w:space="0" w:color="000000"/>
              <w:right w:val="single" w:sz="4" w:space="0" w:color="000000"/>
            </w:tcBorders>
            <w:shd w:val="clear" w:color="auto" w:fill="auto"/>
            <w:noWrap/>
            <w:vAlign w:val="bottom"/>
            <w:hideMark/>
          </w:tcPr>
          <w:p w14:paraId="31975D37" w14:textId="1ACD0F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DFC9AB" w14:textId="5083FD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4871ED" w14:textId="643E87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216,200.00 </w:t>
            </w:r>
          </w:p>
        </w:tc>
      </w:tr>
      <w:tr w:rsidR="00016C78" w:rsidRPr="00016C78" w14:paraId="540C60A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AB632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068D5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Guiguinto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368AD06" w14:textId="6D6865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220,856.08 </w:t>
            </w:r>
          </w:p>
        </w:tc>
        <w:tc>
          <w:tcPr>
            <w:tcW w:w="978" w:type="pct"/>
            <w:tcBorders>
              <w:top w:val="nil"/>
              <w:left w:val="nil"/>
              <w:bottom w:val="single" w:sz="4" w:space="0" w:color="000000"/>
              <w:right w:val="single" w:sz="4" w:space="0" w:color="000000"/>
            </w:tcBorders>
            <w:shd w:val="clear" w:color="auto" w:fill="auto"/>
            <w:noWrap/>
            <w:vAlign w:val="bottom"/>
            <w:hideMark/>
          </w:tcPr>
          <w:p w14:paraId="41C2B365" w14:textId="1F3C51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68F8F7" w14:textId="262425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23FC51" w14:textId="5CBCE3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220,856.08 </w:t>
            </w:r>
          </w:p>
        </w:tc>
      </w:tr>
      <w:tr w:rsidR="00016C78" w:rsidRPr="00016C78" w14:paraId="3040FE8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549B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49401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Hagonoy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2D0AD3" w14:textId="626831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1,317,845.45 </w:t>
            </w:r>
          </w:p>
        </w:tc>
        <w:tc>
          <w:tcPr>
            <w:tcW w:w="978" w:type="pct"/>
            <w:tcBorders>
              <w:top w:val="nil"/>
              <w:left w:val="nil"/>
              <w:bottom w:val="single" w:sz="4" w:space="0" w:color="000000"/>
              <w:right w:val="single" w:sz="4" w:space="0" w:color="000000"/>
            </w:tcBorders>
            <w:shd w:val="clear" w:color="auto" w:fill="auto"/>
            <w:noWrap/>
            <w:vAlign w:val="bottom"/>
            <w:hideMark/>
          </w:tcPr>
          <w:p w14:paraId="4805115A" w14:textId="759FEF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77753A" w14:textId="715226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D8E924" w14:textId="692C2B7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1,317,845.45 </w:t>
            </w:r>
          </w:p>
        </w:tc>
      </w:tr>
      <w:tr w:rsidR="00016C78" w:rsidRPr="00016C78" w14:paraId="758A55C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72211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6B6BB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Malolos</w:t>
            </w:r>
          </w:p>
        </w:tc>
        <w:tc>
          <w:tcPr>
            <w:tcW w:w="956" w:type="pct"/>
            <w:tcBorders>
              <w:top w:val="nil"/>
              <w:left w:val="nil"/>
              <w:bottom w:val="single" w:sz="4" w:space="0" w:color="000000"/>
              <w:right w:val="single" w:sz="4" w:space="0" w:color="000000"/>
            </w:tcBorders>
            <w:shd w:val="clear" w:color="auto" w:fill="auto"/>
            <w:noWrap/>
            <w:vAlign w:val="bottom"/>
            <w:hideMark/>
          </w:tcPr>
          <w:p w14:paraId="7D0FD31F" w14:textId="31459A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519,273.85 </w:t>
            </w:r>
          </w:p>
        </w:tc>
        <w:tc>
          <w:tcPr>
            <w:tcW w:w="978" w:type="pct"/>
            <w:tcBorders>
              <w:top w:val="nil"/>
              <w:left w:val="nil"/>
              <w:bottom w:val="single" w:sz="4" w:space="0" w:color="000000"/>
              <w:right w:val="single" w:sz="4" w:space="0" w:color="000000"/>
            </w:tcBorders>
            <w:shd w:val="clear" w:color="auto" w:fill="auto"/>
            <w:noWrap/>
            <w:vAlign w:val="bottom"/>
            <w:hideMark/>
          </w:tcPr>
          <w:p w14:paraId="63233A54" w14:textId="1D460A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81A246" w14:textId="4D2C4D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3B37A3" w14:textId="4D8AEA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519,273.85 </w:t>
            </w:r>
          </w:p>
        </w:tc>
      </w:tr>
      <w:tr w:rsidR="00016C78" w:rsidRPr="00016C78" w14:paraId="5CC84CD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8BB2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01CD7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Marilao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13454CE" w14:textId="57B5D5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424,636.82 </w:t>
            </w:r>
          </w:p>
        </w:tc>
        <w:tc>
          <w:tcPr>
            <w:tcW w:w="978" w:type="pct"/>
            <w:tcBorders>
              <w:top w:val="nil"/>
              <w:left w:val="nil"/>
              <w:bottom w:val="single" w:sz="4" w:space="0" w:color="000000"/>
              <w:right w:val="single" w:sz="4" w:space="0" w:color="000000"/>
            </w:tcBorders>
            <w:shd w:val="clear" w:color="auto" w:fill="auto"/>
            <w:noWrap/>
            <w:vAlign w:val="bottom"/>
            <w:hideMark/>
          </w:tcPr>
          <w:p w14:paraId="3FA61F01" w14:textId="006865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003DBB" w14:textId="51BF1D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4D1D01" w14:textId="7F2B1E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424,636.82 </w:t>
            </w:r>
          </w:p>
        </w:tc>
      </w:tr>
      <w:tr w:rsidR="00016C78" w:rsidRPr="00016C78" w14:paraId="17F83A0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37AE4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2627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Meycauayan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D376F1" w14:textId="1717BFA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331,013.18 </w:t>
            </w:r>
          </w:p>
        </w:tc>
        <w:tc>
          <w:tcPr>
            <w:tcW w:w="978" w:type="pct"/>
            <w:tcBorders>
              <w:top w:val="nil"/>
              <w:left w:val="nil"/>
              <w:bottom w:val="single" w:sz="4" w:space="0" w:color="000000"/>
              <w:right w:val="single" w:sz="4" w:space="0" w:color="000000"/>
            </w:tcBorders>
            <w:shd w:val="clear" w:color="auto" w:fill="auto"/>
            <w:noWrap/>
            <w:vAlign w:val="bottom"/>
            <w:hideMark/>
          </w:tcPr>
          <w:p w14:paraId="1786BD91" w14:textId="4AAEDF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231821" w14:textId="4F2D05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61632A" w14:textId="7C2720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331,013.18 </w:t>
            </w:r>
          </w:p>
        </w:tc>
      </w:tr>
      <w:tr w:rsidR="00016C78" w:rsidRPr="00016C78" w14:paraId="6B31024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D5D65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8C6DE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Norzagaray</w:t>
            </w:r>
          </w:p>
        </w:tc>
        <w:tc>
          <w:tcPr>
            <w:tcW w:w="956" w:type="pct"/>
            <w:tcBorders>
              <w:top w:val="nil"/>
              <w:left w:val="nil"/>
              <w:bottom w:val="single" w:sz="4" w:space="0" w:color="000000"/>
              <w:right w:val="single" w:sz="4" w:space="0" w:color="000000"/>
            </w:tcBorders>
            <w:shd w:val="clear" w:color="auto" w:fill="auto"/>
            <w:noWrap/>
            <w:vAlign w:val="bottom"/>
            <w:hideMark/>
          </w:tcPr>
          <w:p w14:paraId="5C60BD10" w14:textId="1D0926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1,243,758.07 </w:t>
            </w:r>
          </w:p>
        </w:tc>
        <w:tc>
          <w:tcPr>
            <w:tcW w:w="978" w:type="pct"/>
            <w:tcBorders>
              <w:top w:val="nil"/>
              <w:left w:val="nil"/>
              <w:bottom w:val="single" w:sz="4" w:space="0" w:color="000000"/>
              <w:right w:val="single" w:sz="4" w:space="0" w:color="000000"/>
            </w:tcBorders>
            <w:shd w:val="clear" w:color="auto" w:fill="auto"/>
            <w:noWrap/>
            <w:vAlign w:val="bottom"/>
            <w:hideMark/>
          </w:tcPr>
          <w:p w14:paraId="0641E49C" w14:textId="645BA6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EBE753" w14:textId="3E2D13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162CE5" w14:textId="494337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1,243,758.07 </w:t>
            </w:r>
          </w:p>
        </w:tc>
      </w:tr>
      <w:tr w:rsidR="00016C78" w:rsidRPr="00016C78" w14:paraId="6862307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09E6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39BC2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Obando</w:t>
            </w:r>
          </w:p>
        </w:tc>
        <w:tc>
          <w:tcPr>
            <w:tcW w:w="956" w:type="pct"/>
            <w:tcBorders>
              <w:top w:val="nil"/>
              <w:left w:val="nil"/>
              <w:bottom w:val="single" w:sz="4" w:space="0" w:color="000000"/>
              <w:right w:val="single" w:sz="4" w:space="0" w:color="000000"/>
            </w:tcBorders>
            <w:shd w:val="clear" w:color="auto" w:fill="auto"/>
            <w:noWrap/>
            <w:vAlign w:val="bottom"/>
            <w:hideMark/>
          </w:tcPr>
          <w:p w14:paraId="77F3B267" w14:textId="49CA4E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150,642.42 </w:t>
            </w:r>
          </w:p>
        </w:tc>
        <w:tc>
          <w:tcPr>
            <w:tcW w:w="978" w:type="pct"/>
            <w:tcBorders>
              <w:top w:val="nil"/>
              <w:left w:val="nil"/>
              <w:bottom w:val="single" w:sz="4" w:space="0" w:color="000000"/>
              <w:right w:val="single" w:sz="4" w:space="0" w:color="000000"/>
            </w:tcBorders>
            <w:shd w:val="clear" w:color="auto" w:fill="auto"/>
            <w:noWrap/>
            <w:vAlign w:val="bottom"/>
            <w:hideMark/>
          </w:tcPr>
          <w:p w14:paraId="5B1006E3" w14:textId="5A14F5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E51AD8" w14:textId="5BA7A7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4384EB" w14:textId="45D5CB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150,642.42 </w:t>
            </w:r>
          </w:p>
        </w:tc>
      </w:tr>
      <w:tr w:rsidR="00016C78" w:rsidRPr="00016C78" w14:paraId="264467E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E9F21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FA14C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Pandi</w:t>
            </w:r>
          </w:p>
        </w:tc>
        <w:tc>
          <w:tcPr>
            <w:tcW w:w="956" w:type="pct"/>
            <w:tcBorders>
              <w:top w:val="nil"/>
              <w:left w:val="nil"/>
              <w:bottom w:val="single" w:sz="4" w:space="0" w:color="000000"/>
              <w:right w:val="single" w:sz="4" w:space="0" w:color="000000"/>
            </w:tcBorders>
            <w:shd w:val="clear" w:color="auto" w:fill="auto"/>
            <w:noWrap/>
            <w:vAlign w:val="bottom"/>
            <w:hideMark/>
          </w:tcPr>
          <w:p w14:paraId="1AFD0D9D" w14:textId="0184B6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10,271,119.15 </w:t>
            </w:r>
          </w:p>
        </w:tc>
        <w:tc>
          <w:tcPr>
            <w:tcW w:w="978" w:type="pct"/>
            <w:tcBorders>
              <w:top w:val="nil"/>
              <w:left w:val="nil"/>
              <w:bottom w:val="single" w:sz="4" w:space="0" w:color="000000"/>
              <w:right w:val="single" w:sz="4" w:space="0" w:color="000000"/>
            </w:tcBorders>
            <w:shd w:val="clear" w:color="auto" w:fill="auto"/>
            <w:noWrap/>
            <w:vAlign w:val="bottom"/>
            <w:hideMark/>
          </w:tcPr>
          <w:p w14:paraId="78FFED4A" w14:textId="07CCE3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3F2500" w14:textId="0FB7F5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7B20E1" w14:textId="218135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10,271,119.15 </w:t>
            </w:r>
          </w:p>
        </w:tc>
      </w:tr>
      <w:tr w:rsidR="00016C78" w:rsidRPr="00016C78" w14:paraId="2344E2E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53385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A4AA7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Paombong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2C3054" w14:textId="34BE91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95,518.74 </w:t>
            </w:r>
          </w:p>
        </w:tc>
        <w:tc>
          <w:tcPr>
            <w:tcW w:w="978" w:type="pct"/>
            <w:tcBorders>
              <w:top w:val="nil"/>
              <w:left w:val="nil"/>
              <w:bottom w:val="single" w:sz="4" w:space="0" w:color="000000"/>
              <w:right w:val="single" w:sz="4" w:space="0" w:color="000000"/>
            </w:tcBorders>
            <w:shd w:val="clear" w:color="auto" w:fill="auto"/>
            <w:noWrap/>
            <w:vAlign w:val="bottom"/>
            <w:hideMark/>
          </w:tcPr>
          <w:p w14:paraId="1A470107" w14:textId="2C584C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FF1C58" w14:textId="3BF5BC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EF3BA7" w14:textId="589B28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95,518.74 </w:t>
            </w:r>
          </w:p>
        </w:tc>
      </w:tr>
      <w:tr w:rsidR="00016C78" w:rsidRPr="00016C78" w14:paraId="7CAD487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C0707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A7247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Plaridel</w:t>
            </w:r>
          </w:p>
        </w:tc>
        <w:tc>
          <w:tcPr>
            <w:tcW w:w="956" w:type="pct"/>
            <w:tcBorders>
              <w:top w:val="nil"/>
              <w:left w:val="nil"/>
              <w:bottom w:val="single" w:sz="4" w:space="0" w:color="000000"/>
              <w:right w:val="single" w:sz="4" w:space="0" w:color="000000"/>
            </w:tcBorders>
            <w:shd w:val="clear" w:color="auto" w:fill="auto"/>
            <w:noWrap/>
            <w:vAlign w:val="bottom"/>
            <w:hideMark/>
          </w:tcPr>
          <w:p w14:paraId="782F2C57" w14:textId="50C9E8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273,025.46 </w:t>
            </w:r>
          </w:p>
        </w:tc>
        <w:tc>
          <w:tcPr>
            <w:tcW w:w="978" w:type="pct"/>
            <w:tcBorders>
              <w:top w:val="nil"/>
              <w:left w:val="nil"/>
              <w:bottom w:val="single" w:sz="4" w:space="0" w:color="000000"/>
              <w:right w:val="single" w:sz="4" w:space="0" w:color="000000"/>
            </w:tcBorders>
            <w:shd w:val="clear" w:color="auto" w:fill="auto"/>
            <w:noWrap/>
            <w:vAlign w:val="bottom"/>
            <w:hideMark/>
          </w:tcPr>
          <w:p w14:paraId="44C50582" w14:textId="3C9042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712876" w14:textId="2541F3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2A27B5" w14:textId="27FE49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273,025.46 </w:t>
            </w:r>
          </w:p>
        </w:tc>
      </w:tr>
      <w:tr w:rsidR="00016C78" w:rsidRPr="00016C78" w14:paraId="644D03D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C3055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B0559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Pulilan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D02ED1" w14:textId="208242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1,173,025.06 </w:t>
            </w:r>
          </w:p>
        </w:tc>
        <w:tc>
          <w:tcPr>
            <w:tcW w:w="978" w:type="pct"/>
            <w:tcBorders>
              <w:top w:val="nil"/>
              <w:left w:val="nil"/>
              <w:bottom w:val="single" w:sz="4" w:space="0" w:color="000000"/>
              <w:right w:val="single" w:sz="4" w:space="0" w:color="000000"/>
            </w:tcBorders>
            <w:shd w:val="clear" w:color="auto" w:fill="auto"/>
            <w:noWrap/>
            <w:vAlign w:val="bottom"/>
            <w:hideMark/>
          </w:tcPr>
          <w:p w14:paraId="62A0BACD" w14:textId="3C9D48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2B3120" w14:textId="33721A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086C9E" w14:textId="5BD929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1,173,025.06 </w:t>
            </w:r>
          </w:p>
        </w:tc>
      </w:tr>
      <w:tr w:rsidR="00016C78" w:rsidRPr="00016C78" w14:paraId="54CB2E7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99001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A6041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Ildefonso</w:t>
            </w:r>
          </w:p>
        </w:tc>
        <w:tc>
          <w:tcPr>
            <w:tcW w:w="956" w:type="pct"/>
            <w:tcBorders>
              <w:top w:val="nil"/>
              <w:left w:val="nil"/>
              <w:bottom w:val="single" w:sz="4" w:space="0" w:color="000000"/>
              <w:right w:val="single" w:sz="4" w:space="0" w:color="000000"/>
            </w:tcBorders>
            <w:shd w:val="clear" w:color="auto" w:fill="auto"/>
            <w:noWrap/>
            <w:vAlign w:val="bottom"/>
            <w:hideMark/>
          </w:tcPr>
          <w:p w14:paraId="64F6EE8B" w14:textId="2F8024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343,821.56 </w:t>
            </w:r>
          </w:p>
        </w:tc>
        <w:tc>
          <w:tcPr>
            <w:tcW w:w="978" w:type="pct"/>
            <w:tcBorders>
              <w:top w:val="nil"/>
              <w:left w:val="nil"/>
              <w:bottom w:val="single" w:sz="4" w:space="0" w:color="000000"/>
              <w:right w:val="single" w:sz="4" w:space="0" w:color="000000"/>
            </w:tcBorders>
            <w:shd w:val="clear" w:color="auto" w:fill="auto"/>
            <w:noWrap/>
            <w:vAlign w:val="bottom"/>
            <w:hideMark/>
          </w:tcPr>
          <w:p w14:paraId="702A39C3" w14:textId="6F4DA0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F6E3EE" w14:textId="3AC01B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92DF22" w14:textId="2495E3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343,821.56 </w:t>
            </w:r>
          </w:p>
        </w:tc>
      </w:tr>
      <w:tr w:rsidR="00016C78" w:rsidRPr="00016C78" w14:paraId="4F1F89B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C18B5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0C5CE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San Jose del Monte</w:t>
            </w:r>
          </w:p>
        </w:tc>
        <w:tc>
          <w:tcPr>
            <w:tcW w:w="956" w:type="pct"/>
            <w:tcBorders>
              <w:top w:val="nil"/>
              <w:left w:val="nil"/>
              <w:bottom w:val="single" w:sz="4" w:space="0" w:color="000000"/>
              <w:right w:val="single" w:sz="4" w:space="0" w:color="000000"/>
            </w:tcBorders>
            <w:shd w:val="clear" w:color="auto" w:fill="auto"/>
            <w:noWrap/>
            <w:vAlign w:val="bottom"/>
            <w:hideMark/>
          </w:tcPr>
          <w:p w14:paraId="7A55F0BF" w14:textId="439905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2,824,469.92 </w:t>
            </w:r>
          </w:p>
        </w:tc>
        <w:tc>
          <w:tcPr>
            <w:tcW w:w="978" w:type="pct"/>
            <w:tcBorders>
              <w:top w:val="nil"/>
              <w:left w:val="nil"/>
              <w:bottom w:val="single" w:sz="4" w:space="0" w:color="000000"/>
              <w:right w:val="single" w:sz="4" w:space="0" w:color="000000"/>
            </w:tcBorders>
            <w:shd w:val="clear" w:color="auto" w:fill="auto"/>
            <w:noWrap/>
            <w:vAlign w:val="bottom"/>
            <w:hideMark/>
          </w:tcPr>
          <w:p w14:paraId="4E01CADE" w14:textId="77D1C0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D08DAD" w14:textId="78C131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D7F653" w14:textId="205C37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2,824,469.92 </w:t>
            </w:r>
          </w:p>
        </w:tc>
      </w:tr>
      <w:tr w:rsidR="00016C78" w:rsidRPr="00016C78" w14:paraId="23A32E2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F390B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02B44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50CA3FA3" w14:textId="7CA25D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3,154,321.68 </w:t>
            </w:r>
          </w:p>
        </w:tc>
        <w:tc>
          <w:tcPr>
            <w:tcW w:w="978" w:type="pct"/>
            <w:tcBorders>
              <w:top w:val="nil"/>
              <w:left w:val="nil"/>
              <w:bottom w:val="single" w:sz="4" w:space="0" w:color="000000"/>
              <w:right w:val="single" w:sz="4" w:space="0" w:color="000000"/>
            </w:tcBorders>
            <w:shd w:val="clear" w:color="auto" w:fill="auto"/>
            <w:noWrap/>
            <w:vAlign w:val="bottom"/>
            <w:hideMark/>
          </w:tcPr>
          <w:p w14:paraId="79F82D1F" w14:textId="241251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E80775" w14:textId="2547D0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72DD76" w14:textId="53DCB4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3,154,321.68 </w:t>
            </w:r>
          </w:p>
        </w:tc>
      </w:tr>
      <w:tr w:rsidR="00016C78" w:rsidRPr="00016C78" w14:paraId="75C84B1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E336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77012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Rafael</w:t>
            </w:r>
          </w:p>
        </w:tc>
        <w:tc>
          <w:tcPr>
            <w:tcW w:w="956" w:type="pct"/>
            <w:tcBorders>
              <w:top w:val="nil"/>
              <w:left w:val="nil"/>
              <w:bottom w:val="single" w:sz="4" w:space="0" w:color="000000"/>
              <w:right w:val="single" w:sz="4" w:space="0" w:color="000000"/>
            </w:tcBorders>
            <w:shd w:val="clear" w:color="auto" w:fill="auto"/>
            <w:noWrap/>
            <w:vAlign w:val="bottom"/>
            <w:hideMark/>
          </w:tcPr>
          <w:p w14:paraId="71755132" w14:textId="03B339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244,437.06 </w:t>
            </w:r>
          </w:p>
        </w:tc>
        <w:tc>
          <w:tcPr>
            <w:tcW w:w="978" w:type="pct"/>
            <w:tcBorders>
              <w:top w:val="nil"/>
              <w:left w:val="nil"/>
              <w:bottom w:val="single" w:sz="4" w:space="0" w:color="000000"/>
              <w:right w:val="single" w:sz="4" w:space="0" w:color="000000"/>
            </w:tcBorders>
            <w:shd w:val="clear" w:color="auto" w:fill="auto"/>
            <w:noWrap/>
            <w:vAlign w:val="bottom"/>
            <w:hideMark/>
          </w:tcPr>
          <w:p w14:paraId="3CB8E55F" w14:textId="048DC4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44513E" w14:textId="674D01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ED884D" w14:textId="36505A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244,437.06 </w:t>
            </w:r>
          </w:p>
        </w:tc>
      </w:tr>
      <w:tr w:rsidR="00016C78" w:rsidRPr="00016C78" w14:paraId="3816DF6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F6D1E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DE9B0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28EF144C" w14:textId="172C68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363,630.78 </w:t>
            </w:r>
          </w:p>
        </w:tc>
        <w:tc>
          <w:tcPr>
            <w:tcW w:w="978" w:type="pct"/>
            <w:tcBorders>
              <w:top w:val="nil"/>
              <w:left w:val="nil"/>
              <w:bottom w:val="single" w:sz="4" w:space="0" w:color="000000"/>
              <w:right w:val="single" w:sz="4" w:space="0" w:color="000000"/>
            </w:tcBorders>
            <w:shd w:val="clear" w:color="auto" w:fill="auto"/>
            <w:noWrap/>
            <w:vAlign w:val="bottom"/>
            <w:hideMark/>
          </w:tcPr>
          <w:p w14:paraId="76EA6187" w14:textId="409E8B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AC618B" w14:textId="3EBED3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26E1BF" w14:textId="07DEE0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363,630.78 </w:t>
            </w:r>
          </w:p>
        </w:tc>
      </w:tr>
      <w:tr w:rsidR="00016C78" w:rsidRPr="00016C78" w14:paraId="353DB0D7"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4EA66"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Nueva Ecija</w:t>
            </w:r>
          </w:p>
        </w:tc>
        <w:tc>
          <w:tcPr>
            <w:tcW w:w="956" w:type="pct"/>
            <w:tcBorders>
              <w:top w:val="nil"/>
              <w:left w:val="nil"/>
              <w:bottom w:val="single" w:sz="4" w:space="0" w:color="000000"/>
              <w:right w:val="single" w:sz="4" w:space="0" w:color="000000"/>
            </w:tcBorders>
            <w:shd w:val="clear" w:color="D8D8D8" w:fill="D8D8D8"/>
            <w:noWrap/>
            <w:vAlign w:val="bottom"/>
            <w:hideMark/>
          </w:tcPr>
          <w:p w14:paraId="66213A8C" w14:textId="0FA519B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12,771,707.79 </w:t>
            </w:r>
          </w:p>
        </w:tc>
        <w:tc>
          <w:tcPr>
            <w:tcW w:w="978" w:type="pct"/>
            <w:tcBorders>
              <w:top w:val="nil"/>
              <w:left w:val="nil"/>
              <w:bottom w:val="single" w:sz="4" w:space="0" w:color="000000"/>
              <w:right w:val="single" w:sz="4" w:space="0" w:color="000000"/>
            </w:tcBorders>
            <w:shd w:val="clear" w:color="D8D8D8" w:fill="D8D8D8"/>
            <w:noWrap/>
            <w:vAlign w:val="bottom"/>
            <w:hideMark/>
          </w:tcPr>
          <w:p w14:paraId="23CFF17D" w14:textId="7CE4575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B702013" w14:textId="5E0C6BA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78B66AD" w14:textId="5CD2A32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12,771,707.79 </w:t>
            </w:r>
          </w:p>
        </w:tc>
      </w:tr>
      <w:tr w:rsidR="00016C78" w:rsidRPr="00016C78" w14:paraId="2BAFE7B5"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B6092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PLGU Nueva </w:t>
            </w:r>
            <w:proofErr w:type="spellStart"/>
            <w:r w:rsidRPr="00016C78">
              <w:rPr>
                <w:rFonts w:ascii="Arial Narrow" w:eastAsia="Times New Roman" w:hAnsi="Arial Narrow"/>
                <w:i/>
                <w:iCs/>
                <w:color w:val="000000"/>
                <w:sz w:val="20"/>
                <w:szCs w:val="20"/>
              </w:rPr>
              <w:t>Ecitja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489662B" w14:textId="6F6569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2,144,723.87 </w:t>
            </w:r>
          </w:p>
        </w:tc>
        <w:tc>
          <w:tcPr>
            <w:tcW w:w="978" w:type="pct"/>
            <w:tcBorders>
              <w:top w:val="nil"/>
              <w:left w:val="nil"/>
              <w:bottom w:val="single" w:sz="4" w:space="0" w:color="000000"/>
              <w:right w:val="single" w:sz="4" w:space="0" w:color="000000"/>
            </w:tcBorders>
            <w:shd w:val="clear" w:color="auto" w:fill="auto"/>
            <w:noWrap/>
            <w:vAlign w:val="bottom"/>
            <w:hideMark/>
          </w:tcPr>
          <w:p w14:paraId="36217363" w14:textId="2CD282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5468CB" w14:textId="5FA72F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4506B2" w14:textId="5BF635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2,144,723.87 </w:t>
            </w:r>
          </w:p>
        </w:tc>
      </w:tr>
      <w:tr w:rsidR="00016C78" w:rsidRPr="00016C78" w14:paraId="0E7742C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8DCE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1E5A3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Aliaga</w:t>
            </w:r>
          </w:p>
        </w:tc>
        <w:tc>
          <w:tcPr>
            <w:tcW w:w="956" w:type="pct"/>
            <w:tcBorders>
              <w:top w:val="nil"/>
              <w:left w:val="nil"/>
              <w:bottom w:val="single" w:sz="4" w:space="0" w:color="000000"/>
              <w:right w:val="single" w:sz="4" w:space="0" w:color="000000"/>
            </w:tcBorders>
            <w:shd w:val="clear" w:color="auto" w:fill="auto"/>
            <w:noWrap/>
            <w:vAlign w:val="bottom"/>
            <w:hideMark/>
          </w:tcPr>
          <w:p w14:paraId="2977A57B" w14:textId="1FF08F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249,860.00 </w:t>
            </w:r>
          </w:p>
        </w:tc>
        <w:tc>
          <w:tcPr>
            <w:tcW w:w="978" w:type="pct"/>
            <w:tcBorders>
              <w:top w:val="nil"/>
              <w:left w:val="nil"/>
              <w:bottom w:val="single" w:sz="4" w:space="0" w:color="000000"/>
              <w:right w:val="single" w:sz="4" w:space="0" w:color="000000"/>
            </w:tcBorders>
            <w:shd w:val="clear" w:color="auto" w:fill="auto"/>
            <w:noWrap/>
            <w:vAlign w:val="bottom"/>
            <w:hideMark/>
          </w:tcPr>
          <w:p w14:paraId="6E142DAE" w14:textId="50744F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296FCA" w14:textId="58C671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B24A5D" w14:textId="352DB4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249,860.00 </w:t>
            </w:r>
          </w:p>
        </w:tc>
      </w:tr>
      <w:tr w:rsidR="00016C78" w:rsidRPr="00016C78" w14:paraId="0551FF2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4A52E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5BCDC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Bongabon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F2EF70" w14:textId="2941058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241,650.00 </w:t>
            </w:r>
          </w:p>
        </w:tc>
        <w:tc>
          <w:tcPr>
            <w:tcW w:w="978" w:type="pct"/>
            <w:tcBorders>
              <w:top w:val="nil"/>
              <w:left w:val="nil"/>
              <w:bottom w:val="single" w:sz="4" w:space="0" w:color="000000"/>
              <w:right w:val="single" w:sz="4" w:space="0" w:color="000000"/>
            </w:tcBorders>
            <w:shd w:val="clear" w:color="auto" w:fill="auto"/>
            <w:noWrap/>
            <w:vAlign w:val="bottom"/>
            <w:hideMark/>
          </w:tcPr>
          <w:p w14:paraId="6CD87DD7" w14:textId="042B5D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609F82" w14:textId="461F02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D4288D" w14:textId="78BBE9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241,650.00 </w:t>
            </w:r>
          </w:p>
        </w:tc>
      </w:tr>
      <w:tr w:rsidR="00016C78" w:rsidRPr="00016C78" w14:paraId="2CB1CA2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6E88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03E0C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Cabanatuan City</w:t>
            </w:r>
          </w:p>
        </w:tc>
        <w:tc>
          <w:tcPr>
            <w:tcW w:w="956" w:type="pct"/>
            <w:tcBorders>
              <w:top w:val="nil"/>
              <w:left w:val="nil"/>
              <w:bottom w:val="single" w:sz="4" w:space="0" w:color="000000"/>
              <w:right w:val="single" w:sz="4" w:space="0" w:color="000000"/>
            </w:tcBorders>
            <w:shd w:val="clear" w:color="auto" w:fill="auto"/>
            <w:noWrap/>
            <w:vAlign w:val="bottom"/>
            <w:hideMark/>
          </w:tcPr>
          <w:p w14:paraId="40D23829" w14:textId="527196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915,838.92 </w:t>
            </w:r>
          </w:p>
        </w:tc>
        <w:tc>
          <w:tcPr>
            <w:tcW w:w="978" w:type="pct"/>
            <w:tcBorders>
              <w:top w:val="nil"/>
              <w:left w:val="nil"/>
              <w:bottom w:val="single" w:sz="4" w:space="0" w:color="000000"/>
              <w:right w:val="single" w:sz="4" w:space="0" w:color="000000"/>
            </w:tcBorders>
            <w:shd w:val="clear" w:color="auto" w:fill="auto"/>
            <w:noWrap/>
            <w:vAlign w:val="bottom"/>
            <w:hideMark/>
          </w:tcPr>
          <w:p w14:paraId="5BC153E3" w14:textId="1DFCE3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BC00E3" w14:textId="36CF9B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7ABAA4" w14:textId="773305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915,838.92 </w:t>
            </w:r>
          </w:p>
        </w:tc>
      </w:tr>
      <w:tr w:rsidR="00016C78" w:rsidRPr="00016C78" w14:paraId="60F2B0D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A562A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C79A9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Cabiao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830DA4" w14:textId="0029D8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343,207.50 </w:t>
            </w:r>
          </w:p>
        </w:tc>
        <w:tc>
          <w:tcPr>
            <w:tcW w:w="978" w:type="pct"/>
            <w:tcBorders>
              <w:top w:val="nil"/>
              <w:left w:val="nil"/>
              <w:bottom w:val="single" w:sz="4" w:space="0" w:color="000000"/>
              <w:right w:val="single" w:sz="4" w:space="0" w:color="000000"/>
            </w:tcBorders>
            <w:shd w:val="clear" w:color="auto" w:fill="auto"/>
            <w:noWrap/>
            <w:vAlign w:val="bottom"/>
            <w:hideMark/>
          </w:tcPr>
          <w:p w14:paraId="14AF248C" w14:textId="0AC2BC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19CBC7" w14:textId="689D49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AB5E9E" w14:textId="10D926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343,207.50 </w:t>
            </w:r>
          </w:p>
        </w:tc>
      </w:tr>
      <w:tr w:rsidR="00016C78" w:rsidRPr="00016C78" w14:paraId="5573CB9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76918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BAB49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Carranglan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AE49E2" w14:textId="347DAF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352,406.25 </w:t>
            </w:r>
          </w:p>
        </w:tc>
        <w:tc>
          <w:tcPr>
            <w:tcW w:w="978" w:type="pct"/>
            <w:tcBorders>
              <w:top w:val="nil"/>
              <w:left w:val="nil"/>
              <w:bottom w:val="single" w:sz="4" w:space="0" w:color="000000"/>
              <w:right w:val="single" w:sz="4" w:space="0" w:color="000000"/>
            </w:tcBorders>
            <w:shd w:val="clear" w:color="auto" w:fill="auto"/>
            <w:noWrap/>
            <w:vAlign w:val="bottom"/>
            <w:hideMark/>
          </w:tcPr>
          <w:p w14:paraId="2E55652E" w14:textId="765B7D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1755C7" w14:textId="23D0B6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427262" w14:textId="0176A1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352,406.25 </w:t>
            </w:r>
          </w:p>
        </w:tc>
      </w:tr>
      <w:tr w:rsidR="00016C78" w:rsidRPr="00016C78" w14:paraId="5CC1BEA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56B4E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65DE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Cuyapo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1E47E1" w14:textId="5D6259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312,131.25 </w:t>
            </w:r>
          </w:p>
        </w:tc>
        <w:tc>
          <w:tcPr>
            <w:tcW w:w="978" w:type="pct"/>
            <w:tcBorders>
              <w:top w:val="nil"/>
              <w:left w:val="nil"/>
              <w:bottom w:val="single" w:sz="4" w:space="0" w:color="000000"/>
              <w:right w:val="single" w:sz="4" w:space="0" w:color="000000"/>
            </w:tcBorders>
            <w:shd w:val="clear" w:color="auto" w:fill="auto"/>
            <w:noWrap/>
            <w:vAlign w:val="bottom"/>
            <w:hideMark/>
          </w:tcPr>
          <w:p w14:paraId="76B8796C" w14:textId="11E983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1719A6" w14:textId="4B3269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3FC10E" w14:textId="354770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312,131.25 </w:t>
            </w:r>
          </w:p>
        </w:tc>
      </w:tr>
      <w:tr w:rsidR="00016C78" w:rsidRPr="00016C78" w14:paraId="0BF8A23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BB08F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52F95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General </w:t>
            </w:r>
            <w:proofErr w:type="spellStart"/>
            <w:r w:rsidRPr="00016C78">
              <w:rPr>
                <w:rFonts w:ascii="Arial Narrow" w:eastAsia="Times New Roman" w:hAnsi="Arial Narrow"/>
                <w:i/>
                <w:iCs/>
                <w:color w:val="000000"/>
                <w:sz w:val="20"/>
                <w:szCs w:val="20"/>
              </w:rPr>
              <w:t>Mamerto</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Natividad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B336441" w14:textId="6C97DC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213,457.50 </w:t>
            </w:r>
          </w:p>
        </w:tc>
        <w:tc>
          <w:tcPr>
            <w:tcW w:w="978" w:type="pct"/>
            <w:tcBorders>
              <w:top w:val="nil"/>
              <w:left w:val="nil"/>
              <w:bottom w:val="single" w:sz="4" w:space="0" w:color="000000"/>
              <w:right w:val="single" w:sz="4" w:space="0" w:color="000000"/>
            </w:tcBorders>
            <w:shd w:val="clear" w:color="auto" w:fill="auto"/>
            <w:noWrap/>
            <w:vAlign w:val="bottom"/>
            <w:hideMark/>
          </w:tcPr>
          <w:p w14:paraId="6D99E48E" w14:textId="5C6402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E21EB6" w14:textId="01950A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C10129" w14:textId="22599F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213,457.50 </w:t>
            </w:r>
          </w:p>
        </w:tc>
      </w:tr>
      <w:tr w:rsidR="00016C78" w:rsidRPr="00016C78" w14:paraId="38180AE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74B46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39E71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General Tinio (Papaya)</w:t>
            </w:r>
          </w:p>
        </w:tc>
        <w:tc>
          <w:tcPr>
            <w:tcW w:w="956" w:type="pct"/>
            <w:tcBorders>
              <w:top w:val="nil"/>
              <w:left w:val="nil"/>
              <w:bottom w:val="single" w:sz="4" w:space="0" w:color="000000"/>
              <w:right w:val="single" w:sz="4" w:space="0" w:color="000000"/>
            </w:tcBorders>
            <w:shd w:val="clear" w:color="auto" w:fill="auto"/>
            <w:noWrap/>
            <w:vAlign w:val="bottom"/>
            <w:hideMark/>
          </w:tcPr>
          <w:p w14:paraId="3C63AACF" w14:textId="747E77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289,500.00 </w:t>
            </w:r>
          </w:p>
        </w:tc>
        <w:tc>
          <w:tcPr>
            <w:tcW w:w="978" w:type="pct"/>
            <w:tcBorders>
              <w:top w:val="nil"/>
              <w:left w:val="nil"/>
              <w:bottom w:val="single" w:sz="4" w:space="0" w:color="000000"/>
              <w:right w:val="single" w:sz="4" w:space="0" w:color="000000"/>
            </w:tcBorders>
            <w:shd w:val="clear" w:color="auto" w:fill="auto"/>
            <w:noWrap/>
            <w:vAlign w:val="bottom"/>
            <w:hideMark/>
          </w:tcPr>
          <w:p w14:paraId="569CA349" w14:textId="6270F3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310A6D" w14:textId="0BEB3D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69C872" w14:textId="110DE1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289,500.00 </w:t>
            </w:r>
          </w:p>
        </w:tc>
      </w:tr>
      <w:tr w:rsidR="00016C78" w:rsidRPr="00016C78" w14:paraId="43F64D5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83A8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9A46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Guimba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39826D0" w14:textId="38E0F6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523,575.00 </w:t>
            </w:r>
          </w:p>
        </w:tc>
        <w:tc>
          <w:tcPr>
            <w:tcW w:w="978" w:type="pct"/>
            <w:tcBorders>
              <w:top w:val="nil"/>
              <w:left w:val="nil"/>
              <w:bottom w:val="single" w:sz="4" w:space="0" w:color="000000"/>
              <w:right w:val="single" w:sz="4" w:space="0" w:color="000000"/>
            </w:tcBorders>
            <w:shd w:val="clear" w:color="auto" w:fill="auto"/>
            <w:noWrap/>
            <w:vAlign w:val="bottom"/>
            <w:hideMark/>
          </w:tcPr>
          <w:p w14:paraId="1F15B9EE" w14:textId="19F754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8A9410" w14:textId="0C5BF9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5EF0EC" w14:textId="390103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523,575.00 </w:t>
            </w:r>
          </w:p>
        </w:tc>
      </w:tr>
      <w:tr w:rsidR="00016C78" w:rsidRPr="00016C78" w14:paraId="6BCE300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01732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AC28C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Jaen</w:t>
            </w:r>
          </w:p>
        </w:tc>
        <w:tc>
          <w:tcPr>
            <w:tcW w:w="956" w:type="pct"/>
            <w:tcBorders>
              <w:top w:val="nil"/>
              <w:left w:val="nil"/>
              <w:bottom w:val="single" w:sz="4" w:space="0" w:color="000000"/>
              <w:right w:val="single" w:sz="4" w:space="0" w:color="000000"/>
            </w:tcBorders>
            <w:shd w:val="clear" w:color="auto" w:fill="auto"/>
            <w:noWrap/>
            <w:vAlign w:val="bottom"/>
            <w:hideMark/>
          </w:tcPr>
          <w:p w14:paraId="24A5A400" w14:textId="500D25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1,704,562.50 </w:t>
            </w:r>
          </w:p>
        </w:tc>
        <w:tc>
          <w:tcPr>
            <w:tcW w:w="978" w:type="pct"/>
            <w:tcBorders>
              <w:top w:val="nil"/>
              <w:left w:val="nil"/>
              <w:bottom w:val="single" w:sz="4" w:space="0" w:color="000000"/>
              <w:right w:val="single" w:sz="4" w:space="0" w:color="000000"/>
            </w:tcBorders>
            <w:shd w:val="clear" w:color="auto" w:fill="auto"/>
            <w:noWrap/>
            <w:vAlign w:val="bottom"/>
            <w:hideMark/>
          </w:tcPr>
          <w:p w14:paraId="01916CF2" w14:textId="5D8675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0D2454" w14:textId="7CD4F4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378EFE" w14:textId="4C6CD7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1,704,562.50 </w:t>
            </w:r>
          </w:p>
        </w:tc>
      </w:tr>
      <w:tr w:rsidR="00016C78" w:rsidRPr="00016C78" w14:paraId="6B0048E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14AF7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9B5F7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Laur</w:t>
            </w:r>
          </w:p>
        </w:tc>
        <w:tc>
          <w:tcPr>
            <w:tcW w:w="956" w:type="pct"/>
            <w:tcBorders>
              <w:top w:val="nil"/>
              <w:left w:val="nil"/>
              <w:bottom w:val="single" w:sz="4" w:space="0" w:color="000000"/>
              <w:right w:val="single" w:sz="4" w:space="0" w:color="000000"/>
            </w:tcBorders>
            <w:shd w:val="clear" w:color="auto" w:fill="auto"/>
            <w:noWrap/>
            <w:vAlign w:val="bottom"/>
            <w:hideMark/>
          </w:tcPr>
          <w:p w14:paraId="27AB054B" w14:textId="6A4FF7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360,780.00 </w:t>
            </w:r>
          </w:p>
        </w:tc>
        <w:tc>
          <w:tcPr>
            <w:tcW w:w="978" w:type="pct"/>
            <w:tcBorders>
              <w:top w:val="nil"/>
              <w:left w:val="nil"/>
              <w:bottom w:val="single" w:sz="4" w:space="0" w:color="000000"/>
              <w:right w:val="single" w:sz="4" w:space="0" w:color="000000"/>
            </w:tcBorders>
            <w:shd w:val="clear" w:color="auto" w:fill="auto"/>
            <w:noWrap/>
            <w:vAlign w:val="bottom"/>
            <w:hideMark/>
          </w:tcPr>
          <w:p w14:paraId="66F6E1A4" w14:textId="6FA8D8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3B30CA" w14:textId="445051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CB718E" w14:textId="35B389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360,780.00 </w:t>
            </w:r>
          </w:p>
        </w:tc>
      </w:tr>
      <w:tr w:rsidR="00016C78" w:rsidRPr="00016C78" w14:paraId="765F955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A966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697D7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Licab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FFC621" w14:textId="304D16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153,760.00 </w:t>
            </w:r>
          </w:p>
        </w:tc>
        <w:tc>
          <w:tcPr>
            <w:tcW w:w="978" w:type="pct"/>
            <w:tcBorders>
              <w:top w:val="nil"/>
              <w:left w:val="nil"/>
              <w:bottom w:val="single" w:sz="4" w:space="0" w:color="000000"/>
              <w:right w:val="single" w:sz="4" w:space="0" w:color="000000"/>
            </w:tcBorders>
            <w:shd w:val="clear" w:color="auto" w:fill="auto"/>
            <w:noWrap/>
            <w:vAlign w:val="bottom"/>
            <w:hideMark/>
          </w:tcPr>
          <w:p w14:paraId="1060AFCA" w14:textId="5B718E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449D04" w14:textId="4CC19A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488AFB" w14:textId="11454A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153,760.00 </w:t>
            </w:r>
          </w:p>
        </w:tc>
      </w:tr>
      <w:tr w:rsidR="00016C78" w:rsidRPr="00016C78" w14:paraId="58319BC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0A8C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88D94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Nampicuan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F03541A" w14:textId="130ED8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80,550.00 </w:t>
            </w:r>
          </w:p>
        </w:tc>
        <w:tc>
          <w:tcPr>
            <w:tcW w:w="978" w:type="pct"/>
            <w:tcBorders>
              <w:top w:val="nil"/>
              <w:left w:val="nil"/>
              <w:bottom w:val="single" w:sz="4" w:space="0" w:color="000000"/>
              <w:right w:val="single" w:sz="4" w:space="0" w:color="000000"/>
            </w:tcBorders>
            <w:shd w:val="clear" w:color="auto" w:fill="auto"/>
            <w:noWrap/>
            <w:vAlign w:val="bottom"/>
            <w:hideMark/>
          </w:tcPr>
          <w:p w14:paraId="5DBE39D8" w14:textId="68CA9C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BDE97C" w14:textId="64E381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B327F8" w14:textId="00FF33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80,550.00 </w:t>
            </w:r>
          </w:p>
        </w:tc>
      </w:tr>
      <w:tr w:rsidR="00016C78" w:rsidRPr="00016C78" w14:paraId="6203376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2ED6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C956E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Palayan City</w:t>
            </w:r>
          </w:p>
        </w:tc>
        <w:tc>
          <w:tcPr>
            <w:tcW w:w="956" w:type="pct"/>
            <w:tcBorders>
              <w:top w:val="nil"/>
              <w:left w:val="nil"/>
              <w:bottom w:val="single" w:sz="4" w:space="0" w:color="000000"/>
              <w:right w:val="single" w:sz="4" w:space="0" w:color="000000"/>
            </w:tcBorders>
            <w:shd w:val="clear" w:color="auto" w:fill="auto"/>
            <w:noWrap/>
            <w:vAlign w:val="bottom"/>
            <w:hideMark/>
          </w:tcPr>
          <w:p w14:paraId="25181D16" w14:textId="69DFF0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120,825.00 </w:t>
            </w:r>
          </w:p>
        </w:tc>
        <w:tc>
          <w:tcPr>
            <w:tcW w:w="978" w:type="pct"/>
            <w:tcBorders>
              <w:top w:val="nil"/>
              <w:left w:val="nil"/>
              <w:bottom w:val="single" w:sz="4" w:space="0" w:color="000000"/>
              <w:right w:val="single" w:sz="4" w:space="0" w:color="000000"/>
            </w:tcBorders>
            <w:shd w:val="clear" w:color="auto" w:fill="auto"/>
            <w:noWrap/>
            <w:vAlign w:val="bottom"/>
            <w:hideMark/>
          </w:tcPr>
          <w:p w14:paraId="2920A9E3" w14:textId="77B29D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223B96" w14:textId="476966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54C653" w14:textId="3BDA19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120,825.00 </w:t>
            </w:r>
          </w:p>
        </w:tc>
      </w:tr>
      <w:tr w:rsidR="00016C78" w:rsidRPr="00016C78" w14:paraId="3808CB8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70BC1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ED74A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Pantabangan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3A04B5D" w14:textId="4CEEE0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140,962.50 </w:t>
            </w:r>
          </w:p>
        </w:tc>
        <w:tc>
          <w:tcPr>
            <w:tcW w:w="978" w:type="pct"/>
            <w:tcBorders>
              <w:top w:val="nil"/>
              <w:left w:val="nil"/>
              <w:bottom w:val="single" w:sz="4" w:space="0" w:color="000000"/>
              <w:right w:val="single" w:sz="4" w:space="0" w:color="000000"/>
            </w:tcBorders>
            <w:shd w:val="clear" w:color="auto" w:fill="auto"/>
            <w:noWrap/>
            <w:vAlign w:val="bottom"/>
            <w:hideMark/>
          </w:tcPr>
          <w:p w14:paraId="3777E077" w14:textId="4C74B2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EAF91E" w14:textId="346A17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63BD1B" w14:textId="772EA9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140,962.50 </w:t>
            </w:r>
          </w:p>
        </w:tc>
      </w:tr>
      <w:tr w:rsidR="00016C78" w:rsidRPr="00016C78" w14:paraId="581D98B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55B4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3B8D1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Peñaranda</w:t>
            </w:r>
          </w:p>
        </w:tc>
        <w:tc>
          <w:tcPr>
            <w:tcW w:w="956" w:type="pct"/>
            <w:tcBorders>
              <w:top w:val="nil"/>
              <w:left w:val="nil"/>
              <w:bottom w:val="single" w:sz="4" w:space="0" w:color="000000"/>
              <w:right w:val="single" w:sz="4" w:space="0" w:color="000000"/>
            </w:tcBorders>
            <w:shd w:val="clear" w:color="auto" w:fill="auto"/>
            <w:noWrap/>
            <w:vAlign w:val="bottom"/>
            <w:hideMark/>
          </w:tcPr>
          <w:p w14:paraId="38A033C0" w14:textId="704ADD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120,825.00 </w:t>
            </w:r>
          </w:p>
        </w:tc>
        <w:tc>
          <w:tcPr>
            <w:tcW w:w="978" w:type="pct"/>
            <w:tcBorders>
              <w:top w:val="nil"/>
              <w:left w:val="nil"/>
              <w:bottom w:val="single" w:sz="4" w:space="0" w:color="000000"/>
              <w:right w:val="single" w:sz="4" w:space="0" w:color="000000"/>
            </w:tcBorders>
            <w:shd w:val="clear" w:color="auto" w:fill="auto"/>
            <w:noWrap/>
            <w:vAlign w:val="bottom"/>
            <w:hideMark/>
          </w:tcPr>
          <w:p w14:paraId="74EE0D69" w14:textId="40C3E5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856BFA" w14:textId="402CA8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8C5951" w14:textId="6E201E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120,825.00 </w:t>
            </w:r>
          </w:p>
        </w:tc>
      </w:tr>
      <w:tr w:rsidR="00016C78" w:rsidRPr="00016C78" w14:paraId="3367D24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78AC6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7AB1E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0008A805" w14:textId="4A0B10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495,000.00 </w:t>
            </w:r>
          </w:p>
        </w:tc>
        <w:tc>
          <w:tcPr>
            <w:tcW w:w="978" w:type="pct"/>
            <w:tcBorders>
              <w:top w:val="nil"/>
              <w:left w:val="nil"/>
              <w:bottom w:val="single" w:sz="4" w:space="0" w:color="000000"/>
              <w:right w:val="single" w:sz="4" w:space="0" w:color="000000"/>
            </w:tcBorders>
            <w:shd w:val="clear" w:color="auto" w:fill="auto"/>
            <w:noWrap/>
            <w:vAlign w:val="bottom"/>
            <w:hideMark/>
          </w:tcPr>
          <w:p w14:paraId="672286E7" w14:textId="73F791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9E49E0" w14:textId="671061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84E472" w14:textId="337B53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495,000.00 </w:t>
            </w:r>
          </w:p>
        </w:tc>
      </w:tr>
      <w:tr w:rsidR="00016C78" w:rsidRPr="00016C78" w14:paraId="595DA38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FB94C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87C16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79146DB4" w14:textId="0ED044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609,862.50 </w:t>
            </w:r>
          </w:p>
        </w:tc>
        <w:tc>
          <w:tcPr>
            <w:tcW w:w="978" w:type="pct"/>
            <w:tcBorders>
              <w:top w:val="nil"/>
              <w:left w:val="nil"/>
              <w:bottom w:val="single" w:sz="4" w:space="0" w:color="000000"/>
              <w:right w:val="single" w:sz="4" w:space="0" w:color="000000"/>
            </w:tcBorders>
            <w:shd w:val="clear" w:color="auto" w:fill="auto"/>
            <w:noWrap/>
            <w:vAlign w:val="bottom"/>
            <w:hideMark/>
          </w:tcPr>
          <w:p w14:paraId="1FC17CF1" w14:textId="15CA54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E2E86A" w14:textId="2E5410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FB1390" w14:textId="6D46E2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609,862.50 </w:t>
            </w:r>
          </w:p>
        </w:tc>
      </w:tr>
      <w:tr w:rsidR="00016C78" w:rsidRPr="00016C78" w14:paraId="48B57FC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58727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2D724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0E85658F" w14:textId="47375B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161,100.00 </w:t>
            </w:r>
          </w:p>
        </w:tc>
        <w:tc>
          <w:tcPr>
            <w:tcW w:w="978" w:type="pct"/>
            <w:tcBorders>
              <w:top w:val="nil"/>
              <w:left w:val="nil"/>
              <w:bottom w:val="single" w:sz="4" w:space="0" w:color="000000"/>
              <w:right w:val="single" w:sz="4" w:space="0" w:color="000000"/>
            </w:tcBorders>
            <w:shd w:val="clear" w:color="auto" w:fill="auto"/>
            <w:noWrap/>
            <w:vAlign w:val="bottom"/>
            <w:hideMark/>
          </w:tcPr>
          <w:p w14:paraId="2E95E41C" w14:textId="0E1307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5CD2C0" w14:textId="2D20F8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0DDBA7" w14:textId="2471AD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161,100.00 </w:t>
            </w:r>
          </w:p>
        </w:tc>
      </w:tr>
      <w:tr w:rsidR="00016C78" w:rsidRPr="00016C78" w14:paraId="5C187BE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F37DD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2F495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Jose City</w:t>
            </w:r>
          </w:p>
        </w:tc>
        <w:tc>
          <w:tcPr>
            <w:tcW w:w="956" w:type="pct"/>
            <w:tcBorders>
              <w:top w:val="nil"/>
              <w:left w:val="nil"/>
              <w:bottom w:val="single" w:sz="4" w:space="0" w:color="000000"/>
              <w:right w:val="single" w:sz="4" w:space="0" w:color="000000"/>
            </w:tcBorders>
            <w:shd w:val="clear" w:color="auto" w:fill="auto"/>
            <w:noWrap/>
            <w:vAlign w:val="bottom"/>
            <w:hideMark/>
          </w:tcPr>
          <w:p w14:paraId="461D7D46" w14:textId="347C97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422,887.50 </w:t>
            </w:r>
          </w:p>
        </w:tc>
        <w:tc>
          <w:tcPr>
            <w:tcW w:w="978" w:type="pct"/>
            <w:tcBorders>
              <w:top w:val="nil"/>
              <w:left w:val="nil"/>
              <w:bottom w:val="single" w:sz="4" w:space="0" w:color="000000"/>
              <w:right w:val="single" w:sz="4" w:space="0" w:color="000000"/>
            </w:tcBorders>
            <w:shd w:val="clear" w:color="auto" w:fill="auto"/>
            <w:noWrap/>
            <w:vAlign w:val="bottom"/>
            <w:hideMark/>
          </w:tcPr>
          <w:p w14:paraId="745BCB21" w14:textId="5D27EE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8CB5FD" w14:textId="60A9C8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2E6E46" w14:textId="6A9A97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422,887.50 </w:t>
            </w:r>
          </w:p>
        </w:tc>
      </w:tr>
      <w:tr w:rsidR="00016C78" w:rsidRPr="00016C78" w14:paraId="53C9502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5712B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757AE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Leonardo</w:t>
            </w:r>
          </w:p>
        </w:tc>
        <w:tc>
          <w:tcPr>
            <w:tcW w:w="956" w:type="pct"/>
            <w:tcBorders>
              <w:top w:val="nil"/>
              <w:left w:val="nil"/>
              <w:bottom w:val="single" w:sz="4" w:space="0" w:color="000000"/>
              <w:right w:val="single" w:sz="4" w:space="0" w:color="000000"/>
            </w:tcBorders>
            <w:shd w:val="clear" w:color="auto" w:fill="auto"/>
            <w:noWrap/>
            <w:vAlign w:val="bottom"/>
            <w:hideMark/>
          </w:tcPr>
          <w:p w14:paraId="22F8BEE5" w14:textId="0D27A6D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161,100.00 </w:t>
            </w:r>
          </w:p>
        </w:tc>
        <w:tc>
          <w:tcPr>
            <w:tcW w:w="978" w:type="pct"/>
            <w:tcBorders>
              <w:top w:val="nil"/>
              <w:left w:val="nil"/>
              <w:bottom w:val="single" w:sz="4" w:space="0" w:color="000000"/>
              <w:right w:val="single" w:sz="4" w:space="0" w:color="000000"/>
            </w:tcBorders>
            <w:shd w:val="clear" w:color="auto" w:fill="auto"/>
            <w:noWrap/>
            <w:vAlign w:val="bottom"/>
            <w:hideMark/>
          </w:tcPr>
          <w:p w14:paraId="3BC01BE7" w14:textId="16683D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FB360C" w14:textId="4A4AA9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554EFC" w14:textId="6BD4E2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161,100.00 </w:t>
            </w:r>
          </w:p>
        </w:tc>
      </w:tr>
      <w:tr w:rsidR="00016C78" w:rsidRPr="00016C78" w14:paraId="7D89D7E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585C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BAA67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Rosa</w:t>
            </w:r>
          </w:p>
        </w:tc>
        <w:tc>
          <w:tcPr>
            <w:tcW w:w="956" w:type="pct"/>
            <w:tcBorders>
              <w:top w:val="nil"/>
              <w:left w:val="nil"/>
              <w:bottom w:val="single" w:sz="4" w:space="0" w:color="000000"/>
              <w:right w:val="single" w:sz="4" w:space="0" w:color="000000"/>
            </w:tcBorders>
            <w:shd w:val="clear" w:color="auto" w:fill="auto"/>
            <w:noWrap/>
            <w:vAlign w:val="bottom"/>
            <w:hideMark/>
          </w:tcPr>
          <w:p w14:paraId="2C912ED3" w14:textId="7E57B2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370,530.00 </w:t>
            </w:r>
          </w:p>
        </w:tc>
        <w:tc>
          <w:tcPr>
            <w:tcW w:w="978" w:type="pct"/>
            <w:tcBorders>
              <w:top w:val="nil"/>
              <w:left w:val="nil"/>
              <w:bottom w:val="single" w:sz="4" w:space="0" w:color="000000"/>
              <w:right w:val="single" w:sz="4" w:space="0" w:color="000000"/>
            </w:tcBorders>
            <w:shd w:val="clear" w:color="auto" w:fill="auto"/>
            <w:noWrap/>
            <w:vAlign w:val="bottom"/>
            <w:hideMark/>
          </w:tcPr>
          <w:p w14:paraId="58BE176A" w14:textId="3EF52C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951148" w14:textId="28854A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C4AD7A" w14:textId="2116E4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370,530.00 </w:t>
            </w:r>
          </w:p>
        </w:tc>
      </w:tr>
      <w:tr w:rsidR="00016C78" w:rsidRPr="00016C78" w14:paraId="488A140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2D087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AAC32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Santo Domingo</w:t>
            </w:r>
          </w:p>
        </w:tc>
        <w:tc>
          <w:tcPr>
            <w:tcW w:w="956" w:type="pct"/>
            <w:tcBorders>
              <w:top w:val="nil"/>
              <w:left w:val="nil"/>
              <w:bottom w:val="single" w:sz="4" w:space="0" w:color="000000"/>
              <w:right w:val="single" w:sz="4" w:space="0" w:color="000000"/>
            </w:tcBorders>
            <w:shd w:val="clear" w:color="auto" w:fill="auto"/>
            <w:noWrap/>
            <w:vAlign w:val="bottom"/>
            <w:hideMark/>
          </w:tcPr>
          <w:p w14:paraId="700C932A" w14:textId="07BD4D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328,241.25 </w:t>
            </w:r>
          </w:p>
        </w:tc>
        <w:tc>
          <w:tcPr>
            <w:tcW w:w="978" w:type="pct"/>
            <w:tcBorders>
              <w:top w:val="nil"/>
              <w:left w:val="nil"/>
              <w:bottom w:val="single" w:sz="4" w:space="0" w:color="000000"/>
              <w:right w:val="single" w:sz="4" w:space="0" w:color="000000"/>
            </w:tcBorders>
            <w:shd w:val="clear" w:color="auto" w:fill="auto"/>
            <w:noWrap/>
            <w:vAlign w:val="bottom"/>
            <w:hideMark/>
          </w:tcPr>
          <w:p w14:paraId="2D76ABB8" w14:textId="4EAFE7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A67641" w14:textId="762556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136F3B" w14:textId="0999E7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328,241.25 </w:t>
            </w:r>
          </w:p>
        </w:tc>
      </w:tr>
      <w:tr w:rsidR="00016C78" w:rsidRPr="00016C78" w14:paraId="57EE584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2F260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D30AC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Science City of Muñoz</w:t>
            </w:r>
          </w:p>
        </w:tc>
        <w:tc>
          <w:tcPr>
            <w:tcW w:w="956" w:type="pct"/>
            <w:tcBorders>
              <w:top w:val="nil"/>
              <w:left w:val="nil"/>
              <w:bottom w:val="single" w:sz="4" w:space="0" w:color="000000"/>
              <w:right w:val="single" w:sz="4" w:space="0" w:color="000000"/>
            </w:tcBorders>
            <w:shd w:val="clear" w:color="auto" w:fill="auto"/>
            <w:noWrap/>
            <w:vAlign w:val="bottom"/>
            <w:hideMark/>
          </w:tcPr>
          <w:p w14:paraId="6E513028" w14:textId="6A65DE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380,598.75 </w:t>
            </w:r>
          </w:p>
        </w:tc>
        <w:tc>
          <w:tcPr>
            <w:tcW w:w="978" w:type="pct"/>
            <w:tcBorders>
              <w:top w:val="nil"/>
              <w:left w:val="nil"/>
              <w:bottom w:val="single" w:sz="4" w:space="0" w:color="000000"/>
              <w:right w:val="single" w:sz="4" w:space="0" w:color="000000"/>
            </w:tcBorders>
            <w:shd w:val="clear" w:color="auto" w:fill="auto"/>
            <w:noWrap/>
            <w:vAlign w:val="bottom"/>
            <w:hideMark/>
          </w:tcPr>
          <w:p w14:paraId="3BB173C1" w14:textId="3014A43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B28B75" w14:textId="47D306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9CC0E6" w14:textId="32592A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380,598.75 </w:t>
            </w:r>
          </w:p>
        </w:tc>
      </w:tr>
      <w:tr w:rsidR="00016C78" w:rsidRPr="00016C78" w14:paraId="7F153A2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BEBA8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490668C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Talavera</w:t>
            </w:r>
          </w:p>
        </w:tc>
        <w:tc>
          <w:tcPr>
            <w:tcW w:w="956" w:type="pct"/>
            <w:tcBorders>
              <w:top w:val="nil"/>
              <w:left w:val="nil"/>
              <w:bottom w:val="single" w:sz="4" w:space="0" w:color="000000"/>
              <w:right w:val="single" w:sz="4" w:space="0" w:color="000000"/>
            </w:tcBorders>
            <w:shd w:val="clear" w:color="auto" w:fill="auto"/>
            <w:noWrap/>
            <w:vAlign w:val="bottom"/>
            <w:hideMark/>
          </w:tcPr>
          <w:p w14:paraId="15EE0923" w14:textId="08710B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1,239,810.00 </w:t>
            </w:r>
          </w:p>
        </w:tc>
        <w:tc>
          <w:tcPr>
            <w:tcW w:w="978" w:type="pct"/>
            <w:tcBorders>
              <w:top w:val="nil"/>
              <w:left w:val="nil"/>
              <w:bottom w:val="single" w:sz="4" w:space="0" w:color="000000"/>
              <w:right w:val="single" w:sz="4" w:space="0" w:color="000000"/>
            </w:tcBorders>
            <w:shd w:val="clear" w:color="auto" w:fill="auto"/>
            <w:noWrap/>
            <w:vAlign w:val="bottom"/>
            <w:hideMark/>
          </w:tcPr>
          <w:p w14:paraId="67E146B3" w14:textId="6941A8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6229B4" w14:textId="33856B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E6AEB6" w14:textId="5951B8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1,239,810.00 </w:t>
            </w:r>
          </w:p>
        </w:tc>
      </w:tr>
      <w:tr w:rsidR="00016C78" w:rsidRPr="00016C78" w14:paraId="4BCE086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6502D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2C060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Talugtug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5F0B688" w14:textId="4CF6B8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140,962.50 </w:t>
            </w:r>
          </w:p>
        </w:tc>
        <w:tc>
          <w:tcPr>
            <w:tcW w:w="978" w:type="pct"/>
            <w:tcBorders>
              <w:top w:val="nil"/>
              <w:left w:val="nil"/>
              <w:bottom w:val="single" w:sz="4" w:space="0" w:color="000000"/>
              <w:right w:val="single" w:sz="4" w:space="0" w:color="000000"/>
            </w:tcBorders>
            <w:shd w:val="clear" w:color="auto" w:fill="auto"/>
            <w:noWrap/>
            <w:vAlign w:val="bottom"/>
            <w:hideMark/>
          </w:tcPr>
          <w:p w14:paraId="7E972D7C" w14:textId="7E06E5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B8E317" w14:textId="56DDEF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EC9258" w14:textId="781553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140,962.50 </w:t>
            </w:r>
          </w:p>
        </w:tc>
      </w:tr>
      <w:tr w:rsidR="00016C78" w:rsidRPr="00016C78" w14:paraId="5A3D708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25D76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C443E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Zaragoza</w:t>
            </w:r>
          </w:p>
        </w:tc>
        <w:tc>
          <w:tcPr>
            <w:tcW w:w="956" w:type="pct"/>
            <w:tcBorders>
              <w:top w:val="nil"/>
              <w:left w:val="nil"/>
              <w:bottom w:val="single" w:sz="4" w:space="0" w:color="000000"/>
              <w:right w:val="single" w:sz="4" w:space="0" w:color="000000"/>
            </w:tcBorders>
            <w:shd w:val="clear" w:color="auto" w:fill="auto"/>
            <w:noWrap/>
            <w:vAlign w:val="bottom"/>
            <w:hideMark/>
          </w:tcPr>
          <w:p w14:paraId="7C6EFB4A" w14:textId="6265C7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193,000.00 </w:t>
            </w:r>
          </w:p>
        </w:tc>
        <w:tc>
          <w:tcPr>
            <w:tcW w:w="978" w:type="pct"/>
            <w:tcBorders>
              <w:top w:val="nil"/>
              <w:left w:val="nil"/>
              <w:bottom w:val="single" w:sz="4" w:space="0" w:color="000000"/>
              <w:right w:val="single" w:sz="4" w:space="0" w:color="000000"/>
            </w:tcBorders>
            <w:shd w:val="clear" w:color="auto" w:fill="auto"/>
            <w:noWrap/>
            <w:vAlign w:val="bottom"/>
            <w:hideMark/>
          </w:tcPr>
          <w:p w14:paraId="48AB536C" w14:textId="6831C5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AC34B7" w14:textId="05B539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6F528E" w14:textId="52399D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193,000.00 </w:t>
            </w:r>
          </w:p>
        </w:tc>
      </w:tr>
      <w:tr w:rsidR="00016C78" w:rsidRPr="00016C78" w14:paraId="2F20C843"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35C17"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Pampanga</w:t>
            </w:r>
          </w:p>
        </w:tc>
        <w:tc>
          <w:tcPr>
            <w:tcW w:w="956" w:type="pct"/>
            <w:tcBorders>
              <w:top w:val="nil"/>
              <w:left w:val="nil"/>
              <w:bottom w:val="single" w:sz="4" w:space="0" w:color="000000"/>
              <w:right w:val="single" w:sz="4" w:space="0" w:color="000000"/>
            </w:tcBorders>
            <w:shd w:val="clear" w:color="D8D8D8" w:fill="D8D8D8"/>
            <w:noWrap/>
            <w:vAlign w:val="bottom"/>
            <w:hideMark/>
          </w:tcPr>
          <w:p w14:paraId="3BC09ECB" w14:textId="6E0EDBE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7,781,496.82 </w:t>
            </w:r>
          </w:p>
        </w:tc>
        <w:tc>
          <w:tcPr>
            <w:tcW w:w="978" w:type="pct"/>
            <w:tcBorders>
              <w:top w:val="nil"/>
              <w:left w:val="nil"/>
              <w:bottom w:val="single" w:sz="4" w:space="0" w:color="000000"/>
              <w:right w:val="single" w:sz="4" w:space="0" w:color="000000"/>
            </w:tcBorders>
            <w:shd w:val="clear" w:color="D8D8D8" w:fill="D8D8D8"/>
            <w:noWrap/>
            <w:vAlign w:val="bottom"/>
            <w:hideMark/>
          </w:tcPr>
          <w:p w14:paraId="6798B3AD" w14:textId="1F4A4B1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831F433" w14:textId="5A0C870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F722822" w14:textId="533D0A9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7,781,496.82 </w:t>
            </w:r>
          </w:p>
        </w:tc>
      </w:tr>
      <w:tr w:rsidR="00016C78" w:rsidRPr="00016C78" w14:paraId="04E78430"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AF770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Pampanga</w:t>
            </w:r>
          </w:p>
        </w:tc>
        <w:tc>
          <w:tcPr>
            <w:tcW w:w="956" w:type="pct"/>
            <w:tcBorders>
              <w:top w:val="nil"/>
              <w:left w:val="nil"/>
              <w:bottom w:val="single" w:sz="4" w:space="0" w:color="000000"/>
              <w:right w:val="single" w:sz="4" w:space="0" w:color="000000"/>
            </w:tcBorders>
            <w:shd w:val="clear" w:color="auto" w:fill="auto"/>
            <w:noWrap/>
            <w:vAlign w:val="bottom"/>
            <w:hideMark/>
          </w:tcPr>
          <w:p w14:paraId="4176F6DA" w14:textId="56760A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1,316,840.00 </w:t>
            </w:r>
          </w:p>
        </w:tc>
        <w:tc>
          <w:tcPr>
            <w:tcW w:w="978" w:type="pct"/>
            <w:tcBorders>
              <w:top w:val="nil"/>
              <w:left w:val="nil"/>
              <w:bottom w:val="single" w:sz="4" w:space="0" w:color="000000"/>
              <w:right w:val="single" w:sz="4" w:space="0" w:color="000000"/>
            </w:tcBorders>
            <w:shd w:val="clear" w:color="auto" w:fill="auto"/>
            <w:noWrap/>
            <w:vAlign w:val="bottom"/>
            <w:hideMark/>
          </w:tcPr>
          <w:p w14:paraId="0BE8EDD4" w14:textId="2552C3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F88F53" w14:textId="14C947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9F0432" w14:textId="44E0B3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1,316,840.00 </w:t>
            </w:r>
          </w:p>
        </w:tc>
      </w:tr>
      <w:tr w:rsidR="00016C78" w:rsidRPr="00016C78" w14:paraId="4206724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C6DB2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D296C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Angeles City</w:t>
            </w:r>
          </w:p>
        </w:tc>
        <w:tc>
          <w:tcPr>
            <w:tcW w:w="956" w:type="pct"/>
            <w:tcBorders>
              <w:top w:val="nil"/>
              <w:left w:val="nil"/>
              <w:bottom w:val="single" w:sz="4" w:space="0" w:color="000000"/>
              <w:right w:val="single" w:sz="4" w:space="0" w:color="000000"/>
            </w:tcBorders>
            <w:shd w:val="clear" w:color="auto" w:fill="auto"/>
            <w:noWrap/>
            <w:vAlign w:val="bottom"/>
            <w:hideMark/>
          </w:tcPr>
          <w:p w14:paraId="54F00752" w14:textId="38EEFA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823,669.12 </w:t>
            </w:r>
          </w:p>
        </w:tc>
        <w:tc>
          <w:tcPr>
            <w:tcW w:w="978" w:type="pct"/>
            <w:tcBorders>
              <w:top w:val="nil"/>
              <w:left w:val="nil"/>
              <w:bottom w:val="single" w:sz="4" w:space="0" w:color="000000"/>
              <w:right w:val="single" w:sz="4" w:space="0" w:color="000000"/>
            </w:tcBorders>
            <w:shd w:val="clear" w:color="auto" w:fill="auto"/>
            <w:noWrap/>
            <w:vAlign w:val="bottom"/>
            <w:hideMark/>
          </w:tcPr>
          <w:p w14:paraId="1755AE42" w14:textId="34DACE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0AC8CE" w14:textId="41DB8D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C674D5" w14:textId="3F0F67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823,669.12 </w:t>
            </w:r>
          </w:p>
        </w:tc>
      </w:tr>
      <w:tr w:rsidR="00016C78" w:rsidRPr="00016C78" w14:paraId="5771AF7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5B8D8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51253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Apalit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70CCEFF" w14:textId="112C76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12,988.08 </w:t>
            </w:r>
          </w:p>
        </w:tc>
        <w:tc>
          <w:tcPr>
            <w:tcW w:w="978" w:type="pct"/>
            <w:tcBorders>
              <w:top w:val="nil"/>
              <w:left w:val="nil"/>
              <w:bottom w:val="single" w:sz="4" w:space="0" w:color="000000"/>
              <w:right w:val="single" w:sz="4" w:space="0" w:color="000000"/>
            </w:tcBorders>
            <w:shd w:val="clear" w:color="auto" w:fill="auto"/>
            <w:noWrap/>
            <w:vAlign w:val="bottom"/>
            <w:hideMark/>
          </w:tcPr>
          <w:p w14:paraId="216DF2B1" w14:textId="7CDE5F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0432EA" w14:textId="2B59BC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2200D7" w14:textId="13EBDB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12,988.08 </w:t>
            </w:r>
          </w:p>
        </w:tc>
      </w:tr>
      <w:tr w:rsidR="00016C78" w:rsidRPr="00016C78" w14:paraId="17B2153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6485B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6A035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Arayat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0ED5E2" w14:textId="49CFA6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1,082.34 </w:t>
            </w:r>
          </w:p>
        </w:tc>
        <w:tc>
          <w:tcPr>
            <w:tcW w:w="978" w:type="pct"/>
            <w:tcBorders>
              <w:top w:val="nil"/>
              <w:left w:val="nil"/>
              <w:bottom w:val="single" w:sz="4" w:space="0" w:color="000000"/>
              <w:right w:val="single" w:sz="4" w:space="0" w:color="000000"/>
            </w:tcBorders>
            <w:shd w:val="clear" w:color="auto" w:fill="auto"/>
            <w:noWrap/>
            <w:vAlign w:val="bottom"/>
            <w:hideMark/>
          </w:tcPr>
          <w:p w14:paraId="182FF833" w14:textId="148E66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517FBE" w14:textId="4A8124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9E4CE0" w14:textId="652679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1,082.34 </w:t>
            </w:r>
          </w:p>
        </w:tc>
      </w:tr>
      <w:tr w:rsidR="00016C78" w:rsidRPr="00016C78" w14:paraId="1A6ACF0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E44A4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0340B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Bacolor</w:t>
            </w:r>
          </w:p>
        </w:tc>
        <w:tc>
          <w:tcPr>
            <w:tcW w:w="956" w:type="pct"/>
            <w:tcBorders>
              <w:top w:val="nil"/>
              <w:left w:val="nil"/>
              <w:bottom w:val="single" w:sz="4" w:space="0" w:color="000000"/>
              <w:right w:val="single" w:sz="4" w:space="0" w:color="000000"/>
            </w:tcBorders>
            <w:shd w:val="clear" w:color="auto" w:fill="auto"/>
            <w:noWrap/>
            <w:vAlign w:val="bottom"/>
            <w:hideMark/>
          </w:tcPr>
          <w:p w14:paraId="11D69708" w14:textId="2506F4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144,439.60 </w:t>
            </w:r>
          </w:p>
        </w:tc>
        <w:tc>
          <w:tcPr>
            <w:tcW w:w="978" w:type="pct"/>
            <w:tcBorders>
              <w:top w:val="nil"/>
              <w:left w:val="nil"/>
              <w:bottom w:val="single" w:sz="4" w:space="0" w:color="000000"/>
              <w:right w:val="single" w:sz="4" w:space="0" w:color="000000"/>
            </w:tcBorders>
            <w:shd w:val="clear" w:color="auto" w:fill="auto"/>
            <w:noWrap/>
            <w:vAlign w:val="bottom"/>
            <w:hideMark/>
          </w:tcPr>
          <w:p w14:paraId="706CCC9E" w14:textId="6EA2D4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F2CAE1" w14:textId="595667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5DC86B" w14:textId="636CEC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144,439.60 </w:t>
            </w:r>
          </w:p>
        </w:tc>
      </w:tr>
      <w:tr w:rsidR="00016C78" w:rsidRPr="00016C78" w14:paraId="0ECEB44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9628B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A421F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Candaba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B89AEA" w14:textId="797304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814,549.68 </w:t>
            </w:r>
          </w:p>
        </w:tc>
        <w:tc>
          <w:tcPr>
            <w:tcW w:w="978" w:type="pct"/>
            <w:tcBorders>
              <w:top w:val="nil"/>
              <w:left w:val="nil"/>
              <w:bottom w:val="single" w:sz="4" w:space="0" w:color="000000"/>
              <w:right w:val="single" w:sz="4" w:space="0" w:color="000000"/>
            </w:tcBorders>
            <w:shd w:val="clear" w:color="auto" w:fill="auto"/>
            <w:noWrap/>
            <w:vAlign w:val="bottom"/>
            <w:hideMark/>
          </w:tcPr>
          <w:p w14:paraId="451BB8BB" w14:textId="2C3AC5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8AC0D7" w14:textId="593C45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14D46C" w14:textId="41C199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814,549.68 </w:t>
            </w:r>
          </w:p>
        </w:tc>
      </w:tr>
      <w:tr w:rsidR="00016C78" w:rsidRPr="00016C78" w14:paraId="4D84C78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E6BC2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CD962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Floridablanca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077DBD" w14:textId="6E55E5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1,259,185.44 </w:t>
            </w:r>
          </w:p>
        </w:tc>
        <w:tc>
          <w:tcPr>
            <w:tcW w:w="978" w:type="pct"/>
            <w:tcBorders>
              <w:top w:val="nil"/>
              <w:left w:val="nil"/>
              <w:bottom w:val="single" w:sz="4" w:space="0" w:color="000000"/>
              <w:right w:val="single" w:sz="4" w:space="0" w:color="000000"/>
            </w:tcBorders>
            <w:shd w:val="clear" w:color="auto" w:fill="auto"/>
            <w:noWrap/>
            <w:vAlign w:val="bottom"/>
            <w:hideMark/>
          </w:tcPr>
          <w:p w14:paraId="2C6F8E75" w14:textId="6850F0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B8ED54" w14:textId="188168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758CA7" w14:textId="4B6E5D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1,259,185.44 </w:t>
            </w:r>
          </w:p>
        </w:tc>
      </w:tr>
      <w:tr w:rsidR="00016C78" w:rsidRPr="00016C78" w14:paraId="3D7B915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6CB4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12133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Guagua</w:t>
            </w:r>
          </w:p>
        </w:tc>
        <w:tc>
          <w:tcPr>
            <w:tcW w:w="956" w:type="pct"/>
            <w:tcBorders>
              <w:top w:val="nil"/>
              <w:left w:val="nil"/>
              <w:bottom w:val="single" w:sz="4" w:space="0" w:color="000000"/>
              <w:right w:val="single" w:sz="4" w:space="0" w:color="000000"/>
            </w:tcBorders>
            <w:shd w:val="clear" w:color="auto" w:fill="auto"/>
            <w:noWrap/>
            <w:vAlign w:val="bottom"/>
            <w:hideMark/>
          </w:tcPr>
          <w:p w14:paraId="1E787236" w14:textId="2DDEAA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2,525.46 </w:t>
            </w:r>
          </w:p>
        </w:tc>
        <w:tc>
          <w:tcPr>
            <w:tcW w:w="978" w:type="pct"/>
            <w:tcBorders>
              <w:top w:val="nil"/>
              <w:left w:val="nil"/>
              <w:bottom w:val="single" w:sz="4" w:space="0" w:color="000000"/>
              <w:right w:val="single" w:sz="4" w:space="0" w:color="000000"/>
            </w:tcBorders>
            <w:shd w:val="clear" w:color="auto" w:fill="auto"/>
            <w:noWrap/>
            <w:vAlign w:val="bottom"/>
            <w:hideMark/>
          </w:tcPr>
          <w:p w14:paraId="0DC248CD" w14:textId="64FFBB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6FA960" w14:textId="2225E2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C1BDF6" w14:textId="325FCC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2,525.46 </w:t>
            </w:r>
          </w:p>
        </w:tc>
      </w:tr>
      <w:tr w:rsidR="00016C78" w:rsidRPr="00016C78" w14:paraId="2A791E7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83789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B7203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Lubao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A5B9726" w14:textId="6085863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1,443.12 </w:t>
            </w:r>
          </w:p>
        </w:tc>
        <w:tc>
          <w:tcPr>
            <w:tcW w:w="978" w:type="pct"/>
            <w:tcBorders>
              <w:top w:val="nil"/>
              <w:left w:val="nil"/>
              <w:bottom w:val="single" w:sz="4" w:space="0" w:color="000000"/>
              <w:right w:val="single" w:sz="4" w:space="0" w:color="000000"/>
            </w:tcBorders>
            <w:shd w:val="clear" w:color="auto" w:fill="auto"/>
            <w:noWrap/>
            <w:vAlign w:val="bottom"/>
            <w:hideMark/>
          </w:tcPr>
          <w:p w14:paraId="56C27D6C" w14:textId="318168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52724B" w14:textId="316F96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F7B430" w14:textId="0A83C8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1,443.12 </w:t>
            </w:r>
          </w:p>
        </w:tc>
      </w:tr>
      <w:tr w:rsidR="00016C78" w:rsidRPr="00016C78" w14:paraId="5666098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92053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DE9D8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Mabalacat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4DB3EF" w14:textId="06EF69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536,052.30 </w:t>
            </w:r>
          </w:p>
        </w:tc>
        <w:tc>
          <w:tcPr>
            <w:tcW w:w="978" w:type="pct"/>
            <w:tcBorders>
              <w:top w:val="nil"/>
              <w:left w:val="nil"/>
              <w:bottom w:val="single" w:sz="4" w:space="0" w:color="000000"/>
              <w:right w:val="single" w:sz="4" w:space="0" w:color="000000"/>
            </w:tcBorders>
            <w:shd w:val="clear" w:color="auto" w:fill="auto"/>
            <w:noWrap/>
            <w:vAlign w:val="bottom"/>
            <w:hideMark/>
          </w:tcPr>
          <w:p w14:paraId="65FCAFA3" w14:textId="70BCD9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EAFBEC" w14:textId="0DEB82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CF624E" w14:textId="78D811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536,052.30 </w:t>
            </w:r>
          </w:p>
        </w:tc>
      </w:tr>
      <w:tr w:rsidR="00016C78" w:rsidRPr="00016C78" w14:paraId="77F0D49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8838E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FC3DA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Macabebe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D6F96D" w14:textId="61BFA4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2,525.46 </w:t>
            </w:r>
          </w:p>
        </w:tc>
        <w:tc>
          <w:tcPr>
            <w:tcW w:w="978" w:type="pct"/>
            <w:tcBorders>
              <w:top w:val="nil"/>
              <w:left w:val="nil"/>
              <w:bottom w:val="single" w:sz="4" w:space="0" w:color="000000"/>
              <w:right w:val="single" w:sz="4" w:space="0" w:color="000000"/>
            </w:tcBorders>
            <w:shd w:val="clear" w:color="auto" w:fill="auto"/>
            <w:noWrap/>
            <w:vAlign w:val="bottom"/>
            <w:hideMark/>
          </w:tcPr>
          <w:p w14:paraId="102BB3CD" w14:textId="7FE81E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9D73D8" w14:textId="23120F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722465" w14:textId="34CD9B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2,525.46 </w:t>
            </w:r>
          </w:p>
        </w:tc>
      </w:tr>
      <w:tr w:rsidR="00016C78" w:rsidRPr="00016C78" w14:paraId="602AFBA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8B82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5E014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Magalang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647295" w14:textId="4B27C1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4,690.14 </w:t>
            </w:r>
          </w:p>
        </w:tc>
        <w:tc>
          <w:tcPr>
            <w:tcW w:w="978" w:type="pct"/>
            <w:tcBorders>
              <w:top w:val="nil"/>
              <w:left w:val="nil"/>
              <w:bottom w:val="single" w:sz="4" w:space="0" w:color="000000"/>
              <w:right w:val="single" w:sz="4" w:space="0" w:color="000000"/>
            </w:tcBorders>
            <w:shd w:val="clear" w:color="auto" w:fill="auto"/>
            <w:noWrap/>
            <w:vAlign w:val="bottom"/>
            <w:hideMark/>
          </w:tcPr>
          <w:p w14:paraId="1D8CC441" w14:textId="515C3B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51AA7C" w14:textId="105EC0A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062BB8" w14:textId="21A7A4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4,690.14 </w:t>
            </w:r>
          </w:p>
        </w:tc>
      </w:tr>
      <w:tr w:rsidR="00016C78" w:rsidRPr="00016C78" w14:paraId="4F52595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04EA0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93809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Masantol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CB7E2C4" w14:textId="0B212C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447,108.00 </w:t>
            </w:r>
          </w:p>
        </w:tc>
        <w:tc>
          <w:tcPr>
            <w:tcW w:w="978" w:type="pct"/>
            <w:tcBorders>
              <w:top w:val="nil"/>
              <w:left w:val="nil"/>
              <w:bottom w:val="single" w:sz="4" w:space="0" w:color="000000"/>
              <w:right w:val="single" w:sz="4" w:space="0" w:color="000000"/>
            </w:tcBorders>
            <w:shd w:val="clear" w:color="auto" w:fill="auto"/>
            <w:noWrap/>
            <w:vAlign w:val="bottom"/>
            <w:hideMark/>
          </w:tcPr>
          <w:p w14:paraId="5583337F" w14:textId="7F8E43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5B751E" w14:textId="797B96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A8BB8B" w14:textId="70412F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447,108.00 </w:t>
            </w:r>
          </w:p>
        </w:tc>
      </w:tr>
      <w:tr w:rsidR="00016C78" w:rsidRPr="00016C78" w14:paraId="55F5E2E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39E29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B6134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Mexico</w:t>
            </w:r>
          </w:p>
        </w:tc>
        <w:tc>
          <w:tcPr>
            <w:tcW w:w="956" w:type="pct"/>
            <w:tcBorders>
              <w:top w:val="nil"/>
              <w:left w:val="nil"/>
              <w:bottom w:val="single" w:sz="4" w:space="0" w:color="000000"/>
              <w:right w:val="single" w:sz="4" w:space="0" w:color="000000"/>
            </w:tcBorders>
            <w:shd w:val="clear" w:color="auto" w:fill="auto"/>
            <w:noWrap/>
            <w:vAlign w:val="bottom"/>
            <w:hideMark/>
          </w:tcPr>
          <w:p w14:paraId="3C0F01AF" w14:textId="59CA66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6,133.26 </w:t>
            </w:r>
          </w:p>
        </w:tc>
        <w:tc>
          <w:tcPr>
            <w:tcW w:w="978" w:type="pct"/>
            <w:tcBorders>
              <w:top w:val="nil"/>
              <w:left w:val="nil"/>
              <w:bottom w:val="single" w:sz="4" w:space="0" w:color="000000"/>
              <w:right w:val="single" w:sz="4" w:space="0" w:color="000000"/>
            </w:tcBorders>
            <w:shd w:val="clear" w:color="auto" w:fill="auto"/>
            <w:noWrap/>
            <w:vAlign w:val="bottom"/>
            <w:hideMark/>
          </w:tcPr>
          <w:p w14:paraId="26C05D75" w14:textId="3346CB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CE24E6" w14:textId="71F891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6A6BC3" w14:textId="2151CE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6,133.26 </w:t>
            </w:r>
          </w:p>
        </w:tc>
      </w:tr>
      <w:tr w:rsidR="00016C78" w:rsidRPr="00016C78" w14:paraId="3E95667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0DBFC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843B8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Minalin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AEC368E" w14:textId="5D07D6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254,696.14 </w:t>
            </w:r>
          </w:p>
        </w:tc>
        <w:tc>
          <w:tcPr>
            <w:tcW w:w="978" w:type="pct"/>
            <w:tcBorders>
              <w:top w:val="nil"/>
              <w:left w:val="nil"/>
              <w:bottom w:val="single" w:sz="4" w:space="0" w:color="000000"/>
              <w:right w:val="single" w:sz="4" w:space="0" w:color="000000"/>
            </w:tcBorders>
            <w:shd w:val="clear" w:color="auto" w:fill="auto"/>
            <w:noWrap/>
            <w:vAlign w:val="bottom"/>
            <w:hideMark/>
          </w:tcPr>
          <w:p w14:paraId="02F5CC3E" w14:textId="138D19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A9144E" w14:textId="239FF3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7CCD81" w14:textId="0F1B8F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254,696.14 </w:t>
            </w:r>
          </w:p>
        </w:tc>
      </w:tr>
      <w:tr w:rsidR="00016C78" w:rsidRPr="00016C78" w14:paraId="2808A73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9951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29585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Porac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62FCCCA" w14:textId="0F6058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421,054.72 </w:t>
            </w:r>
          </w:p>
        </w:tc>
        <w:tc>
          <w:tcPr>
            <w:tcW w:w="978" w:type="pct"/>
            <w:tcBorders>
              <w:top w:val="nil"/>
              <w:left w:val="nil"/>
              <w:bottom w:val="single" w:sz="4" w:space="0" w:color="000000"/>
              <w:right w:val="single" w:sz="4" w:space="0" w:color="000000"/>
            </w:tcBorders>
            <w:shd w:val="clear" w:color="auto" w:fill="auto"/>
            <w:noWrap/>
            <w:vAlign w:val="bottom"/>
            <w:hideMark/>
          </w:tcPr>
          <w:p w14:paraId="12D03588" w14:textId="0D2CAD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A25535" w14:textId="245AAA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ABB1EF" w14:textId="2DB1BF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421,054.72 </w:t>
            </w:r>
          </w:p>
        </w:tc>
      </w:tr>
      <w:tr w:rsidR="00016C78" w:rsidRPr="00016C78" w14:paraId="7DB8C9C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02C7E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BB151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1C244A01" w14:textId="5799D8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873,087.60 </w:t>
            </w:r>
          </w:p>
        </w:tc>
        <w:tc>
          <w:tcPr>
            <w:tcW w:w="978" w:type="pct"/>
            <w:tcBorders>
              <w:top w:val="nil"/>
              <w:left w:val="nil"/>
              <w:bottom w:val="single" w:sz="4" w:space="0" w:color="000000"/>
              <w:right w:val="single" w:sz="4" w:space="0" w:color="000000"/>
            </w:tcBorders>
            <w:shd w:val="clear" w:color="auto" w:fill="auto"/>
            <w:noWrap/>
            <w:vAlign w:val="bottom"/>
            <w:hideMark/>
          </w:tcPr>
          <w:p w14:paraId="3737C282" w14:textId="0EDEA8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2DCD44" w14:textId="437EB1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2893F5" w14:textId="16CC35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873,087.60 </w:t>
            </w:r>
          </w:p>
        </w:tc>
      </w:tr>
      <w:tr w:rsidR="00016C78" w:rsidRPr="00016C78" w14:paraId="3CDE24F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2D58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658A0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166C47E5" w14:textId="5CA28E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228,550.98 </w:t>
            </w:r>
          </w:p>
        </w:tc>
        <w:tc>
          <w:tcPr>
            <w:tcW w:w="978" w:type="pct"/>
            <w:tcBorders>
              <w:top w:val="nil"/>
              <w:left w:val="nil"/>
              <w:bottom w:val="single" w:sz="4" w:space="0" w:color="000000"/>
              <w:right w:val="single" w:sz="4" w:space="0" w:color="000000"/>
            </w:tcBorders>
            <w:shd w:val="clear" w:color="auto" w:fill="auto"/>
            <w:noWrap/>
            <w:vAlign w:val="bottom"/>
            <w:hideMark/>
          </w:tcPr>
          <w:p w14:paraId="530ED583" w14:textId="4D5ED3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21DAB4" w14:textId="696016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D01C9B" w14:textId="65D9DD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228,550.98 </w:t>
            </w:r>
          </w:p>
        </w:tc>
      </w:tr>
      <w:tr w:rsidR="00016C78" w:rsidRPr="00016C78" w14:paraId="1C058EC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3C96E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761C3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Simon</w:t>
            </w:r>
          </w:p>
        </w:tc>
        <w:tc>
          <w:tcPr>
            <w:tcW w:w="956" w:type="pct"/>
            <w:tcBorders>
              <w:top w:val="nil"/>
              <w:left w:val="nil"/>
              <w:bottom w:val="single" w:sz="4" w:space="0" w:color="000000"/>
              <w:right w:val="single" w:sz="4" w:space="0" w:color="000000"/>
            </w:tcBorders>
            <w:shd w:val="clear" w:color="auto" w:fill="auto"/>
            <w:noWrap/>
            <w:vAlign w:val="bottom"/>
            <w:hideMark/>
          </w:tcPr>
          <w:p w14:paraId="5A2482CE" w14:textId="37E0E5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234,283.02 </w:t>
            </w:r>
          </w:p>
        </w:tc>
        <w:tc>
          <w:tcPr>
            <w:tcW w:w="978" w:type="pct"/>
            <w:tcBorders>
              <w:top w:val="nil"/>
              <w:left w:val="nil"/>
              <w:bottom w:val="single" w:sz="4" w:space="0" w:color="000000"/>
              <w:right w:val="single" w:sz="4" w:space="0" w:color="000000"/>
            </w:tcBorders>
            <w:shd w:val="clear" w:color="auto" w:fill="auto"/>
            <w:noWrap/>
            <w:vAlign w:val="bottom"/>
            <w:hideMark/>
          </w:tcPr>
          <w:p w14:paraId="45BAEE2E" w14:textId="621A84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503048" w14:textId="499E79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58FE44" w14:textId="10D1F2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234,283.02 </w:t>
            </w:r>
          </w:p>
        </w:tc>
      </w:tr>
      <w:tr w:rsidR="00016C78" w:rsidRPr="00016C78" w14:paraId="5164B7A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43FCC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4541D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Ana</w:t>
            </w:r>
          </w:p>
        </w:tc>
        <w:tc>
          <w:tcPr>
            <w:tcW w:w="956" w:type="pct"/>
            <w:tcBorders>
              <w:top w:val="nil"/>
              <w:left w:val="nil"/>
              <w:bottom w:val="single" w:sz="4" w:space="0" w:color="000000"/>
              <w:right w:val="single" w:sz="4" w:space="0" w:color="000000"/>
            </w:tcBorders>
            <w:shd w:val="clear" w:color="auto" w:fill="auto"/>
            <w:noWrap/>
            <w:vAlign w:val="bottom"/>
            <w:hideMark/>
          </w:tcPr>
          <w:p w14:paraId="36FCF136" w14:textId="76723A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122,628.90 </w:t>
            </w:r>
          </w:p>
        </w:tc>
        <w:tc>
          <w:tcPr>
            <w:tcW w:w="978" w:type="pct"/>
            <w:tcBorders>
              <w:top w:val="nil"/>
              <w:left w:val="nil"/>
              <w:bottom w:val="single" w:sz="4" w:space="0" w:color="000000"/>
              <w:right w:val="single" w:sz="4" w:space="0" w:color="000000"/>
            </w:tcBorders>
            <w:shd w:val="clear" w:color="auto" w:fill="auto"/>
            <w:noWrap/>
            <w:vAlign w:val="bottom"/>
            <w:hideMark/>
          </w:tcPr>
          <w:p w14:paraId="20BE7F5C" w14:textId="6C140E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289EA0" w14:textId="7C015A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5A2E6C" w14:textId="3FF697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122,628.90 </w:t>
            </w:r>
          </w:p>
        </w:tc>
      </w:tr>
      <w:tr w:rsidR="00016C78" w:rsidRPr="00016C78" w14:paraId="696EFB3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6163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EE738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Rita</w:t>
            </w:r>
          </w:p>
        </w:tc>
        <w:tc>
          <w:tcPr>
            <w:tcW w:w="956" w:type="pct"/>
            <w:tcBorders>
              <w:top w:val="nil"/>
              <w:left w:val="nil"/>
              <w:bottom w:val="single" w:sz="4" w:space="0" w:color="000000"/>
              <w:right w:val="single" w:sz="4" w:space="0" w:color="000000"/>
            </w:tcBorders>
            <w:shd w:val="clear" w:color="auto" w:fill="auto"/>
            <w:noWrap/>
            <w:vAlign w:val="bottom"/>
            <w:hideMark/>
          </w:tcPr>
          <w:p w14:paraId="4ED2C315" w14:textId="01A758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360.78 </w:t>
            </w:r>
          </w:p>
        </w:tc>
        <w:tc>
          <w:tcPr>
            <w:tcW w:w="978" w:type="pct"/>
            <w:tcBorders>
              <w:top w:val="nil"/>
              <w:left w:val="nil"/>
              <w:bottom w:val="single" w:sz="4" w:space="0" w:color="000000"/>
              <w:right w:val="single" w:sz="4" w:space="0" w:color="000000"/>
            </w:tcBorders>
            <w:shd w:val="clear" w:color="auto" w:fill="auto"/>
            <w:noWrap/>
            <w:vAlign w:val="bottom"/>
            <w:hideMark/>
          </w:tcPr>
          <w:p w14:paraId="0692C996" w14:textId="49DC55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4C2182" w14:textId="572EFD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AE63E6" w14:textId="100373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360.78 </w:t>
            </w:r>
          </w:p>
        </w:tc>
      </w:tr>
      <w:tr w:rsidR="00016C78" w:rsidRPr="00016C78" w14:paraId="11DDD64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7AE3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D25F6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39A29E7A" w14:textId="037868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272,881.12 </w:t>
            </w:r>
          </w:p>
        </w:tc>
        <w:tc>
          <w:tcPr>
            <w:tcW w:w="978" w:type="pct"/>
            <w:tcBorders>
              <w:top w:val="nil"/>
              <w:left w:val="nil"/>
              <w:bottom w:val="single" w:sz="4" w:space="0" w:color="000000"/>
              <w:right w:val="single" w:sz="4" w:space="0" w:color="000000"/>
            </w:tcBorders>
            <w:shd w:val="clear" w:color="auto" w:fill="auto"/>
            <w:noWrap/>
            <w:vAlign w:val="bottom"/>
            <w:hideMark/>
          </w:tcPr>
          <w:p w14:paraId="2EA680AB" w14:textId="66BD42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A2EB80" w14:textId="3412E7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315D00" w14:textId="65F88B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272,881.12 </w:t>
            </w:r>
          </w:p>
        </w:tc>
      </w:tr>
      <w:tr w:rsidR="00016C78" w:rsidRPr="00016C78" w14:paraId="21FB278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71FC5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E994C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Sasmuan</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Sexmoan</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64FE7375" w14:textId="302CFD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721.56 </w:t>
            </w:r>
          </w:p>
        </w:tc>
        <w:tc>
          <w:tcPr>
            <w:tcW w:w="978" w:type="pct"/>
            <w:tcBorders>
              <w:top w:val="nil"/>
              <w:left w:val="nil"/>
              <w:bottom w:val="single" w:sz="4" w:space="0" w:color="000000"/>
              <w:right w:val="single" w:sz="4" w:space="0" w:color="000000"/>
            </w:tcBorders>
            <w:shd w:val="clear" w:color="auto" w:fill="auto"/>
            <w:noWrap/>
            <w:vAlign w:val="bottom"/>
            <w:hideMark/>
          </w:tcPr>
          <w:p w14:paraId="10A03A6E" w14:textId="19A8D7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EE4927" w14:textId="137140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794A09" w14:textId="4F60ED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721.56 </w:t>
            </w:r>
          </w:p>
        </w:tc>
      </w:tr>
      <w:tr w:rsidR="00016C78" w:rsidRPr="00016C78" w14:paraId="63FF2734"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8DC08"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Tarlac</w:t>
            </w:r>
          </w:p>
        </w:tc>
        <w:tc>
          <w:tcPr>
            <w:tcW w:w="956" w:type="pct"/>
            <w:tcBorders>
              <w:top w:val="nil"/>
              <w:left w:val="nil"/>
              <w:bottom w:val="single" w:sz="4" w:space="0" w:color="000000"/>
              <w:right w:val="single" w:sz="4" w:space="0" w:color="000000"/>
            </w:tcBorders>
            <w:shd w:val="clear" w:color="D8D8D8" w:fill="D8D8D8"/>
            <w:noWrap/>
            <w:vAlign w:val="bottom"/>
            <w:hideMark/>
          </w:tcPr>
          <w:p w14:paraId="298E0543" w14:textId="374FF57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7,761,887.43 </w:t>
            </w:r>
          </w:p>
        </w:tc>
        <w:tc>
          <w:tcPr>
            <w:tcW w:w="978" w:type="pct"/>
            <w:tcBorders>
              <w:top w:val="nil"/>
              <w:left w:val="nil"/>
              <w:bottom w:val="single" w:sz="4" w:space="0" w:color="000000"/>
              <w:right w:val="single" w:sz="4" w:space="0" w:color="000000"/>
            </w:tcBorders>
            <w:shd w:val="clear" w:color="D8D8D8" w:fill="D8D8D8"/>
            <w:noWrap/>
            <w:vAlign w:val="bottom"/>
            <w:hideMark/>
          </w:tcPr>
          <w:p w14:paraId="486C9376" w14:textId="48EB178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861F195" w14:textId="6E12A86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07DA132" w14:textId="792649B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7,761,887.43 </w:t>
            </w:r>
          </w:p>
        </w:tc>
      </w:tr>
      <w:tr w:rsidR="00016C78" w:rsidRPr="00016C78" w14:paraId="6BBF80F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8FDCB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12543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Anao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3644C8" w14:textId="529CD0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133,599.40 </w:t>
            </w:r>
          </w:p>
        </w:tc>
        <w:tc>
          <w:tcPr>
            <w:tcW w:w="978" w:type="pct"/>
            <w:tcBorders>
              <w:top w:val="nil"/>
              <w:left w:val="nil"/>
              <w:bottom w:val="single" w:sz="4" w:space="0" w:color="000000"/>
              <w:right w:val="single" w:sz="4" w:space="0" w:color="000000"/>
            </w:tcBorders>
            <w:shd w:val="clear" w:color="auto" w:fill="auto"/>
            <w:noWrap/>
            <w:vAlign w:val="bottom"/>
            <w:hideMark/>
          </w:tcPr>
          <w:p w14:paraId="6EF99554" w14:textId="0CB09E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E2BBD6" w14:textId="1AF600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4CF88D" w14:textId="7F5A28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133,599.40 </w:t>
            </w:r>
          </w:p>
        </w:tc>
      </w:tr>
      <w:tr w:rsidR="00016C78" w:rsidRPr="00016C78" w14:paraId="6A48000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C4A38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C1893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Bamban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1B9FEC3" w14:textId="4A0AB1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172,498.75 </w:t>
            </w:r>
          </w:p>
        </w:tc>
        <w:tc>
          <w:tcPr>
            <w:tcW w:w="978" w:type="pct"/>
            <w:tcBorders>
              <w:top w:val="nil"/>
              <w:left w:val="nil"/>
              <w:bottom w:val="single" w:sz="4" w:space="0" w:color="000000"/>
              <w:right w:val="single" w:sz="4" w:space="0" w:color="000000"/>
            </w:tcBorders>
            <w:shd w:val="clear" w:color="auto" w:fill="auto"/>
            <w:noWrap/>
            <w:vAlign w:val="bottom"/>
            <w:hideMark/>
          </w:tcPr>
          <w:p w14:paraId="476F5B60" w14:textId="7BA5B8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11583B" w14:textId="794597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72878E" w14:textId="42DCEF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172,498.75 </w:t>
            </w:r>
          </w:p>
        </w:tc>
      </w:tr>
      <w:tr w:rsidR="00016C78" w:rsidRPr="00016C78" w14:paraId="52B562B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63EC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13F6A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Camiling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EAE0CD" w14:textId="07C63C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392,890.00 </w:t>
            </w:r>
          </w:p>
        </w:tc>
        <w:tc>
          <w:tcPr>
            <w:tcW w:w="978" w:type="pct"/>
            <w:tcBorders>
              <w:top w:val="nil"/>
              <w:left w:val="nil"/>
              <w:bottom w:val="single" w:sz="4" w:space="0" w:color="000000"/>
              <w:right w:val="single" w:sz="4" w:space="0" w:color="000000"/>
            </w:tcBorders>
            <w:shd w:val="clear" w:color="auto" w:fill="auto"/>
            <w:noWrap/>
            <w:vAlign w:val="bottom"/>
            <w:hideMark/>
          </w:tcPr>
          <w:p w14:paraId="24BEFAC8" w14:textId="371F77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A78A1F" w14:textId="415374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6A9B55" w14:textId="5A3EDC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392,890.00 </w:t>
            </w:r>
          </w:p>
        </w:tc>
      </w:tr>
      <w:tr w:rsidR="00016C78" w:rsidRPr="00016C78" w14:paraId="7949470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98917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12838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Capas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4C1247" w14:textId="27DF64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1,844,019.75 </w:t>
            </w:r>
          </w:p>
        </w:tc>
        <w:tc>
          <w:tcPr>
            <w:tcW w:w="978" w:type="pct"/>
            <w:tcBorders>
              <w:top w:val="nil"/>
              <w:left w:val="nil"/>
              <w:bottom w:val="single" w:sz="4" w:space="0" w:color="000000"/>
              <w:right w:val="single" w:sz="4" w:space="0" w:color="000000"/>
            </w:tcBorders>
            <w:shd w:val="clear" w:color="auto" w:fill="auto"/>
            <w:noWrap/>
            <w:vAlign w:val="bottom"/>
            <w:hideMark/>
          </w:tcPr>
          <w:p w14:paraId="556617E4" w14:textId="777232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AF6776" w14:textId="345D03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20E759" w14:textId="4A7C05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1,844,019.75 </w:t>
            </w:r>
          </w:p>
        </w:tc>
      </w:tr>
      <w:tr w:rsidR="00016C78" w:rsidRPr="00016C78" w14:paraId="6AF3511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36B4A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BE48A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3AF63FE1" w14:textId="564F94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1,214,655.00 </w:t>
            </w:r>
          </w:p>
        </w:tc>
        <w:tc>
          <w:tcPr>
            <w:tcW w:w="978" w:type="pct"/>
            <w:tcBorders>
              <w:top w:val="nil"/>
              <w:left w:val="nil"/>
              <w:bottom w:val="single" w:sz="4" w:space="0" w:color="000000"/>
              <w:right w:val="single" w:sz="4" w:space="0" w:color="000000"/>
            </w:tcBorders>
            <w:shd w:val="clear" w:color="auto" w:fill="auto"/>
            <w:noWrap/>
            <w:vAlign w:val="bottom"/>
            <w:hideMark/>
          </w:tcPr>
          <w:p w14:paraId="13FD7554" w14:textId="0E35BF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8AE224" w14:textId="310039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127BFC" w14:textId="1FDE04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1,214,655.00 </w:t>
            </w:r>
          </w:p>
        </w:tc>
      </w:tr>
      <w:tr w:rsidR="00016C78" w:rsidRPr="00016C78" w14:paraId="3074EB8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7A98F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4B7C8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Gerona</w:t>
            </w:r>
          </w:p>
        </w:tc>
        <w:tc>
          <w:tcPr>
            <w:tcW w:w="956" w:type="pct"/>
            <w:tcBorders>
              <w:top w:val="nil"/>
              <w:left w:val="nil"/>
              <w:bottom w:val="single" w:sz="4" w:space="0" w:color="000000"/>
              <w:right w:val="single" w:sz="4" w:space="0" w:color="000000"/>
            </w:tcBorders>
            <w:shd w:val="clear" w:color="auto" w:fill="auto"/>
            <w:noWrap/>
            <w:vAlign w:val="bottom"/>
            <w:hideMark/>
          </w:tcPr>
          <w:p w14:paraId="27F4E205" w14:textId="1A30AE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439,010.00 </w:t>
            </w:r>
          </w:p>
        </w:tc>
        <w:tc>
          <w:tcPr>
            <w:tcW w:w="978" w:type="pct"/>
            <w:tcBorders>
              <w:top w:val="nil"/>
              <w:left w:val="nil"/>
              <w:bottom w:val="single" w:sz="4" w:space="0" w:color="000000"/>
              <w:right w:val="single" w:sz="4" w:space="0" w:color="000000"/>
            </w:tcBorders>
            <w:shd w:val="clear" w:color="auto" w:fill="auto"/>
            <w:noWrap/>
            <w:vAlign w:val="bottom"/>
            <w:hideMark/>
          </w:tcPr>
          <w:p w14:paraId="788F9C46" w14:textId="7D8E20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6B2E0E" w14:textId="6B85FA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D2960C" w14:textId="59F90C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439,010.00 </w:t>
            </w:r>
          </w:p>
        </w:tc>
      </w:tr>
      <w:tr w:rsidR="00016C78" w:rsidRPr="00016C78" w14:paraId="26FD244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7BD42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860A7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264D846D" w14:textId="7F6583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407,362.30 </w:t>
            </w:r>
          </w:p>
        </w:tc>
        <w:tc>
          <w:tcPr>
            <w:tcW w:w="978" w:type="pct"/>
            <w:tcBorders>
              <w:top w:val="nil"/>
              <w:left w:val="nil"/>
              <w:bottom w:val="single" w:sz="4" w:space="0" w:color="000000"/>
              <w:right w:val="single" w:sz="4" w:space="0" w:color="000000"/>
            </w:tcBorders>
            <w:shd w:val="clear" w:color="auto" w:fill="auto"/>
            <w:noWrap/>
            <w:vAlign w:val="bottom"/>
            <w:hideMark/>
          </w:tcPr>
          <w:p w14:paraId="06DE1ECC" w14:textId="02C7B5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501961" w14:textId="722D6D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EA6A98" w14:textId="21B009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407,362.30 </w:t>
            </w:r>
          </w:p>
        </w:tc>
      </w:tr>
      <w:tr w:rsidR="00016C78" w:rsidRPr="00016C78" w14:paraId="04DB422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64CF7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78F49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Mayantoc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14CC45C" w14:textId="73F851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227,467.80 </w:t>
            </w:r>
          </w:p>
        </w:tc>
        <w:tc>
          <w:tcPr>
            <w:tcW w:w="978" w:type="pct"/>
            <w:tcBorders>
              <w:top w:val="nil"/>
              <w:left w:val="nil"/>
              <w:bottom w:val="single" w:sz="4" w:space="0" w:color="000000"/>
              <w:right w:val="single" w:sz="4" w:space="0" w:color="000000"/>
            </w:tcBorders>
            <w:shd w:val="clear" w:color="auto" w:fill="auto"/>
            <w:noWrap/>
            <w:vAlign w:val="bottom"/>
            <w:hideMark/>
          </w:tcPr>
          <w:p w14:paraId="2915E666" w14:textId="09A02E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349CF6" w14:textId="21F7D0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767544" w14:textId="7F6B79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227,467.80 </w:t>
            </w:r>
          </w:p>
        </w:tc>
      </w:tr>
      <w:tr w:rsidR="00016C78" w:rsidRPr="00016C78" w14:paraId="4C2C150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5148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705FE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Moncada</w:t>
            </w:r>
          </w:p>
        </w:tc>
        <w:tc>
          <w:tcPr>
            <w:tcW w:w="956" w:type="pct"/>
            <w:tcBorders>
              <w:top w:val="nil"/>
              <w:left w:val="nil"/>
              <w:bottom w:val="single" w:sz="4" w:space="0" w:color="000000"/>
              <w:right w:val="single" w:sz="4" w:space="0" w:color="000000"/>
            </w:tcBorders>
            <w:shd w:val="clear" w:color="auto" w:fill="auto"/>
            <w:noWrap/>
            <w:vAlign w:val="bottom"/>
            <w:hideMark/>
          </w:tcPr>
          <w:p w14:paraId="081BB587" w14:textId="789018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537,803.70 </w:t>
            </w:r>
          </w:p>
        </w:tc>
        <w:tc>
          <w:tcPr>
            <w:tcW w:w="978" w:type="pct"/>
            <w:tcBorders>
              <w:top w:val="nil"/>
              <w:left w:val="nil"/>
              <w:bottom w:val="single" w:sz="4" w:space="0" w:color="000000"/>
              <w:right w:val="single" w:sz="4" w:space="0" w:color="000000"/>
            </w:tcBorders>
            <w:shd w:val="clear" w:color="auto" w:fill="auto"/>
            <w:noWrap/>
            <w:vAlign w:val="bottom"/>
            <w:hideMark/>
          </w:tcPr>
          <w:p w14:paraId="2A0FADA6" w14:textId="7554BC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857639" w14:textId="4C2BFB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153609" w14:textId="38FCAE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537,803.70 </w:t>
            </w:r>
          </w:p>
        </w:tc>
      </w:tr>
      <w:tr w:rsidR="00016C78" w:rsidRPr="00016C78" w14:paraId="0F46C41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0969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0F381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Paniqui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BE88F05" w14:textId="66A2A9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227,291.40 </w:t>
            </w:r>
          </w:p>
        </w:tc>
        <w:tc>
          <w:tcPr>
            <w:tcW w:w="978" w:type="pct"/>
            <w:tcBorders>
              <w:top w:val="nil"/>
              <w:left w:val="nil"/>
              <w:bottom w:val="single" w:sz="4" w:space="0" w:color="000000"/>
              <w:right w:val="single" w:sz="4" w:space="0" w:color="000000"/>
            </w:tcBorders>
            <w:shd w:val="clear" w:color="auto" w:fill="auto"/>
            <w:noWrap/>
            <w:vAlign w:val="bottom"/>
            <w:hideMark/>
          </w:tcPr>
          <w:p w14:paraId="63C38E87" w14:textId="242393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3FB778" w14:textId="6287B5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6E5C0D" w14:textId="48D69D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227,291.40 </w:t>
            </w:r>
          </w:p>
        </w:tc>
      </w:tr>
      <w:tr w:rsidR="00016C78" w:rsidRPr="00016C78" w14:paraId="7640490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DD153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83088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Pura</w:t>
            </w:r>
          </w:p>
        </w:tc>
        <w:tc>
          <w:tcPr>
            <w:tcW w:w="956" w:type="pct"/>
            <w:tcBorders>
              <w:top w:val="nil"/>
              <w:left w:val="nil"/>
              <w:bottom w:val="single" w:sz="4" w:space="0" w:color="000000"/>
              <w:right w:val="single" w:sz="4" w:space="0" w:color="000000"/>
            </w:tcBorders>
            <w:shd w:val="clear" w:color="auto" w:fill="auto"/>
            <w:noWrap/>
            <w:vAlign w:val="bottom"/>
            <w:hideMark/>
          </w:tcPr>
          <w:p w14:paraId="71EA7243" w14:textId="01FDB0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282,765.88 </w:t>
            </w:r>
          </w:p>
        </w:tc>
        <w:tc>
          <w:tcPr>
            <w:tcW w:w="978" w:type="pct"/>
            <w:tcBorders>
              <w:top w:val="nil"/>
              <w:left w:val="nil"/>
              <w:bottom w:val="single" w:sz="4" w:space="0" w:color="000000"/>
              <w:right w:val="single" w:sz="4" w:space="0" w:color="000000"/>
            </w:tcBorders>
            <w:shd w:val="clear" w:color="auto" w:fill="auto"/>
            <w:noWrap/>
            <w:vAlign w:val="bottom"/>
            <w:hideMark/>
          </w:tcPr>
          <w:p w14:paraId="4A2E6B07" w14:textId="40700D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CCBA97" w14:textId="56FC72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1F24E5" w14:textId="2D2E04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282,765.88 </w:t>
            </w:r>
          </w:p>
        </w:tc>
      </w:tr>
      <w:tr w:rsidR="00016C78" w:rsidRPr="00016C78" w14:paraId="28B21BE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3F905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91A6A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Ramos</w:t>
            </w:r>
          </w:p>
        </w:tc>
        <w:tc>
          <w:tcPr>
            <w:tcW w:w="956" w:type="pct"/>
            <w:tcBorders>
              <w:top w:val="nil"/>
              <w:left w:val="nil"/>
              <w:bottom w:val="single" w:sz="4" w:space="0" w:color="000000"/>
              <w:right w:val="single" w:sz="4" w:space="0" w:color="000000"/>
            </w:tcBorders>
            <w:shd w:val="clear" w:color="auto" w:fill="auto"/>
            <w:noWrap/>
            <w:vAlign w:val="bottom"/>
            <w:hideMark/>
          </w:tcPr>
          <w:p w14:paraId="1EB4672F" w14:textId="00A183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165,548.00 </w:t>
            </w:r>
          </w:p>
        </w:tc>
        <w:tc>
          <w:tcPr>
            <w:tcW w:w="978" w:type="pct"/>
            <w:tcBorders>
              <w:top w:val="nil"/>
              <w:left w:val="nil"/>
              <w:bottom w:val="single" w:sz="4" w:space="0" w:color="000000"/>
              <w:right w:val="single" w:sz="4" w:space="0" w:color="000000"/>
            </w:tcBorders>
            <w:shd w:val="clear" w:color="auto" w:fill="auto"/>
            <w:noWrap/>
            <w:vAlign w:val="bottom"/>
            <w:hideMark/>
          </w:tcPr>
          <w:p w14:paraId="09E7473A" w14:textId="4DB263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A424AF" w14:textId="1400F8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201249" w14:textId="130675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165,548.00 </w:t>
            </w:r>
          </w:p>
        </w:tc>
      </w:tr>
      <w:tr w:rsidR="00016C78" w:rsidRPr="00016C78" w14:paraId="6CE957D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E6777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82E42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Clemente</w:t>
            </w:r>
          </w:p>
        </w:tc>
        <w:tc>
          <w:tcPr>
            <w:tcW w:w="956" w:type="pct"/>
            <w:tcBorders>
              <w:top w:val="nil"/>
              <w:left w:val="nil"/>
              <w:bottom w:val="single" w:sz="4" w:space="0" w:color="000000"/>
              <w:right w:val="single" w:sz="4" w:space="0" w:color="000000"/>
            </w:tcBorders>
            <w:shd w:val="clear" w:color="auto" w:fill="auto"/>
            <w:noWrap/>
            <w:vAlign w:val="bottom"/>
            <w:hideMark/>
          </w:tcPr>
          <w:p w14:paraId="77789685" w14:textId="4C2AEB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80,550.00 </w:t>
            </w:r>
          </w:p>
        </w:tc>
        <w:tc>
          <w:tcPr>
            <w:tcW w:w="978" w:type="pct"/>
            <w:tcBorders>
              <w:top w:val="nil"/>
              <w:left w:val="nil"/>
              <w:bottom w:val="single" w:sz="4" w:space="0" w:color="000000"/>
              <w:right w:val="single" w:sz="4" w:space="0" w:color="000000"/>
            </w:tcBorders>
            <w:shd w:val="clear" w:color="auto" w:fill="auto"/>
            <w:noWrap/>
            <w:vAlign w:val="bottom"/>
            <w:hideMark/>
          </w:tcPr>
          <w:p w14:paraId="6833560A" w14:textId="615E0E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78A2DD" w14:textId="798E2B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0CBAF8" w14:textId="18DBD9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80,550.00 </w:t>
            </w:r>
          </w:p>
        </w:tc>
      </w:tr>
      <w:tr w:rsidR="00016C78" w:rsidRPr="00016C78" w14:paraId="0C8AD38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DC677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792FB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Manuel</w:t>
            </w:r>
          </w:p>
        </w:tc>
        <w:tc>
          <w:tcPr>
            <w:tcW w:w="956" w:type="pct"/>
            <w:tcBorders>
              <w:top w:val="nil"/>
              <w:left w:val="nil"/>
              <w:bottom w:val="single" w:sz="4" w:space="0" w:color="000000"/>
              <w:right w:val="single" w:sz="4" w:space="0" w:color="000000"/>
            </w:tcBorders>
            <w:shd w:val="clear" w:color="auto" w:fill="auto"/>
            <w:noWrap/>
            <w:vAlign w:val="bottom"/>
            <w:hideMark/>
          </w:tcPr>
          <w:p w14:paraId="5C278ABE" w14:textId="27CC53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228,437.25 </w:t>
            </w:r>
          </w:p>
        </w:tc>
        <w:tc>
          <w:tcPr>
            <w:tcW w:w="978" w:type="pct"/>
            <w:tcBorders>
              <w:top w:val="nil"/>
              <w:left w:val="nil"/>
              <w:bottom w:val="single" w:sz="4" w:space="0" w:color="000000"/>
              <w:right w:val="single" w:sz="4" w:space="0" w:color="000000"/>
            </w:tcBorders>
            <w:shd w:val="clear" w:color="auto" w:fill="auto"/>
            <w:noWrap/>
            <w:vAlign w:val="bottom"/>
            <w:hideMark/>
          </w:tcPr>
          <w:p w14:paraId="74027529" w14:textId="74FA04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559371" w14:textId="11B67A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061F1A" w14:textId="2DDFFB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228,437.25 </w:t>
            </w:r>
          </w:p>
        </w:tc>
      </w:tr>
      <w:tr w:rsidR="00016C78" w:rsidRPr="00016C78" w14:paraId="5CCE459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E1DD6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F684F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Ignacia</w:t>
            </w:r>
          </w:p>
        </w:tc>
        <w:tc>
          <w:tcPr>
            <w:tcW w:w="956" w:type="pct"/>
            <w:tcBorders>
              <w:top w:val="nil"/>
              <w:left w:val="nil"/>
              <w:bottom w:val="single" w:sz="4" w:space="0" w:color="000000"/>
              <w:right w:val="single" w:sz="4" w:space="0" w:color="000000"/>
            </w:tcBorders>
            <w:shd w:val="clear" w:color="auto" w:fill="auto"/>
            <w:noWrap/>
            <w:vAlign w:val="bottom"/>
            <w:hideMark/>
          </w:tcPr>
          <w:p w14:paraId="3757D072" w14:textId="4846F9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253,953.00 </w:t>
            </w:r>
          </w:p>
        </w:tc>
        <w:tc>
          <w:tcPr>
            <w:tcW w:w="978" w:type="pct"/>
            <w:tcBorders>
              <w:top w:val="nil"/>
              <w:left w:val="nil"/>
              <w:bottom w:val="single" w:sz="4" w:space="0" w:color="000000"/>
              <w:right w:val="single" w:sz="4" w:space="0" w:color="000000"/>
            </w:tcBorders>
            <w:shd w:val="clear" w:color="auto" w:fill="auto"/>
            <w:noWrap/>
            <w:vAlign w:val="bottom"/>
            <w:hideMark/>
          </w:tcPr>
          <w:p w14:paraId="3EE481A7" w14:textId="1192CC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4EAE25" w14:textId="192BD6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7BB068" w14:textId="706528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253,953.00 </w:t>
            </w:r>
          </w:p>
        </w:tc>
      </w:tr>
      <w:tr w:rsidR="00016C78" w:rsidRPr="00016C78" w14:paraId="2F2DFBB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4FDD4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E82A6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Tarlac</w:t>
            </w:r>
          </w:p>
        </w:tc>
        <w:tc>
          <w:tcPr>
            <w:tcW w:w="956" w:type="pct"/>
            <w:tcBorders>
              <w:top w:val="nil"/>
              <w:left w:val="nil"/>
              <w:bottom w:val="single" w:sz="4" w:space="0" w:color="000000"/>
              <w:right w:val="single" w:sz="4" w:space="0" w:color="000000"/>
            </w:tcBorders>
            <w:shd w:val="clear" w:color="auto" w:fill="auto"/>
            <w:noWrap/>
            <w:vAlign w:val="bottom"/>
            <w:hideMark/>
          </w:tcPr>
          <w:p w14:paraId="5FAFB451" w14:textId="3BA26E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798,501.00 </w:t>
            </w:r>
          </w:p>
        </w:tc>
        <w:tc>
          <w:tcPr>
            <w:tcW w:w="978" w:type="pct"/>
            <w:tcBorders>
              <w:top w:val="nil"/>
              <w:left w:val="nil"/>
              <w:bottom w:val="single" w:sz="4" w:space="0" w:color="000000"/>
              <w:right w:val="single" w:sz="4" w:space="0" w:color="000000"/>
            </w:tcBorders>
            <w:shd w:val="clear" w:color="auto" w:fill="auto"/>
            <w:noWrap/>
            <w:vAlign w:val="bottom"/>
            <w:hideMark/>
          </w:tcPr>
          <w:p w14:paraId="72A56DC6" w14:textId="408B6A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7149C7" w14:textId="290CB6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283314" w14:textId="04C0D17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798,501.00 </w:t>
            </w:r>
          </w:p>
        </w:tc>
      </w:tr>
      <w:tr w:rsidR="00016C78" w:rsidRPr="00016C78" w14:paraId="6DB695B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1EE68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7EF90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1025350D" w14:textId="2035ED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355,534.20 </w:t>
            </w:r>
          </w:p>
        </w:tc>
        <w:tc>
          <w:tcPr>
            <w:tcW w:w="978" w:type="pct"/>
            <w:tcBorders>
              <w:top w:val="nil"/>
              <w:left w:val="nil"/>
              <w:bottom w:val="single" w:sz="4" w:space="0" w:color="000000"/>
              <w:right w:val="single" w:sz="4" w:space="0" w:color="000000"/>
            </w:tcBorders>
            <w:shd w:val="clear" w:color="auto" w:fill="auto"/>
            <w:noWrap/>
            <w:vAlign w:val="bottom"/>
            <w:hideMark/>
          </w:tcPr>
          <w:p w14:paraId="7E70F894" w14:textId="583086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FD4332" w14:textId="1318C03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07B1B3" w14:textId="3BC86A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355,534.20 </w:t>
            </w:r>
          </w:p>
        </w:tc>
      </w:tr>
      <w:tr w:rsidR="00016C78" w:rsidRPr="00016C78" w14:paraId="5FF62457"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AB5FF"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Zambales</w:t>
            </w:r>
          </w:p>
        </w:tc>
        <w:tc>
          <w:tcPr>
            <w:tcW w:w="956" w:type="pct"/>
            <w:tcBorders>
              <w:top w:val="nil"/>
              <w:left w:val="nil"/>
              <w:bottom w:val="single" w:sz="4" w:space="0" w:color="000000"/>
              <w:right w:val="single" w:sz="4" w:space="0" w:color="000000"/>
            </w:tcBorders>
            <w:shd w:val="clear" w:color="D8D8D8" w:fill="D8D8D8"/>
            <w:noWrap/>
            <w:vAlign w:val="bottom"/>
            <w:hideMark/>
          </w:tcPr>
          <w:p w14:paraId="1A44BEBF" w14:textId="212F157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2,300,032.75 </w:t>
            </w:r>
          </w:p>
        </w:tc>
        <w:tc>
          <w:tcPr>
            <w:tcW w:w="978" w:type="pct"/>
            <w:tcBorders>
              <w:top w:val="nil"/>
              <w:left w:val="nil"/>
              <w:bottom w:val="single" w:sz="4" w:space="0" w:color="000000"/>
              <w:right w:val="single" w:sz="4" w:space="0" w:color="000000"/>
            </w:tcBorders>
            <w:shd w:val="clear" w:color="D8D8D8" w:fill="D8D8D8"/>
            <w:noWrap/>
            <w:vAlign w:val="bottom"/>
            <w:hideMark/>
          </w:tcPr>
          <w:p w14:paraId="5A566753" w14:textId="69F6B42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FC6AEFF" w14:textId="53450A4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434504B" w14:textId="369B431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2,300,032.75 </w:t>
            </w:r>
          </w:p>
        </w:tc>
      </w:tr>
      <w:tr w:rsidR="00016C78" w:rsidRPr="00016C78" w14:paraId="08D1442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DCF68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EB23A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Botolan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C308B2" w14:textId="79FF19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346,365.00 </w:t>
            </w:r>
          </w:p>
        </w:tc>
        <w:tc>
          <w:tcPr>
            <w:tcW w:w="978" w:type="pct"/>
            <w:tcBorders>
              <w:top w:val="nil"/>
              <w:left w:val="nil"/>
              <w:bottom w:val="single" w:sz="4" w:space="0" w:color="000000"/>
              <w:right w:val="single" w:sz="4" w:space="0" w:color="000000"/>
            </w:tcBorders>
            <w:shd w:val="clear" w:color="auto" w:fill="auto"/>
            <w:noWrap/>
            <w:vAlign w:val="bottom"/>
            <w:hideMark/>
          </w:tcPr>
          <w:p w14:paraId="1F3169DC" w14:textId="2BD23B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B6E48E" w14:textId="7E74B3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6AE7F1" w14:textId="288468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346,365.00 </w:t>
            </w:r>
          </w:p>
        </w:tc>
      </w:tr>
      <w:tr w:rsidR="00016C78" w:rsidRPr="00016C78" w14:paraId="5718B64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2FCA3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6E194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Candelaria</w:t>
            </w:r>
          </w:p>
        </w:tc>
        <w:tc>
          <w:tcPr>
            <w:tcW w:w="956" w:type="pct"/>
            <w:tcBorders>
              <w:top w:val="nil"/>
              <w:left w:val="nil"/>
              <w:bottom w:val="single" w:sz="4" w:space="0" w:color="000000"/>
              <w:right w:val="single" w:sz="4" w:space="0" w:color="000000"/>
            </w:tcBorders>
            <w:shd w:val="clear" w:color="auto" w:fill="auto"/>
            <w:noWrap/>
            <w:vAlign w:val="bottom"/>
            <w:hideMark/>
          </w:tcPr>
          <w:p w14:paraId="65CC2BC1" w14:textId="3B024F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108,234.00 </w:t>
            </w:r>
          </w:p>
        </w:tc>
        <w:tc>
          <w:tcPr>
            <w:tcW w:w="978" w:type="pct"/>
            <w:tcBorders>
              <w:top w:val="nil"/>
              <w:left w:val="nil"/>
              <w:bottom w:val="single" w:sz="4" w:space="0" w:color="000000"/>
              <w:right w:val="single" w:sz="4" w:space="0" w:color="000000"/>
            </w:tcBorders>
            <w:shd w:val="clear" w:color="auto" w:fill="auto"/>
            <w:noWrap/>
            <w:vAlign w:val="bottom"/>
            <w:hideMark/>
          </w:tcPr>
          <w:p w14:paraId="64B77416" w14:textId="57A7AA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ED5C30" w14:textId="208DD0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F6825D" w14:textId="3A8F16A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108,234.00 </w:t>
            </w:r>
          </w:p>
        </w:tc>
      </w:tr>
      <w:tr w:rsidR="00016C78" w:rsidRPr="00016C78" w14:paraId="3DA5DD5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16CFE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32137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Castillejos</w:t>
            </w:r>
          </w:p>
        </w:tc>
        <w:tc>
          <w:tcPr>
            <w:tcW w:w="956" w:type="pct"/>
            <w:tcBorders>
              <w:top w:val="nil"/>
              <w:left w:val="nil"/>
              <w:bottom w:val="single" w:sz="4" w:space="0" w:color="000000"/>
              <w:right w:val="single" w:sz="4" w:space="0" w:color="000000"/>
            </w:tcBorders>
            <w:shd w:val="clear" w:color="auto" w:fill="auto"/>
            <w:noWrap/>
            <w:vAlign w:val="bottom"/>
            <w:hideMark/>
          </w:tcPr>
          <w:p w14:paraId="04220B43" w14:textId="3474A2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126,273.00 </w:t>
            </w:r>
          </w:p>
        </w:tc>
        <w:tc>
          <w:tcPr>
            <w:tcW w:w="978" w:type="pct"/>
            <w:tcBorders>
              <w:top w:val="nil"/>
              <w:left w:val="nil"/>
              <w:bottom w:val="single" w:sz="4" w:space="0" w:color="000000"/>
              <w:right w:val="single" w:sz="4" w:space="0" w:color="000000"/>
            </w:tcBorders>
            <w:shd w:val="clear" w:color="auto" w:fill="auto"/>
            <w:noWrap/>
            <w:vAlign w:val="bottom"/>
            <w:hideMark/>
          </w:tcPr>
          <w:p w14:paraId="2916B7F2" w14:textId="2CCD07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9B9800" w14:textId="630B41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233714" w14:textId="371601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126,273.00 </w:t>
            </w:r>
          </w:p>
        </w:tc>
      </w:tr>
      <w:tr w:rsidR="00016C78" w:rsidRPr="00016C78" w14:paraId="5D7196B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2941B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CB3E5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Masinloc</w:t>
            </w:r>
          </w:p>
        </w:tc>
        <w:tc>
          <w:tcPr>
            <w:tcW w:w="956" w:type="pct"/>
            <w:tcBorders>
              <w:top w:val="nil"/>
              <w:left w:val="nil"/>
              <w:bottom w:val="single" w:sz="4" w:space="0" w:color="000000"/>
              <w:right w:val="single" w:sz="4" w:space="0" w:color="000000"/>
            </w:tcBorders>
            <w:shd w:val="clear" w:color="auto" w:fill="auto"/>
            <w:noWrap/>
            <w:vAlign w:val="bottom"/>
            <w:hideMark/>
          </w:tcPr>
          <w:p w14:paraId="6C241554" w14:textId="62DBBB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151,527.60 </w:t>
            </w:r>
          </w:p>
        </w:tc>
        <w:tc>
          <w:tcPr>
            <w:tcW w:w="978" w:type="pct"/>
            <w:tcBorders>
              <w:top w:val="nil"/>
              <w:left w:val="nil"/>
              <w:bottom w:val="single" w:sz="4" w:space="0" w:color="000000"/>
              <w:right w:val="single" w:sz="4" w:space="0" w:color="000000"/>
            </w:tcBorders>
            <w:shd w:val="clear" w:color="auto" w:fill="auto"/>
            <w:noWrap/>
            <w:vAlign w:val="bottom"/>
            <w:hideMark/>
          </w:tcPr>
          <w:p w14:paraId="3F53236A" w14:textId="213D55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82628F" w14:textId="45FC43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0C0BF8" w14:textId="3B9A7E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151,527.60 </w:t>
            </w:r>
          </w:p>
        </w:tc>
      </w:tr>
      <w:tr w:rsidR="00016C78" w:rsidRPr="00016C78" w14:paraId="5D56958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08A5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B899A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Olongapo City</w:t>
            </w:r>
          </w:p>
        </w:tc>
        <w:tc>
          <w:tcPr>
            <w:tcW w:w="956" w:type="pct"/>
            <w:tcBorders>
              <w:top w:val="nil"/>
              <w:left w:val="nil"/>
              <w:bottom w:val="single" w:sz="4" w:space="0" w:color="000000"/>
              <w:right w:val="single" w:sz="4" w:space="0" w:color="000000"/>
            </w:tcBorders>
            <w:shd w:val="clear" w:color="auto" w:fill="auto"/>
            <w:noWrap/>
            <w:vAlign w:val="bottom"/>
            <w:hideMark/>
          </w:tcPr>
          <w:p w14:paraId="28EB7848" w14:textId="02BCCB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790,692.00 </w:t>
            </w:r>
          </w:p>
        </w:tc>
        <w:tc>
          <w:tcPr>
            <w:tcW w:w="978" w:type="pct"/>
            <w:tcBorders>
              <w:top w:val="nil"/>
              <w:left w:val="nil"/>
              <w:bottom w:val="single" w:sz="4" w:space="0" w:color="000000"/>
              <w:right w:val="single" w:sz="4" w:space="0" w:color="000000"/>
            </w:tcBorders>
            <w:shd w:val="clear" w:color="auto" w:fill="auto"/>
            <w:noWrap/>
            <w:vAlign w:val="bottom"/>
            <w:hideMark/>
          </w:tcPr>
          <w:p w14:paraId="6C72291C" w14:textId="2AEDEF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A017E5" w14:textId="67B402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C1AECC" w14:textId="33259D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790,692.00 </w:t>
            </w:r>
          </w:p>
        </w:tc>
      </w:tr>
      <w:tr w:rsidR="00016C78" w:rsidRPr="00016C78" w14:paraId="71C22B5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B408F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C8647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Felipe</w:t>
            </w:r>
          </w:p>
        </w:tc>
        <w:tc>
          <w:tcPr>
            <w:tcW w:w="956" w:type="pct"/>
            <w:tcBorders>
              <w:top w:val="nil"/>
              <w:left w:val="nil"/>
              <w:bottom w:val="single" w:sz="4" w:space="0" w:color="000000"/>
              <w:right w:val="single" w:sz="4" w:space="0" w:color="000000"/>
            </w:tcBorders>
            <w:shd w:val="clear" w:color="auto" w:fill="auto"/>
            <w:noWrap/>
            <w:vAlign w:val="bottom"/>
            <w:hideMark/>
          </w:tcPr>
          <w:p w14:paraId="48C2EB51" w14:textId="228E44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90,195.00 </w:t>
            </w:r>
          </w:p>
        </w:tc>
        <w:tc>
          <w:tcPr>
            <w:tcW w:w="978" w:type="pct"/>
            <w:tcBorders>
              <w:top w:val="nil"/>
              <w:left w:val="nil"/>
              <w:bottom w:val="single" w:sz="4" w:space="0" w:color="000000"/>
              <w:right w:val="single" w:sz="4" w:space="0" w:color="000000"/>
            </w:tcBorders>
            <w:shd w:val="clear" w:color="auto" w:fill="auto"/>
            <w:noWrap/>
            <w:vAlign w:val="bottom"/>
            <w:hideMark/>
          </w:tcPr>
          <w:p w14:paraId="78CA6434" w14:textId="4B3A21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7320AC" w14:textId="2CA249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B90AAC" w14:textId="53E0D0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90,195.00 </w:t>
            </w:r>
          </w:p>
        </w:tc>
      </w:tr>
      <w:tr w:rsidR="00016C78" w:rsidRPr="00016C78" w14:paraId="469D142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05040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78DB4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Marcelino</w:t>
            </w:r>
          </w:p>
        </w:tc>
        <w:tc>
          <w:tcPr>
            <w:tcW w:w="956" w:type="pct"/>
            <w:tcBorders>
              <w:top w:val="nil"/>
              <w:left w:val="nil"/>
              <w:bottom w:val="single" w:sz="4" w:space="0" w:color="000000"/>
              <w:right w:val="single" w:sz="4" w:space="0" w:color="000000"/>
            </w:tcBorders>
            <w:shd w:val="clear" w:color="auto" w:fill="auto"/>
            <w:noWrap/>
            <w:vAlign w:val="bottom"/>
            <w:hideMark/>
          </w:tcPr>
          <w:p w14:paraId="4F8054D5" w14:textId="039843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291,124.00 </w:t>
            </w:r>
          </w:p>
        </w:tc>
        <w:tc>
          <w:tcPr>
            <w:tcW w:w="978" w:type="pct"/>
            <w:tcBorders>
              <w:top w:val="nil"/>
              <w:left w:val="nil"/>
              <w:bottom w:val="single" w:sz="4" w:space="0" w:color="000000"/>
              <w:right w:val="single" w:sz="4" w:space="0" w:color="000000"/>
            </w:tcBorders>
            <w:shd w:val="clear" w:color="auto" w:fill="auto"/>
            <w:noWrap/>
            <w:vAlign w:val="bottom"/>
            <w:hideMark/>
          </w:tcPr>
          <w:p w14:paraId="094351EA" w14:textId="6124AE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AA2C03" w14:textId="679030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675D28" w14:textId="396C4E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291,124.00 </w:t>
            </w:r>
          </w:p>
        </w:tc>
      </w:tr>
      <w:tr w:rsidR="00016C78" w:rsidRPr="00016C78" w14:paraId="55232E9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1B78C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F47AB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0114F9A8" w14:textId="5161C9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289,750.65 </w:t>
            </w:r>
          </w:p>
        </w:tc>
        <w:tc>
          <w:tcPr>
            <w:tcW w:w="978" w:type="pct"/>
            <w:tcBorders>
              <w:top w:val="nil"/>
              <w:left w:val="nil"/>
              <w:bottom w:val="single" w:sz="4" w:space="0" w:color="000000"/>
              <w:right w:val="single" w:sz="4" w:space="0" w:color="000000"/>
            </w:tcBorders>
            <w:shd w:val="clear" w:color="auto" w:fill="auto"/>
            <w:noWrap/>
            <w:vAlign w:val="bottom"/>
            <w:hideMark/>
          </w:tcPr>
          <w:p w14:paraId="1CBA4B78" w14:textId="7925B83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EDFF3B" w14:textId="67ECE3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65481A" w14:textId="5E9B39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289,750.65 </w:t>
            </w:r>
          </w:p>
        </w:tc>
      </w:tr>
      <w:tr w:rsidR="00016C78" w:rsidRPr="00016C78" w14:paraId="17FFA70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BFA80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9F005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Subic</w:t>
            </w:r>
          </w:p>
        </w:tc>
        <w:tc>
          <w:tcPr>
            <w:tcW w:w="956" w:type="pct"/>
            <w:tcBorders>
              <w:top w:val="nil"/>
              <w:left w:val="nil"/>
              <w:bottom w:val="single" w:sz="4" w:space="0" w:color="000000"/>
              <w:right w:val="single" w:sz="4" w:space="0" w:color="000000"/>
            </w:tcBorders>
            <w:shd w:val="clear" w:color="auto" w:fill="auto"/>
            <w:noWrap/>
            <w:vAlign w:val="bottom"/>
            <w:hideMark/>
          </w:tcPr>
          <w:p w14:paraId="1EDC1E76" w14:textId="5D8364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105,871.50 </w:t>
            </w:r>
          </w:p>
        </w:tc>
        <w:tc>
          <w:tcPr>
            <w:tcW w:w="978" w:type="pct"/>
            <w:tcBorders>
              <w:top w:val="nil"/>
              <w:left w:val="nil"/>
              <w:bottom w:val="single" w:sz="4" w:space="0" w:color="000000"/>
              <w:right w:val="single" w:sz="4" w:space="0" w:color="000000"/>
            </w:tcBorders>
            <w:shd w:val="clear" w:color="auto" w:fill="auto"/>
            <w:noWrap/>
            <w:vAlign w:val="bottom"/>
            <w:hideMark/>
          </w:tcPr>
          <w:p w14:paraId="7D89523B" w14:textId="017396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249893" w14:textId="5F50D2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FDEBAF" w14:textId="42D02D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105,871.50 </w:t>
            </w:r>
          </w:p>
        </w:tc>
      </w:tr>
      <w:tr w:rsidR="00016C78" w:rsidRPr="00016C78" w14:paraId="1EF36AD6"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B7AE9B"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CALABARZON</w:t>
            </w:r>
          </w:p>
        </w:tc>
        <w:tc>
          <w:tcPr>
            <w:tcW w:w="956" w:type="pct"/>
            <w:tcBorders>
              <w:top w:val="nil"/>
              <w:left w:val="nil"/>
              <w:bottom w:val="single" w:sz="4" w:space="0" w:color="000000"/>
              <w:right w:val="single" w:sz="4" w:space="0" w:color="000000"/>
            </w:tcBorders>
            <w:shd w:val="clear" w:color="A5A5A5" w:fill="A5A5A5"/>
            <w:noWrap/>
            <w:vAlign w:val="bottom"/>
            <w:hideMark/>
          </w:tcPr>
          <w:p w14:paraId="32B23BD6" w14:textId="767DEEB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344,999,307.34 </w:t>
            </w:r>
          </w:p>
        </w:tc>
        <w:tc>
          <w:tcPr>
            <w:tcW w:w="978" w:type="pct"/>
            <w:tcBorders>
              <w:top w:val="nil"/>
              <w:left w:val="nil"/>
              <w:bottom w:val="single" w:sz="4" w:space="0" w:color="000000"/>
              <w:right w:val="single" w:sz="4" w:space="0" w:color="000000"/>
            </w:tcBorders>
            <w:shd w:val="clear" w:color="A5A5A5" w:fill="A5A5A5"/>
            <w:noWrap/>
            <w:vAlign w:val="bottom"/>
            <w:hideMark/>
          </w:tcPr>
          <w:p w14:paraId="7AAE5E2D" w14:textId="763EC5B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140,501,310.64 </w:t>
            </w:r>
          </w:p>
        </w:tc>
        <w:tc>
          <w:tcPr>
            <w:tcW w:w="978" w:type="pct"/>
            <w:tcBorders>
              <w:top w:val="nil"/>
              <w:left w:val="nil"/>
              <w:bottom w:val="single" w:sz="4" w:space="0" w:color="000000"/>
              <w:right w:val="single" w:sz="4" w:space="0" w:color="000000"/>
            </w:tcBorders>
            <w:shd w:val="clear" w:color="A5A5A5" w:fill="A5A5A5"/>
            <w:noWrap/>
            <w:vAlign w:val="bottom"/>
            <w:hideMark/>
          </w:tcPr>
          <w:p w14:paraId="0E5FD199" w14:textId="40CF478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0CF887C4" w14:textId="06DEC65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485,500,617.98 </w:t>
            </w:r>
          </w:p>
        </w:tc>
      </w:tr>
      <w:tr w:rsidR="00016C78" w:rsidRPr="00016C78" w14:paraId="573B596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668DC"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Batangas</w:t>
            </w:r>
          </w:p>
        </w:tc>
        <w:tc>
          <w:tcPr>
            <w:tcW w:w="956" w:type="pct"/>
            <w:tcBorders>
              <w:top w:val="nil"/>
              <w:left w:val="nil"/>
              <w:bottom w:val="single" w:sz="4" w:space="0" w:color="000000"/>
              <w:right w:val="single" w:sz="4" w:space="0" w:color="000000"/>
            </w:tcBorders>
            <w:shd w:val="clear" w:color="D8D8D8" w:fill="D8D8D8"/>
            <w:noWrap/>
            <w:vAlign w:val="bottom"/>
            <w:hideMark/>
          </w:tcPr>
          <w:p w14:paraId="3D01A6F3" w14:textId="77CDFB1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234,974,648.85 </w:t>
            </w:r>
          </w:p>
        </w:tc>
        <w:tc>
          <w:tcPr>
            <w:tcW w:w="978" w:type="pct"/>
            <w:tcBorders>
              <w:top w:val="nil"/>
              <w:left w:val="nil"/>
              <w:bottom w:val="single" w:sz="4" w:space="0" w:color="000000"/>
              <w:right w:val="single" w:sz="4" w:space="0" w:color="000000"/>
            </w:tcBorders>
            <w:shd w:val="clear" w:color="D8D8D8" w:fill="D8D8D8"/>
            <w:noWrap/>
            <w:vAlign w:val="bottom"/>
            <w:hideMark/>
          </w:tcPr>
          <w:p w14:paraId="036E88D4" w14:textId="1A8EE17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22,784,361.35 </w:t>
            </w:r>
          </w:p>
        </w:tc>
        <w:tc>
          <w:tcPr>
            <w:tcW w:w="978" w:type="pct"/>
            <w:tcBorders>
              <w:top w:val="nil"/>
              <w:left w:val="nil"/>
              <w:bottom w:val="single" w:sz="4" w:space="0" w:color="000000"/>
              <w:right w:val="single" w:sz="4" w:space="0" w:color="000000"/>
            </w:tcBorders>
            <w:shd w:val="clear" w:color="D8D8D8" w:fill="D8D8D8"/>
            <w:noWrap/>
            <w:vAlign w:val="bottom"/>
            <w:hideMark/>
          </w:tcPr>
          <w:p w14:paraId="4283EA9B" w14:textId="5D15A17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9CC21FC" w14:textId="234C417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257,759,010.20 </w:t>
            </w:r>
          </w:p>
        </w:tc>
      </w:tr>
      <w:tr w:rsidR="00016C78" w:rsidRPr="00016C78" w14:paraId="5BB5FF59"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2DA62"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PLGU Batangas</w:t>
            </w:r>
          </w:p>
        </w:tc>
        <w:tc>
          <w:tcPr>
            <w:tcW w:w="956" w:type="pct"/>
            <w:tcBorders>
              <w:top w:val="nil"/>
              <w:left w:val="nil"/>
              <w:bottom w:val="single" w:sz="4" w:space="0" w:color="000000"/>
              <w:right w:val="single" w:sz="4" w:space="0" w:color="000000"/>
            </w:tcBorders>
            <w:shd w:val="clear" w:color="auto" w:fill="auto"/>
            <w:noWrap/>
            <w:vAlign w:val="bottom"/>
            <w:hideMark/>
          </w:tcPr>
          <w:p w14:paraId="0BE09A07" w14:textId="328FF1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53,551,708.35 </w:t>
            </w:r>
          </w:p>
        </w:tc>
        <w:tc>
          <w:tcPr>
            <w:tcW w:w="978" w:type="pct"/>
            <w:tcBorders>
              <w:top w:val="nil"/>
              <w:left w:val="nil"/>
              <w:bottom w:val="single" w:sz="4" w:space="0" w:color="000000"/>
              <w:right w:val="single" w:sz="4" w:space="0" w:color="000000"/>
            </w:tcBorders>
            <w:shd w:val="clear" w:color="auto" w:fill="auto"/>
            <w:noWrap/>
            <w:vAlign w:val="bottom"/>
            <w:hideMark/>
          </w:tcPr>
          <w:p w14:paraId="4281A967" w14:textId="19AFEF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7,403,580.00 </w:t>
            </w:r>
          </w:p>
        </w:tc>
        <w:tc>
          <w:tcPr>
            <w:tcW w:w="978" w:type="pct"/>
            <w:tcBorders>
              <w:top w:val="nil"/>
              <w:left w:val="nil"/>
              <w:bottom w:val="single" w:sz="4" w:space="0" w:color="000000"/>
              <w:right w:val="single" w:sz="4" w:space="0" w:color="000000"/>
            </w:tcBorders>
            <w:shd w:val="clear" w:color="auto" w:fill="auto"/>
            <w:noWrap/>
            <w:vAlign w:val="bottom"/>
            <w:hideMark/>
          </w:tcPr>
          <w:p w14:paraId="034CAA5D" w14:textId="3E2250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2F307260" w14:textId="41DE1E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60,955,288.35 </w:t>
            </w:r>
          </w:p>
        </w:tc>
      </w:tr>
      <w:tr w:rsidR="00016C78" w:rsidRPr="00016C78" w14:paraId="1261E26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11D9C3"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noWrap/>
            <w:vAlign w:val="center"/>
            <w:hideMark/>
          </w:tcPr>
          <w:p w14:paraId="77DC0546"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Agoncillo</w:t>
            </w:r>
          </w:p>
        </w:tc>
        <w:tc>
          <w:tcPr>
            <w:tcW w:w="956" w:type="pct"/>
            <w:tcBorders>
              <w:top w:val="nil"/>
              <w:left w:val="nil"/>
              <w:bottom w:val="single" w:sz="4" w:space="0" w:color="000000"/>
              <w:right w:val="single" w:sz="4" w:space="0" w:color="000000"/>
            </w:tcBorders>
            <w:shd w:val="clear" w:color="auto" w:fill="auto"/>
            <w:noWrap/>
            <w:vAlign w:val="bottom"/>
            <w:hideMark/>
          </w:tcPr>
          <w:p w14:paraId="4EC33CF3" w14:textId="3B3D8D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13,470,980.00 </w:t>
            </w:r>
          </w:p>
        </w:tc>
        <w:tc>
          <w:tcPr>
            <w:tcW w:w="978" w:type="pct"/>
            <w:tcBorders>
              <w:top w:val="nil"/>
              <w:left w:val="nil"/>
              <w:bottom w:val="single" w:sz="4" w:space="0" w:color="000000"/>
              <w:right w:val="single" w:sz="4" w:space="0" w:color="000000"/>
            </w:tcBorders>
            <w:shd w:val="clear" w:color="auto" w:fill="auto"/>
            <w:noWrap/>
            <w:vAlign w:val="bottom"/>
            <w:hideMark/>
          </w:tcPr>
          <w:p w14:paraId="33060D1F" w14:textId="68CA67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3225BF" w14:textId="746E85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DECECD" w14:textId="50FCDA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13,470,980.00 </w:t>
            </w:r>
          </w:p>
        </w:tc>
      </w:tr>
      <w:tr w:rsidR="00016C78" w:rsidRPr="00016C78" w14:paraId="0D6D2A6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387485"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20DAF500"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proofErr w:type="spellStart"/>
            <w:r w:rsidRPr="00016C78">
              <w:rPr>
                <w:rFonts w:ascii="Arial Narrow" w:eastAsia="Times New Roman" w:hAnsi="Arial Narrow"/>
                <w:color w:val="000000"/>
                <w:sz w:val="20"/>
                <w:szCs w:val="20"/>
              </w:rPr>
              <w:t>Alitagtag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F5BCF2" w14:textId="04610F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7,820,880.50 </w:t>
            </w:r>
          </w:p>
        </w:tc>
        <w:tc>
          <w:tcPr>
            <w:tcW w:w="978" w:type="pct"/>
            <w:tcBorders>
              <w:top w:val="nil"/>
              <w:left w:val="nil"/>
              <w:bottom w:val="single" w:sz="4" w:space="0" w:color="000000"/>
              <w:right w:val="single" w:sz="4" w:space="0" w:color="000000"/>
            </w:tcBorders>
            <w:shd w:val="clear" w:color="auto" w:fill="auto"/>
            <w:noWrap/>
            <w:vAlign w:val="bottom"/>
            <w:hideMark/>
          </w:tcPr>
          <w:p w14:paraId="105E4F62" w14:textId="59056B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181050" w14:textId="7860CB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3678E5" w14:textId="41D072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7,820,880.50 </w:t>
            </w:r>
          </w:p>
        </w:tc>
      </w:tr>
      <w:tr w:rsidR="00016C78" w:rsidRPr="00016C78" w14:paraId="0F7B8AD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FF999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B4F5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Balayan</w:t>
            </w:r>
          </w:p>
        </w:tc>
        <w:tc>
          <w:tcPr>
            <w:tcW w:w="956" w:type="pct"/>
            <w:tcBorders>
              <w:top w:val="nil"/>
              <w:left w:val="nil"/>
              <w:bottom w:val="single" w:sz="4" w:space="0" w:color="000000"/>
              <w:right w:val="single" w:sz="4" w:space="0" w:color="000000"/>
            </w:tcBorders>
            <w:shd w:val="clear" w:color="auto" w:fill="auto"/>
            <w:noWrap/>
            <w:vAlign w:val="bottom"/>
            <w:hideMark/>
          </w:tcPr>
          <w:p w14:paraId="6843A44E" w14:textId="0D69DB8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1,441,315.00 </w:t>
            </w:r>
          </w:p>
        </w:tc>
        <w:tc>
          <w:tcPr>
            <w:tcW w:w="978" w:type="pct"/>
            <w:tcBorders>
              <w:top w:val="nil"/>
              <w:left w:val="nil"/>
              <w:bottom w:val="single" w:sz="4" w:space="0" w:color="000000"/>
              <w:right w:val="single" w:sz="4" w:space="0" w:color="000000"/>
            </w:tcBorders>
            <w:shd w:val="clear" w:color="auto" w:fill="auto"/>
            <w:noWrap/>
            <w:vAlign w:val="bottom"/>
            <w:hideMark/>
          </w:tcPr>
          <w:p w14:paraId="060325F9" w14:textId="3BAF6E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D46892" w14:textId="477AC8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BC7BD7" w14:textId="416067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1,441,315.00 </w:t>
            </w:r>
          </w:p>
        </w:tc>
      </w:tr>
      <w:tr w:rsidR="00016C78" w:rsidRPr="00016C78" w14:paraId="2DF0BD6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891EF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749AB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Balete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5FCA1A" w14:textId="7C5809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13,856,830.00 </w:t>
            </w:r>
          </w:p>
        </w:tc>
        <w:tc>
          <w:tcPr>
            <w:tcW w:w="978" w:type="pct"/>
            <w:tcBorders>
              <w:top w:val="nil"/>
              <w:left w:val="nil"/>
              <w:bottom w:val="single" w:sz="4" w:space="0" w:color="000000"/>
              <w:right w:val="single" w:sz="4" w:space="0" w:color="000000"/>
            </w:tcBorders>
            <w:shd w:val="clear" w:color="auto" w:fill="auto"/>
            <w:noWrap/>
            <w:vAlign w:val="bottom"/>
            <w:hideMark/>
          </w:tcPr>
          <w:p w14:paraId="2DD911B3" w14:textId="01ED17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1,533,000.00 </w:t>
            </w:r>
          </w:p>
        </w:tc>
        <w:tc>
          <w:tcPr>
            <w:tcW w:w="978" w:type="pct"/>
            <w:tcBorders>
              <w:top w:val="nil"/>
              <w:left w:val="nil"/>
              <w:bottom w:val="single" w:sz="4" w:space="0" w:color="000000"/>
              <w:right w:val="single" w:sz="4" w:space="0" w:color="000000"/>
            </w:tcBorders>
            <w:shd w:val="clear" w:color="auto" w:fill="auto"/>
            <w:noWrap/>
            <w:vAlign w:val="bottom"/>
            <w:hideMark/>
          </w:tcPr>
          <w:p w14:paraId="7B88DA16" w14:textId="71E201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238AEF" w14:textId="283E77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15,389,830.00 </w:t>
            </w:r>
          </w:p>
        </w:tc>
      </w:tr>
      <w:tr w:rsidR="00016C78" w:rsidRPr="00016C78" w14:paraId="1FA62A9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F6EF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6FC87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Batangas City</w:t>
            </w:r>
          </w:p>
        </w:tc>
        <w:tc>
          <w:tcPr>
            <w:tcW w:w="956" w:type="pct"/>
            <w:tcBorders>
              <w:top w:val="nil"/>
              <w:left w:val="nil"/>
              <w:bottom w:val="single" w:sz="4" w:space="0" w:color="000000"/>
              <w:right w:val="single" w:sz="4" w:space="0" w:color="000000"/>
            </w:tcBorders>
            <w:shd w:val="clear" w:color="auto" w:fill="auto"/>
            <w:noWrap/>
            <w:vAlign w:val="bottom"/>
            <w:hideMark/>
          </w:tcPr>
          <w:p w14:paraId="7D69C6C1" w14:textId="0E01AD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2,474,647.00 </w:t>
            </w:r>
          </w:p>
        </w:tc>
        <w:tc>
          <w:tcPr>
            <w:tcW w:w="978" w:type="pct"/>
            <w:tcBorders>
              <w:top w:val="nil"/>
              <w:left w:val="nil"/>
              <w:bottom w:val="single" w:sz="4" w:space="0" w:color="000000"/>
              <w:right w:val="single" w:sz="4" w:space="0" w:color="000000"/>
            </w:tcBorders>
            <w:shd w:val="clear" w:color="auto" w:fill="auto"/>
            <w:noWrap/>
            <w:vAlign w:val="bottom"/>
            <w:hideMark/>
          </w:tcPr>
          <w:p w14:paraId="5DFAD84B" w14:textId="62204D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1,709,020.00 </w:t>
            </w:r>
          </w:p>
        </w:tc>
        <w:tc>
          <w:tcPr>
            <w:tcW w:w="978" w:type="pct"/>
            <w:tcBorders>
              <w:top w:val="nil"/>
              <w:left w:val="nil"/>
              <w:bottom w:val="single" w:sz="4" w:space="0" w:color="000000"/>
              <w:right w:val="single" w:sz="4" w:space="0" w:color="000000"/>
            </w:tcBorders>
            <w:shd w:val="clear" w:color="auto" w:fill="auto"/>
            <w:noWrap/>
            <w:vAlign w:val="bottom"/>
            <w:hideMark/>
          </w:tcPr>
          <w:p w14:paraId="7B488A96" w14:textId="5CF4C4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F9986D" w14:textId="4EA60B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4,183,667.00 </w:t>
            </w:r>
          </w:p>
        </w:tc>
      </w:tr>
      <w:tr w:rsidR="00016C78" w:rsidRPr="00016C78" w14:paraId="6FBA4D7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BD534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31866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FD86DD" w14:textId="09F80FA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1,387,975.00 </w:t>
            </w:r>
          </w:p>
        </w:tc>
        <w:tc>
          <w:tcPr>
            <w:tcW w:w="978" w:type="pct"/>
            <w:tcBorders>
              <w:top w:val="nil"/>
              <w:left w:val="nil"/>
              <w:bottom w:val="single" w:sz="4" w:space="0" w:color="000000"/>
              <w:right w:val="single" w:sz="4" w:space="0" w:color="000000"/>
            </w:tcBorders>
            <w:shd w:val="clear" w:color="auto" w:fill="auto"/>
            <w:noWrap/>
            <w:vAlign w:val="bottom"/>
            <w:hideMark/>
          </w:tcPr>
          <w:p w14:paraId="652BB2A3" w14:textId="5FC75C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693,814.95 </w:t>
            </w:r>
          </w:p>
        </w:tc>
        <w:tc>
          <w:tcPr>
            <w:tcW w:w="978" w:type="pct"/>
            <w:tcBorders>
              <w:top w:val="nil"/>
              <w:left w:val="nil"/>
              <w:bottom w:val="single" w:sz="4" w:space="0" w:color="000000"/>
              <w:right w:val="single" w:sz="4" w:space="0" w:color="000000"/>
            </w:tcBorders>
            <w:shd w:val="clear" w:color="auto" w:fill="auto"/>
            <w:noWrap/>
            <w:vAlign w:val="bottom"/>
            <w:hideMark/>
          </w:tcPr>
          <w:p w14:paraId="5870F5B3" w14:textId="71F257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8EAFBE" w14:textId="46CAD3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2,081,789.95 </w:t>
            </w:r>
          </w:p>
        </w:tc>
      </w:tr>
      <w:tr w:rsidR="00016C78" w:rsidRPr="00016C78" w14:paraId="6A88CC8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39F18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F4475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Calaca</w:t>
            </w:r>
          </w:p>
        </w:tc>
        <w:tc>
          <w:tcPr>
            <w:tcW w:w="956" w:type="pct"/>
            <w:tcBorders>
              <w:top w:val="nil"/>
              <w:left w:val="nil"/>
              <w:bottom w:val="single" w:sz="4" w:space="0" w:color="000000"/>
              <w:right w:val="single" w:sz="4" w:space="0" w:color="000000"/>
            </w:tcBorders>
            <w:shd w:val="clear" w:color="auto" w:fill="auto"/>
            <w:noWrap/>
            <w:vAlign w:val="bottom"/>
            <w:hideMark/>
          </w:tcPr>
          <w:p w14:paraId="1C610F39" w14:textId="6FF2DF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1,369,315.00 </w:t>
            </w:r>
          </w:p>
        </w:tc>
        <w:tc>
          <w:tcPr>
            <w:tcW w:w="978" w:type="pct"/>
            <w:tcBorders>
              <w:top w:val="nil"/>
              <w:left w:val="nil"/>
              <w:bottom w:val="single" w:sz="4" w:space="0" w:color="000000"/>
              <w:right w:val="single" w:sz="4" w:space="0" w:color="000000"/>
            </w:tcBorders>
            <w:shd w:val="clear" w:color="auto" w:fill="auto"/>
            <w:noWrap/>
            <w:vAlign w:val="bottom"/>
            <w:hideMark/>
          </w:tcPr>
          <w:p w14:paraId="5291CFE7" w14:textId="31F31D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EE1B4B9" w14:textId="19A44E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DEF4F2" w14:textId="604B65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3,519,315.00 </w:t>
            </w:r>
          </w:p>
        </w:tc>
      </w:tr>
      <w:tr w:rsidR="00016C78" w:rsidRPr="00016C78" w14:paraId="3525222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1A68E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3718F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Calatagan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1C4CA23" w14:textId="69C874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2,192,990.00 </w:t>
            </w:r>
          </w:p>
        </w:tc>
        <w:tc>
          <w:tcPr>
            <w:tcW w:w="978" w:type="pct"/>
            <w:tcBorders>
              <w:top w:val="nil"/>
              <w:left w:val="nil"/>
              <w:bottom w:val="single" w:sz="4" w:space="0" w:color="000000"/>
              <w:right w:val="single" w:sz="4" w:space="0" w:color="000000"/>
            </w:tcBorders>
            <w:shd w:val="clear" w:color="auto" w:fill="auto"/>
            <w:noWrap/>
            <w:vAlign w:val="bottom"/>
            <w:hideMark/>
          </w:tcPr>
          <w:p w14:paraId="258B92D5" w14:textId="499282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8CC16E" w14:textId="30D01E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E580D1" w14:textId="303572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2,192,990.00 </w:t>
            </w:r>
          </w:p>
        </w:tc>
      </w:tr>
      <w:tr w:rsidR="00016C78" w:rsidRPr="00016C78" w14:paraId="35A9950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B0B4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0D757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Cuenca</w:t>
            </w:r>
          </w:p>
        </w:tc>
        <w:tc>
          <w:tcPr>
            <w:tcW w:w="956" w:type="pct"/>
            <w:tcBorders>
              <w:top w:val="nil"/>
              <w:left w:val="nil"/>
              <w:bottom w:val="single" w:sz="4" w:space="0" w:color="000000"/>
              <w:right w:val="single" w:sz="4" w:space="0" w:color="000000"/>
            </w:tcBorders>
            <w:shd w:val="clear" w:color="auto" w:fill="auto"/>
            <w:noWrap/>
            <w:vAlign w:val="bottom"/>
            <w:hideMark/>
          </w:tcPr>
          <w:p w14:paraId="06605709" w14:textId="75F118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7,734,307.50 </w:t>
            </w:r>
          </w:p>
        </w:tc>
        <w:tc>
          <w:tcPr>
            <w:tcW w:w="978" w:type="pct"/>
            <w:tcBorders>
              <w:top w:val="nil"/>
              <w:left w:val="nil"/>
              <w:bottom w:val="single" w:sz="4" w:space="0" w:color="000000"/>
              <w:right w:val="single" w:sz="4" w:space="0" w:color="000000"/>
            </w:tcBorders>
            <w:shd w:val="clear" w:color="auto" w:fill="auto"/>
            <w:noWrap/>
            <w:vAlign w:val="bottom"/>
            <w:hideMark/>
          </w:tcPr>
          <w:p w14:paraId="38F7B0F6" w14:textId="1A2E54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4CAC28" w14:textId="50D08A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752564" w14:textId="047465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7,734,307.50 </w:t>
            </w:r>
          </w:p>
        </w:tc>
      </w:tr>
      <w:tr w:rsidR="00016C78" w:rsidRPr="00016C78" w14:paraId="416B3B8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6AA5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80ECE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Ibaan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0CF69D" w14:textId="44A819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3,409,082.50 </w:t>
            </w:r>
          </w:p>
        </w:tc>
        <w:tc>
          <w:tcPr>
            <w:tcW w:w="978" w:type="pct"/>
            <w:tcBorders>
              <w:top w:val="nil"/>
              <w:left w:val="nil"/>
              <w:bottom w:val="single" w:sz="4" w:space="0" w:color="000000"/>
              <w:right w:val="single" w:sz="4" w:space="0" w:color="000000"/>
            </w:tcBorders>
            <w:shd w:val="clear" w:color="auto" w:fill="auto"/>
            <w:noWrap/>
            <w:vAlign w:val="bottom"/>
            <w:hideMark/>
          </w:tcPr>
          <w:p w14:paraId="5E5DD4C0" w14:textId="62F1B5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289,350.00 </w:t>
            </w:r>
          </w:p>
        </w:tc>
        <w:tc>
          <w:tcPr>
            <w:tcW w:w="978" w:type="pct"/>
            <w:tcBorders>
              <w:top w:val="nil"/>
              <w:left w:val="nil"/>
              <w:bottom w:val="single" w:sz="4" w:space="0" w:color="000000"/>
              <w:right w:val="single" w:sz="4" w:space="0" w:color="000000"/>
            </w:tcBorders>
            <w:shd w:val="clear" w:color="auto" w:fill="auto"/>
            <w:noWrap/>
            <w:vAlign w:val="bottom"/>
            <w:hideMark/>
          </w:tcPr>
          <w:p w14:paraId="50B7C35C" w14:textId="275E5B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CE72B2" w14:textId="479EF2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3,698,432.50 </w:t>
            </w:r>
          </w:p>
        </w:tc>
      </w:tr>
      <w:tr w:rsidR="00016C78" w:rsidRPr="00016C78" w14:paraId="772D559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D7526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821C2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Laurel</w:t>
            </w:r>
          </w:p>
        </w:tc>
        <w:tc>
          <w:tcPr>
            <w:tcW w:w="956" w:type="pct"/>
            <w:tcBorders>
              <w:top w:val="nil"/>
              <w:left w:val="nil"/>
              <w:bottom w:val="single" w:sz="4" w:space="0" w:color="000000"/>
              <w:right w:val="single" w:sz="4" w:space="0" w:color="000000"/>
            </w:tcBorders>
            <w:shd w:val="clear" w:color="auto" w:fill="auto"/>
            <w:noWrap/>
            <w:vAlign w:val="bottom"/>
            <w:hideMark/>
          </w:tcPr>
          <w:p w14:paraId="6E7DF37B" w14:textId="5407A1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15,157,380.00 </w:t>
            </w:r>
          </w:p>
        </w:tc>
        <w:tc>
          <w:tcPr>
            <w:tcW w:w="978" w:type="pct"/>
            <w:tcBorders>
              <w:top w:val="nil"/>
              <w:left w:val="nil"/>
              <w:bottom w:val="single" w:sz="4" w:space="0" w:color="000000"/>
              <w:right w:val="single" w:sz="4" w:space="0" w:color="000000"/>
            </w:tcBorders>
            <w:shd w:val="clear" w:color="auto" w:fill="auto"/>
            <w:noWrap/>
            <w:vAlign w:val="bottom"/>
            <w:hideMark/>
          </w:tcPr>
          <w:p w14:paraId="70F29930" w14:textId="5A806D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EBA8AC" w14:textId="2C222F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B2870E" w14:textId="143276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15,157,380.00 </w:t>
            </w:r>
          </w:p>
        </w:tc>
      </w:tr>
      <w:tr w:rsidR="00016C78" w:rsidRPr="00016C78" w14:paraId="42A28B5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39433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D397A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Lemery</w:t>
            </w:r>
          </w:p>
        </w:tc>
        <w:tc>
          <w:tcPr>
            <w:tcW w:w="956" w:type="pct"/>
            <w:tcBorders>
              <w:top w:val="nil"/>
              <w:left w:val="nil"/>
              <w:bottom w:val="single" w:sz="4" w:space="0" w:color="000000"/>
              <w:right w:val="single" w:sz="4" w:space="0" w:color="000000"/>
            </w:tcBorders>
            <w:shd w:val="clear" w:color="auto" w:fill="auto"/>
            <w:noWrap/>
            <w:vAlign w:val="bottom"/>
            <w:hideMark/>
          </w:tcPr>
          <w:p w14:paraId="4C6CB362" w14:textId="109DC0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12,814,712.00 </w:t>
            </w:r>
          </w:p>
        </w:tc>
        <w:tc>
          <w:tcPr>
            <w:tcW w:w="978" w:type="pct"/>
            <w:tcBorders>
              <w:top w:val="nil"/>
              <w:left w:val="nil"/>
              <w:bottom w:val="single" w:sz="4" w:space="0" w:color="000000"/>
              <w:right w:val="single" w:sz="4" w:space="0" w:color="000000"/>
            </w:tcBorders>
            <w:shd w:val="clear" w:color="auto" w:fill="auto"/>
            <w:noWrap/>
            <w:vAlign w:val="bottom"/>
            <w:hideMark/>
          </w:tcPr>
          <w:p w14:paraId="012AA3C7" w14:textId="7AEE63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907,370.00 </w:t>
            </w:r>
          </w:p>
        </w:tc>
        <w:tc>
          <w:tcPr>
            <w:tcW w:w="978" w:type="pct"/>
            <w:tcBorders>
              <w:top w:val="nil"/>
              <w:left w:val="nil"/>
              <w:bottom w:val="single" w:sz="4" w:space="0" w:color="000000"/>
              <w:right w:val="single" w:sz="4" w:space="0" w:color="000000"/>
            </w:tcBorders>
            <w:shd w:val="clear" w:color="auto" w:fill="auto"/>
            <w:noWrap/>
            <w:vAlign w:val="bottom"/>
            <w:hideMark/>
          </w:tcPr>
          <w:p w14:paraId="5BD9AF5B" w14:textId="418E32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291A63" w14:textId="653AEE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13,722,082.00 </w:t>
            </w:r>
          </w:p>
        </w:tc>
      </w:tr>
      <w:tr w:rsidR="00016C78" w:rsidRPr="00016C78" w14:paraId="56A5D79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C960C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918A2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Lian</w:t>
            </w:r>
          </w:p>
        </w:tc>
        <w:tc>
          <w:tcPr>
            <w:tcW w:w="956" w:type="pct"/>
            <w:tcBorders>
              <w:top w:val="nil"/>
              <w:left w:val="nil"/>
              <w:bottom w:val="single" w:sz="4" w:space="0" w:color="000000"/>
              <w:right w:val="single" w:sz="4" w:space="0" w:color="000000"/>
            </w:tcBorders>
            <w:shd w:val="clear" w:color="auto" w:fill="auto"/>
            <w:noWrap/>
            <w:vAlign w:val="bottom"/>
            <w:hideMark/>
          </w:tcPr>
          <w:p w14:paraId="026DE34C" w14:textId="1F4DE0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1,135,315.00 </w:t>
            </w:r>
          </w:p>
        </w:tc>
        <w:tc>
          <w:tcPr>
            <w:tcW w:w="978" w:type="pct"/>
            <w:tcBorders>
              <w:top w:val="nil"/>
              <w:left w:val="nil"/>
              <w:bottom w:val="single" w:sz="4" w:space="0" w:color="000000"/>
              <w:right w:val="single" w:sz="4" w:space="0" w:color="000000"/>
            </w:tcBorders>
            <w:shd w:val="clear" w:color="auto" w:fill="auto"/>
            <w:noWrap/>
            <w:vAlign w:val="bottom"/>
            <w:hideMark/>
          </w:tcPr>
          <w:p w14:paraId="4CB58817" w14:textId="436883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32BE03" w14:textId="6F4200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B059E6" w14:textId="59519E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1,135,315.00 </w:t>
            </w:r>
          </w:p>
        </w:tc>
      </w:tr>
      <w:tr w:rsidR="00016C78" w:rsidRPr="00016C78" w14:paraId="4928BC4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4BED1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D4025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Lipa City</w:t>
            </w:r>
          </w:p>
        </w:tc>
        <w:tc>
          <w:tcPr>
            <w:tcW w:w="956" w:type="pct"/>
            <w:tcBorders>
              <w:top w:val="nil"/>
              <w:left w:val="nil"/>
              <w:bottom w:val="single" w:sz="4" w:space="0" w:color="000000"/>
              <w:right w:val="single" w:sz="4" w:space="0" w:color="000000"/>
            </w:tcBorders>
            <w:shd w:val="clear" w:color="auto" w:fill="auto"/>
            <w:noWrap/>
            <w:vAlign w:val="bottom"/>
            <w:hideMark/>
          </w:tcPr>
          <w:p w14:paraId="1A69D1A4" w14:textId="20B105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7,459,728.00 </w:t>
            </w:r>
          </w:p>
        </w:tc>
        <w:tc>
          <w:tcPr>
            <w:tcW w:w="978" w:type="pct"/>
            <w:tcBorders>
              <w:top w:val="nil"/>
              <w:left w:val="nil"/>
              <w:bottom w:val="single" w:sz="4" w:space="0" w:color="000000"/>
              <w:right w:val="single" w:sz="4" w:space="0" w:color="000000"/>
            </w:tcBorders>
            <w:shd w:val="clear" w:color="auto" w:fill="auto"/>
            <w:noWrap/>
            <w:vAlign w:val="bottom"/>
            <w:hideMark/>
          </w:tcPr>
          <w:p w14:paraId="689C4FDA" w14:textId="114B28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3,150,000.00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FB055C8" w14:textId="7A0419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D7AF9A" w14:textId="6E2DD7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10,609,728.00 </w:t>
            </w:r>
          </w:p>
        </w:tc>
      </w:tr>
      <w:tr w:rsidR="00016C78" w:rsidRPr="00016C78" w14:paraId="6F870F8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BAA9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5D131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Lobo</w:t>
            </w:r>
          </w:p>
        </w:tc>
        <w:tc>
          <w:tcPr>
            <w:tcW w:w="956" w:type="pct"/>
            <w:tcBorders>
              <w:top w:val="nil"/>
              <w:left w:val="nil"/>
              <w:bottom w:val="single" w:sz="4" w:space="0" w:color="000000"/>
              <w:right w:val="single" w:sz="4" w:space="0" w:color="000000"/>
            </w:tcBorders>
            <w:shd w:val="clear" w:color="auto" w:fill="auto"/>
            <w:noWrap/>
            <w:vAlign w:val="bottom"/>
            <w:hideMark/>
          </w:tcPr>
          <w:p w14:paraId="37B13856" w14:textId="005E9B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1,135,315.00 </w:t>
            </w:r>
          </w:p>
        </w:tc>
        <w:tc>
          <w:tcPr>
            <w:tcW w:w="978" w:type="pct"/>
            <w:tcBorders>
              <w:top w:val="nil"/>
              <w:left w:val="nil"/>
              <w:bottom w:val="single" w:sz="4" w:space="0" w:color="000000"/>
              <w:right w:val="single" w:sz="4" w:space="0" w:color="000000"/>
            </w:tcBorders>
            <w:shd w:val="clear" w:color="auto" w:fill="auto"/>
            <w:noWrap/>
            <w:vAlign w:val="bottom"/>
            <w:hideMark/>
          </w:tcPr>
          <w:p w14:paraId="24CB07D2" w14:textId="16F74C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F7CF32" w14:textId="730D7B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D464B8" w14:textId="108540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1,135,315.00 </w:t>
            </w:r>
          </w:p>
        </w:tc>
      </w:tr>
      <w:tr w:rsidR="00016C78" w:rsidRPr="00016C78" w14:paraId="5AF0574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6BA30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594C0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Mabini</w:t>
            </w:r>
          </w:p>
        </w:tc>
        <w:tc>
          <w:tcPr>
            <w:tcW w:w="956" w:type="pct"/>
            <w:tcBorders>
              <w:top w:val="nil"/>
              <w:left w:val="nil"/>
              <w:bottom w:val="single" w:sz="4" w:space="0" w:color="000000"/>
              <w:right w:val="single" w:sz="4" w:space="0" w:color="000000"/>
            </w:tcBorders>
            <w:shd w:val="clear" w:color="auto" w:fill="auto"/>
            <w:noWrap/>
            <w:vAlign w:val="bottom"/>
            <w:hideMark/>
          </w:tcPr>
          <w:p w14:paraId="0BC6B39D" w14:textId="606972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2,029,190.00 </w:t>
            </w:r>
          </w:p>
        </w:tc>
        <w:tc>
          <w:tcPr>
            <w:tcW w:w="978" w:type="pct"/>
            <w:tcBorders>
              <w:top w:val="nil"/>
              <w:left w:val="nil"/>
              <w:bottom w:val="single" w:sz="4" w:space="0" w:color="000000"/>
              <w:right w:val="single" w:sz="4" w:space="0" w:color="000000"/>
            </w:tcBorders>
            <w:shd w:val="clear" w:color="auto" w:fill="auto"/>
            <w:noWrap/>
            <w:vAlign w:val="bottom"/>
            <w:hideMark/>
          </w:tcPr>
          <w:p w14:paraId="60E5464E" w14:textId="21FA90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877,040.00 </w:t>
            </w:r>
          </w:p>
        </w:tc>
        <w:tc>
          <w:tcPr>
            <w:tcW w:w="978" w:type="pct"/>
            <w:tcBorders>
              <w:top w:val="nil"/>
              <w:left w:val="nil"/>
              <w:bottom w:val="single" w:sz="4" w:space="0" w:color="000000"/>
              <w:right w:val="single" w:sz="4" w:space="0" w:color="000000"/>
            </w:tcBorders>
            <w:shd w:val="clear" w:color="auto" w:fill="auto"/>
            <w:noWrap/>
            <w:vAlign w:val="bottom"/>
            <w:hideMark/>
          </w:tcPr>
          <w:p w14:paraId="56C707FC" w14:textId="21F52E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8A2CBC" w14:textId="1E40A6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2,906,230.00 </w:t>
            </w:r>
          </w:p>
        </w:tc>
      </w:tr>
      <w:tr w:rsidR="00016C78" w:rsidRPr="00016C78" w14:paraId="670DFEC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50894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AFE7E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Malvar</w:t>
            </w:r>
          </w:p>
        </w:tc>
        <w:tc>
          <w:tcPr>
            <w:tcW w:w="956" w:type="pct"/>
            <w:tcBorders>
              <w:top w:val="nil"/>
              <w:left w:val="nil"/>
              <w:bottom w:val="single" w:sz="4" w:space="0" w:color="000000"/>
              <w:right w:val="single" w:sz="4" w:space="0" w:color="000000"/>
            </w:tcBorders>
            <w:shd w:val="clear" w:color="auto" w:fill="auto"/>
            <w:noWrap/>
            <w:vAlign w:val="bottom"/>
            <w:hideMark/>
          </w:tcPr>
          <w:p w14:paraId="0C61353C" w14:textId="4904D1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8,055,049.00 </w:t>
            </w:r>
          </w:p>
        </w:tc>
        <w:tc>
          <w:tcPr>
            <w:tcW w:w="978" w:type="pct"/>
            <w:tcBorders>
              <w:top w:val="nil"/>
              <w:left w:val="nil"/>
              <w:bottom w:val="single" w:sz="4" w:space="0" w:color="000000"/>
              <w:right w:val="single" w:sz="4" w:space="0" w:color="000000"/>
            </w:tcBorders>
            <w:shd w:val="clear" w:color="auto" w:fill="auto"/>
            <w:noWrap/>
            <w:vAlign w:val="bottom"/>
            <w:hideMark/>
          </w:tcPr>
          <w:p w14:paraId="0843F2E0" w14:textId="460E97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328,400.00 </w:t>
            </w:r>
          </w:p>
        </w:tc>
        <w:tc>
          <w:tcPr>
            <w:tcW w:w="978" w:type="pct"/>
            <w:tcBorders>
              <w:top w:val="nil"/>
              <w:left w:val="nil"/>
              <w:bottom w:val="single" w:sz="4" w:space="0" w:color="000000"/>
              <w:right w:val="single" w:sz="4" w:space="0" w:color="000000"/>
            </w:tcBorders>
            <w:shd w:val="clear" w:color="auto" w:fill="auto"/>
            <w:noWrap/>
            <w:vAlign w:val="bottom"/>
            <w:hideMark/>
          </w:tcPr>
          <w:p w14:paraId="31C93811" w14:textId="13B78E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78C2F7" w14:textId="1C9F03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8,383,449.00 </w:t>
            </w:r>
          </w:p>
        </w:tc>
      </w:tr>
      <w:tr w:rsidR="00016C78" w:rsidRPr="00016C78" w14:paraId="77B0CCA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F4BF1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52925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Mataas</w:t>
            </w:r>
            <w:proofErr w:type="spellEnd"/>
            <w:r w:rsidRPr="00016C78">
              <w:rPr>
                <w:rFonts w:ascii="Arial Narrow" w:eastAsia="Times New Roman" w:hAnsi="Arial Narrow"/>
                <w:i/>
                <w:iCs/>
                <w:color w:val="000000"/>
                <w:sz w:val="20"/>
                <w:szCs w:val="20"/>
              </w:rPr>
              <w:t xml:space="preserve"> Na </w:t>
            </w:r>
            <w:proofErr w:type="spellStart"/>
            <w:r w:rsidRPr="00016C78">
              <w:rPr>
                <w:rFonts w:ascii="Arial Narrow" w:eastAsia="Times New Roman" w:hAnsi="Arial Narrow"/>
                <w:i/>
                <w:iCs/>
                <w:color w:val="000000"/>
                <w:sz w:val="20"/>
                <w:szCs w:val="20"/>
              </w:rPr>
              <w:t>Kahoy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C40E89" w14:textId="6F76A5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7,813,125.00 </w:t>
            </w:r>
          </w:p>
        </w:tc>
        <w:tc>
          <w:tcPr>
            <w:tcW w:w="978" w:type="pct"/>
            <w:tcBorders>
              <w:top w:val="nil"/>
              <w:left w:val="nil"/>
              <w:bottom w:val="single" w:sz="4" w:space="0" w:color="000000"/>
              <w:right w:val="single" w:sz="4" w:space="0" w:color="000000"/>
            </w:tcBorders>
            <w:shd w:val="clear" w:color="auto" w:fill="auto"/>
            <w:noWrap/>
            <w:vAlign w:val="bottom"/>
            <w:hideMark/>
          </w:tcPr>
          <w:p w14:paraId="6C6E60D4" w14:textId="6D9B39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8594A8" w14:textId="40C2F5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A4E3BF" w14:textId="3F3194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7,813,125.00 </w:t>
            </w:r>
          </w:p>
        </w:tc>
      </w:tr>
      <w:tr w:rsidR="00016C78" w:rsidRPr="00016C78" w14:paraId="7CCB9B5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A86D4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74F64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Nasugbu</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184E65" w14:textId="2CF62D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1,369,315.00 </w:t>
            </w:r>
          </w:p>
        </w:tc>
        <w:tc>
          <w:tcPr>
            <w:tcW w:w="978" w:type="pct"/>
            <w:tcBorders>
              <w:top w:val="nil"/>
              <w:left w:val="nil"/>
              <w:bottom w:val="single" w:sz="4" w:space="0" w:color="000000"/>
              <w:right w:val="single" w:sz="4" w:space="0" w:color="000000"/>
            </w:tcBorders>
            <w:shd w:val="clear" w:color="auto" w:fill="auto"/>
            <w:noWrap/>
            <w:vAlign w:val="bottom"/>
            <w:hideMark/>
          </w:tcPr>
          <w:p w14:paraId="55843B4D" w14:textId="4E38C7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1,875,000.00 </w:t>
            </w:r>
          </w:p>
        </w:tc>
        <w:tc>
          <w:tcPr>
            <w:tcW w:w="978" w:type="pct"/>
            <w:tcBorders>
              <w:top w:val="nil"/>
              <w:left w:val="nil"/>
              <w:bottom w:val="single" w:sz="4" w:space="0" w:color="000000"/>
              <w:right w:val="single" w:sz="4" w:space="0" w:color="000000"/>
            </w:tcBorders>
            <w:shd w:val="clear" w:color="auto" w:fill="auto"/>
            <w:noWrap/>
            <w:vAlign w:val="bottom"/>
            <w:hideMark/>
          </w:tcPr>
          <w:p w14:paraId="4CE3E52B" w14:textId="2F3441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DB878C" w14:textId="21C5CD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3,244,315.00 </w:t>
            </w:r>
          </w:p>
        </w:tc>
      </w:tr>
      <w:tr w:rsidR="00016C78" w:rsidRPr="00016C78" w14:paraId="1C8CCE2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1337E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54E7A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Padre Garcia</w:t>
            </w:r>
          </w:p>
        </w:tc>
        <w:tc>
          <w:tcPr>
            <w:tcW w:w="956" w:type="pct"/>
            <w:tcBorders>
              <w:top w:val="nil"/>
              <w:left w:val="nil"/>
              <w:bottom w:val="single" w:sz="4" w:space="0" w:color="000000"/>
              <w:right w:val="single" w:sz="4" w:space="0" w:color="000000"/>
            </w:tcBorders>
            <w:shd w:val="clear" w:color="auto" w:fill="auto"/>
            <w:noWrap/>
            <w:vAlign w:val="bottom"/>
            <w:hideMark/>
          </w:tcPr>
          <w:p w14:paraId="5A478466" w14:textId="60A533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1,837,315.00 </w:t>
            </w:r>
          </w:p>
        </w:tc>
        <w:tc>
          <w:tcPr>
            <w:tcW w:w="978" w:type="pct"/>
            <w:tcBorders>
              <w:top w:val="nil"/>
              <w:left w:val="nil"/>
              <w:bottom w:val="single" w:sz="4" w:space="0" w:color="000000"/>
              <w:right w:val="single" w:sz="4" w:space="0" w:color="000000"/>
            </w:tcBorders>
            <w:shd w:val="clear" w:color="auto" w:fill="auto"/>
            <w:noWrap/>
            <w:vAlign w:val="bottom"/>
            <w:hideMark/>
          </w:tcPr>
          <w:p w14:paraId="04AF26A2" w14:textId="03E63C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69C5B4" w14:textId="5F59CE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D274B7" w14:textId="4625FD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1,837,315.00 </w:t>
            </w:r>
          </w:p>
        </w:tc>
      </w:tr>
      <w:tr w:rsidR="00016C78" w:rsidRPr="00016C78" w14:paraId="258735A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CD355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84F50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76B9930A" w14:textId="4636E4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1,135,315.00 </w:t>
            </w:r>
          </w:p>
        </w:tc>
        <w:tc>
          <w:tcPr>
            <w:tcW w:w="978" w:type="pct"/>
            <w:tcBorders>
              <w:top w:val="nil"/>
              <w:left w:val="nil"/>
              <w:bottom w:val="single" w:sz="4" w:space="0" w:color="000000"/>
              <w:right w:val="single" w:sz="4" w:space="0" w:color="000000"/>
            </w:tcBorders>
            <w:shd w:val="clear" w:color="auto" w:fill="auto"/>
            <w:noWrap/>
            <w:vAlign w:val="bottom"/>
            <w:hideMark/>
          </w:tcPr>
          <w:p w14:paraId="484AE3FD" w14:textId="1664C5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193666" w14:textId="69D32B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48F0EC" w14:textId="0BDF2E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1,135,315.00 </w:t>
            </w:r>
          </w:p>
        </w:tc>
      </w:tr>
      <w:tr w:rsidR="00016C78" w:rsidRPr="00016C78" w14:paraId="742B0EC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2299F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7A79F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5EA4F621" w14:textId="1F7DA4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3,443,375.00 </w:t>
            </w:r>
          </w:p>
        </w:tc>
        <w:tc>
          <w:tcPr>
            <w:tcW w:w="978" w:type="pct"/>
            <w:tcBorders>
              <w:top w:val="nil"/>
              <w:left w:val="nil"/>
              <w:bottom w:val="single" w:sz="4" w:space="0" w:color="000000"/>
              <w:right w:val="single" w:sz="4" w:space="0" w:color="000000"/>
            </w:tcBorders>
            <w:shd w:val="clear" w:color="auto" w:fill="auto"/>
            <w:noWrap/>
            <w:vAlign w:val="bottom"/>
            <w:hideMark/>
          </w:tcPr>
          <w:p w14:paraId="79833942" w14:textId="7008E1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873,551.40 </w:t>
            </w:r>
          </w:p>
        </w:tc>
        <w:tc>
          <w:tcPr>
            <w:tcW w:w="978" w:type="pct"/>
            <w:tcBorders>
              <w:top w:val="nil"/>
              <w:left w:val="nil"/>
              <w:bottom w:val="single" w:sz="4" w:space="0" w:color="000000"/>
              <w:right w:val="single" w:sz="4" w:space="0" w:color="000000"/>
            </w:tcBorders>
            <w:shd w:val="clear" w:color="auto" w:fill="auto"/>
            <w:noWrap/>
            <w:vAlign w:val="bottom"/>
            <w:hideMark/>
          </w:tcPr>
          <w:p w14:paraId="3A38A10C" w14:textId="5DDF05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871DCE" w14:textId="3328CB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4,316,926.40 </w:t>
            </w:r>
          </w:p>
        </w:tc>
      </w:tr>
      <w:tr w:rsidR="00016C78" w:rsidRPr="00016C78" w14:paraId="00511B5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E3350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74FDC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Juan</w:t>
            </w:r>
          </w:p>
        </w:tc>
        <w:tc>
          <w:tcPr>
            <w:tcW w:w="956" w:type="pct"/>
            <w:tcBorders>
              <w:top w:val="nil"/>
              <w:left w:val="nil"/>
              <w:bottom w:val="single" w:sz="4" w:space="0" w:color="000000"/>
              <w:right w:val="single" w:sz="4" w:space="0" w:color="000000"/>
            </w:tcBorders>
            <w:shd w:val="clear" w:color="auto" w:fill="auto"/>
            <w:noWrap/>
            <w:vAlign w:val="bottom"/>
            <w:hideMark/>
          </w:tcPr>
          <w:p w14:paraId="10382DF6" w14:textId="727839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2,264,782.50 </w:t>
            </w:r>
          </w:p>
        </w:tc>
        <w:tc>
          <w:tcPr>
            <w:tcW w:w="978" w:type="pct"/>
            <w:tcBorders>
              <w:top w:val="nil"/>
              <w:left w:val="nil"/>
              <w:bottom w:val="single" w:sz="4" w:space="0" w:color="000000"/>
              <w:right w:val="single" w:sz="4" w:space="0" w:color="000000"/>
            </w:tcBorders>
            <w:shd w:val="clear" w:color="auto" w:fill="auto"/>
            <w:noWrap/>
            <w:vAlign w:val="bottom"/>
            <w:hideMark/>
          </w:tcPr>
          <w:p w14:paraId="5647DD1B" w14:textId="4DD7F3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FA2B21" w14:textId="5C2427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554E0F" w14:textId="2F4EA5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2,264,782.50 </w:t>
            </w:r>
          </w:p>
        </w:tc>
      </w:tr>
      <w:tr w:rsidR="00016C78" w:rsidRPr="00016C78" w14:paraId="16A2E35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91A3E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48C41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4A973D95" w14:textId="6212D2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1,532,345.00 </w:t>
            </w:r>
          </w:p>
        </w:tc>
        <w:tc>
          <w:tcPr>
            <w:tcW w:w="978" w:type="pct"/>
            <w:tcBorders>
              <w:top w:val="nil"/>
              <w:left w:val="nil"/>
              <w:bottom w:val="single" w:sz="4" w:space="0" w:color="000000"/>
              <w:right w:val="single" w:sz="4" w:space="0" w:color="000000"/>
            </w:tcBorders>
            <w:shd w:val="clear" w:color="auto" w:fill="auto"/>
            <w:noWrap/>
            <w:vAlign w:val="bottom"/>
            <w:hideMark/>
          </w:tcPr>
          <w:p w14:paraId="272262CF" w14:textId="551774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356554" w14:textId="3CCE36A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7D4852" w14:textId="3150F1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1,532,345.00 </w:t>
            </w:r>
          </w:p>
        </w:tc>
      </w:tr>
      <w:tr w:rsidR="00016C78" w:rsidRPr="00016C78" w14:paraId="3CB517F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F84DB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C9EF1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Nicolas</w:t>
            </w:r>
          </w:p>
        </w:tc>
        <w:tc>
          <w:tcPr>
            <w:tcW w:w="956" w:type="pct"/>
            <w:tcBorders>
              <w:top w:val="nil"/>
              <w:left w:val="nil"/>
              <w:bottom w:val="single" w:sz="4" w:space="0" w:color="000000"/>
              <w:right w:val="single" w:sz="4" w:space="0" w:color="000000"/>
            </w:tcBorders>
            <w:shd w:val="clear" w:color="auto" w:fill="auto"/>
            <w:noWrap/>
            <w:vAlign w:val="bottom"/>
            <w:hideMark/>
          </w:tcPr>
          <w:p w14:paraId="36E568F9" w14:textId="0E79EE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13,478,500.00 </w:t>
            </w:r>
          </w:p>
        </w:tc>
        <w:tc>
          <w:tcPr>
            <w:tcW w:w="978" w:type="pct"/>
            <w:tcBorders>
              <w:top w:val="nil"/>
              <w:left w:val="nil"/>
              <w:bottom w:val="single" w:sz="4" w:space="0" w:color="000000"/>
              <w:right w:val="single" w:sz="4" w:space="0" w:color="000000"/>
            </w:tcBorders>
            <w:shd w:val="clear" w:color="auto" w:fill="auto"/>
            <w:noWrap/>
            <w:vAlign w:val="bottom"/>
            <w:hideMark/>
          </w:tcPr>
          <w:p w14:paraId="19F8E45D" w14:textId="370E15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5D7755" w14:textId="09104A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B7F6E2" w14:textId="39CE4B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13,478,500.00 </w:t>
            </w:r>
          </w:p>
        </w:tc>
      </w:tr>
      <w:tr w:rsidR="00016C78" w:rsidRPr="00016C78" w14:paraId="2536651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65E2A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B5252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Pascual</w:t>
            </w:r>
          </w:p>
        </w:tc>
        <w:tc>
          <w:tcPr>
            <w:tcW w:w="956" w:type="pct"/>
            <w:tcBorders>
              <w:top w:val="nil"/>
              <w:left w:val="nil"/>
              <w:bottom w:val="single" w:sz="4" w:space="0" w:color="000000"/>
              <w:right w:val="single" w:sz="4" w:space="0" w:color="000000"/>
            </w:tcBorders>
            <w:shd w:val="clear" w:color="auto" w:fill="auto"/>
            <w:noWrap/>
            <w:vAlign w:val="bottom"/>
            <w:hideMark/>
          </w:tcPr>
          <w:p w14:paraId="1D5EB550" w14:textId="4C08A0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1,351,403.00 </w:t>
            </w:r>
          </w:p>
        </w:tc>
        <w:tc>
          <w:tcPr>
            <w:tcW w:w="978" w:type="pct"/>
            <w:tcBorders>
              <w:top w:val="nil"/>
              <w:left w:val="nil"/>
              <w:bottom w:val="single" w:sz="4" w:space="0" w:color="000000"/>
              <w:right w:val="single" w:sz="4" w:space="0" w:color="000000"/>
            </w:tcBorders>
            <w:shd w:val="clear" w:color="auto" w:fill="auto"/>
            <w:noWrap/>
            <w:vAlign w:val="bottom"/>
            <w:hideMark/>
          </w:tcPr>
          <w:p w14:paraId="555E92BC" w14:textId="5DE81C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300A85" w14:textId="6F3A3E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104A16" w14:textId="60A40C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1,351,403.00 </w:t>
            </w:r>
          </w:p>
        </w:tc>
      </w:tr>
      <w:tr w:rsidR="00016C78" w:rsidRPr="00016C78" w14:paraId="4893ECA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D0779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88FF6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Teresita</w:t>
            </w:r>
          </w:p>
        </w:tc>
        <w:tc>
          <w:tcPr>
            <w:tcW w:w="956" w:type="pct"/>
            <w:tcBorders>
              <w:top w:val="nil"/>
              <w:left w:val="nil"/>
              <w:bottom w:val="single" w:sz="4" w:space="0" w:color="000000"/>
              <w:right w:val="single" w:sz="4" w:space="0" w:color="000000"/>
            </w:tcBorders>
            <w:shd w:val="clear" w:color="auto" w:fill="auto"/>
            <w:noWrap/>
            <w:vAlign w:val="bottom"/>
            <w:hideMark/>
          </w:tcPr>
          <w:p w14:paraId="5CBBC014" w14:textId="0FCCEE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7,582,753.00 </w:t>
            </w:r>
          </w:p>
        </w:tc>
        <w:tc>
          <w:tcPr>
            <w:tcW w:w="978" w:type="pct"/>
            <w:tcBorders>
              <w:top w:val="nil"/>
              <w:left w:val="nil"/>
              <w:bottom w:val="single" w:sz="4" w:space="0" w:color="000000"/>
              <w:right w:val="single" w:sz="4" w:space="0" w:color="000000"/>
            </w:tcBorders>
            <w:shd w:val="clear" w:color="auto" w:fill="auto"/>
            <w:noWrap/>
            <w:vAlign w:val="bottom"/>
            <w:hideMark/>
          </w:tcPr>
          <w:p w14:paraId="29C4A40C" w14:textId="5E08C4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D63699" w14:textId="1C8A8D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F98E67" w14:textId="52CF0D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7,582,753.00 </w:t>
            </w:r>
          </w:p>
        </w:tc>
      </w:tr>
      <w:tr w:rsidR="00016C78" w:rsidRPr="00016C78" w14:paraId="5C85582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EBA94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C9C90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4C311ED4" w14:textId="50DC76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1,412,347.00 </w:t>
            </w:r>
          </w:p>
        </w:tc>
        <w:tc>
          <w:tcPr>
            <w:tcW w:w="978" w:type="pct"/>
            <w:tcBorders>
              <w:top w:val="nil"/>
              <w:left w:val="nil"/>
              <w:bottom w:val="single" w:sz="4" w:space="0" w:color="000000"/>
              <w:right w:val="single" w:sz="4" w:space="0" w:color="000000"/>
            </w:tcBorders>
            <w:shd w:val="clear" w:color="auto" w:fill="auto"/>
            <w:noWrap/>
            <w:vAlign w:val="bottom"/>
            <w:hideMark/>
          </w:tcPr>
          <w:p w14:paraId="13788156" w14:textId="2DFA6E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358,075.00 </w:t>
            </w:r>
          </w:p>
        </w:tc>
        <w:tc>
          <w:tcPr>
            <w:tcW w:w="978" w:type="pct"/>
            <w:tcBorders>
              <w:top w:val="nil"/>
              <w:left w:val="nil"/>
              <w:bottom w:val="single" w:sz="4" w:space="0" w:color="000000"/>
              <w:right w:val="single" w:sz="4" w:space="0" w:color="000000"/>
            </w:tcBorders>
            <w:shd w:val="clear" w:color="auto" w:fill="auto"/>
            <w:noWrap/>
            <w:vAlign w:val="bottom"/>
            <w:hideMark/>
          </w:tcPr>
          <w:p w14:paraId="11067D50" w14:textId="240EDD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021AF6" w14:textId="1B9967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1,770,422.00 </w:t>
            </w:r>
          </w:p>
        </w:tc>
      </w:tr>
      <w:tr w:rsidR="00016C78" w:rsidRPr="00016C78" w14:paraId="305FA3D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937F2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81AA5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Taal</w:t>
            </w:r>
          </w:p>
        </w:tc>
        <w:tc>
          <w:tcPr>
            <w:tcW w:w="956" w:type="pct"/>
            <w:tcBorders>
              <w:top w:val="nil"/>
              <w:left w:val="nil"/>
              <w:bottom w:val="single" w:sz="4" w:space="0" w:color="000000"/>
              <w:right w:val="single" w:sz="4" w:space="0" w:color="000000"/>
            </w:tcBorders>
            <w:shd w:val="clear" w:color="auto" w:fill="auto"/>
            <w:noWrap/>
            <w:vAlign w:val="bottom"/>
            <w:hideMark/>
          </w:tcPr>
          <w:p w14:paraId="5C71E8FC" w14:textId="1618E1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8,568,908.00 </w:t>
            </w:r>
          </w:p>
        </w:tc>
        <w:tc>
          <w:tcPr>
            <w:tcW w:w="978" w:type="pct"/>
            <w:tcBorders>
              <w:top w:val="nil"/>
              <w:left w:val="nil"/>
              <w:bottom w:val="single" w:sz="4" w:space="0" w:color="000000"/>
              <w:right w:val="single" w:sz="4" w:space="0" w:color="000000"/>
            </w:tcBorders>
            <w:shd w:val="clear" w:color="auto" w:fill="auto"/>
            <w:noWrap/>
            <w:vAlign w:val="bottom"/>
            <w:hideMark/>
          </w:tcPr>
          <w:p w14:paraId="190400AA" w14:textId="1AA2F4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9A2990" w14:textId="3D8909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394ECE" w14:textId="53B392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8,568,908.00 </w:t>
            </w:r>
          </w:p>
        </w:tc>
      </w:tr>
      <w:tr w:rsidR="00016C78" w:rsidRPr="00016C78" w14:paraId="069A407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1D279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85172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Talisay</w:t>
            </w:r>
          </w:p>
        </w:tc>
        <w:tc>
          <w:tcPr>
            <w:tcW w:w="956" w:type="pct"/>
            <w:tcBorders>
              <w:top w:val="nil"/>
              <w:left w:val="nil"/>
              <w:bottom w:val="single" w:sz="4" w:space="0" w:color="000000"/>
              <w:right w:val="single" w:sz="4" w:space="0" w:color="000000"/>
            </w:tcBorders>
            <w:shd w:val="clear" w:color="auto" w:fill="auto"/>
            <w:noWrap/>
            <w:vAlign w:val="bottom"/>
            <w:hideMark/>
          </w:tcPr>
          <w:p w14:paraId="61D56B89" w14:textId="7532EB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13,660,312.00 </w:t>
            </w:r>
          </w:p>
        </w:tc>
        <w:tc>
          <w:tcPr>
            <w:tcW w:w="978" w:type="pct"/>
            <w:tcBorders>
              <w:top w:val="nil"/>
              <w:left w:val="nil"/>
              <w:bottom w:val="single" w:sz="4" w:space="0" w:color="000000"/>
              <w:right w:val="single" w:sz="4" w:space="0" w:color="000000"/>
            </w:tcBorders>
            <w:shd w:val="clear" w:color="auto" w:fill="auto"/>
            <w:noWrap/>
            <w:vAlign w:val="bottom"/>
            <w:hideMark/>
          </w:tcPr>
          <w:p w14:paraId="538B4E18" w14:textId="44BF5C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3FDB11" w14:textId="0C7DF2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C3E7AE" w14:textId="635F3F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13,660,312.00 </w:t>
            </w:r>
          </w:p>
        </w:tc>
      </w:tr>
      <w:tr w:rsidR="00016C78" w:rsidRPr="00016C78" w14:paraId="15CE862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A8609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8E334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Tanauan</w:t>
            </w:r>
          </w:p>
        </w:tc>
        <w:tc>
          <w:tcPr>
            <w:tcW w:w="956" w:type="pct"/>
            <w:tcBorders>
              <w:top w:val="nil"/>
              <w:left w:val="nil"/>
              <w:bottom w:val="single" w:sz="4" w:space="0" w:color="000000"/>
              <w:right w:val="single" w:sz="4" w:space="0" w:color="000000"/>
            </w:tcBorders>
            <w:shd w:val="clear" w:color="auto" w:fill="auto"/>
            <w:noWrap/>
            <w:vAlign w:val="bottom"/>
            <w:hideMark/>
          </w:tcPr>
          <w:p w14:paraId="3E52345D" w14:textId="01B552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8,374,085.50 </w:t>
            </w:r>
          </w:p>
        </w:tc>
        <w:tc>
          <w:tcPr>
            <w:tcW w:w="978" w:type="pct"/>
            <w:tcBorders>
              <w:top w:val="nil"/>
              <w:left w:val="nil"/>
              <w:bottom w:val="single" w:sz="4" w:space="0" w:color="000000"/>
              <w:right w:val="single" w:sz="4" w:space="0" w:color="000000"/>
            </w:tcBorders>
            <w:shd w:val="clear" w:color="auto" w:fill="auto"/>
            <w:noWrap/>
            <w:vAlign w:val="bottom"/>
            <w:hideMark/>
          </w:tcPr>
          <w:p w14:paraId="72AF9A24" w14:textId="566D94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636,160.00 </w:t>
            </w:r>
          </w:p>
        </w:tc>
        <w:tc>
          <w:tcPr>
            <w:tcW w:w="978" w:type="pct"/>
            <w:tcBorders>
              <w:top w:val="nil"/>
              <w:left w:val="nil"/>
              <w:bottom w:val="single" w:sz="4" w:space="0" w:color="000000"/>
              <w:right w:val="single" w:sz="4" w:space="0" w:color="000000"/>
            </w:tcBorders>
            <w:shd w:val="clear" w:color="auto" w:fill="auto"/>
            <w:noWrap/>
            <w:vAlign w:val="bottom"/>
            <w:hideMark/>
          </w:tcPr>
          <w:p w14:paraId="55B9466C" w14:textId="132288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CF7414" w14:textId="424CF0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9,010,245.50 </w:t>
            </w:r>
          </w:p>
        </w:tc>
      </w:tr>
      <w:tr w:rsidR="00016C78" w:rsidRPr="00016C78" w14:paraId="1F07224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FDDED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5B837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Taysan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DCEB156" w14:textId="3557A9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1,322,983.00 </w:t>
            </w:r>
          </w:p>
        </w:tc>
        <w:tc>
          <w:tcPr>
            <w:tcW w:w="978" w:type="pct"/>
            <w:tcBorders>
              <w:top w:val="nil"/>
              <w:left w:val="nil"/>
              <w:bottom w:val="single" w:sz="4" w:space="0" w:color="000000"/>
              <w:right w:val="single" w:sz="4" w:space="0" w:color="000000"/>
            </w:tcBorders>
            <w:shd w:val="clear" w:color="auto" w:fill="auto"/>
            <w:noWrap/>
            <w:vAlign w:val="bottom"/>
            <w:hideMark/>
          </w:tcPr>
          <w:p w14:paraId="3D7612EC" w14:textId="41EAFB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C0CA0A" w14:textId="599203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13C777" w14:textId="764FEA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1,322,983.00 </w:t>
            </w:r>
          </w:p>
        </w:tc>
      </w:tr>
      <w:tr w:rsidR="00016C78" w:rsidRPr="00016C78" w14:paraId="0C04660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A04F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5CD72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Tingloy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B6331A" w14:textId="5CF199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2,195,750.00 </w:t>
            </w:r>
          </w:p>
        </w:tc>
        <w:tc>
          <w:tcPr>
            <w:tcW w:w="978" w:type="pct"/>
            <w:tcBorders>
              <w:top w:val="nil"/>
              <w:left w:val="nil"/>
              <w:bottom w:val="single" w:sz="4" w:space="0" w:color="000000"/>
              <w:right w:val="single" w:sz="4" w:space="0" w:color="000000"/>
            </w:tcBorders>
            <w:shd w:val="clear" w:color="auto" w:fill="auto"/>
            <w:noWrap/>
            <w:vAlign w:val="bottom"/>
            <w:hideMark/>
          </w:tcPr>
          <w:p w14:paraId="1AD36109" w14:textId="4431E3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3E6206" w14:textId="277411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434C29" w14:textId="3DD4D5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2,195,750.00 </w:t>
            </w:r>
          </w:p>
        </w:tc>
      </w:tr>
      <w:tr w:rsidR="00016C78" w:rsidRPr="00016C78" w14:paraId="0E92A3D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CAF03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6D2C8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Tuy</w:t>
            </w:r>
          </w:p>
        </w:tc>
        <w:tc>
          <w:tcPr>
            <w:tcW w:w="956" w:type="pct"/>
            <w:tcBorders>
              <w:top w:val="nil"/>
              <w:left w:val="nil"/>
              <w:bottom w:val="single" w:sz="4" w:space="0" w:color="000000"/>
              <w:right w:val="single" w:sz="4" w:space="0" w:color="000000"/>
            </w:tcBorders>
            <w:shd w:val="clear" w:color="auto" w:fill="auto"/>
            <w:noWrap/>
            <w:vAlign w:val="bottom"/>
            <w:hideMark/>
          </w:tcPr>
          <w:p w14:paraId="42519DF1" w14:textId="24F997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1,135,315.00 </w:t>
            </w:r>
          </w:p>
        </w:tc>
        <w:tc>
          <w:tcPr>
            <w:tcW w:w="978" w:type="pct"/>
            <w:tcBorders>
              <w:top w:val="nil"/>
              <w:left w:val="nil"/>
              <w:bottom w:val="single" w:sz="4" w:space="0" w:color="000000"/>
              <w:right w:val="single" w:sz="4" w:space="0" w:color="000000"/>
            </w:tcBorders>
            <w:shd w:val="clear" w:color="auto" w:fill="auto"/>
            <w:noWrap/>
            <w:vAlign w:val="bottom"/>
            <w:hideMark/>
          </w:tcPr>
          <w:p w14:paraId="50250629" w14:textId="10F94B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6A240B" w14:textId="76B5DE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F588F8" w14:textId="053BAB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1,135,315.00 </w:t>
            </w:r>
          </w:p>
        </w:tc>
      </w:tr>
      <w:tr w:rsidR="00016C78" w:rsidRPr="00016C78" w14:paraId="5B11703B"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3C140"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Cavite</w:t>
            </w:r>
          </w:p>
        </w:tc>
        <w:tc>
          <w:tcPr>
            <w:tcW w:w="956" w:type="pct"/>
            <w:tcBorders>
              <w:top w:val="nil"/>
              <w:left w:val="nil"/>
              <w:bottom w:val="single" w:sz="4" w:space="0" w:color="000000"/>
              <w:right w:val="single" w:sz="4" w:space="0" w:color="000000"/>
            </w:tcBorders>
            <w:shd w:val="clear" w:color="D8D8D8" w:fill="D8D8D8"/>
            <w:noWrap/>
            <w:vAlign w:val="bottom"/>
            <w:hideMark/>
          </w:tcPr>
          <w:p w14:paraId="673987CB" w14:textId="4D966CB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29,358,506.75 </w:t>
            </w:r>
          </w:p>
        </w:tc>
        <w:tc>
          <w:tcPr>
            <w:tcW w:w="978" w:type="pct"/>
            <w:tcBorders>
              <w:top w:val="nil"/>
              <w:left w:val="nil"/>
              <w:bottom w:val="single" w:sz="4" w:space="0" w:color="000000"/>
              <w:right w:val="single" w:sz="4" w:space="0" w:color="000000"/>
            </w:tcBorders>
            <w:shd w:val="clear" w:color="D8D8D8" w:fill="D8D8D8"/>
            <w:noWrap/>
            <w:vAlign w:val="bottom"/>
            <w:hideMark/>
          </w:tcPr>
          <w:p w14:paraId="251B64E5" w14:textId="149A197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53,722,443.46 </w:t>
            </w:r>
          </w:p>
        </w:tc>
        <w:tc>
          <w:tcPr>
            <w:tcW w:w="978" w:type="pct"/>
            <w:tcBorders>
              <w:top w:val="nil"/>
              <w:left w:val="nil"/>
              <w:bottom w:val="single" w:sz="4" w:space="0" w:color="000000"/>
              <w:right w:val="single" w:sz="4" w:space="0" w:color="000000"/>
            </w:tcBorders>
            <w:shd w:val="clear" w:color="D8D8D8" w:fill="D8D8D8"/>
            <w:noWrap/>
            <w:vAlign w:val="bottom"/>
            <w:hideMark/>
          </w:tcPr>
          <w:p w14:paraId="26FA591E" w14:textId="21FE382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D39A904" w14:textId="754D1B2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83,080,950.21 </w:t>
            </w:r>
          </w:p>
        </w:tc>
      </w:tr>
      <w:tr w:rsidR="00016C78" w:rsidRPr="00016C78" w14:paraId="1447BCF0"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0B6B63"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PLGU Cavite</w:t>
            </w:r>
          </w:p>
        </w:tc>
        <w:tc>
          <w:tcPr>
            <w:tcW w:w="956" w:type="pct"/>
            <w:tcBorders>
              <w:top w:val="nil"/>
              <w:left w:val="nil"/>
              <w:bottom w:val="single" w:sz="4" w:space="0" w:color="000000"/>
              <w:right w:val="single" w:sz="4" w:space="0" w:color="000000"/>
            </w:tcBorders>
            <w:shd w:val="clear" w:color="auto" w:fill="auto"/>
            <w:noWrap/>
            <w:vAlign w:val="bottom"/>
            <w:hideMark/>
          </w:tcPr>
          <w:p w14:paraId="1C239AA5" w14:textId="1E6AA8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116,160.00 </w:t>
            </w:r>
          </w:p>
        </w:tc>
        <w:tc>
          <w:tcPr>
            <w:tcW w:w="978" w:type="pct"/>
            <w:tcBorders>
              <w:top w:val="nil"/>
              <w:left w:val="nil"/>
              <w:bottom w:val="single" w:sz="4" w:space="0" w:color="000000"/>
              <w:right w:val="single" w:sz="4" w:space="0" w:color="000000"/>
            </w:tcBorders>
            <w:shd w:val="clear" w:color="auto" w:fill="auto"/>
            <w:noWrap/>
            <w:vAlign w:val="bottom"/>
            <w:hideMark/>
          </w:tcPr>
          <w:p w14:paraId="1CF07214" w14:textId="679622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35,404,159.20 </w:t>
            </w:r>
          </w:p>
        </w:tc>
        <w:tc>
          <w:tcPr>
            <w:tcW w:w="978" w:type="pct"/>
            <w:tcBorders>
              <w:top w:val="nil"/>
              <w:left w:val="nil"/>
              <w:bottom w:val="single" w:sz="4" w:space="0" w:color="000000"/>
              <w:right w:val="single" w:sz="4" w:space="0" w:color="000000"/>
            </w:tcBorders>
            <w:shd w:val="clear" w:color="auto" w:fill="auto"/>
            <w:noWrap/>
            <w:vAlign w:val="bottom"/>
            <w:hideMark/>
          </w:tcPr>
          <w:p w14:paraId="4F551D57" w14:textId="16346F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F5375AA" w14:textId="5150B5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35,520,319.20 </w:t>
            </w:r>
          </w:p>
        </w:tc>
      </w:tr>
      <w:tr w:rsidR="00016C78" w:rsidRPr="00016C78" w14:paraId="0D26BF5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27F2C5"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5A99302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Alfonso</w:t>
            </w:r>
          </w:p>
        </w:tc>
        <w:tc>
          <w:tcPr>
            <w:tcW w:w="956" w:type="pct"/>
            <w:tcBorders>
              <w:top w:val="nil"/>
              <w:left w:val="nil"/>
              <w:bottom w:val="single" w:sz="4" w:space="0" w:color="000000"/>
              <w:right w:val="single" w:sz="4" w:space="0" w:color="000000"/>
            </w:tcBorders>
            <w:shd w:val="clear" w:color="auto" w:fill="auto"/>
            <w:noWrap/>
            <w:vAlign w:val="bottom"/>
            <w:hideMark/>
          </w:tcPr>
          <w:p w14:paraId="41D93809" w14:textId="08694A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950,341.00 </w:t>
            </w:r>
          </w:p>
        </w:tc>
        <w:tc>
          <w:tcPr>
            <w:tcW w:w="978" w:type="pct"/>
            <w:tcBorders>
              <w:top w:val="nil"/>
              <w:left w:val="nil"/>
              <w:bottom w:val="single" w:sz="4" w:space="0" w:color="000000"/>
              <w:right w:val="single" w:sz="4" w:space="0" w:color="000000"/>
            </w:tcBorders>
            <w:shd w:val="clear" w:color="auto" w:fill="auto"/>
            <w:noWrap/>
            <w:vAlign w:val="bottom"/>
            <w:hideMark/>
          </w:tcPr>
          <w:p w14:paraId="45479260" w14:textId="1384F0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C7564C" w14:textId="724379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469141" w14:textId="28A771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950,341.00 </w:t>
            </w:r>
          </w:p>
        </w:tc>
      </w:tr>
      <w:tr w:rsidR="00016C78" w:rsidRPr="00016C78" w14:paraId="146042C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87A7D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3F2CF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Amadeo</w:t>
            </w:r>
          </w:p>
        </w:tc>
        <w:tc>
          <w:tcPr>
            <w:tcW w:w="956" w:type="pct"/>
            <w:tcBorders>
              <w:top w:val="nil"/>
              <w:left w:val="nil"/>
              <w:bottom w:val="single" w:sz="4" w:space="0" w:color="000000"/>
              <w:right w:val="single" w:sz="4" w:space="0" w:color="000000"/>
            </w:tcBorders>
            <w:shd w:val="clear" w:color="auto" w:fill="auto"/>
            <w:noWrap/>
            <w:vAlign w:val="bottom"/>
            <w:hideMark/>
          </w:tcPr>
          <w:p w14:paraId="17ACC03F" w14:textId="48D111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2,437,190.00 </w:t>
            </w:r>
          </w:p>
        </w:tc>
        <w:tc>
          <w:tcPr>
            <w:tcW w:w="978" w:type="pct"/>
            <w:tcBorders>
              <w:top w:val="nil"/>
              <w:left w:val="nil"/>
              <w:bottom w:val="single" w:sz="4" w:space="0" w:color="000000"/>
              <w:right w:val="single" w:sz="4" w:space="0" w:color="000000"/>
            </w:tcBorders>
            <w:shd w:val="clear" w:color="auto" w:fill="auto"/>
            <w:noWrap/>
            <w:vAlign w:val="bottom"/>
            <w:hideMark/>
          </w:tcPr>
          <w:p w14:paraId="5957F36C" w14:textId="4A7642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225B77" w14:textId="3C04CB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1BA6EB" w14:textId="658BF3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2,437,190.00 </w:t>
            </w:r>
          </w:p>
        </w:tc>
      </w:tr>
      <w:tr w:rsidR="00016C78" w:rsidRPr="00016C78" w14:paraId="242AA71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F334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8FC46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Bacoor</w:t>
            </w:r>
          </w:p>
        </w:tc>
        <w:tc>
          <w:tcPr>
            <w:tcW w:w="956" w:type="pct"/>
            <w:tcBorders>
              <w:top w:val="nil"/>
              <w:left w:val="nil"/>
              <w:bottom w:val="single" w:sz="4" w:space="0" w:color="000000"/>
              <w:right w:val="single" w:sz="4" w:space="0" w:color="000000"/>
            </w:tcBorders>
            <w:shd w:val="clear" w:color="auto" w:fill="auto"/>
            <w:noWrap/>
            <w:vAlign w:val="bottom"/>
            <w:hideMark/>
          </w:tcPr>
          <w:p w14:paraId="506D6194" w14:textId="31B740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2,103,577.00 </w:t>
            </w:r>
          </w:p>
        </w:tc>
        <w:tc>
          <w:tcPr>
            <w:tcW w:w="978" w:type="pct"/>
            <w:tcBorders>
              <w:top w:val="nil"/>
              <w:left w:val="nil"/>
              <w:bottom w:val="single" w:sz="4" w:space="0" w:color="000000"/>
              <w:right w:val="single" w:sz="4" w:space="0" w:color="000000"/>
            </w:tcBorders>
            <w:shd w:val="clear" w:color="auto" w:fill="auto"/>
            <w:noWrap/>
            <w:vAlign w:val="bottom"/>
            <w:hideMark/>
          </w:tcPr>
          <w:p w14:paraId="0F454848" w14:textId="4A7C8B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4,956,870.00 </w:t>
            </w:r>
          </w:p>
        </w:tc>
        <w:tc>
          <w:tcPr>
            <w:tcW w:w="978" w:type="pct"/>
            <w:tcBorders>
              <w:top w:val="nil"/>
              <w:left w:val="nil"/>
              <w:bottom w:val="single" w:sz="4" w:space="0" w:color="000000"/>
              <w:right w:val="single" w:sz="4" w:space="0" w:color="000000"/>
            </w:tcBorders>
            <w:shd w:val="clear" w:color="auto" w:fill="auto"/>
            <w:noWrap/>
            <w:vAlign w:val="bottom"/>
            <w:hideMark/>
          </w:tcPr>
          <w:p w14:paraId="6FF299A4" w14:textId="4A3264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FD1E37" w14:textId="0CC26C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7,060,447.00 </w:t>
            </w:r>
          </w:p>
        </w:tc>
      </w:tr>
      <w:tr w:rsidR="00016C78" w:rsidRPr="00016C78" w14:paraId="795E7B7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57EEB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6D135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Carmona</w:t>
            </w:r>
          </w:p>
        </w:tc>
        <w:tc>
          <w:tcPr>
            <w:tcW w:w="956" w:type="pct"/>
            <w:tcBorders>
              <w:top w:val="nil"/>
              <w:left w:val="nil"/>
              <w:bottom w:val="single" w:sz="4" w:space="0" w:color="000000"/>
              <w:right w:val="single" w:sz="4" w:space="0" w:color="000000"/>
            </w:tcBorders>
            <w:shd w:val="clear" w:color="auto" w:fill="auto"/>
            <w:noWrap/>
            <w:vAlign w:val="bottom"/>
            <w:hideMark/>
          </w:tcPr>
          <w:p w14:paraId="068C6B18" w14:textId="47F9BA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1,163,240.00 </w:t>
            </w:r>
          </w:p>
        </w:tc>
        <w:tc>
          <w:tcPr>
            <w:tcW w:w="978" w:type="pct"/>
            <w:tcBorders>
              <w:top w:val="nil"/>
              <w:left w:val="nil"/>
              <w:bottom w:val="single" w:sz="4" w:space="0" w:color="000000"/>
              <w:right w:val="single" w:sz="4" w:space="0" w:color="000000"/>
            </w:tcBorders>
            <w:shd w:val="clear" w:color="auto" w:fill="auto"/>
            <w:noWrap/>
            <w:vAlign w:val="bottom"/>
            <w:hideMark/>
          </w:tcPr>
          <w:p w14:paraId="53F533CF" w14:textId="143125E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0D17FF8" w14:textId="7761A2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26F290" w14:textId="63BD03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2,913,240.00 </w:t>
            </w:r>
          </w:p>
        </w:tc>
      </w:tr>
      <w:tr w:rsidR="00016C78" w:rsidRPr="00016C78" w14:paraId="6C4271C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B2E0A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60C2C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Cavite City</w:t>
            </w:r>
          </w:p>
        </w:tc>
        <w:tc>
          <w:tcPr>
            <w:tcW w:w="956" w:type="pct"/>
            <w:tcBorders>
              <w:top w:val="nil"/>
              <w:left w:val="nil"/>
              <w:bottom w:val="single" w:sz="4" w:space="0" w:color="000000"/>
              <w:right w:val="single" w:sz="4" w:space="0" w:color="000000"/>
            </w:tcBorders>
            <w:shd w:val="clear" w:color="auto" w:fill="auto"/>
            <w:noWrap/>
            <w:vAlign w:val="bottom"/>
            <w:hideMark/>
          </w:tcPr>
          <w:p w14:paraId="381D25E8" w14:textId="3972C4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1,080,600.00 </w:t>
            </w:r>
          </w:p>
        </w:tc>
        <w:tc>
          <w:tcPr>
            <w:tcW w:w="978" w:type="pct"/>
            <w:tcBorders>
              <w:top w:val="nil"/>
              <w:left w:val="nil"/>
              <w:bottom w:val="single" w:sz="4" w:space="0" w:color="000000"/>
              <w:right w:val="single" w:sz="4" w:space="0" w:color="000000"/>
            </w:tcBorders>
            <w:shd w:val="clear" w:color="auto" w:fill="auto"/>
            <w:noWrap/>
            <w:vAlign w:val="bottom"/>
            <w:hideMark/>
          </w:tcPr>
          <w:p w14:paraId="51441869" w14:textId="5604AC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69,950.00 </w:t>
            </w:r>
          </w:p>
        </w:tc>
        <w:tc>
          <w:tcPr>
            <w:tcW w:w="978" w:type="pct"/>
            <w:tcBorders>
              <w:top w:val="nil"/>
              <w:left w:val="nil"/>
              <w:bottom w:val="single" w:sz="4" w:space="0" w:color="000000"/>
              <w:right w:val="single" w:sz="4" w:space="0" w:color="000000"/>
            </w:tcBorders>
            <w:shd w:val="clear" w:color="auto" w:fill="auto"/>
            <w:noWrap/>
            <w:vAlign w:val="bottom"/>
            <w:hideMark/>
          </w:tcPr>
          <w:p w14:paraId="3C6959E6" w14:textId="231338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AA99A8" w14:textId="7F83C2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1,150,550.00 </w:t>
            </w:r>
          </w:p>
        </w:tc>
      </w:tr>
      <w:tr w:rsidR="00016C78" w:rsidRPr="00016C78" w14:paraId="3B9BCEA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13211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E9C59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Dasmariñas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4D7E27" w14:textId="73471B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3,190,062.00 </w:t>
            </w:r>
          </w:p>
        </w:tc>
        <w:tc>
          <w:tcPr>
            <w:tcW w:w="978" w:type="pct"/>
            <w:tcBorders>
              <w:top w:val="nil"/>
              <w:left w:val="nil"/>
              <w:bottom w:val="single" w:sz="4" w:space="0" w:color="000000"/>
              <w:right w:val="single" w:sz="4" w:space="0" w:color="000000"/>
            </w:tcBorders>
            <w:shd w:val="clear" w:color="auto" w:fill="auto"/>
            <w:noWrap/>
            <w:vAlign w:val="bottom"/>
            <w:hideMark/>
          </w:tcPr>
          <w:p w14:paraId="22ED91A2" w14:textId="06F31B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1,978,816.78 </w:t>
            </w:r>
          </w:p>
        </w:tc>
        <w:tc>
          <w:tcPr>
            <w:tcW w:w="978" w:type="pct"/>
            <w:tcBorders>
              <w:top w:val="nil"/>
              <w:left w:val="nil"/>
              <w:bottom w:val="single" w:sz="4" w:space="0" w:color="000000"/>
              <w:right w:val="single" w:sz="4" w:space="0" w:color="000000"/>
            </w:tcBorders>
            <w:shd w:val="clear" w:color="auto" w:fill="auto"/>
            <w:noWrap/>
            <w:vAlign w:val="bottom"/>
            <w:hideMark/>
          </w:tcPr>
          <w:p w14:paraId="0EF8CA2C" w14:textId="680598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70B70C" w14:textId="31A80A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5,168,878.78 </w:t>
            </w:r>
          </w:p>
        </w:tc>
      </w:tr>
      <w:tr w:rsidR="00016C78" w:rsidRPr="00016C78" w14:paraId="0E076B8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54A8A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D7C8E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Gen. Mariano Alvarez</w:t>
            </w:r>
          </w:p>
        </w:tc>
        <w:tc>
          <w:tcPr>
            <w:tcW w:w="956" w:type="pct"/>
            <w:tcBorders>
              <w:top w:val="nil"/>
              <w:left w:val="nil"/>
              <w:bottom w:val="single" w:sz="4" w:space="0" w:color="000000"/>
              <w:right w:val="single" w:sz="4" w:space="0" w:color="000000"/>
            </w:tcBorders>
            <w:shd w:val="clear" w:color="auto" w:fill="auto"/>
            <w:noWrap/>
            <w:vAlign w:val="bottom"/>
            <w:hideMark/>
          </w:tcPr>
          <w:p w14:paraId="0E43B192" w14:textId="20FE06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1,568,500.75 </w:t>
            </w:r>
          </w:p>
        </w:tc>
        <w:tc>
          <w:tcPr>
            <w:tcW w:w="978" w:type="pct"/>
            <w:tcBorders>
              <w:top w:val="nil"/>
              <w:left w:val="nil"/>
              <w:bottom w:val="single" w:sz="4" w:space="0" w:color="000000"/>
              <w:right w:val="single" w:sz="4" w:space="0" w:color="000000"/>
            </w:tcBorders>
            <w:shd w:val="clear" w:color="auto" w:fill="auto"/>
            <w:noWrap/>
            <w:vAlign w:val="bottom"/>
            <w:hideMark/>
          </w:tcPr>
          <w:p w14:paraId="55FFEB7B" w14:textId="6025FF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812,670.00 </w:t>
            </w:r>
          </w:p>
        </w:tc>
        <w:tc>
          <w:tcPr>
            <w:tcW w:w="978" w:type="pct"/>
            <w:tcBorders>
              <w:top w:val="nil"/>
              <w:left w:val="nil"/>
              <w:bottom w:val="single" w:sz="4" w:space="0" w:color="000000"/>
              <w:right w:val="single" w:sz="4" w:space="0" w:color="000000"/>
            </w:tcBorders>
            <w:shd w:val="clear" w:color="auto" w:fill="auto"/>
            <w:noWrap/>
            <w:vAlign w:val="bottom"/>
            <w:hideMark/>
          </w:tcPr>
          <w:p w14:paraId="55F9A56C" w14:textId="7788C5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4C14F8" w14:textId="4EB8A7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2,381,170.75 </w:t>
            </w:r>
          </w:p>
        </w:tc>
      </w:tr>
      <w:tr w:rsidR="00016C78" w:rsidRPr="00016C78" w14:paraId="7EC0009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B56EC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6722A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General Emilio Aguinaldo</w:t>
            </w:r>
          </w:p>
        </w:tc>
        <w:tc>
          <w:tcPr>
            <w:tcW w:w="956" w:type="pct"/>
            <w:tcBorders>
              <w:top w:val="nil"/>
              <w:left w:val="nil"/>
              <w:bottom w:val="single" w:sz="4" w:space="0" w:color="000000"/>
              <w:right w:val="single" w:sz="4" w:space="0" w:color="000000"/>
            </w:tcBorders>
            <w:shd w:val="clear" w:color="auto" w:fill="auto"/>
            <w:noWrap/>
            <w:vAlign w:val="bottom"/>
            <w:hideMark/>
          </w:tcPr>
          <w:p w14:paraId="43AA4002" w14:textId="3A169C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991,000.00 </w:t>
            </w:r>
          </w:p>
        </w:tc>
        <w:tc>
          <w:tcPr>
            <w:tcW w:w="978" w:type="pct"/>
            <w:tcBorders>
              <w:top w:val="nil"/>
              <w:left w:val="nil"/>
              <w:bottom w:val="single" w:sz="4" w:space="0" w:color="000000"/>
              <w:right w:val="single" w:sz="4" w:space="0" w:color="000000"/>
            </w:tcBorders>
            <w:shd w:val="clear" w:color="auto" w:fill="auto"/>
            <w:noWrap/>
            <w:vAlign w:val="bottom"/>
            <w:hideMark/>
          </w:tcPr>
          <w:p w14:paraId="75665B8C" w14:textId="5113FD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D30D5B" w14:textId="686E65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B453DF" w14:textId="2AE6D4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991,000.00 </w:t>
            </w:r>
          </w:p>
        </w:tc>
      </w:tr>
      <w:tr w:rsidR="00016C78" w:rsidRPr="00016C78" w14:paraId="2C72574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E3B41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80AD5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General Trias</w:t>
            </w:r>
          </w:p>
        </w:tc>
        <w:tc>
          <w:tcPr>
            <w:tcW w:w="956" w:type="pct"/>
            <w:tcBorders>
              <w:top w:val="nil"/>
              <w:left w:val="nil"/>
              <w:bottom w:val="single" w:sz="4" w:space="0" w:color="000000"/>
              <w:right w:val="single" w:sz="4" w:space="0" w:color="000000"/>
            </w:tcBorders>
            <w:shd w:val="clear" w:color="auto" w:fill="auto"/>
            <w:noWrap/>
            <w:vAlign w:val="bottom"/>
            <w:hideMark/>
          </w:tcPr>
          <w:p w14:paraId="4B8704C0" w14:textId="7D6DC8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685,100.00 </w:t>
            </w:r>
          </w:p>
        </w:tc>
        <w:tc>
          <w:tcPr>
            <w:tcW w:w="978" w:type="pct"/>
            <w:tcBorders>
              <w:top w:val="nil"/>
              <w:left w:val="nil"/>
              <w:bottom w:val="single" w:sz="4" w:space="0" w:color="000000"/>
              <w:right w:val="single" w:sz="4" w:space="0" w:color="000000"/>
            </w:tcBorders>
            <w:shd w:val="clear" w:color="auto" w:fill="auto"/>
            <w:noWrap/>
            <w:vAlign w:val="bottom"/>
            <w:hideMark/>
          </w:tcPr>
          <w:p w14:paraId="15CE164A" w14:textId="76A30E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878,175.00 </w:t>
            </w:r>
          </w:p>
        </w:tc>
        <w:tc>
          <w:tcPr>
            <w:tcW w:w="978" w:type="pct"/>
            <w:tcBorders>
              <w:top w:val="nil"/>
              <w:left w:val="nil"/>
              <w:bottom w:val="single" w:sz="4" w:space="0" w:color="000000"/>
              <w:right w:val="single" w:sz="4" w:space="0" w:color="000000"/>
            </w:tcBorders>
            <w:shd w:val="clear" w:color="auto" w:fill="auto"/>
            <w:noWrap/>
            <w:vAlign w:val="bottom"/>
            <w:hideMark/>
          </w:tcPr>
          <w:p w14:paraId="1E39D4E0" w14:textId="2CDCE9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A84D7F" w14:textId="3834C2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1,563,275.00 </w:t>
            </w:r>
          </w:p>
        </w:tc>
      </w:tr>
      <w:tr w:rsidR="00016C78" w:rsidRPr="00016C78" w14:paraId="62BF558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8A648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3E876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Imus</w:t>
            </w:r>
          </w:p>
        </w:tc>
        <w:tc>
          <w:tcPr>
            <w:tcW w:w="956" w:type="pct"/>
            <w:tcBorders>
              <w:top w:val="nil"/>
              <w:left w:val="nil"/>
              <w:bottom w:val="single" w:sz="4" w:space="0" w:color="000000"/>
              <w:right w:val="single" w:sz="4" w:space="0" w:color="000000"/>
            </w:tcBorders>
            <w:shd w:val="clear" w:color="auto" w:fill="auto"/>
            <w:noWrap/>
            <w:vAlign w:val="bottom"/>
            <w:hideMark/>
          </w:tcPr>
          <w:p w14:paraId="32DE1CEB" w14:textId="689C19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1,512,830.00 </w:t>
            </w:r>
          </w:p>
        </w:tc>
        <w:tc>
          <w:tcPr>
            <w:tcW w:w="978" w:type="pct"/>
            <w:tcBorders>
              <w:top w:val="nil"/>
              <w:left w:val="nil"/>
              <w:bottom w:val="single" w:sz="4" w:space="0" w:color="000000"/>
              <w:right w:val="single" w:sz="4" w:space="0" w:color="000000"/>
            </w:tcBorders>
            <w:shd w:val="clear" w:color="auto" w:fill="auto"/>
            <w:noWrap/>
            <w:vAlign w:val="bottom"/>
            <w:hideMark/>
          </w:tcPr>
          <w:p w14:paraId="0E081F51" w14:textId="18D9C3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1,661,520.60 </w:t>
            </w:r>
          </w:p>
        </w:tc>
        <w:tc>
          <w:tcPr>
            <w:tcW w:w="978" w:type="pct"/>
            <w:tcBorders>
              <w:top w:val="nil"/>
              <w:left w:val="nil"/>
              <w:bottom w:val="single" w:sz="4" w:space="0" w:color="000000"/>
              <w:right w:val="single" w:sz="4" w:space="0" w:color="000000"/>
            </w:tcBorders>
            <w:shd w:val="clear" w:color="auto" w:fill="auto"/>
            <w:noWrap/>
            <w:vAlign w:val="bottom"/>
            <w:hideMark/>
          </w:tcPr>
          <w:p w14:paraId="68A625E3" w14:textId="2E87C8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086FE6" w14:textId="48CAAC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3,174,350.60 </w:t>
            </w:r>
          </w:p>
        </w:tc>
      </w:tr>
      <w:tr w:rsidR="00016C78" w:rsidRPr="00016C78" w14:paraId="28E3198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42005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1364E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Indang</w:t>
            </w:r>
          </w:p>
        </w:tc>
        <w:tc>
          <w:tcPr>
            <w:tcW w:w="956" w:type="pct"/>
            <w:tcBorders>
              <w:top w:val="nil"/>
              <w:left w:val="nil"/>
              <w:bottom w:val="single" w:sz="4" w:space="0" w:color="000000"/>
              <w:right w:val="single" w:sz="4" w:space="0" w:color="000000"/>
            </w:tcBorders>
            <w:shd w:val="clear" w:color="auto" w:fill="auto"/>
            <w:noWrap/>
            <w:vAlign w:val="bottom"/>
            <w:hideMark/>
          </w:tcPr>
          <w:p w14:paraId="4F125884" w14:textId="34AB0F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374,000.00 </w:t>
            </w:r>
          </w:p>
        </w:tc>
        <w:tc>
          <w:tcPr>
            <w:tcW w:w="978" w:type="pct"/>
            <w:tcBorders>
              <w:top w:val="nil"/>
              <w:left w:val="nil"/>
              <w:bottom w:val="single" w:sz="4" w:space="0" w:color="000000"/>
              <w:right w:val="single" w:sz="4" w:space="0" w:color="000000"/>
            </w:tcBorders>
            <w:shd w:val="clear" w:color="auto" w:fill="auto"/>
            <w:noWrap/>
            <w:vAlign w:val="bottom"/>
            <w:hideMark/>
          </w:tcPr>
          <w:p w14:paraId="0DDAAA0E" w14:textId="298157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105,860.00 </w:t>
            </w:r>
          </w:p>
        </w:tc>
        <w:tc>
          <w:tcPr>
            <w:tcW w:w="978" w:type="pct"/>
            <w:tcBorders>
              <w:top w:val="nil"/>
              <w:left w:val="nil"/>
              <w:bottom w:val="single" w:sz="4" w:space="0" w:color="000000"/>
              <w:right w:val="single" w:sz="4" w:space="0" w:color="000000"/>
            </w:tcBorders>
            <w:shd w:val="clear" w:color="auto" w:fill="auto"/>
            <w:noWrap/>
            <w:vAlign w:val="bottom"/>
            <w:hideMark/>
          </w:tcPr>
          <w:p w14:paraId="18BA965B" w14:textId="6CA995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26EE89" w14:textId="3E70DE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479,860.00 </w:t>
            </w:r>
          </w:p>
        </w:tc>
      </w:tr>
      <w:tr w:rsidR="00016C78" w:rsidRPr="00016C78" w14:paraId="7C40272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5620A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2EDE9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Kawit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B1E045E" w14:textId="366147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1,004,860.00 </w:t>
            </w:r>
          </w:p>
        </w:tc>
        <w:tc>
          <w:tcPr>
            <w:tcW w:w="978" w:type="pct"/>
            <w:tcBorders>
              <w:top w:val="nil"/>
              <w:left w:val="nil"/>
              <w:bottom w:val="single" w:sz="4" w:space="0" w:color="000000"/>
              <w:right w:val="single" w:sz="4" w:space="0" w:color="000000"/>
            </w:tcBorders>
            <w:shd w:val="clear" w:color="auto" w:fill="auto"/>
            <w:noWrap/>
            <w:vAlign w:val="bottom"/>
            <w:hideMark/>
          </w:tcPr>
          <w:p w14:paraId="499A8F39" w14:textId="397C8F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137,583.71 </w:t>
            </w:r>
          </w:p>
        </w:tc>
        <w:tc>
          <w:tcPr>
            <w:tcW w:w="978" w:type="pct"/>
            <w:tcBorders>
              <w:top w:val="nil"/>
              <w:left w:val="nil"/>
              <w:bottom w:val="single" w:sz="4" w:space="0" w:color="000000"/>
              <w:right w:val="single" w:sz="4" w:space="0" w:color="000000"/>
            </w:tcBorders>
            <w:shd w:val="clear" w:color="auto" w:fill="auto"/>
            <w:noWrap/>
            <w:vAlign w:val="bottom"/>
            <w:hideMark/>
          </w:tcPr>
          <w:p w14:paraId="497547F6" w14:textId="51B110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56826F" w14:textId="2C89D4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1,142,443.71 </w:t>
            </w:r>
          </w:p>
        </w:tc>
      </w:tr>
      <w:tr w:rsidR="00016C78" w:rsidRPr="00016C78" w14:paraId="2BDDCCC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2B1F3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5A752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Magallanes</w:t>
            </w:r>
          </w:p>
        </w:tc>
        <w:tc>
          <w:tcPr>
            <w:tcW w:w="956" w:type="pct"/>
            <w:tcBorders>
              <w:top w:val="nil"/>
              <w:left w:val="nil"/>
              <w:bottom w:val="single" w:sz="4" w:space="0" w:color="000000"/>
              <w:right w:val="single" w:sz="4" w:space="0" w:color="000000"/>
            </w:tcBorders>
            <w:shd w:val="clear" w:color="auto" w:fill="auto"/>
            <w:noWrap/>
            <w:vAlign w:val="bottom"/>
            <w:hideMark/>
          </w:tcPr>
          <w:p w14:paraId="3A4D14A9" w14:textId="6DD743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991,000.00 </w:t>
            </w:r>
          </w:p>
        </w:tc>
        <w:tc>
          <w:tcPr>
            <w:tcW w:w="978" w:type="pct"/>
            <w:tcBorders>
              <w:top w:val="nil"/>
              <w:left w:val="nil"/>
              <w:bottom w:val="single" w:sz="4" w:space="0" w:color="000000"/>
              <w:right w:val="single" w:sz="4" w:space="0" w:color="000000"/>
            </w:tcBorders>
            <w:shd w:val="clear" w:color="auto" w:fill="auto"/>
            <w:noWrap/>
            <w:vAlign w:val="bottom"/>
            <w:hideMark/>
          </w:tcPr>
          <w:p w14:paraId="3A1E79C7" w14:textId="3752CD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328DBA" w14:textId="46BA75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73E885" w14:textId="127AD7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991,000.00 </w:t>
            </w:r>
          </w:p>
        </w:tc>
      </w:tr>
      <w:tr w:rsidR="00016C78" w:rsidRPr="00016C78" w14:paraId="7E8FC0F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4A4E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3668B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Maragondon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A5BFCA3" w14:textId="5279B7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874,000.00 </w:t>
            </w:r>
          </w:p>
        </w:tc>
        <w:tc>
          <w:tcPr>
            <w:tcW w:w="978" w:type="pct"/>
            <w:tcBorders>
              <w:top w:val="nil"/>
              <w:left w:val="nil"/>
              <w:bottom w:val="single" w:sz="4" w:space="0" w:color="000000"/>
              <w:right w:val="single" w:sz="4" w:space="0" w:color="000000"/>
            </w:tcBorders>
            <w:shd w:val="clear" w:color="auto" w:fill="auto"/>
            <w:noWrap/>
            <w:vAlign w:val="bottom"/>
            <w:hideMark/>
          </w:tcPr>
          <w:p w14:paraId="25F7CFFC" w14:textId="49DCF2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60,510.00 </w:t>
            </w:r>
          </w:p>
        </w:tc>
        <w:tc>
          <w:tcPr>
            <w:tcW w:w="978" w:type="pct"/>
            <w:tcBorders>
              <w:top w:val="nil"/>
              <w:left w:val="nil"/>
              <w:bottom w:val="single" w:sz="4" w:space="0" w:color="000000"/>
              <w:right w:val="single" w:sz="4" w:space="0" w:color="000000"/>
            </w:tcBorders>
            <w:shd w:val="clear" w:color="auto" w:fill="auto"/>
            <w:noWrap/>
            <w:vAlign w:val="bottom"/>
            <w:hideMark/>
          </w:tcPr>
          <w:p w14:paraId="2EF2B710" w14:textId="7A5296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65A35A" w14:textId="38BD8C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934,510.00 </w:t>
            </w:r>
          </w:p>
        </w:tc>
      </w:tr>
      <w:tr w:rsidR="00016C78" w:rsidRPr="00016C78" w14:paraId="223D5CC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EBE9C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753E5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Mendez (MENDEZ-NUÑEZ)</w:t>
            </w:r>
          </w:p>
        </w:tc>
        <w:tc>
          <w:tcPr>
            <w:tcW w:w="956" w:type="pct"/>
            <w:tcBorders>
              <w:top w:val="nil"/>
              <w:left w:val="nil"/>
              <w:bottom w:val="single" w:sz="4" w:space="0" w:color="000000"/>
              <w:right w:val="single" w:sz="4" w:space="0" w:color="000000"/>
            </w:tcBorders>
            <w:shd w:val="clear" w:color="auto" w:fill="auto"/>
            <w:noWrap/>
            <w:vAlign w:val="bottom"/>
            <w:hideMark/>
          </w:tcPr>
          <w:p w14:paraId="30E5FDA7" w14:textId="542E278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991,000.00 </w:t>
            </w:r>
          </w:p>
        </w:tc>
        <w:tc>
          <w:tcPr>
            <w:tcW w:w="978" w:type="pct"/>
            <w:tcBorders>
              <w:top w:val="nil"/>
              <w:left w:val="nil"/>
              <w:bottom w:val="single" w:sz="4" w:space="0" w:color="000000"/>
              <w:right w:val="single" w:sz="4" w:space="0" w:color="000000"/>
            </w:tcBorders>
            <w:shd w:val="clear" w:color="auto" w:fill="auto"/>
            <w:noWrap/>
            <w:vAlign w:val="bottom"/>
            <w:hideMark/>
          </w:tcPr>
          <w:p w14:paraId="0240CC49" w14:textId="07381E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E9AD1E" w14:textId="00E9E4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A30BE7" w14:textId="789B54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991,000.00 </w:t>
            </w:r>
          </w:p>
        </w:tc>
      </w:tr>
      <w:tr w:rsidR="00016C78" w:rsidRPr="00016C78" w14:paraId="22B14A5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CC12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2A582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Naic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855E83" w14:textId="49F744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1,203,340.00 </w:t>
            </w:r>
          </w:p>
        </w:tc>
        <w:tc>
          <w:tcPr>
            <w:tcW w:w="978" w:type="pct"/>
            <w:tcBorders>
              <w:top w:val="nil"/>
              <w:left w:val="nil"/>
              <w:bottom w:val="single" w:sz="4" w:space="0" w:color="000000"/>
              <w:right w:val="single" w:sz="4" w:space="0" w:color="000000"/>
            </w:tcBorders>
            <w:shd w:val="clear" w:color="auto" w:fill="auto"/>
            <w:noWrap/>
            <w:vAlign w:val="bottom"/>
            <w:hideMark/>
          </w:tcPr>
          <w:p w14:paraId="5B8788DA" w14:textId="4B0B50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99F50C" w14:textId="0C7016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5AD61B" w14:textId="0FBC34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1,203,340.00 </w:t>
            </w:r>
          </w:p>
        </w:tc>
      </w:tr>
      <w:tr w:rsidR="00016C78" w:rsidRPr="00016C78" w14:paraId="298403D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7DE06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17498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Noveleta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66CA605" w14:textId="38B629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980,200.00 </w:t>
            </w:r>
          </w:p>
        </w:tc>
        <w:tc>
          <w:tcPr>
            <w:tcW w:w="978" w:type="pct"/>
            <w:tcBorders>
              <w:top w:val="nil"/>
              <w:left w:val="nil"/>
              <w:bottom w:val="single" w:sz="4" w:space="0" w:color="000000"/>
              <w:right w:val="single" w:sz="4" w:space="0" w:color="000000"/>
            </w:tcBorders>
            <w:shd w:val="clear" w:color="auto" w:fill="auto"/>
            <w:noWrap/>
            <w:vAlign w:val="bottom"/>
            <w:hideMark/>
          </w:tcPr>
          <w:p w14:paraId="7129EFD2" w14:textId="76FB8B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E23B9B" w14:textId="716135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158DF0" w14:textId="047739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980,200.00 </w:t>
            </w:r>
          </w:p>
        </w:tc>
      </w:tr>
      <w:tr w:rsidR="00016C78" w:rsidRPr="00016C78" w14:paraId="1A93F01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94029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33DFC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6E1D94DC" w14:textId="08F4D9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1,096,336.00 </w:t>
            </w:r>
          </w:p>
        </w:tc>
        <w:tc>
          <w:tcPr>
            <w:tcW w:w="978" w:type="pct"/>
            <w:tcBorders>
              <w:top w:val="nil"/>
              <w:left w:val="nil"/>
              <w:bottom w:val="single" w:sz="4" w:space="0" w:color="000000"/>
              <w:right w:val="single" w:sz="4" w:space="0" w:color="000000"/>
            </w:tcBorders>
            <w:shd w:val="clear" w:color="auto" w:fill="auto"/>
            <w:noWrap/>
            <w:vAlign w:val="bottom"/>
            <w:hideMark/>
          </w:tcPr>
          <w:p w14:paraId="7FE4B095" w14:textId="254218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544,238.00 </w:t>
            </w:r>
          </w:p>
        </w:tc>
        <w:tc>
          <w:tcPr>
            <w:tcW w:w="978" w:type="pct"/>
            <w:tcBorders>
              <w:top w:val="nil"/>
              <w:left w:val="nil"/>
              <w:bottom w:val="single" w:sz="4" w:space="0" w:color="000000"/>
              <w:right w:val="single" w:sz="4" w:space="0" w:color="000000"/>
            </w:tcBorders>
            <w:shd w:val="clear" w:color="auto" w:fill="auto"/>
            <w:noWrap/>
            <w:vAlign w:val="bottom"/>
            <w:hideMark/>
          </w:tcPr>
          <w:p w14:paraId="03573D4B" w14:textId="380733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D70EC8" w14:textId="318849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1,640,574.00 </w:t>
            </w:r>
          </w:p>
        </w:tc>
      </w:tr>
      <w:tr w:rsidR="00016C78" w:rsidRPr="00016C78" w14:paraId="645ADE1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6E869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2EE9D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Silang</w:t>
            </w:r>
          </w:p>
        </w:tc>
        <w:tc>
          <w:tcPr>
            <w:tcW w:w="956" w:type="pct"/>
            <w:tcBorders>
              <w:top w:val="nil"/>
              <w:left w:val="nil"/>
              <w:bottom w:val="single" w:sz="4" w:space="0" w:color="000000"/>
              <w:right w:val="single" w:sz="4" w:space="0" w:color="000000"/>
            </w:tcBorders>
            <w:shd w:val="clear" w:color="auto" w:fill="auto"/>
            <w:noWrap/>
            <w:vAlign w:val="bottom"/>
            <w:hideMark/>
          </w:tcPr>
          <w:p w14:paraId="39CE78EF" w14:textId="420ED3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1,393,016.00 </w:t>
            </w:r>
          </w:p>
        </w:tc>
        <w:tc>
          <w:tcPr>
            <w:tcW w:w="978" w:type="pct"/>
            <w:tcBorders>
              <w:top w:val="nil"/>
              <w:left w:val="nil"/>
              <w:bottom w:val="single" w:sz="4" w:space="0" w:color="000000"/>
              <w:right w:val="single" w:sz="4" w:space="0" w:color="000000"/>
            </w:tcBorders>
            <w:shd w:val="clear" w:color="auto" w:fill="auto"/>
            <w:noWrap/>
            <w:vAlign w:val="bottom"/>
            <w:hideMark/>
          </w:tcPr>
          <w:p w14:paraId="410244C4" w14:textId="18BA5A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417,655.00 </w:t>
            </w:r>
          </w:p>
        </w:tc>
        <w:tc>
          <w:tcPr>
            <w:tcW w:w="978" w:type="pct"/>
            <w:tcBorders>
              <w:top w:val="nil"/>
              <w:left w:val="nil"/>
              <w:bottom w:val="single" w:sz="4" w:space="0" w:color="000000"/>
              <w:right w:val="single" w:sz="4" w:space="0" w:color="000000"/>
            </w:tcBorders>
            <w:shd w:val="clear" w:color="auto" w:fill="auto"/>
            <w:noWrap/>
            <w:vAlign w:val="bottom"/>
            <w:hideMark/>
          </w:tcPr>
          <w:p w14:paraId="0F14D8D1" w14:textId="668FED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CE7396" w14:textId="31F0E9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1,810,671.00 </w:t>
            </w:r>
          </w:p>
        </w:tc>
      </w:tr>
      <w:tr w:rsidR="00016C78" w:rsidRPr="00016C78" w14:paraId="2E3EF34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61C0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3E6EEB7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Tagaytay City</w:t>
            </w:r>
          </w:p>
        </w:tc>
        <w:tc>
          <w:tcPr>
            <w:tcW w:w="956" w:type="pct"/>
            <w:tcBorders>
              <w:top w:val="nil"/>
              <w:left w:val="nil"/>
              <w:bottom w:val="single" w:sz="4" w:space="0" w:color="000000"/>
              <w:right w:val="single" w:sz="4" w:space="0" w:color="000000"/>
            </w:tcBorders>
            <w:shd w:val="clear" w:color="auto" w:fill="auto"/>
            <w:noWrap/>
            <w:vAlign w:val="bottom"/>
            <w:hideMark/>
          </w:tcPr>
          <w:p w14:paraId="404B749E" w14:textId="430F39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1,910,558.00 </w:t>
            </w:r>
          </w:p>
        </w:tc>
        <w:tc>
          <w:tcPr>
            <w:tcW w:w="978" w:type="pct"/>
            <w:tcBorders>
              <w:top w:val="nil"/>
              <w:left w:val="nil"/>
              <w:bottom w:val="single" w:sz="4" w:space="0" w:color="000000"/>
              <w:right w:val="single" w:sz="4" w:space="0" w:color="000000"/>
            </w:tcBorders>
            <w:shd w:val="clear" w:color="auto" w:fill="auto"/>
            <w:noWrap/>
            <w:vAlign w:val="bottom"/>
            <w:hideMark/>
          </w:tcPr>
          <w:p w14:paraId="29C5A312" w14:textId="16D204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763,400.00 </w:t>
            </w:r>
          </w:p>
        </w:tc>
        <w:tc>
          <w:tcPr>
            <w:tcW w:w="978" w:type="pct"/>
            <w:tcBorders>
              <w:top w:val="nil"/>
              <w:left w:val="nil"/>
              <w:bottom w:val="single" w:sz="4" w:space="0" w:color="000000"/>
              <w:right w:val="single" w:sz="4" w:space="0" w:color="000000"/>
            </w:tcBorders>
            <w:shd w:val="clear" w:color="auto" w:fill="auto"/>
            <w:noWrap/>
            <w:vAlign w:val="bottom"/>
            <w:hideMark/>
          </w:tcPr>
          <w:p w14:paraId="1E0DC2EE" w14:textId="20ED92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FBF2B0" w14:textId="473728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2,673,958.00 </w:t>
            </w:r>
          </w:p>
        </w:tc>
      </w:tr>
      <w:tr w:rsidR="00016C78" w:rsidRPr="00016C78" w14:paraId="5302CB7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07CBA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1D805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Tanza</w:t>
            </w:r>
          </w:p>
        </w:tc>
        <w:tc>
          <w:tcPr>
            <w:tcW w:w="956" w:type="pct"/>
            <w:tcBorders>
              <w:top w:val="nil"/>
              <w:left w:val="nil"/>
              <w:bottom w:val="single" w:sz="4" w:space="0" w:color="000000"/>
              <w:right w:val="single" w:sz="4" w:space="0" w:color="000000"/>
            </w:tcBorders>
            <w:shd w:val="clear" w:color="auto" w:fill="auto"/>
            <w:noWrap/>
            <w:vAlign w:val="bottom"/>
            <w:hideMark/>
          </w:tcPr>
          <w:p w14:paraId="34D26BCB" w14:textId="744B1E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1,101,008.00 </w:t>
            </w:r>
          </w:p>
        </w:tc>
        <w:tc>
          <w:tcPr>
            <w:tcW w:w="978" w:type="pct"/>
            <w:tcBorders>
              <w:top w:val="nil"/>
              <w:left w:val="nil"/>
              <w:bottom w:val="single" w:sz="4" w:space="0" w:color="000000"/>
              <w:right w:val="single" w:sz="4" w:space="0" w:color="000000"/>
            </w:tcBorders>
            <w:shd w:val="clear" w:color="auto" w:fill="auto"/>
            <w:noWrap/>
            <w:vAlign w:val="bottom"/>
            <w:hideMark/>
          </w:tcPr>
          <w:p w14:paraId="077E15D4" w14:textId="57CE10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1,181,962.14 </w:t>
            </w:r>
          </w:p>
        </w:tc>
        <w:tc>
          <w:tcPr>
            <w:tcW w:w="978" w:type="pct"/>
            <w:tcBorders>
              <w:top w:val="nil"/>
              <w:left w:val="nil"/>
              <w:bottom w:val="single" w:sz="4" w:space="0" w:color="000000"/>
              <w:right w:val="single" w:sz="4" w:space="0" w:color="000000"/>
            </w:tcBorders>
            <w:shd w:val="clear" w:color="auto" w:fill="auto"/>
            <w:noWrap/>
            <w:vAlign w:val="bottom"/>
            <w:hideMark/>
          </w:tcPr>
          <w:p w14:paraId="0B1819A5" w14:textId="690291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9C8830" w14:textId="07B9B2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2,282,970.14 </w:t>
            </w:r>
          </w:p>
        </w:tc>
      </w:tr>
      <w:tr w:rsidR="00016C78" w:rsidRPr="00016C78" w14:paraId="1032BFA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447F4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D49C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Ternate</w:t>
            </w:r>
          </w:p>
        </w:tc>
        <w:tc>
          <w:tcPr>
            <w:tcW w:w="956" w:type="pct"/>
            <w:tcBorders>
              <w:top w:val="nil"/>
              <w:left w:val="nil"/>
              <w:bottom w:val="single" w:sz="4" w:space="0" w:color="000000"/>
              <w:right w:val="single" w:sz="4" w:space="0" w:color="000000"/>
            </w:tcBorders>
            <w:shd w:val="clear" w:color="auto" w:fill="auto"/>
            <w:noWrap/>
            <w:vAlign w:val="bottom"/>
            <w:hideMark/>
          </w:tcPr>
          <w:p w14:paraId="728365DB" w14:textId="045531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874,000.00 </w:t>
            </w:r>
          </w:p>
        </w:tc>
        <w:tc>
          <w:tcPr>
            <w:tcW w:w="978" w:type="pct"/>
            <w:tcBorders>
              <w:top w:val="nil"/>
              <w:left w:val="nil"/>
              <w:bottom w:val="single" w:sz="4" w:space="0" w:color="000000"/>
              <w:right w:val="single" w:sz="4" w:space="0" w:color="000000"/>
            </w:tcBorders>
            <w:shd w:val="clear" w:color="auto" w:fill="auto"/>
            <w:noWrap/>
            <w:vAlign w:val="bottom"/>
            <w:hideMark/>
          </w:tcPr>
          <w:p w14:paraId="35E78097" w14:textId="64A758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286,605.00 </w:t>
            </w:r>
          </w:p>
        </w:tc>
        <w:tc>
          <w:tcPr>
            <w:tcW w:w="978" w:type="pct"/>
            <w:tcBorders>
              <w:top w:val="nil"/>
              <w:left w:val="nil"/>
              <w:bottom w:val="single" w:sz="4" w:space="0" w:color="000000"/>
              <w:right w:val="single" w:sz="4" w:space="0" w:color="000000"/>
            </w:tcBorders>
            <w:shd w:val="clear" w:color="auto" w:fill="auto"/>
            <w:noWrap/>
            <w:vAlign w:val="bottom"/>
            <w:hideMark/>
          </w:tcPr>
          <w:p w14:paraId="0D3CE86A" w14:textId="198A83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ACEFE3" w14:textId="2C4360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1,160,605.00 </w:t>
            </w:r>
          </w:p>
        </w:tc>
      </w:tr>
      <w:tr w:rsidR="00016C78" w:rsidRPr="00016C78" w14:paraId="7130695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F031D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B5688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Trece</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Martires</w:t>
            </w:r>
            <w:proofErr w:type="spellEnd"/>
            <w:r w:rsidRPr="00016C78">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4C774E25" w14:textId="095CFA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766,588.00 </w:t>
            </w:r>
          </w:p>
        </w:tc>
        <w:tc>
          <w:tcPr>
            <w:tcW w:w="978" w:type="pct"/>
            <w:tcBorders>
              <w:top w:val="nil"/>
              <w:left w:val="nil"/>
              <w:bottom w:val="single" w:sz="4" w:space="0" w:color="000000"/>
              <w:right w:val="single" w:sz="4" w:space="0" w:color="000000"/>
            </w:tcBorders>
            <w:shd w:val="clear" w:color="auto" w:fill="auto"/>
            <w:noWrap/>
            <w:vAlign w:val="bottom"/>
            <w:hideMark/>
          </w:tcPr>
          <w:p w14:paraId="17FDB224" w14:textId="4573C4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2,712,468.03 </w:t>
            </w:r>
          </w:p>
        </w:tc>
        <w:tc>
          <w:tcPr>
            <w:tcW w:w="978" w:type="pct"/>
            <w:tcBorders>
              <w:top w:val="nil"/>
              <w:left w:val="nil"/>
              <w:bottom w:val="single" w:sz="4" w:space="0" w:color="000000"/>
              <w:right w:val="single" w:sz="4" w:space="0" w:color="000000"/>
            </w:tcBorders>
            <w:shd w:val="clear" w:color="auto" w:fill="auto"/>
            <w:noWrap/>
            <w:vAlign w:val="bottom"/>
            <w:hideMark/>
          </w:tcPr>
          <w:p w14:paraId="7AA7DA9A" w14:textId="2D760A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7A49BF" w14:textId="736516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3,479,056.03 </w:t>
            </w:r>
          </w:p>
        </w:tc>
      </w:tr>
      <w:tr w:rsidR="00016C78" w:rsidRPr="00016C78" w14:paraId="7794A4D4"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5BDF7"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Laguna</w:t>
            </w:r>
          </w:p>
        </w:tc>
        <w:tc>
          <w:tcPr>
            <w:tcW w:w="956" w:type="pct"/>
            <w:tcBorders>
              <w:top w:val="nil"/>
              <w:left w:val="nil"/>
              <w:bottom w:val="single" w:sz="4" w:space="0" w:color="000000"/>
              <w:right w:val="single" w:sz="4" w:space="0" w:color="000000"/>
            </w:tcBorders>
            <w:shd w:val="clear" w:color="D8D8D8" w:fill="D8D8D8"/>
            <w:noWrap/>
            <w:vAlign w:val="bottom"/>
            <w:hideMark/>
          </w:tcPr>
          <w:p w14:paraId="33958FB6" w14:textId="6F12011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30,754,099.74 </w:t>
            </w:r>
          </w:p>
        </w:tc>
        <w:tc>
          <w:tcPr>
            <w:tcW w:w="978" w:type="pct"/>
            <w:tcBorders>
              <w:top w:val="nil"/>
              <w:left w:val="nil"/>
              <w:bottom w:val="single" w:sz="4" w:space="0" w:color="000000"/>
              <w:right w:val="single" w:sz="4" w:space="0" w:color="000000"/>
            </w:tcBorders>
            <w:shd w:val="clear" w:color="D8D8D8" w:fill="D8D8D8"/>
            <w:noWrap/>
            <w:vAlign w:val="bottom"/>
            <w:hideMark/>
          </w:tcPr>
          <w:p w14:paraId="0BB710F0" w14:textId="3468A10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33,851,875.31 </w:t>
            </w:r>
          </w:p>
        </w:tc>
        <w:tc>
          <w:tcPr>
            <w:tcW w:w="978" w:type="pct"/>
            <w:tcBorders>
              <w:top w:val="nil"/>
              <w:left w:val="nil"/>
              <w:bottom w:val="single" w:sz="4" w:space="0" w:color="000000"/>
              <w:right w:val="single" w:sz="4" w:space="0" w:color="000000"/>
            </w:tcBorders>
            <w:shd w:val="clear" w:color="D8D8D8" w:fill="D8D8D8"/>
            <w:noWrap/>
            <w:vAlign w:val="bottom"/>
            <w:hideMark/>
          </w:tcPr>
          <w:p w14:paraId="0911762C" w14:textId="6B52A46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DEF2530" w14:textId="454C74D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64,605,975.05 </w:t>
            </w:r>
          </w:p>
        </w:tc>
      </w:tr>
      <w:tr w:rsidR="00016C78" w:rsidRPr="00016C78" w14:paraId="2234C91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43F38"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PLGU Laguna</w:t>
            </w:r>
          </w:p>
        </w:tc>
        <w:tc>
          <w:tcPr>
            <w:tcW w:w="956" w:type="pct"/>
            <w:tcBorders>
              <w:top w:val="nil"/>
              <w:left w:val="nil"/>
              <w:bottom w:val="single" w:sz="4" w:space="0" w:color="000000"/>
              <w:right w:val="single" w:sz="4" w:space="0" w:color="000000"/>
            </w:tcBorders>
            <w:shd w:val="clear" w:color="auto" w:fill="auto"/>
            <w:noWrap/>
            <w:vAlign w:val="bottom"/>
            <w:hideMark/>
          </w:tcPr>
          <w:p w14:paraId="187A17E5" w14:textId="4E3FEB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1EF369C9" w14:textId="248C43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20,914,200.50 </w:t>
            </w:r>
          </w:p>
        </w:tc>
        <w:tc>
          <w:tcPr>
            <w:tcW w:w="978" w:type="pct"/>
            <w:tcBorders>
              <w:top w:val="nil"/>
              <w:left w:val="nil"/>
              <w:bottom w:val="single" w:sz="4" w:space="0" w:color="000000"/>
              <w:right w:val="single" w:sz="4" w:space="0" w:color="000000"/>
            </w:tcBorders>
            <w:shd w:val="clear" w:color="auto" w:fill="auto"/>
            <w:noWrap/>
            <w:vAlign w:val="bottom"/>
            <w:hideMark/>
          </w:tcPr>
          <w:p w14:paraId="7B2E0355" w14:textId="7CD5D4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2F42C060" w14:textId="1824DDA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21,969,200.50 </w:t>
            </w:r>
          </w:p>
        </w:tc>
      </w:tr>
      <w:tr w:rsidR="00016C78" w:rsidRPr="00016C78" w14:paraId="5813C5D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1462A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1AA4C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Alaminos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C30FC0D" w14:textId="64689F8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0E4265AD" w14:textId="532F25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43675B" w14:textId="5F26E6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E0C8CD" w14:textId="5C880B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775,400.00 </w:t>
            </w:r>
          </w:p>
        </w:tc>
      </w:tr>
      <w:tr w:rsidR="00016C78" w:rsidRPr="00016C78" w14:paraId="1FE4C6E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996F1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47C91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Bay</w:t>
            </w:r>
          </w:p>
        </w:tc>
        <w:tc>
          <w:tcPr>
            <w:tcW w:w="956" w:type="pct"/>
            <w:tcBorders>
              <w:top w:val="nil"/>
              <w:left w:val="nil"/>
              <w:bottom w:val="single" w:sz="4" w:space="0" w:color="000000"/>
              <w:right w:val="single" w:sz="4" w:space="0" w:color="000000"/>
            </w:tcBorders>
            <w:shd w:val="clear" w:color="auto" w:fill="auto"/>
            <w:noWrap/>
            <w:vAlign w:val="bottom"/>
            <w:hideMark/>
          </w:tcPr>
          <w:p w14:paraId="02F9EA8C" w14:textId="31A535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701,600.00 </w:t>
            </w:r>
          </w:p>
        </w:tc>
        <w:tc>
          <w:tcPr>
            <w:tcW w:w="978" w:type="pct"/>
            <w:tcBorders>
              <w:top w:val="nil"/>
              <w:left w:val="nil"/>
              <w:bottom w:val="single" w:sz="4" w:space="0" w:color="000000"/>
              <w:right w:val="single" w:sz="4" w:space="0" w:color="000000"/>
            </w:tcBorders>
            <w:shd w:val="clear" w:color="auto" w:fill="auto"/>
            <w:noWrap/>
            <w:vAlign w:val="bottom"/>
            <w:hideMark/>
          </w:tcPr>
          <w:p w14:paraId="48A7AE03" w14:textId="13E141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310,300.00 </w:t>
            </w:r>
          </w:p>
        </w:tc>
        <w:tc>
          <w:tcPr>
            <w:tcW w:w="978" w:type="pct"/>
            <w:tcBorders>
              <w:top w:val="nil"/>
              <w:left w:val="nil"/>
              <w:bottom w:val="single" w:sz="4" w:space="0" w:color="000000"/>
              <w:right w:val="single" w:sz="4" w:space="0" w:color="000000"/>
            </w:tcBorders>
            <w:shd w:val="clear" w:color="auto" w:fill="auto"/>
            <w:noWrap/>
            <w:vAlign w:val="bottom"/>
            <w:hideMark/>
          </w:tcPr>
          <w:p w14:paraId="63CB88EC" w14:textId="2874E4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50C2CB" w14:textId="791914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1,011,900.00 </w:t>
            </w:r>
          </w:p>
        </w:tc>
      </w:tr>
      <w:tr w:rsidR="00016C78" w:rsidRPr="00016C78" w14:paraId="104783F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AF70C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86222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Biñan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BD87A1F" w14:textId="09A118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2,165,710.00 </w:t>
            </w:r>
          </w:p>
        </w:tc>
        <w:tc>
          <w:tcPr>
            <w:tcW w:w="978" w:type="pct"/>
            <w:tcBorders>
              <w:top w:val="nil"/>
              <w:left w:val="nil"/>
              <w:bottom w:val="single" w:sz="4" w:space="0" w:color="000000"/>
              <w:right w:val="single" w:sz="4" w:space="0" w:color="000000"/>
            </w:tcBorders>
            <w:shd w:val="clear" w:color="auto" w:fill="auto"/>
            <w:noWrap/>
            <w:vAlign w:val="bottom"/>
            <w:hideMark/>
          </w:tcPr>
          <w:p w14:paraId="7AD1D631" w14:textId="51D051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722,500.00 </w:t>
            </w:r>
          </w:p>
        </w:tc>
        <w:tc>
          <w:tcPr>
            <w:tcW w:w="978" w:type="pct"/>
            <w:tcBorders>
              <w:top w:val="nil"/>
              <w:left w:val="nil"/>
              <w:bottom w:val="single" w:sz="4" w:space="0" w:color="000000"/>
              <w:right w:val="single" w:sz="4" w:space="0" w:color="000000"/>
            </w:tcBorders>
            <w:shd w:val="clear" w:color="auto" w:fill="auto"/>
            <w:noWrap/>
            <w:vAlign w:val="bottom"/>
            <w:hideMark/>
          </w:tcPr>
          <w:p w14:paraId="5F131B52" w14:textId="2EFAC2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0C0D00" w14:textId="7A59E4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2,888,210.00 </w:t>
            </w:r>
          </w:p>
        </w:tc>
      </w:tr>
      <w:tr w:rsidR="00016C78" w:rsidRPr="00016C78" w14:paraId="6D112B5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9DC7D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0920C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Cabuyao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3C6F87" w14:textId="09E712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1,377,660.00 </w:t>
            </w:r>
          </w:p>
        </w:tc>
        <w:tc>
          <w:tcPr>
            <w:tcW w:w="978" w:type="pct"/>
            <w:tcBorders>
              <w:top w:val="nil"/>
              <w:left w:val="nil"/>
              <w:bottom w:val="single" w:sz="4" w:space="0" w:color="000000"/>
              <w:right w:val="single" w:sz="4" w:space="0" w:color="000000"/>
            </w:tcBorders>
            <w:shd w:val="clear" w:color="auto" w:fill="auto"/>
            <w:noWrap/>
            <w:vAlign w:val="bottom"/>
            <w:hideMark/>
          </w:tcPr>
          <w:p w14:paraId="088F6F14" w14:textId="1BE89D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492,900.00 </w:t>
            </w:r>
          </w:p>
        </w:tc>
        <w:tc>
          <w:tcPr>
            <w:tcW w:w="978" w:type="pct"/>
            <w:tcBorders>
              <w:top w:val="nil"/>
              <w:left w:val="nil"/>
              <w:bottom w:val="single" w:sz="4" w:space="0" w:color="000000"/>
              <w:right w:val="single" w:sz="4" w:space="0" w:color="000000"/>
            </w:tcBorders>
            <w:shd w:val="clear" w:color="auto" w:fill="auto"/>
            <w:noWrap/>
            <w:vAlign w:val="bottom"/>
            <w:hideMark/>
          </w:tcPr>
          <w:p w14:paraId="01A50E70" w14:textId="129EF9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278CB2" w14:textId="00B842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1,870,560.00 </w:t>
            </w:r>
          </w:p>
        </w:tc>
      </w:tr>
      <w:tr w:rsidR="00016C78" w:rsidRPr="00016C78" w14:paraId="6E381B3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B843C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0E0D4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Calamba</w:t>
            </w:r>
          </w:p>
        </w:tc>
        <w:tc>
          <w:tcPr>
            <w:tcW w:w="956" w:type="pct"/>
            <w:tcBorders>
              <w:top w:val="nil"/>
              <w:left w:val="nil"/>
              <w:bottom w:val="single" w:sz="4" w:space="0" w:color="000000"/>
              <w:right w:val="single" w:sz="4" w:space="0" w:color="000000"/>
            </w:tcBorders>
            <w:shd w:val="clear" w:color="auto" w:fill="auto"/>
            <w:noWrap/>
            <w:vAlign w:val="bottom"/>
            <w:hideMark/>
          </w:tcPr>
          <w:p w14:paraId="042035A9" w14:textId="58ED39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1,933,034.00 </w:t>
            </w:r>
          </w:p>
        </w:tc>
        <w:tc>
          <w:tcPr>
            <w:tcW w:w="978" w:type="pct"/>
            <w:tcBorders>
              <w:top w:val="nil"/>
              <w:left w:val="nil"/>
              <w:bottom w:val="single" w:sz="4" w:space="0" w:color="000000"/>
              <w:right w:val="single" w:sz="4" w:space="0" w:color="000000"/>
            </w:tcBorders>
            <w:shd w:val="clear" w:color="auto" w:fill="auto"/>
            <w:noWrap/>
            <w:vAlign w:val="bottom"/>
            <w:hideMark/>
          </w:tcPr>
          <w:p w14:paraId="62B75834" w14:textId="6CAA83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2,583,150.00 </w:t>
            </w:r>
          </w:p>
        </w:tc>
        <w:tc>
          <w:tcPr>
            <w:tcW w:w="978" w:type="pct"/>
            <w:tcBorders>
              <w:top w:val="nil"/>
              <w:left w:val="nil"/>
              <w:bottom w:val="single" w:sz="4" w:space="0" w:color="000000"/>
              <w:right w:val="single" w:sz="4" w:space="0" w:color="000000"/>
            </w:tcBorders>
            <w:shd w:val="clear" w:color="auto" w:fill="auto"/>
            <w:noWrap/>
            <w:vAlign w:val="bottom"/>
            <w:hideMark/>
          </w:tcPr>
          <w:p w14:paraId="2EBFAB7E" w14:textId="4B3AF5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22CA22" w14:textId="7AB849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4,516,184.00 </w:t>
            </w:r>
          </w:p>
        </w:tc>
      </w:tr>
      <w:tr w:rsidR="00016C78" w:rsidRPr="00016C78" w14:paraId="3F852B4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783C2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A7BEA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Calauan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496EC7" w14:textId="1578D9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1,307,184.00 </w:t>
            </w:r>
          </w:p>
        </w:tc>
        <w:tc>
          <w:tcPr>
            <w:tcW w:w="978" w:type="pct"/>
            <w:tcBorders>
              <w:top w:val="nil"/>
              <w:left w:val="nil"/>
              <w:bottom w:val="single" w:sz="4" w:space="0" w:color="000000"/>
              <w:right w:val="single" w:sz="4" w:space="0" w:color="000000"/>
            </w:tcBorders>
            <w:shd w:val="clear" w:color="auto" w:fill="auto"/>
            <w:noWrap/>
            <w:vAlign w:val="bottom"/>
            <w:hideMark/>
          </w:tcPr>
          <w:p w14:paraId="562B698F" w14:textId="6FC891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7D85AA" w14:textId="0E4F1B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7DBF20" w14:textId="4B445A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1,307,184.00 </w:t>
            </w:r>
          </w:p>
        </w:tc>
      </w:tr>
      <w:tr w:rsidR="00016C78" w:rsidRPr="00016C78" w14:paraId="66AE1F6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DAE25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2B0F3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Cavinti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F4379A" w14:textId="3FB693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2C0601BD" w14:textId="09D8C9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7D6D9F" w14:textId="152CCD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E37548" w14:textId="616DEB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775,400.00 </w:t>
            </w:r>
          </w:p>
        </w:tc>
      </w:tr>
      <w:tr w:rsidR="00016C78" w:rsidRPr="00016C78" w14:paraId="0080D00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7EEB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8DA7B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Famy</w:t>
            </w:r>
          </w:p>
        </w:tc>
        <w:tc>
          <w:tcPr>
            <w:tcW w:w="956" w:type="pct"/>
            <w:tcBorders>
              <w:top w:val="nil"/>
              <w:left w:val="nil"/>
              <w:bottom w:val="single" w:sz="4" w:space="0" w:color="000000"/>
              <w:right w:val="single" w:sz="4" w:space="0" w:color="000000"/>
            </w:tcBorders>
            <w:shd w:val="clear" w:color="auto" w:fill="auto"/>
            <w:noWrap/>
            <w:vAlign w:val="bottom"/>
            <w:hideMark/>
          </w:tcPr>
          <w:p w14:paraId="0F67EB07" w14:textId="2440D9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20B03354" w14:textId="6E66B7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63,224.78 </w:t>
            </w:r>
          </w:p>
        </w:tc>
        <w:tc>
          <w:tcPr>
            <w:tcW w:w="978" w:type="pct"/>
            <w:tcBorders>
              <w:top w:val="nil"/>
              <w:left w:val="nil"/>
              <w:bottom w:val="single" w:sz="4" w:space="0" w:color="000000"/>
              <w:right w:val="single" w:sz="4" w:space="0" w:color="000000"/>
            </w:tcBorders>
            <w:shd w:val="clear" w:color="auto" w:fill="auto"/>
            <w:noWrap/>
            <w:vAlign w:val="bottom"/>
            <w:hideMark/>
          </w:tcPr>
          <w:p w14:paraId="22ADE872" w14:textId="3A91CB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BB2978" w14:textId="5A85AD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838,624.78 </w:t>
            </w:r>
          </w:p>
        </w:tc>
      </w:tr>
      <w:tr w:rsidR="00016C78" w:rsidRPr="00016C78" w14:paraId="60ADB68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B9728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6CC5D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Kalayaan</w:t>
            </w:r>
          </w:p>
        </w:tc>
        <w:tc>
          <w:tcPr>
            <w:tcW w:w="956" w:type="pct"/>
            <w:tcBorders>
              <w:top w:val="nil"/>
              <w:left w:val="nil"/>
              <w:bottom w:val="single" w:sz="4" w:space="0" w:color="000000"/>
              <w:right w:val="single" w:sz="4" w:space="0" w:color="000000"/>
            </w:tcBorders>
            <w:shd w:val="clear" w:color="auto" w:fill="auto"/>
            <w:noWrap/>
            <w:vAlign w:val="bottom"/>
            <w:hideMark/>
          </w:tcPr>
          <w:p w14:paraId="40EFCCDC" w14:textId="697A52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773,300.00 </w:t>
            </w:r>
          </w:p>
        </w:tc>
        <w:tc>
          <w:tcPr>
            <w:tcW w:w="978" w:type="pct"/>
            <w:tcBorders>
              <w:top w:val="nil"/>
              <w:left w:val="nil"/>
              <w:bottom w:val="single" w:sz="4" w:space="0" w:color="000000"/>
              <w:right w:val="single" w:sz="4" w:space="0" w:color="000000"/>
            </w:tcBorders>
            <w:shd w:val="clear" w:color="auto" w:fill="auto"/>
            <w:noWrap/>
            <w:vAlign w:val="bottom"/>
            <w:hideMark/>
          </w:tcPr>
          <w:p w14:paraId="4A92ED63" w14:textId="20F677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A9C42A" w14:textId="147A7D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D72086" w14:textId="211117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773,300.00 </w:t>
            </w:r>
          </w:p>
        </w:tc>
      </w:tr>
      <w:tr w:rsidR="00016C78" w:rsidRPr="00016C78" w14:paraId="78F24F3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3FC43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05738C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Liliw</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D2A69CF" w14:textId="0EDFCF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960,728.00 </w:t>
            </w:r>
          </w:p>
        </w:tc>
        <w:tc>
          <w:tcPr>
            <w:tcW w:w="978" w:type="pct"/>
            <w:tcBorders>
              <w:top w:val="nil"/>
              <w:left w:val="nil"/>
              <w:bottom w:val="single" w:sz="4" w:space="0" w:color="000000"/>
              <w:right w:val="single" w:sz="4" w:space="0" w:color="000000"/>
            </w:tcBorders>
            <w:shd w:val="clear" w:color="auto" w:fill="auto"/>
            <w:noWrap/>
            <w:vAlign w:val="bottom"/>
            <w:hideMark/>
          </w:tcPr>
          <w:p w14:paraId="0F2A2589" w14:textId="20E8DC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110,597.00 </w:t>
            </w:r>
          </w:p>
        </w:tc>
        <w:tc>
          <w:tcPr>
            <w:tcW w:w="978" w:type="pct"/>
            <w:tcBorders>
              <w:top w:val="nil"/>
              <w:left w:val="nil"/>
              <w:bottom w:val="single" w:sz="4" w:space="0" w:color="000000"/>
              <w:right w:val="single" w:sz="4" w:space="0" w:color="000000"/>
            </w:tcBorders>
            <w:shd w:val="clear" w:color="auto" w:fill="auto"/>
            <w:noWrap/>
            <w:vAlign w:val="bottom"/>
            <w:hideMark/>
          </w:tcPr>
          <w:p w14:paraId="5EEEABA5" w14:textId="40C136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3BBF99" w14:textId="26466D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1,071,325.00 </w:t>
            </w:r>
          </w:p>
        </w:tc>
      </w:tr>
      <w:tr w:rsidR="00016C78" w:rsidRPr="00016C78" w14:paraId="68D6F15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D58C2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6F982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Los Baños</w:t>
            </w:r>
          </w:p>
        </w:tc>
        <w:tc>
          <w:tcPr>
            <w:tcW w:w="956" w:type="pct"/>
            <w:tcBorders>
              <w:top w:val="nil"/>
              <w:left w:val="nil"/>
              <w:bottom w:val="single" w:sz="4" w:space="0" w:color="000000"/>
              <w:right w:val="single" w:sz="4" w:space="0" w:color="000000"/>
            </w:tcBorders>
            <w:shd w:val="clear" w:color="auto" w:fill="auto"/>
            <w:noWrap/>
            <w:vAlign w:val="bottom"/>
            <w:hideMark/>
          </w:tcPr>
          <w:p w14:paraId="352CE909" w14:textId="73336E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974,848.00 </w:t>
            </w:r>
          </w:p>
        </w:tc>
        <w:tc>
          <w:tcPr>
            <w:tcW w:w="978" w:type="pct"/>
            <w:tcBorders>
              <w:top w:val="nil"/>
              <w:left w:val="nil"/>
              <w:bottom w:val="single" w:sz="4" w:space="0" w:color="000000"/>
              <w:right w:val="single" w:sz="4" w:space="0" w:color="000000"/>
            </w:tcBorders>
            <w:shd w:val="clear" w:color="auto" w:fill="auto"/>
            <w:noWrap/>
            <w:vAlign w:val="bottom"/>
            <w:hideMark/>
          </w:tcPr>
          <w:p w14:paraId="16F4D916" w14:textId="349990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765,041.40 </w:t>
            </w:r>
          </w:p>
        </w:tc>
        <w:tc>
          <w:tcPr>
            <w:tcW w:w="978" w:type="pct"/>
            <w:tcBorders>
              <w:top w:val="nil"/>
              <w:left w:val="nil"/>
              <w:bottom w:val="single" w:sz="4" w:space="0" w:color="000000"/>
              <w:right w:val="single" w:sz="4" w:space="0" w:color="000000"/>
            </w:tcBorders>
            <w:shd w:val="clear" w:color="auto" w:fill="auto"/>
            <w:noWrap/>
            <w:vAlign w:val="bottom"/>
            <w:hideMark/>
          </w:tcPr>
          <w:p w14:paraId="4A38DA2A" w14:textId="0D44A1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164771" w14:textId="412478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1,739,889.40 </w:t>
            </w:r>
          </w:p>
        </w:tc>
      </w:tr>
      <w:tr w:rsidR="00016C78" w:rsidRPr="00016C78" w14:paraId="0532743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F613B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5F1D4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Luisiana</w:t>
            </w:r>
          </w:p>
        </w:tc>
        <w:tc>
          <w:tcPr>
            <w:tcW w:w="956" w:type="pct"/>
            <w:tcBorders>
              <w:top w:val="nil"/>
              <w:left w:val="nil"/>
              <w:bottom w:val="single" w:sz="4" w:space="0" w:color="000000"/>
              <w:right w:val="single" w:sz="4" w:space="0" w:color="000000"/>
            </w:tcBorders>
            <w:shd w:val="clear" w:color="auto" w:fill="auto"/>
            <w:noWrap/>
            <w:vAlign w:val="bottom"/>
            <w:hideMark/>
          </w:tcPr>
          <w:p w14:paraId="62F35023" w14:textId="6CFC4F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779,000.00 </w:t>
            </w:r>
          </w:p>
        </w:tc>
        <w:tc>
          <w:tcPr>
            <w:tcW w:w="978" w:type="pct"/>
            <w:tcBorders>
              <w:top w:val="nil"/>
              <w:left w:val="nil"/>
              <w:bottom w:val="single" w:sz="4" w:space="0" w:color="000000"/>
              <w:right w:val="single" w:sz="4" w:space="0" w:color="000000"/>
            </w:tcBorders>
            <w:shd w:val="clear" w:color="auto" w:fill="auto"/>
            <w:noWrap/>
            <w:vAlign w:val="bottom"/>
            <w:hideMark/>
          </w:tcPr>
          <w:p w14:paraId="2B5627A8" w14:textId="208B96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3C22D0" w14:textId="5FD53C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1043AD" w14:textId="545037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779,000.00 </w:t>
            </w:r>
          </w:p>
        </w:tc>
      </w:tr>
      <w:tr w:rsidR="00016C78" w:rsidRPr="00016C78" w14:paraId="4B551FC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0A5A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003C2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Lumban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D0FA204" w14:textId="48F721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0BC7601A" w14:textId="455C86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BE879B" w14:textId="721B75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652E0E" w14:textId="1A57B2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775,400.00 </w:t>
            </w:r>
          </w:p>
        </w:tc>
      </w:tr>
      <w:tr w:rsidR="00016C78" w:rsidRPr="00016C78" w14:paraId="0E3CD26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0935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117B7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Mabitac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B9B482" w14:textId="0F8617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388,000.00 </w:t>
            </w:r>
          </w:p>
        </w:tc>
        <w:tc>
          <w:tcPr>
            <w:tcW w:w="978" w:type="pct"/>
            <w:tcBorders>
              <w:top w:val="nil"/>
              <w:left w:val="nil"/>
              <w:bottom w:val="single" w:sz="4" w:space="0" w:color="000000"/>
              <w:right w:val="single" w:sz="4" w:space="0" w:color="000000"/>
            </w:tcBorders>
            <w:shd w:val="clear" w:color="auto" w:fill="auto"/>
            <w:noWrap/>
            <w:vAlign w:val="bottom"/>
            <w:hideMark/>
          </w:tcPr>
          <w:p w14:paraId="044EAEE1" w14:textId="52EAC9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202,500.00 </w:t>
            </w:r>
          </w:p>
        </w:tc>
        <w:tc>
          <w:tcPr>
            <w:tcW w:w="978" w:type="pct"/>
            <w:tcBorders>
              <w:top w:val="nil"/>
              <w:left w:val="nil"/>
              <w:bottom w:val="single" w:sz="4" w:space="0" w:color="000000"/>
              <w:right w:val="single" w:sz="4" w:space="0" w:color="000000"/>
            </w:tcBorders>
            <w:shd w:val="clear" w:color="auto" w:fill="auto"/>
            <w:noWrap/>
            <w:vAlign w:val="bottom"/>
            <w:hideMark/>
          </w:tcPr>
          <w:p w14:paraId="5997A46F" w14:textId="3BF826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8C2718" w14:textId="053B72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590,500.00 </w:t>
            </w:r>
          </w:p>
        </w:tc>
      </w:tr>
      <w:tr w:rsidR="00016C78" w:rsidRPr="00016C78" w14:paraId="45E566F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603A7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AFE16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Magdalena</w:t>
            </w:r>
          </w:p>
        </w:tc>
        <w:tc>
          <w:tcPr>
            <w:tcW w:w="956" w:type="pct"/>
            <w:tcBorders>
              <w:top w:val="nil"/>
              <w:left w:val="nil"/>
              <w:bottom w:val="single" w:sz="4" w:space="0" w:color="000000"/>
              <w:right w:val="single" w:sz="4" w:space="0" w:color="000000"/>
            </w:tcBorders>
            <w:shd w:val="clear" w:color="auto" w:fill="auto"/>
            <w:noWrap/>
            <w:vAlign w:val="bottom"/>
            <w:hideMark/>
          </w:tcPr>
          <w:p w14:paraId="6266F971" w14:textId="144B99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753,800.00 </w:t>
            </w:r>
          </w:p>
        </w:tc>
        <w:tc>
          <w:tcPr>
            <w:tcW w:w="978" w:type="pct"/>
            <w:tcBorders>
              <w:top w:val="nil"/>
              <w:left w:val="nil"/>
              <w:bottom w:val="single" w:sz="4" w:space="0" w:color="000000"/>
              <w:right w:val="single" w:sz="4" w:space="0" w:color="000000"/>
            </w:tcBorders>
            <w:shd w:val="clear" w:color="auto" w:fill="auto"/>
            <w:noWrap/>
            <w:vAlign w:val="bottom"/>
            <w:hideMark/>
          </w:tcPr>
          <w:p w14:paraId="237C59C4" w14:textId="22BEEF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8C7563" w14:textId="2936B2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805837" w14:textId="0F4EE9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753,800.00 </w:t>
            </w:r>
          </w:p>
        </w:tc>
      </w:tr>
      <w:tr w:rsidR="00016C78" w:rsidRPr="00016C78" w14:paraId="6E37870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AC542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25DD2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Majayjay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A2BBE0" w14:textId="1AD803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907,950.00 </w:t>
            </w:r>
          </w:p>
        </w:tc>
        <w:tc>
          <w:tcPr>
            <w:tcW w:w="978" w:type="pct"/>
            <w:tcBorders>
              <w:top w:val="nil"/>
              <w:left w:val="nil"/>
              <w:bottom w:val="single" w:sz="4" w:space="0" w:color="000000"/>
              <w:right w:val="single" w:sz="4" w:space="0" w:color="000000"/>
            </w:tcBorders>
            <w:shd w:val="clear" w:color="auto" w:fill="auto"/>
            <w:noWrap/>
            <w:vAlign w:val="bottom"/>
            <w:hideMark/>
          </w:tcPr>
          <w:p w14:paraId="630E4083" w14:textId="13F841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CDCE03" w14:textId="468927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651C8F" w14:textId="1FCCFA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907,950.00 </w:t>
            </w:r>
          </w:p>
        </w:tc>
      </w:tr>
      <w:tr w:rsidR="00016C78" w:rsidRPr="00016C78" w14:paraId="1988D78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44390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4C208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Nagcarlan</w:t>
            </w:r>
          </w:p>
        </w:tc>
        <w:tc>
          <w:tcPr>
            <w:tcW w:w="956" w:type="pct"/>
            <w:tcBorders>
              <w:top w:val="nil"/>
              <w:left w:val="nil"/>
              <w:bottom w:val="single" w:sz="4" w:space="0" w:color="000000"/>
              <w:right w:val="single" w:sz="4" w:space="0" w:color="000000"/>
            </w:tcBorders>
            <w:shd w:val="clear" w:color="auto" w:fill="auto"/>
            <w:noWrap/>
            <w:vAlign w:val="bottom"/>
            <w:hideMark/>
          </w:tcPr>
          <w:p w14:paraId="4287A45E" w14:textId="604EB2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68B98A21" w14:textId="545D00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F507FB" w14:textId="67DC08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3FE28E" w14:textId="073538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635,000.00 </w:t>
            </w:r>
          </w:p>
        </w:tc>
      </w:tr>
      <w:tr w:rsidR="00016C78" w:rsidRPr="00016C78" w14:paraId="6124AA9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C0608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45089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Paete</w:t>
            </w:r>
          </w:p>
        </w:tc>
        <w:tc>
          <w:tcPr>
            <w:tcW w:w="956" w:type="pct"/>
            <w:tcBorders>
              <w:top w:val="nil"/>
              <w:left w:val="nil"/>
              <w:bottom w:val="single" w:sz="4" w:space="0" w:color="000000"/>
              <w:right w:val="single" w:sz="4" w:space="0" w:color="000000"/>
            </w:tcBorders>
            <w:shd w:val="clear" w:color="auto" w:fill="auto"/>
            <w:noWrap/>
            <w:vAlign w:val="bottom"/>
            <w:hideMark/>
          </w:tcPr>
          <w:p w14:paraId="3F6877DB" w14:textId="190CF8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556,610.00 </w:t>
            </w:r>
          </w:p>
        </w:tc>
        <w:tc>
          <w:tcPr>
            <w:tcW w:w="978" w:type="pct"/>
            <w:tcBorders>
              <w:top w:val="nil"/>
              <w:left w:val="nil"/>
              <w:bottom w:val="single" w:sz="4" w:space="0" w:color="000000"/>
              <w:right w:val="single" w:sz="4" w:space="0" w:color="000000"/>
            </w:tcBorders>
            <w:shd w:val="clear" w:color="auto" w:fill="auto"/>
            <w:noWrap/>
            <w:vAlign w:val="bottom"/>
            <w:hideMark/>
          </w:tcPr>
          <w:p w14:paraId="25CAD9F6" w14:textId="00CC42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187E31" w14:textId="48635D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AE171C" w14:textId="40FA02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556,610.00 </w:t>
            </w:r>
          </w:p>
        </w:tc>
      </w:tr>
      <w:tr w:rsidR="00016C78" w:rsidRPr="00016C78" w14:paraId="3620FC9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B130D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AC1EC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Pagsanjan</w:t>
            </w:r>
          </w:p>
        </w:tc>
        <w:tc>
          <w:tcPr>
            <w:tcW w:w="956" w:type="pct"/>
            <w:tcBorders>
              <w:top w:val="nil"/>
              <w:left w:val="nil"/>
              <w:bottom w:val="single" w:sz="4" w:space="0" w:color="000000"/>
              <w:right w:val="single" w:sz="4" w:space="0" w:color="000000"/>
            </w:tcBorders>
            <w:shd w:val="clear" w:color="auto" w:fill="auto"/>
            <w:noWrap/>
            <w:vAlign w:val="bottom"/>
            <w:hideMark/>
          </w:tcPr>
          <w:p w14:paraId="742543E7" w14:textId="51DCFE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600,800.00 </w:t>
            </w:r>
          </w:p>
        </w:tc>
        <w:tc>
          <w:tcPr>
            <w:tcW w:w="978" w:type="pct"/>
            <w:tcBorders>
              <w:top w:val="nil"/>
              <w:left w:val="nil"/>
              <w:bottom w:val="single" w:sz="4" w:space="0" w:color="000000"/>
              <w:right w:val="single" w:sz="4" w:space="0" w:color="000000"/>
            </w:tcBorders>
            <w:shd w:val="clear" w:color="auto" w:fill="auto"/>
            <w:noWrap/>
            <w:vAlign w:val="bottom"/>
            <w:hideMark/>
          </w:tcPr>
          <w:p w14:paraId="54AAFB0A" w14:textId="1A3562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151,652.00 </w:t>
            </w:r>
          </w:p>
        </w:tc>
        <w:tc>
          <w:tcPr>
            <w:tcW w:w="978" w:type="pct"/>
            <w:tcBorders>
              <w:top w:val="nil"/>
              <w:left w:val="nil"/>
              <w:bottom w:val="single" w:sz="4" w:space="0" w:color="000000"/>
              <w:right w:val="single" w:sz="4" w:space="0" w:color="000000"/>
            </w:tcBorders>
            <w:shd w:val="clear" w:color="auto" w:fill="auto"/>
            <w:noWrap/>
            <w:vAlign w:val="bottom"/>
            <w:hideMark/>
          </w:tcPr>
          <w:p w14:paraId="3E6D8DDE" w14:textId="613C66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E85252" w14:textId="52E9E3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752,452.00 </w:t>
            </w:r>
          </w:p>
        </w:tc>
      </w:tr>
      <w:tr w:rsidR="00016C78" w:rsidRPr="00016C78" w14:paraId="0CFCAE0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5FB0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FCFA4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Pakil</w:t>
            </w:r>
          </w:p>
        </w:tc>
        <w:tc>
          <w:tcPr>
            <w:tcW w:w="956" w:type="pct"/>
            <w:tcBorders>
              <w:top w:val="nil"/>
              <w:left w:val="nil"/>
              <w:bottom w:val="single" w:sz="4" w:space="0" w:color="000000"/>
              <w:right w:val="single" w:sz="4" w:space="0" w:color="000000"/>
            </w:tcBorders>
            <w:shd w:val="clear" w:color="auto" w:fill="auto"/>
            <w:noWrap/>
            <w:vAlign w:val="bottom"/>
            <w:hideMark/>
          </w:tcPr>
          <w:p w14:paraId="341AB72F" w14:textId="1758D8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753,800.00 </w:t>
            </w:r>
          </w:p>
        </w:tc>
        <w:tc>
          <w:tcPr>
            <w:tcW w:w="978" w:type="pct"/>
            <w:tcBorders>
              <w:top w:val="nil"/>
              <w:left w:val="nil"/>
              <w:bottom w:val="single" w:sz="4" w:space="0" w:color="000000"/>
              <w:right w:val="single" w:sz="4" w:space="0" w:color="000000"/>
            </w:tcBorders>
            <w:shd w:val="clear" w:color="auto" w:fill="auto"/>
            <w:noWrap/>
            <w:vAlign w:val="bottom"/>
            <w:hideMark/>
          </w:tcPr>
          <w:p w14:paraId="7FF258DE" w14:textId="72A149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206,855.77 </w:t>
            </w:r>
          </w:p>
        </w:tc>
        <w:tc>
          <w:tcPr>
            <w:tcW w:w="978" w:type="pct"/>
            <w:tcBorders>
              <w:top w:val="nil"/>
              <w:left w:val="nil"/>
              <w:bottom w:val="single" w:sz="4" w:space="0" w:color="000000"/>
              <w:right w:val="single" w:sz="4" w:space="0" w:color="000000"/>
            </w:tcBorders>
            <w:shd w:val="clear" w:color="auto" w:fill="auto"/>
            <w:noWrap/>
            <w:vAlign w:val="bottom"/>
            <w:hideMark/>
          </w:tcPr>
          <w:p w14:paraId="0F4831D7" w14:textId="228CFC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ACBBE0" w14:textId="5FDA3E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960,655.77 </w:t>
            </w:r>
          </w:p>
        </w:tc>
      </w:tr>
      <w:tr w:rsidR="00016C78" w:rsidRPr="00016C78" w14:paraId="5722F45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AE076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60031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Pangil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562FF05" w14:textId="7A08EC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1,175,582.00 </w:t>
            </w:r>
          </w:p>
        </w:tc>
        <w:tc>
          <w:tcPr>
            <w:tcW w:w="978" w:type="pct"/>
            <w:tcBorders>
              <w:top w:val="nil"/>
              <w:left w:val="nil"/>
              <w:bottom w:val="single" w:sz="4" w:space="0" w:color="000000"/>
              <w:right w:val="single" w:sz="4" w:space="0" w:color="000000"/>
            </w:tcBorders>
            <w:shd w:val="clear" w:color="auto" w:fill="auto"/>
            <w:noWrap/>
            <w:vAlign w:val="bottom"/>
            <w:hideMark/>
          </w:tcPr>
          <w:p w14:paraId="41DE13BF" w14:textId="316FFD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A85150" w14:textId="14F2A0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445C7A" w14:textId="1FDE51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1,175,582.00 </w:t>
            </w:r>
          </w:p>
        </w:tc>
      </w:tr>
      <w:tr w:rsidR="00016C78" w:rsidRPr="00016C78" w14:paraId="4B49402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04136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685A6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Pila</w:t>
            </w:r>
          </w:p>
        </w:tc>
        <w:tc>
          <w:tcPr>
            <w:tcW w:w="956" w:type="pct"/>
            <w:tcBorders>
              <w:top w:val="nil"/>
              <w:left w:val="nil"/>
              <w:bottom w:val="single" w:sz="4" w:space="0" w:color="000000"/>
              <w:right w:val="single" w:sz="4" w:space="0" w:color="000000"/>
            </w:tcBorders>
            <w:shd w:val="clear" w:color="auto" w:fill="auto"/>
            <w:noWrap/>
            <w:vAlign w:val="bottom"/>
            <w:hideMark/>
          </w:tcPr>
          <w:p w14:paraId="046156D3" w14:textId="40E6A5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1,758,020.00 </w:t>
            </w:r>
          </w:p>
        </w:tc>
        <w:tc>
          <w:tcPr>
            <w:tcW w:w="978" w:type="pct"/>
            <w:tcBorders>
              <w:top w:val="nil"/>
              <w:left w:val="nil"/>
              <w:bottom w:val="single" w:sz="4" w:space="0" w:color="000000"/>
              <w:right w:val="single" w:sz="4" w:space="0" w:color="000000"/>
            </w:tcBorders>
            <w:shd w:val="clear" w:color="auto" w:fill="auto"/>
            <w:noWrap/>
            <w:vAlign w:val="bottom"/>
            <w:hideMark/>
          </w:tcPr>
          <w:p w14:paraId="254C86B0" w14:textId="5F9CCF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525,000.00 </w:t>
            </w:r>
          </w:p>
        </w:tc>
        <w:tc>
          <w:tcPr>
            <w:tcW w:w="978" w:type="pct"/>
            <w:tcBorders>
              <w:top w:val="nil"/>
              <w:left w:val="nil"/>
              <w:bottom w:val="single" w:sz="4" w:space="0" w:color="000000"/>
              <w:right w:val="single" w:sz="4" w:space="0" w:color="000000"/>
            </w:tcBorders>
            <w:shd w:val="clear" w:color="auto" w:fill="auto"/>
            <w:noWrap/>
            <w:vAlign w:val="bottom"/>
            <w:hideMark/>
          </w:tcPr>
          <w:p w14:paraId="03D7E3F6" w14:textId="41450F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50F590" w14:textId="53AC06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2,283,020.00 </w:t>
            </w:r>
          </w:p>
        </w:tc>
      </w:tr>
      <w:tr w:rsidR="00016C78" w:rsidRPr="00016C78" w14:paraId="0AED052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2EB15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56580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717B12CD" w14:textId="4B95F9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956,610.00 </w:t>
            </w:r>
          </w:p>
        </w:tc>
        <w:tc>
          <w:tcPr>
            <w:tcW w:w="978" w:type="pct"/>
            <w:tcBorders>
              <w:top w:val="nil"/>
              <w:left w:val="nil"/>
              <w:bottom w:val="single" w:sz="4" w:space="0" w:color="000000"/>
              <w:right w:val="single" w:sz="4" w:space="0" w:color="000000"/>
            </w:tcBorders>
            <w:shd w:val="clear" w:color="auto" w:fill="auto"/>
            <w:noWrap/>
            <w:vAlign w:val="bottom"/>
            <w:hideMark/>
          </w:tcPr>
          <w:p w14:paraId="198D26A8" w14:textId="0D900F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10A8F6" w14:textId="5CFED1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2ECC78" w14:textId="68CA80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956,610.00 </w:t>
            </w:r>
          </w:p>
        </w:tc>
      </w:tr>
      <w:tr w:rsidR="00016C78" w:rsidRPr="00016C78" w14:paraId="114790A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AD38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C1A44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Pablo City</w:t>
            </w:r>
          </w:p>
        </w:tc>
        <w:tc>
          <w:tcPr>
            <w:tcW w:w="956" w:type="pct"/>
            <w:tcBorders>
              <w:top w:val="nil"/>
              <w:left w:val="nil"/>
              <w:bottom w:val="single" w:sz="4" w:space="0" w:color="000000"/>
              <w:right w:val="single" w:sz="4" w:space="0" w:color="000000"/>
            </w:tcBorders>
            <w:shd w:val="clear" w:color="auto" w:fill="auto"/>
            <w:noWrap/>
            <w:vAlign w:val="bottom"/>
            <w:hideMark/>
          </w:tcPr>
          <w:p w14:paraId="67C82782" w14:textId="00C6DE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1,391,700.00 </w:t>
            </w:r>
          </w:p>
        </w:tc>
        <w:tc>
          <w:tcPr>
            <w:tcW w:w="978" w:type="pct"/>
            <w:tcBorders>
              <w:top w:val="nil"/>
              <w:left w:val="nil"/>
              <w:bottom w:val="single" w:sz="4" w:space="0" w:color="000000"/>
              <w:right w:val="single" w:sz="4" w:space="0" w:color="000000"/>
            </w:tcBorders>
            <w:shd w:val="clear" w:color="auto" w:fill="auto"/>
            <w:noWrap/>
            <w:vAlign w:val="bottom"/>
            <w:hideMark/>
          </w:tcPr>
          <w:p w14:paraId="04A09FC4" w14:textId="299159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1,829,788.83 </w:t>
            </w:r>
          </w:p>
        </w:tc>
        <w:tc>
          <w:tcPr>
            <w:tcW w:w="978" w:type="pct"/>
            <w:tcBorders>
              <w:top w:val="nil"/>
              <w:left w:val="nil"/>
              <w:bottom w:val="single" w:sz="4" w:space="0" w:color="000000"/>
              <w:right w:val="single" w:sz="4" w:space="0" w:color="000000"/>
            </w:tcBorders>
            <w:shd w:val="clear" w:color="auto" w:fill="auto"/>
            <w:noWrap/>
            <w:vAlign w:val="bottom"/>
            <w:hideMark/>
          </w:tcPr>
          <w:p w14:paraId="211DC725" w14:textId="6708F3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6D9EFA" w14:textId="392B3B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3,221,488.83 </w:t>
            </w:r>
          </w:p>
        </w:tc>
      </w:tr>
      <w:tr w:rsidR="00016C78" w:rsidRPr="00016C78" w14:paraId="2CC2062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858E2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ABDB3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Pedro</w:t>
            </w:r>
          </w:p>
        </w:tc>
        <w:tc>
          <w:tcPr>
            <w:tcW w:w="956" w:type="pct"/>
            <w:tcBorders>
              <w:top w:val="nil"/>
              <w:left w:val="nil"/>
              <w:bottom w:val="single" w:sz="4" w:space="0" w:color="000000"/>
              <w:right w:val="single" w:sz="4" w:space="0" w:color="000000"/>
            </w:tcBorders>
            <w:shd w:val="clear" w:color="auto" w:fill="auto"/>
            <w:noWrap/>
            <w:vAlign w:val="bottom"/>
            <w:hideMark/>
          </w:tcPr>
          <w:p w14:paraId="0B06A847" w14:textId="7C6122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1,736,720.00 </w:t>
            </w:r>
          </w:p>
        </w:tc>
        <w:tc>
          <w:tcPr>
            <w:tcW w:w="978" w:type="pct"/>
            <w:tcBorders>
              <w:top w:val="nil"/>
              <w:left w:val="nil"/>
              <w:bottom w:val="single" w:sz="4" w:space="0" w:color="000000"/>
              <w:right w:val="single" w:sz="4" w:space="0" w:color="000000"/>
            </w:tcBorders>
            <w:shd w:val="clear" w:color="auto" w:fill="auto"/>
            <w:noWrap/>
            <w:vAlign w:val="bottom"/>
            <w:hideMark/>
          </w:tcPr>
          <w:p w14:paraId="19726737" w14:textId="33246F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2,884,524.48 </w:t>
            </w:r>
          </w:p>
        </w:tc>
        <w:tc>
          <w:tcPr>
            <w:tcW w:w="978" w:type="pct"/>
            <w:tcBorders>
              <w:top w:val="nil"/>
              <w:left w:val="nil"/>
              <w:bottom w:val="single" w:sz="4" w:space="0" w:color="000000"/>
              <w:right w:val="single" w:sz="4" w:space="0" w:color="000000"/>
            </w:tcBorders>
            <w:shd w:val="clear" w:color="auto" w:fill="auto"/>
            <w:noWrap/>
            <w:vAlign w:val="bottom"/>
            <w:hideMark/>
          </w:tcPr>
          <w:p w14:paraId="54EE5E07" w14:textId="0E1FC6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9A2375" w14:textId="50A5AB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4,621,244.48 </w:t>
            </w:r>
          </w:p>
        </w:tc>
      </w:tr>
      <w:tr w:rsidR="00016C78" w:rsidRPr="00016C78" w14:paraId="081D350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7287F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D6F65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7FB5E2E9" w14:textId="7E22E8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851,716.00 </w:t>
            </w:r>
          </w:p>
        </w:tc>
        <w:tc>
          <w:tcPr>
            <w:tcW w:w="978" w:type="pct"/>
            <w:tcBorders>
              <w:top w:val="nil"/>
              <w:left w:val="nil"/>
              <w:bottom w:val="single" w:sz="4" w:space="0" w:color="000000"/>
              <w:right w:val="single" w:sz="4" w:space="0" w:color="000000"/>
            </w:tcBorders>
            <w:shd w:val="clear" w:color="auto" w:fill="auto"/>
            <w:noWrap/>
            <w:vAlign w:val="bottom"/>
            <w:hideMark/>
          </w:tcPr>
          <w:p w14:paraId="7FCF0D63" w14:textId="269A7C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327,550.00 </w:t>
            </w:r>
          </w:p>
        </w:tc>
        <w:tc>
          <w:tcPr>
            <w:tcW w:w="978" w:type="pct"/>
            <w:tcBorders>
              <w:top w:val="nil"/>
              <w:left w:val="nil"/>
              <w:bottom w:val="single" w:sz="4" w:space="0" w:color="000000"/>
              <w:right w:val="single" w:sz="4" w:space="0" w:color="000000"/>
            </w:tcBorders>
            <w:shd w:val="clear" w:color="auto" w:fill="auto"/>
            <w:noWrap/>
            <w:vAlign w:val="bottom"/>
            <w:hideMark/>
          </w:tcPr>
          <w:p w14:paraId="45417BD6" w14:textId="15860A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3897BB" w14:textId="0F97D4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1,179,266.00 </w:t>
            </w:r>
          </w:p>
        </w:tc>
      </w:tr>
      <w:tr w:rsidR="00016C78" w:rsidRPr="00016C78" w14:paraId="046EEAB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7C0C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FC7D5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16608E81" w14:textId="0B8638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353,800.00 </w:t>
            </w:r>
          </w:p>
        </w:tc>
        <w:tc>
          <w:tcPr>
            <w:tcW w:w="978" w:type="pct"/>
            <w:tcBorders>
              <w:top w:val="nil"/>
              <w:left w:val="nil"/>
              <w:bottom w:val="single" w:sz="4" w:space="0" w:color="000000"/>
              <w:right w:val="single" w:sz="4" w:space="0" w:color="000000"/>
            </w:tcBorders>
            <w:shd w:val="clear" w:color="auto" w:fill="auto"/>
            <w:noWrap/>
            <w:vAlign w:val="bottom"/>
            <w:hideMark/>
          </w:tcPr>
          <w:p w14:paraId="1147AAEE" w14:textId="05E554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437,500.00 </w:t>
            </w:r>
          </w:p>
        </w:tc>
        <w:tc>
          <w:tcPr>
            <w:tcW w:w="978" w:type="pct"/>
            <w:tcBorders>
              <w:top w:val="nil"/>
              <w:left w:val="nil"/>
              <w:bottom w:val="single" w:sz="4" w:space="0" w:color="000000"/>
              <w:right w:val="single" w:sz="4" w:space="0" w:color="000000"/>
            </w:tcBorders>
            <w:shd w:val="clear" w:color="auto" w:fill="auto"/>
            <w:noWrap/>
            <w:vAlign w:val="bottom"/>
            <w:hideMark/>
          </w:tcPr>
          <w:p w14:paraId="05752B8E" w14:textId="56854B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1497D0" w14:textId="6AA4FB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791,300.00 </w:t>
            </w:r>
          </w:p>
        </w:tc>
      </w:tr>
      <w:tr w:rsidR="00016C78" w:rsidRPr="00016C78" w14:paraId="37CF3D3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2F57D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4948B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Santa Rosa</w:t>
            </w:r>
          </w:p>
        </w:tc>
        <w:tc>
          <w:tcPr>
            <w:tcW w:w="956" w:type="pct"/>
            <w:tcBorders>
              <w:top w:val="nil"/>
              <w:left w:val="nil"/>
              <w:bottom w:val="single" w:sz="4" w:space="0" w:color="000000"/>
              <w:right w:val="single" w:sz="4" w:space="0" w:color="000000"/>
            </w:tcBorders>
            <w:shd w:val="clear" w:color="auto" w:fill="auto"/>
            <w:noWrap/>
            <w:vAlign w:val="bottom"/>
            <w:hideMark/>
          </w:tcPr>
          <w:p w14:paraId="3B767EA0" w14:textId="6E288A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1,496,881.74 </w:t>
            </w:r>
          </w:p>
        </w:tc>
        <w:tc>
          <w:tcPr>
            <w:tcW w:w="978" w:type="pct"/>
            <w:tcBorders>
              <w:top w:val="nil"/>
              <w:left w:val="nil"/>
              <w:bottom w:val="single" w:sz="4" w:space="0" w:color="000000"/>
              <w:right w:val="single" w:sz="4" w:space="0" w:color="000000"/>
            </w:tcBorders>
            <w:shd w:val="clear" w:color="auto" w:fill="auto"/>
            <w:noWrap/>
            <w:vAlign w:val="bottom"/>
            <w:hideMark/>
          </w:tcPr>
          <w:p w14:paraId="4BE48F2D" w14:textId="6D248E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1,324,590.55 </w:t>
            </w:r>
          </w:p>
        </w:tc>
        <w:tc>
          <w:tcPr>
            <w:tcW w:w="978" w:type="pct"/>
            <w:tcBorders>
              <w:top w:val="nil"/>
              <w:left w:val="nil"/>
              <w:bottom w:val="single" w:sz="4" w:space="0" w:color="000000"/>
              <w:right w:val="single" w:sz="4" w:space="0" w:color="000000"/>
            </w:tcBorders>
            <w:shd w:val="clear" w:color="auto" w:fill="auto"/>
            <w:noWrap/>
            <w:vAlign w:val="bottom"/>
            <w:hideMark/>
          </w:tcPr>
          <w:p w14:paraId="1A557D07" w14:textId="0DE07B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AA3A8D" w14:textId="7453EE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2,821,472.29 </w:t>
            </w:r>
          </w:p>
        </w:tc>
      </w:tr>
      <w:tr w:rsidR="00016C78" w:rsidRPr="00016C78" w14:paraId="2991888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6C402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E5AB1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Siniloan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0E2C2BD" w14:textId="69F850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860,190.00 </w:t>
            </w:r>
          </w:p>
        </w:tc>
        <w:tc>
          <w:tcPr>
            <w:tcW w:w="978" w:type="pct"/>
            <w:tcBorders>
              <w:top w:val="nil"/>
              <w:left w:val="nil"/>
              <w:bottom w:val="single" w:sz="4" w:space="0" w:color="000000"/>
              <w:right w:val="single" w:sz="4" w:space="0" w:color="000000"/>
            </w:tcBorders>
            <w:shd w:val="clear" w:color="auto" w:fill="auto"/>
            <w:noWrap/>
            <w:vAlign w:val="bottom"/>
            <w:hideMark/>
          </w:tcPr>
          <w:p w14:paraId="4655BDE0" w14:textId="72E3B7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6225E5" w14:textId="0AE948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54B521" w14:textId="19F6AD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860,190.00 </w:t>
            </w:r>
          </w:p>
        </w:tc>
      </w:tr>
      <w:tr w:rsidR="00016C78" w:rsidRPr="00016C78" w14:paraId="7905328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2F7BA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A8BDD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4387D612" w14:textId="7441A4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447,256.00 </w:t>
            </w:r>
          </w:p>
        </w:tc>
        <w:tc>
          <w:tcPr>
            <w:tcW w:w="978" w:type="pct"/>
            <w:tcBorders>
              <w:top w:val="nil"/>
              <w:left w:val="nil"/>
              <w:bottom w:val="single" w:sz="4" w:space="0" w:color="000000"/>
              <w:right w:val="single" w:sz="4" w:space="0" w:color="000000"/>
            </w:tcBorders>
            <w:shd w:val="clear" w:color="auto" w:fill="auto"/>
            <w:noWrap/>
            <w:vAlign w:val="bottom"/>
            <w:hideMark/>
          </w:tcPr>
          <w:p w14:paraId="4D2C38D8" w14:textId="431C27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8D9B2C" w14:textId="0ECBA6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86C59F" w14:textId="0D0BBB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447,256.00 </w:t>
            </w:r>
          </w:p>
        </w:tc>
      </w:tr>
      <w:tr w:rsidR="00016C78" w:rsidRPr="00016C78" w14:paraId="14F24C06"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0E4B2"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Quezon</w:t>
            </w:r>
          </w:p>
        </w:tc>
        <w:tc>
          <w:tcPr>
            <w:tcW w:w="956" w:type="pct"/>
            <w:tcBorders>
              <w:top w:val="nil"/>
              <w:left w:val="nil"/>
              <w:bottom w:val="single" w:sz="4" w:space="0" w:color="000000"/>
              <w:right w:val="single" w:sz="4" w:space="0" w:color="000000"/>
            </w:tcBorders>
            <w:shd w:val="clear" w:color="D8D8D8" w:fill="D8D8D8"/>
            <w:noWrap/>
            <w:vAlign w:val="bottom"/>
            <w:hideMark/>
          </w:tcPr>
          <w:p w14:paraId="21027794" w14:textId="1E89751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22,770,884.00 </w:t>
            </w:r>
          </w:p>
        </w:tc>
        <w:tc>
          <w:tcPr>
            <w:tcW w:w="978" w:type="pct"/>
            <w:tcBorders>
              <w:top w:val="nil"/>
              <w:left w:val="nil"/>
              <w:bottom w:val="single" w:sz="4" w:space="0" w:color="000000"/>
              <w:right w:val="single" w:sz="4" w:space="0" w:color="000000"/>
            </w:tcBorders>
            <w:shd w:val="clear" w:color="D8D8D8" w:fill="D8D8D8"/>
            <w:noWrap/>
            <w:vAlign w:val="bottom"/>
            <w:hideMark/>
          </w:tcPr>
          <w:p w14:paraId="76B2265B" w14:textId="68E6D33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6,966,550.68 </w:t>
            </w:r>
          </w:p>
        </w:tc>
        <w:tc>
          <w:tcPr>
            <w:tcW w:w="978" w:type="pct"/>
            <w:tcBorders>
              <w:top w:val="nil"/>
              <w:left w:val="nil"/>
              <w:bottom w:val="single" w:sz="4" w:space="0" w:color="000000"/>
              <w:right w:val="single" w:sz="4" w:space="0" w:color="000000"/>
            </w:tcBorders>
            <w:shd w:val="clear" w:color="D8D8D8" w:fill="D8D8D8"/>
            <w:noWrap/>
            <w:vAlign w:val="bottom"/>
            <w:hideMark/>
          </w:tcPr>
          <w:p w14:paraId="2B7656BD" w14:textId="1E9E44A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5EA56DD" w14:textId="2F60922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29,737,434.68 </w:t>
            </w:r>
          </w:p>
        </w:tc>
      </w:tr>
      <w:tr w:rsidR="00016C78" w:rsidRPr="00016C78" w14:paraId="1FA37A83"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B3AFA"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PLGU Quezon</w:t>
            </w:r>
          </w:p>
        </w:tc>
        <w:tc>
          <w:tcPr>
            <w:tcW w:w="956" w:type="pct"/>
            <w:tcBorders>
              <w:top w:val="nil"/>
              <w:left w:val="nil"/>
              <w:bottom w:val="single" w:sz="4" w:space="0" w:color="000000"/>
              <w:right w:val="single" w:sz="4" w:space="0" w:color="000000"/>
            </w:tcBorders>
            <w:shd w:val="clear" w:color="auto" w:fill="auto"/>
            <w:noWrap/>
            <w:vAlign w:val="bottom"/>
            <w:hideMark/>
          </w:tcPr>
          <w:p w14:paraId="7CF25684" w14:textId="5972B0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3,114,000.00 </w:t>
            </w:r>
          </w:p>
        </w:tc>
        <w:tc>
          <w:tcPr>
            <w:tcW w:w="978" w:type="pct"/>
            <w:tcBorders>
              <w:top w:val="nil"/>
              <w:left w:val="nil"/>
              <w:bottom w:val="single" w:sz="4" w:space="0" w:color="000000"/>
              <w:right w:val="single" w:sz="4" w:space="0" w:color="000000"/>
            </w:tcBorders>
            <w:shd w:val="clear" w:color="auto" w:fill="auto"/>
            <w:noWrap/>
            <w:vAlign w:val="bottom"/>
            <w:hideMark/>
          </w:tcPr>
          <w:p w14:paraId="77EE1404" w14:textId="174455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82C648" w14:textId="10B1F6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4AFD7021" w14:textId="244748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3,114,000.00 </w:t>
            </w:r>
          </w:p>
        </w:tc>
      </w:tr>
      <w:tr w:rsidR="00016C78" w:rsidRPr="00016C78" w14:paraId="5D07BFA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9FB20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7CB5F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Agdangan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5DAA43" w14:textId="6EE089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282,000.00 </w:t>
            </w:r>
          </w:p>
        </w:tc>
        <w:tc>
          <w:tcPr>
            <w:tcW w:w="978" w:type="pct"/>
            <w:tcBorders>
              <w:top w:val="nil"/>
              <w:left w:val="nil"/>
              <w:bottom w:val="single" w:sz="4" w:space="0" w:color="000000"/>
              <w:right w:val="single" w:sz="4" w:space="0" w:color="000000"/>
            </w:tcBorders>
            <w:shd w:val="clear" w:color="auto" w:fill="auto"/>
            <w:noWrap/>
            <w:vAlign w:val="bottom"/>
            <w:hideMark/>
          </w:tcPr>
          <w:p w14:paraId="45598489" w14:textId="5B42CA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3E5E74" w14:textId="2002B3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BA4415" w14:textId="555C1D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282,000.00 </w:t>
            </w:r>
          </w:p>
        </w:tc>
      </w:tr>
      <w:tr w:rsidR="00016C78" w:rsidRPr="00016C78" w14:paraId="0673E82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501C7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61074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Alabat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6106EA" w14:textId="5FA102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1,175,000.00 </w:t>
            </w:r>
          </w:p>
        </w:tc>
        <w:tc>
          <w:tcPr>
            <w:tcW w:w="978" w:type="pct"/>
            <w:tcBorders>
              <w:top w:val="nil"/>
              <w:left w:val="nil"/>
              <w:bottom w:val="single" w:sz="4" w:space="0" w:color="000000"/>
              <w:right w:val="single" w:sz="4" w:space="0" w:color="000000"/>
            </w:tcBorders>
            <w:shd w:val="clear" w:color="auto" w:fill="auto"/>
            <w:noWrap/>
            <w:vAlign w:val="bottom"/>
            <w:hideMark/>
          </w:tcPr>
          <w:p w14:paraId="5352E37F" w14:textId="5284C69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EE6A96" w14:textId="2E0177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7BC21A" w14:textId="62660E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1,175,000.00 </w:t>
            </w:r>
          </w:p>
        </w:tc>
      </w:tr>
      <w:tr w:rsidR="00016C78" w:rsidRPr="00016C78" w14:paraId="2733E2E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D3C8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27577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Atimonan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E533CF5" w14:textId="5DF8B8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1A565CD8" w14:textId="1019C9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349C23" w14:textId="499213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56EA78" w14:textId="6E39EF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235,000.00 </w:t>
            </w:r>
          </w:p>
        </w:tc>
      </w:tr>
      <w:tr w:rsidR="00016C78" w:rsidRPr="00016C78" w14:paraId="2D766CB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94F2D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35E98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344D4A7F" w14:textId="2D95D6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376,000.00 </w:t>
            </w:r>
          </w:p>
        </w:tc>
        <w:tc>
          <w:tcPr>
            <w:tcW w:w="978" w:type="pct"/>
            <w:tcBorders>
              <w:top w:val="nil"/>
              <w:left w:val="nil"/>
              <w:bottom w:val="single" w:sz="4" w:space="0" w:color="000000"/>
              <w:right w:val="single" w:sz="4" w:space="0" w:color="000000"/>
            </w:tcBorders>
            <w:shd w:val="clear" w:color="auto" w:fill="auto"/>
            <w:noWrap/>
            <w:vAlign w:val="bottom"/>
            <w:hideMark/>
          </w:tcPr>
          <w:p w14:paraId="142FAB2D" w14:textId="183676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C6AA4E" w14:textId="62F95E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80145A" w14:textId="69654A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376,000.00 </w:t>
            </w:r>
          </w:p>
        </w:tc>
      </w:tr>
      <w:tr w:rsidR="00016C78" w:rsidRPr="00016C78" w14:paraId="1238208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6594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0C426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Burdeos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5D2192" w14:textId="53D5E4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844,000.00 </w:t>
            </w:r>
          </w:p>
        </w:tc>
        <w:tc>
          <w:tcPr>
            <w:tcW w:w="978" w:type="pct"/>
            <w:tcBorders>
              <w:top w:val="nil"/>
              <w:left w:val="nil"/>
              <w:bottom w:val="single" w:sz="4" w:space="0" w:color="000000"/>
              <w:right w:val="single" w:sz="4" w:space="0" w:color="000000"/>
            </w:tcBorders>
            <w:shd w:val="clear" w:color="auto" w:fill="auto"/>
            <w:noWrap/>
            <w:vAlign w:val="bottom"/>
            <w:hideMark/>
          </w:tcPr>
          <w:p w14:paraId="5BDDACF0" w14:textId="4790FC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40574A" w14:textId="361D8F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61A57F" w14:textId="29A10A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844,000.00 </w:t>
            </w:r>
          </w:p>
        </w:tc>
      </w:tr>
      <w:tr w:rsidR="00016C78" w:rsidRPr="00016C78" w14:paraId="0FABCDC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4443F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F036A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Calauag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6E1316" w14:textId="306EA4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EDF3299" w14:textId="11B8A1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A4D7F3" w14:textId="7B4D8D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FD39E2" w14:textId="6E1BD5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470,000.00 </w:t>
            </w:r>
          </w:p>
        </w:tc>
      </w:tr>
      <w:tr w:rsidR="00016C78" w:rsidRPr="00016C78" w14:paraId="123F65F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01D26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F1E9C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Candelaria</w:t>
            </w:r>
          </w:p>
        </w:tc>
        <w:tc>
          <w:tcPr>
            <w:tcW w:w="956" w:type="pct"/>
            <w:tcBorders>
              <w:top w:val="nil"/>
              <w:left w:val="nil"/>
              <w:bottom w:val="single" w:sz="4" w:space="0" w:color="000000"/>
              <w:right w:val="single" w:sz="4" w:space="0" w:color="000000"/>
            </w:tcBorders>
            <w:shd w:val="clear" w:color="auto" w:fill="auto"/>
            <w:noWrap/>
            <w:vAlign w:val="bottom"/>
            <w:hideMark/>
          </w:tcPr>
          <w:p w14:paraId="30A32747" w14:textId="735015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E26A568" w14:textId="65F043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739,062.68 </w:t>
            </w:r>
          </w:p>
        </w:tc>
        <w:tc>
          <w:tcPr>
            <w:tcW w:w="978" w:type="pct"/>
            <w:tcBorders>
              <w:top w:val="nil"/>
              <w:left w:val="nil"/>
              <w:bottom w:val="single" w:sz="4" w:space="0" w:color="000000"/>
              <w:right w:val="single" w:sz="4" w:space="0" w:color="000000"/>
            </w:tcBorders>
            <w:shd w:val="clear" w:color="auto" w:fill="auto"/>
            <w:noWrap/>
            <w:vAlign w:val="bottom"/>
            <w:hideMark/>
          </w:tcPr>
          <w:p w14:paraId="2BA48616" w14:textId="23F975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B8C4D8" w14:textId="5091DF9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1,209,062.68 </w:t>
            </w:r>
          </w:p>
        </w:tc>
      </w:tr>
      <w:tr w:rsidR="00016C78" w:rsidRPr="00016C78" w14:paraId="592181B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381E3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EBB0C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Catanauan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0EA37E9" w14:textId="5B6079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46FA94F" w14:textId="7592E4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BEF000" w14:textId="2CC546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0A0199" w14:textId="62DF59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470,000.00 </w:t>
            </w:r>
          </w:p>
        </w:tc>
      </w:tr>
      <w:tr w:rsidR="00016C78" w:rsidRPr="00016C78" w14:paraId="498769A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79EE7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BF4DA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Dolores</w:t>
            </w:r>
          </w:p>
        </w:tc>
        <w:tc>
          <w:tcPr>
            <w:tcW w:w="956" w:type="pct"/>
            <w:tcBorders>
              <w:top w:val="nil"/>
              <w:left w:val="nil"/>
              <w:bottom w:val="single" w:sz="4" w:space="0" w:color="000000"/>
              <w:right w:val="single" w:sz="4" w:space="0" w:color="000000"/>
            </w:tcBorders>
            <w:shd w:val="clear" w:color="auto" w:fill="auto"/>
            <w:noWrap/>
            <w:vAlign w:val="bottom"/>
            <w:hideMark/>
          </w:tcPr>
          <w:p w14:paraId="0312356B" w14:textId="09D5D1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6C97FD1F" w14:textId="58C631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D67166" w14:textId="0453AD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C90615" w14:textId="455C09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234,000.00 </w:t>
            </w:r>
          </w:p>
        </w:tc>
      </w:tr>
      <w:tr w:rsidR="00016C78" w:rsidRPr="00016C78" w14:paraId="5710905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EE41E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641BC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General Luna</w:t>
            </w:r>
          </w:p>
        </w:tc>
        <w:tc>
          <w:tcPr>
            <w:tcW w:w="956" w:type="pct"/>
            <w:tcBorders>
              <w:top w:val="nil"/>
              <w:left w:val="nil"/>
              <w:bottom w:val="single" w:sz="4" w:space="0" w:color="000000"/>
              <w:right w:val="single" w:sz="4" w:space="0" w:color="000000"/>
            </w:tcBorders>
            <w:shd w:val="clear" w:color="auto" w:fill="auto"/>
            <w:noWrap/>
            <w:vAlign w:val="bottom"/>
            <w:hideMark/>
          </w:tcPr>
          <w:p w14:paraId="0889A24B" w14:textId="000D95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323CF4B" w14:textId="7C6F8F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D444FE" w14:textId="465CB9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678874" w14:textId="0F9F05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655,000.00 </w:t>
            </w:r>
          </w:p>
        </w:tc>
      </w:tr>
      <w:tr w:rsidR="00016C78" w:rsidRPr="00016C78" w14:paraId="1AD616C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7D4F7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5D57A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General Nakar</w:t>
            </w:r>
          </w:p>
        </w:tc>
        <w:tc>
          <w:tcPr>
            <w:tcW w:w="956" w:type="pct"/>
            <w:tcBorders>
              <w:top w:val="nil"/>
              <w:left w:val="nil"/>
              <w:bottom w:val="single" w:sz="4" w:space="0" w:color="000000"/>
              <w:right w:val="single" w:sz="4" w:space="0" w:color="000000"/>
            </w:tcBorders>
            <w:shd w:val="clear" w:color="auto" w:fill="auto"/>
            <w:noWrap/>
            <w:vAlign w:val="bottom"/>
            <w:hideMark/>
          </w:tcPr>
          <w:p w14:paraId="2AF76A18" w14:textId="331AB4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17,028.00 </w:t>
            </w:r>
          </w:p>
        </w:tc>
        <w:tc>
          <w:tcPr>
            <w:tcW w:w="978" w:type="pct"/>
            <w:tcBorders>
              <w:top w:val="nil"/>
              <w:left w:val="nil"/>
              <w:bottom w:val="single" w:sz="4" w:space="0" w:color="000000"/>
              <w:right w:val="single" w:sz="4" w:space="0" w:color="000000"/>
            </w:tcBorders>
            <w:shd w:val="clear" w:color="auto" w:fill="auto"/>
            <w:noWrap/>
            <w:vAlign w:val="bottom"/>
            <w:hideMark/>
          </w:tcPr>
          <w:p w14:paraId="70ADF3CE" w14:textId="2B634E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6F24EA" w14:textId="791028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E8013F" w14:textId="73B202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17,028.00 </w:t>
            </w:r>
          </w:p>
        </w:tc>
      </w:tr>
      <w:tr w:rsidR="00016C78" w:rsidRPr="00016C78" w14:paraId="26F5ED0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33C45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FF98A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Guinayangan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909CE9" w14:textId="2E4341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74E04060" w14:textId="67BEC5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12A9BF" w14:textId="18CFAF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06DC6E" w14:textId="772C83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234,000.00 </w:t>
            </w:r>
          </w:p>
        </w:tc>
      </w:tr>
      <w:tr w:rsidR="00016C78" w:rsidRPr="00016C78" w14:paraId="610526A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935DD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84E13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Gumaca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FC002F3" w14:textId="067E13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43DD834" w14:textId="761280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9C1802" w14:textId="65AF3A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51EBC0" w14:textId="5E19CA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470,000.00 </w:t>
            </w:r>
          </w:p>
        </w:tc>
      </w:tr>
      <w:tr w:rsidR="00016C78" w:rsidRPr="00016C78" w14:paraId="0EEC43E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A7BFD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783EC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Infanta</w:t>
            </w:r>
          </w:p>
        </w:tc>
        <w:tc>
          <w:tcPr>
            <w:tcW w:w="956" w:type="pct"/>
            <w:tcBorders>
              <w:top w:val="nil"/>
              <w:left w:val="nil"/>
              <w:bottom w:val="single" w:sz="4" w:space="0" w:color="000000"/>
              <w:right w:val="single" w:sz="4" w:space="0" w:color="000000"/>
            </w:tcBorders>
            <w:shd w:val="clear" w:color="auto" w:fill="auto"/>
            <w:noWrap/>
            <w:vAlign w:val="bottom"/>
            <w:hideMark/>
          </w:tcPr>
          <w:p w14:paraId="6B0E1D2E" w14:textId="538DF6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17825E55" w14:textId="666FF1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6996A7" w14:textId="0177CA8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C57237" w14:textId="3219D4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234,000.00 </w:t>
            </w:r>
          </w:p>
        </w:tc>
      </w:tr>
      <w:tr w:rsidR="00016C78" w:rsidRPr="00016C78" w14:paraId="48D6ED2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F6DD4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92BE4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Jomalig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59ACECA" w14:textId="7AD116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844,000.00 </w:t>
            </w:r>
          </w:p>
        </w:tc>
        <w:tc>
          <w:tcPr>
            <w:tcW w:w="978" w:type="pct"/>
            <w:tcBorders>
              <w:top w:val="nil"/>
              <w:left w:val="nil"/>
              <w:bottom w:val="single" w:sz="4" w:space="0" w:color="000000"/>
              <w:right w:val="single" w:sz="4" w:space="0" w:color="000000"/>
            </w:tcBorders>
            <w:shd w:val="clear" w:color="auto" w:fill="auto"/>
            <w:noWrap/>
            <w:vAlign w:val="bottom"/>
            <w:hideMark/>
          </w:tcPr>
          <w:p w14:paraId="1EFBCDD0" w14:textId="100697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136168" w14:textId="234077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8C9924" w14:textId="1F3557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844,000.00 </w:t>
            </w:r>
          </w:p>
        </w:tc>
      </w:tr>
      <w:tr w:rsidR="00016C78" w:rsidRPr="00016C78" w14:paraId="60D8E25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545DF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A6799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Lopez</w:t>
            </w:r>
          </w:p>
        </w:tc>
        <w:tc>
          <w:tcPr>
            <w:tcW w:w="956" w:type="pct"/>
            <w:tcBorders>
              <w:top w:val="nil"/>
              <w:left w:val="nil"/>
              <w:bottom w:val="single" w:sz="4" w:space="0" w:color="000000"/>
              <w:right w:val="single" w:sz="4" w:space="0" w:color="000000"/>
            </w:tcBorders>
            <w:shd w:val="clear" w:color="auto" w:fill="auto"/>
            <w:noWrap/>
            <w:vAlign w:val="bottom"/>
            <w:hideMark/>
          </w:tcPr>
          <w:p w14:paraId="2892949B" w14:textId="6DAEC7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198,000.00 </w:t>
            </w:r>
          </w:p>
        </w:tc>
        <w:tc>
          <w:tcPr>
            <w:tcW w:w="978" w:type="pct"/>
            <w:tcBorders>
              <w:top w:val="nil"/>
              <w:left w:val="nil"/>
              <w:bottom w:val="single" w:sz="4" w:space="0" w:color="000000"/>
              <w:right w:val="single" w:sz="4" w:space="0" w:color="000000"/>
            </w:tcBorders>
            <w:shd w:val="clear" w:color="auto" w:fill="auto"/>
            <w:noWrap/>
            <w:vAlign w:val="bottom"/>
            <w:hideMark/>
          </w:tcPr>
          <w:p w14:paraId="1A5BCB7D" w14:textId="24DD6BE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9A3155" w14:textId="3659F7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636931" w14:textId="768DCC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198,000.00 </w:t>
            </w:r>
          </w:p>
        </w:tc>
      </w:tr>
      <w:tr w:rsidR="00016C78" w:rsidRPr="00016C78" w14:paraId="3A8BDB3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70CCF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7529D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Lucban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D37A84" w14:textId="771ACA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282,000.00 </w:t>
            </w:r>
          </w:p>
        </w:tc>
        <w:tc>
          <w:tcPr>
            <w:tcW w:w="978" w:type="pct"/>
            <w:tcBorders>
              <w:top w:val="nil"/>
              <w:left w:val="nil"/>
              <w:bottom w:val="single" w:sz="4" w:space="0" w:color="000000"/>
              <w:right w:val="single" w:sz="4" w:space="0" w:color="000000"/>
            </w:tcBorders>
            <w:shd w:val="clear" w:color="auto" w:fill="auto"/>
            <w:noWrap/>
            <w:vAlign w:val="bottom"/>
            <w:hideMark/>
          </w:tcPr>
          <w:p w14:paraId="2A10107E" w14:textId="52556E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557309" w14:textId="641476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2B021F" w14:textId="0FA0D6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282,000.00 </w:t>
            </w:r>
          </w:p>
        </w:tc>
      </w:tr>
      <w:tr w:rsidR="00016C78" w:rsidRPr="00016C78" w14:paraId="431F8DC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6663B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0C31E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Lucena City</w:t>
            </w:r>
          </w:p>
        </w:tc>
        <w:tc>
          <w:tcPr>
            <w:tcW w:w="956" w:type="pct"/>
            <w:tcBorders>
              <w:top w:val="nil"/>
              <w:left w:val="nil"/>
              <w:bottom w:val="single" w:sz="4" w:space="0" w:color="000000"/>
              <w:right w:val="single" w:sz="4" w:space="0" w:color="000000"/>
            </w:tcBorders>
            <w:shd w:val="clear" w:color="auto" w:fill="auto"/>
            <w:noWrap/>
            <w:vAlign w:val="bottom"/>
            <w:hideMark/>
          </w:tcPr>
          <w:p w14:paraId="67E4581E" w14:textId="417D8B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1,107,935.00 </w:t>
            </w:r>
          </w:p>
        </w:tc>
        <w:tc>
          <w:tcPr>
            <w:tcW w:w="978" w:type="pct"/>
            <w:tcBorders>
              <w:top w:val="nil"/>
              <w:left w:val="nil"/>
              <w:bottom w:val="single" w:sz="4" w:space="0" w:color="000000"/>
              <w:right w:val="single" w:sz="4" w:space="0" w:color="000000"/>
            </w:tcBorders>
            <w:shd w:val="clear" w:color="auto" w:fill="auto"/>
            <w:noWrap/>
            <w:vAlign w:val="bottom"/>
            <w:hideMark/>
          </w:tcPr>
          <w:p w14:paraId="3E155CE0" w14:textId="71FE1A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4,920,000.00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498DF61" w14:textId="4F4EEB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BE7C8F" w14:textId="54452F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6,027,935.00 </w:t>
            </w:r>
          </w:p>
        </w:tc>
      </w:tr>
      <w:tr w:rsidR="00016C78" w:rsidRPr="00016C78" w14:paraId="29F1017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8ED6D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D413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Macalelon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058D74" w14:textId="7FEBD8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5106EAF" w14:textId="057DF4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731DB7" w14:textId="614CAF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47F622" w14:textId="22BF00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470,000.00 </w:t>
            </w:r>
          </w:p>
        </w:tc>
      </w:tr>
      <w:tr w:rsidR="00016C78" w:rsidRPr="00016C78" w14:paraId="1D540F2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D30B2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5EA7F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Mauban</w:t>
            </w:r>
          </w:p>
        </w:tc>
        <w:tc>
          <w:tcPr>
            <w:tcW w:w="956" w:type="pct"/>
            <w:tcBorders>
              <w:top w:val="nil"/>
              <w:left w:val="nil"/>
              <w:bottom w:val="single" w:sz="4" w:space="0" w:color="000000"/>
              <w:right w:val="single" w:sz="4" w:space="0" w:color="000000"/>
            </w:tcBorders>
            <w:shd w:val="clear" w:color="auto" w:fill="auto"/>
            <w:noWrap/>
            <w:vAlign w:val="bottom"/>
            <w:hideMark/>
          </w:tcPr>
          <w:p w14:paraId="7E5F54D2" w14:textId="54B8AD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A45FA2C" w14:textId="7AA58B7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775,000.00 </w:t>
            </w:r>
          </w:p>
        </w:tc>
        <w:tc>
          <w:tcPr>
            <w:tcW w:w="978" w:type="pct"/>
            <w:tcBorders>
              <w:top w:val="nil"/>
              <w:left w:val="nil"/>
              <w:bottom w:val="single" w:sz="4" w:space="0" w:color="000000"/>
              <w:right w:val="single" w:sz="4" w:space="0" w:color="000000"/>
            </w:tcBorders>
            <w:shd w:val="clear" w:color="auto" w:fill="auto"/>
            <w:noWrap/>
            <w:vAlign w:val="bottom"/>
            <w:hideMark/>
          </w:tcPr>
          <w:p w14:paraId="599B2374" w14:textId="57F5D4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ABFF32" w14:textId="396BEB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1,245,000.00 </w:t>
            </w:r>
          </w:p>
        </w:tc>
      </w:tr>
      <w:tr w:rsidR="00016C78" w:rsidRPr="00016C78" w14:paraId="4987E0C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D5238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7C1CBC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Mulanay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B2D520" w14:textId="1D8E0B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761,225.00 </w:t>
            </w:r>
          </w:p>
        </w:tc>
        <w:tc>
          <w:tcPr>
            <w:tcW w:w="978" w:type="pct"/>
            <w:tcBorders>
              <w:top w:val="nil"/>
              <w:left w:val="nil"/>
              <w:bottom w:val="single" w:sz="4" w:space="0" w:color="000000"/>
              <w:right w:val="single" w:sz="4" w:space="0" w:color="000000"/>
            </w:tcBorders>
            <w:shd w:val="clear" w:color="auto" w:fill="auto"/>
            <w:noWrap/>
            <w:vAlign w:val="bottom"/>
            <w:hideMark/>
          </w:tcPr>
          <w:p w14:paraId="27A70BF0" w14:textId="662CC7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81AB76" w14:textId="1382D3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9BAD53" w14:textId="5544F7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761,225.00 </w:t>
            </w:r>
          </w:p>
        </w:tc>
      </w:tr>
      <w:tr w:rsidR="00016C78" w:rsidRPr="00016C78" w14:paraId="56FB7C5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C7695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21252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Padre Burgos</w:t>
            </w:r>
          </w:p>
        </w:tc>
        <w:tc>
          <w:tcPr>
            <w:tcW w:w="956" w:type="pct"/>
            <w:tcBorders>
              <w:top w:val="nil"/>
              <w:left w:val="nil"/>
              <w:bottom w:val="single" w:sz="4" w:space="0" w:color="000000"/>
              <w:right w:val="single" w:sz="4" w:space="0" w:color="000000"/>
            </w:tcBorders>
            <w:shd w:val="clear" w:color="auto" w:fill="auto"/>
            <w:noWrap/>
            <w:vAlign w:val="bottom"/>
            <w:hideMark/>
          </w:tcPr>
          <w:p w14:paraId="579ABDB4" w14:textId="35B001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380,952.00 </w:t>
            </w:r>
          </w:p>
        </w:tc>
        <w:tc>
          <w:tcPr>
            <w:tcW w:w="978" w:type="pct"/>
            <w:tcBorders>
              <w:top w:val="nil"/>
              <w:left w:val="nil"/>
              <w:bottom w:val="single" w:sz="4" w:space="0" w:color="000000"/>
              <w:right w:val="single" w:sz="4" w:space="0" w:color="000000"/>
            </w:tcBorders>
            <w:shd w:val="clear" w:color="auto" w:fill="auto"/>
            <w:noWrap/>
            <w:vAlign w:val="bottom"/>
            <w:hideMark/>
          </w:tcPr>
          <w:p w14:paraId="666C843F" w14:textId="3233A4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1A4744" w14:textId="25E35D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2CE880" w14:textId="01AC8C3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380,952.00 </w:t>
            </w:r>
          </w:p>
        </w:tc>
      </w:tr>
      <w:tr w:rsidR="00016C78" w:rsidRPr="00016C78" w14:paraId="0200C86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E429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AE6A8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Pagbilao</w:t>
            </w:r>
          </w:p>
        </w:tc>
        <w:tc>
          <w:tcPr>
            <w:tcW w:w="956" w:type="pct"/>
            <w:tcBorders>
              <w:top w:val="nil"/>
              <w:left w:val="nil"/>
              <w:bottom w:val="single" w:sz="4" w:space="0" w:color="000000"/>
              <w:right w:val="single" w:sz="4" w:space="0" w:color="000000"/>
            </w:tcBorders>
            <w:shd w:val="clear" w:color="auto" w:fill="auto"/>
            <w:noWrap/>
            <w:vAlign w:val="bottom"/>
            <w:hideMark/>
          </w:tcPr>
          <w:p w14:paraId="2B39DA05" w14:textId="2F468C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56DB9E5" w14:textId="720B20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532,488.00 </w:t>
            </w:r>
          </w:p>
        </w:tc>
        <w:tc>
          <w:tcPr>
            <w:tcW w:w="978" w:type="pct"/>
            <w:tcBorders>
              <w:top w:val="nil"/>
              <w:left w:val="nil"/>
              <w:bottom w:val="single" w:sz="4" w:space="0" w:color="000000"/>
              <w:right w:val="single" w:sz="4" w:space="0" w:color="000000"/>
            </w:tcBorders>
            <w:shd w:val="clear" w:color="auto" w:fill="auto"/>
            <w:noWrap/>
            <w:vAlign w:val="bottom"/>
            <w:hideMark/>
          </w:tcPr>
          <w:p w14:paraId="3D817C5B" w14:textId="539956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8C73B2" w14:textId="41D19D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1,002,488.00 </w:t>
            </w:r>
          </w:p>
        </w:tc>
      </w:tr>
      <w:tr w:rsidR="00016C78" w:rsidRPr="00016C78" w14:paraId="0555478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14EEB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16870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Panukulan</w:t>
            </w:r>
          </w:p>
        </w:tc>
        <w:tc>
          <w:tcPr>
            <w:tcW w:w="956" w:type="pct"/>
            <w:tcBorders>
              <w:top w:val="nil"/>
              <w:left w:val="nil"/>
              <w:bottom w:val="single" w:sz="4" w:space="0" w:color="000000"/>
              <w:right w:val="single" w:sz="4" w:space="0" w:color="000000"/>
            </w:tcBorders>
            <w:shd w:val="clear" w:color="auto" w:fill="auto"/>
            <w:noWrap/>
            <w:vAlign w:val="bottom"/>
            <w:hideMark/>
          </w:tcPr>
          <w:p w14:paraId="4C47BA7D" w14:textId="4F47FD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703,000.00 </w:t>
            </w:r>
          </w:p>
        </w:tc>
        <w:tc>
          <w:tcPr>
            <w:tcW w:w="978" w:type="pct"/>
            <w:tcBorders>
              <w:top w:val="nil"/>
              <w:left w:val="nil"/>
              <w:bottom w:val="single" w:sz="4" w:space="0" w:color="000000"/>
              <w:right w:val="single" w:sz="4" w:space="0" w:color="000000"/>
            </w:tcBorders>
            <w:shd w:val="clear" w:color="auto" w:fill="auto"/>
            <w:noWrap/>
            <w:vAlign w:val="bottom"/>
            <w:hideMark/>
          </w:tcPr>
          <w:p w14:paraId="76CA3329" w14:textId="18CD38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199F5C" w14:textId="35C212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0362D0" w14:textId="2943FA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703,000.00 </w:t>
            </w:r>
          </w:p>
        </w:tc>
      </w:tr>
      <w:tr w:rsidR="00016C78" w:rsidRPr="00016C78" w14:paraId="54B783F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A529A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3BED4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Patnanungan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0B393A" w14:textId="3A1BDB3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703,000.00 </w:t>
            </w:r>
          </w:p>
        </w:tc>
        <w:tc>
          <w:tcPr>
            <w:tcW w:w="978" w:type="pct"/>
            <w:tcBorders>
              <w:top w:val="nil"/>
              <w:left w:val="nil"/>
              <w:bottom w:val="single" w:sz="4" w:space="0" w:color="000000"/>
              <w:right w:val="single" w:sz="4" w:space="0" w:color="000000"/>
            </w:tcBorders>
            <w:shd w:val="clear" w:color="auto" w:fill="auto"/>
            <w:noWrap/>
            <w:vAlign w:val="bottom"/>
            <w:hideMark/>
          </w:tcPr>
          <w:p w14:paraId="399F3DE3" w14:textId="3F302E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1602CF" w14:textId="0710E7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7694C5" w14:textId="62C476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703,000.00 </w:t>
            </w:r>
          </w:p>
        </w:tc>
      </w:tr>
      <w:tr w:rsidR="00016C78" w:rsidRPr="00016C78" w14:paraId="2A0DBC9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4E2D3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2A51D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Perez</w:t>
            </w:r>
          </w:p>
        </w:tc>
        <w:tc>
          <w:tcPr>
            <w:tcW w:w="956" w:type="pct"/>
            <w:tcBorders>
              <w:top w:val="nil"/>
              <w:left w:val="nil"/>
              <w:bottom w:val="single" w:sz="4" w:space="0" w:color="000000"/>
              <w:right w:val="single" w:sz="4" w:space="0" w:color="000000"/>
            </w:tcBorders>
            <w:shd w:val="clear" w:color="auto" w:fill="auto"/>
            <w:noWrap/>
            <w:vAlign w:val="bottom"/>
            <w:hideMark/>
          </w:tcPr>
          <w:p w14:paraId="13921599" w14:textId="0ABBB6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653516B" w14:textId="588861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67509C" w14:textId="19413F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8C493E" w14:textId="512873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940,000.00 </w:t>
            </w:r>
          </w:p>
        </w:tc>
      </w:tr>
      <w:tr w:rsidR="00016C78" w:rsidRPr="00016C78" w14:paraId="7FAC70A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08B4B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098B6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Pitogo</w:t>
            </w:r>
          </w:p>
        </w:tc>
        <w:tc>
          <w:tcPr>
            <w:tcW w:w="956" w:type="pct"/>
            <w:tcBorders>
              <w:top w:val="nil"/>
              <w:left w:val="nil"/>
              <w:bottom w:val="single" w:sz="4" w:space="0" w:color="000000"/>
              <w:right w:val="single" w:sz="4" w:space="0" w:color="000000"/>
            </w:tcBorders>
            <w:shd w:val="clear" w:color="auto" w:fill="auto"/>
            <w:noWrap/>
            <w:vAlign w:val="bottom"/>
            <w:hideMark/>
          </w:tcPr>
          <w:p w14:paraId="7A34B305" w14:textId="454F7E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376,000.00 </w:t>
            </w:r>
          </w:p>
        </w:tc>
        <w:tc>
          <w:tcPr>
            <w:tcW w:w="978" w:type="pct"/>
            <w:tcBorders>
              <w:top w:val="nil"/>
              <w:left w:val="nil"/>
              <w:bottom w:val="single" w:sz="4" w:space="0" w:color="000000"/>
              <w:right w:val="single" w:sz="4" w:space="0" w:color="000000"/>
            </w:tcBorders>
            <w:shd w:val="clear" w:color="auto" w:fill="auto"/>
            <w:noWrap/>
            <w:vAlign w:val="bottom"/>
            <w:hideMark/>
          </w:tcPr>
          <w:p w14:paraId="52C4BC27" w14:textId="212D51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730F64" w14:textId="44EE76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224665" w14:textId="7DE116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376,000.00 </w:t>
            </w:r>
          </w:p>
        </w:tc>
      </w:tr>
      <w:tr w:rsidR="00016C78" w:rsidRPr="00016C78" w14:paraId="5658018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6BA9F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63373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Plaridel</w:t>
            </w:r>
          </w:p>
        </w:tc>
        <w:tc>
          <w:tcPr>
            <w:tcW w:w="956" w:type="pct"/>
            <w:tcBorders>
              <w:top w:val="nil"/>
              <w:left w:val="nil"/>
              <w:bottom w:val="single" w:sz="4" w:space="0" w:color="000000"/>
              <w:right w:val="single" w:sz="4" w:space="0" w:color="000000"/>
            </w:tcBorders>
            <w:shd w:val="clear" w:color="auto" w:fill="auto"/>
            <w:noWrap/>
            <w:vAlign w:val="bottom"/>
            <w:hideMark/>
          </w:tcPr>
          <w:p w14:paraId="1F4A7A26" w14:textId="62B75F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073CC1A0" w14:textId="6F0E94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DCC4FB" w14:textId="17E16F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7DB150" w14:textId="6C97CD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235,000.00 </w:t>
            </w:r>
          </w:p>
        </w:tc>
      </w:tr>
      <w:tr w:rsidR="00016C78" w:rsidRPr="00016C78" w14:paraId="2CA8226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40537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CFD76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Polillo</w:t>
            </w:r>
          </w:p>
        </w:tc>
        <w:tc>
          <w:tcPr>
            <w:tcW w:w="956" w:type="pct"/>
            <w:tcBorders>
              <w:top w:val="nil"/>
              <w:left w:val="nil"/>
              <w:bottom w:val="single" w:sz="4" w:space="0" w:color="000000"/>
              <w:right w:val="single" w:sz="4" w:space="0" w:color="000000"/>
            </w:tcBorders>
            <w:shd w:val="clear" w:color="auto" w:fill="auto"/>
            <w:noWrap/>
            <w:vAlign w:val="bottom"/>
            <w:hideMark/>
          </w:tcPr>
          <w:p w14:paraId="5786461B" w14:textId="621ABC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703,000.00 </w:t>
            </w:r>
          </w:p>
        </w:tc>
        <w:tc>
          <w:tcPr>
            <w:tcW w:w="978" w:type="pct"/>
            <w:tcBorders>
              <w:top w:val="nil"/>
              <w:left w:val="nil"/>
              <w:bottom w:val="single" w:sz="4" w:space="0" w:color="000000"/>
              <w:right w:val="single" w:sz="4" w:space="0" w:color="000000"/>
            </w:tcBorders>
            <w:shd w:val="clear" w:color="auto" w:fill="auto"/>
            <w:noWrap/>
            <w:vAlign w:val="bottom"/>
            <w:hideMark/>
          </w:tcPr>
          <w:p w14:paraId="553C578B" w14:textId="49C1A9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F75241" w14:textId="040572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1B4A86" w14:textId="0C4164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703,000.00 </w:t>
            </w:r>
          </w:p>
        </w:tc>
      </w:tr>
      <w:tr w:rsidR="00016C78" w:rsidRPr="00016C78" w14:paraId="53DEFB8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3CE4D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0231B7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1DE26407" w14:textId="7017FB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1241D50" w14:textId="29D846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854574" w14:textId="376AAA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C6403D" w14:textId="508001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940,000.00 </w:t>
            </w:r>
          </w:p>
        </w:tc>
      </w:tr>
      <w:tr w:rsidR="00016C78" w:rsidRPr="00016C78" w14:paraId="62FA03B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64920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431FE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Real</w:t>
            </w:r>
          </w:p>
        </w:tc>
        <w:tc>
          <w:tcPr>
            <w:tcW w:w="956" w:type="pct"/>
            <w:tcBorders>
              <w:top w:val="nil"/>
              <w:left w:val="nil"/>
              <w:bottom w:val="single" w:sz="4" w:space="0" w:color="000000"/>
              <w:right w:val="single" w:sz="4" w:space="0" w:color="000000"/>
            </w:tcBorders>
            <w:shd w:val="clear" w:color="auto" w:fill="auto"/>
            <w:noWrap/>
            <w:vAlign w:val="bottom"/>
            <w:hideMark/>
          </w:tcPr>
          <w:p w14:paraId="0F2B1F49" w14:textId="6DEB3B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045BE281" w14:textId="7A6D42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0D1E11" w14:textId="556DAC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475CA7" w14:textId="4FCC89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235,000.00 </w:t>
            </w:r>
          </w:p>
        </w:tc>
      </w:tr>
      <w:tr w:rsidR="00016C78" w:rsidRPr="00016C78" w14:paraId="29F353B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6E64B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19BDE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Sampaloc</w:t>
            </w:r>
          </w:p>
        </w:tc>
        <w:tc>
          <w:tcPr>
            <w:tcW w:w="956" w:type="pct"/>
            <w:tcBorders>
              <w:top w:val="nil"/>
              <w:left w:val="nil"/>
              <w:bottom w:val="single" w:sz="4" w:space="0" w:color="000000"/>
              <w:right w:val="single" w:sz="4" w:space="0" w:color="000000"/>
            </w:tcBorders>
            <w:shd w:val="clear" w:color="auto" w:fill="auto"/>
            <w:noWrap/>
            <w:vAlign w:val="bottom"/>
            <w:hideMark/>
          </w:tcPr>
          <w:p w14:paraId="509649F0" w14:textId="2138A7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309F56ED" w14:textId="790230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D69AA9" w14:textId="3D06AF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F83A0F" w14:textId="66BA0B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234,000.00 </w:t>
            </w:r>
          </w:p>
        </w:tc>
      </w:tr>
      <w:tr w:rsidR="00016C78" w:rsidRPr="00016C78" w14:paraId="36C5B04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DF4A4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3070F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Antonio</w:t>
            </w:r>
          </w:p>
        </w:tc>
        <w:tc>
          <w:tcPr>
            <w:tcW w:w="956" w:type="pct"/>
            <w:tcBorders>
              <w:top w:val="nil"/>
              <w:left w:val="nil"/>
              <w:bottom w:val="single" w:sz="4" w:space="0" w:color="000000"/>
              <w:right w:val="single" w:sz="4" w:space="0" w:color="000000"/>
            </w:tcBorders>
            <w:shd w:val="clear" w:color="auto" w:fill="auto"/>
            <w:noWrap/>
            <w:vAlign w:val="bottom"/>
            <w:hideMark/>
          </w:tcPr>
          <w:p w14:paraId="306B5794" w14:textId="43DBB4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210B8F20" w14:textId="255D41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7E879B" w14:textId="1ADCB5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251C00" w14:textId="009F60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375,400.00 </w:t>
            </w:r>
          </w:p>
        </w:tc>
      </w:tr>
      <w:tr w:rsidR="00016C78" w:rsidRPr="00016C78" w14:paraId="7473F8A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095ED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87C83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Francisco (Aurora)</w:t>
            </w:r>
          </w:p>
        </w:tc>
        <w:tc>
          <w:tcPr>
            <w:tcW w:w="956" w:type="pct"/>
            <w:tcBorders>
              <w:top w:val="nil"/>
              <w:left w:val="nil"/>
              <w:bottom w:val="single" w:sz="4" w:space="0" w:color="000000"/>
              <w:right w:val="single" w:sz="4" w:space="0" w:color="000000"/>
            </w:tcBorders>
            <w:shd w:val="clear" w:color="auto" w:fill="auto"/>
            <w:noWrap/>
            <w:vAlign w:val="bottom"/>
            <w:hideMark/>
          </w:tcPr>
          <w:p w14:paraId="0F19316A" w14:textId="3384DB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611,000.00 </w:t>
            </w:r>
          </w:p>
        </w:tc>
        <w:tc>
          <w:tcPr>
            <w:tcW w:w="978" w:type="pct"/>
            <w:tcBorders>
              <w:top w:val="nil"/>
              <w:left w:val="nil"/>
              <w:bottom w:val="single" w:sz="4" w:space="0" w:color="000000"/>
              <w:right w:val="single" w:sz="4" w:space="0" w:color="000000"/>
            </w:tcBorders>
            <w:shd w:val="clear" w:color="auto" w:fill="auto"/>
            <w:noWrap/>
            <w:vAlign w:val="bottom"/>
            <w:hideMark/>
          </w:tcPr>
          <w:p w14:paraId="548968E7" w14:textId="471FB5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8A4501" w14:textId="6EC2A4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85FE18" w14:textId="7B8FC3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611,000.00 </w:t>
            </w:r>
          </w:p>
        </w:tc>
      </w:tr>
      <w:tr w:rsidR="00016C78" w:rsidRPr="00016C78" w14:paraId="14357E3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172DC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44291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Narciso</w:t>
            </w:r>
          </w:p>
        </w:tc>
        <w:tc>
          <w:tcPr>
            <w:tcW w:w="956" w:type="pct"/>
            <w:tcBorders>
              <w:top w:val="nil"/>
              <w:left w:val="nil"/>
              <w:bottom w:val="single" w:sz="4" w:space="0" w:color="000000"/>
              <w:right w:val="single" w:sz="4" w:space="0" w:color="000000"/>
            </w:tcBorders>
            <w:shd w:val="clear" w:color="auto" w:fill="auto"/>
            <w:noWrap/>
            <w:vAlign w:val="bottom"/>
            <w:hideMark/>
          </w:tcPr>
          <w:p w14:paraId="35E97CF3" w14:textId="5E82A7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601,600.00 </w:t>
            </w:r>
          </w:p>
        </w:tc>
        <w:tc>
          <w:tcPr>
            <w:tcW w:w="978" w:type="pct"/>
            <w:tcBorders>
              <w:top w:val="nil"/>
              <w:left w:val="nil"/>
              <w:bottom w:val="single" w:sz="4" w:space="0" w:color="000000"/>
              <w:right w:val="single" w:sz="4" w:space="0" w:color="000000"/>
            </w:tcBorders>
            <w:shd w:val="clear" w:color="auto" w:fill="auto"/>
            <w:noWrap/>
            <w:vAlign w:val="bottom"/>
            <w:hideMark/>
          </w:tcPr>
          <w:p w14:paraId="596B3A16" w14:textId="31DA06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A04699" w14:textId="3109F5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C0FE92" w14:textId="3A3E8E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601,600.00 </w:t>
            </w:r>
          </w:p>
        </w:tc>
      </w:tr>
      <w:tr w:rsidR="00016C78" w:rsidRPr="00016C78" w14:paraId="6E13C4C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8FE5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8340E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Sariaya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5EA9B3" w14:textId="2973CF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247,716.00 </w:t>
            </w:r>
          </w:p>
        </w:tc>
        <w:tc>
          <w:tcPr>
            <w:tcW w:w="978" w:type="pct"/>
            <w:tcBorders>
              <w:top w:val="nil"/>
              <w:left w:val="nil"/>
              <w:bottom w:val="single" w:sz="4" w:space="0" w:color="000000"/>
              <w:right w:val="single" w:sz="4" w:space="0" w:color="000000"/>
            </w:tcBorders>
            <w:shd w:val="clear" w:color="auto" w:fill="auto"/>
            <w:noWrap/>
            <w:vAlign w:val="bottom"/>
            <w:hideMark/>
          </w:tcPr>
          <w:p w14:paraId="34A11D8E" w14:textId="21CD21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F7AF39" w14:textId="61400F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09E0FD" w14:textId="4924DB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247,716.00 </w:t>
            </w:r>
          </w:p>
        </w:tc>
      </w:tr>
      <w:tr w:rsidR="00016C78" w:rsidRPr="00016C78" w14:paraId="56D0F63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71042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B9EBD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Tagkawayan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9896FB" w14:textId="72E061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304,500.00 </w:t>
            </w:r>
          </w:p>
        </w:tc>
        <w:tc>
          <w:tcPr>
            <w:tcW w:w="978" w:type="pct"/>
            <w:tcBorders>
              <w:top w:val="nil"/>
              <w:left w:val="nil"/>
              <w:bottom w:val="single" w:sz="4" w:space="0" w:color="000000"/>
              <w:right w:val="single" w:sz="4" w:space="0" w:color="000000"/>
            </w:tcBorders>
            <w:shd w:val="clear" w:color="auto" w:fill="auto"/>
            <w:noWrap/>
            <w:vAlign w:val="bottom"/>
            <w:hideMark/>
          </w:tcPr>
          <w:p w14:paraId="30E4DDCC" w14:textId="33AD4C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1DA0F1" w14:textId="6EC272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B4227B" w14:textId="6B8B93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304,500.00 </w:t>
            </w:r>
          </w:p>
        </w:tc>
      </w:tr>
      <w:tr w:rsidR="00016C78" w:rsidRPr="00016C78" w14:paraId="2C48720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22E9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4125F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Tayabas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59BABD" w14:textId="061FBB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733,528.00 </w:t>
            </w:r>
          </w:p>
        </w:tc>
        <w:tc>
          <w:tcPr>
            <w:tcW w:w="978" w:type="pct"/>
            <w:tcBorders>
              <w:top w:val="nil"/>
              <w:left w:val="nil"/>
              <w:bottom w:val="single" w:sz="4" w:space="0" w:color="000000"/>
              <w:right w:val="single" w:sz="4" w:space="0" w:color="000000"/>
            </w:tcBorders>
            <w:shd w:val="clear" w:color="auto" w:fill="auto"/>
            <w:noWrap/>
            <w:vAlign w:val="bottom"/>
            <w:hideMark/>
          </w:tcPr>
          <w:p w14:paraId="455DA7E0" w14:textId="6EA2E3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FE043B" w14:textId="5A990A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F52CB2" w14:textId="2F0C77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733,528.00 </w:t>
            </w:r>
          </w:p>
        </w:tc>
      </w:tr>
      <w:tr w:rsidR="00016C78" w:rsidRPr="00016C78" w14:paraId="7FC8F7F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4AAA0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6A306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Tiaong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5CEBEB2" w14:textId="44BDF1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7769B1E" w14:textId="766742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298952" w14:textId="069F19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85C3D7" w14:textId="575786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235,000.00 </w:t>
            </w:r>
          </w:p>
        </w:tc>
      </w:tr>
      <w:tr w:rsidR="00016C78" w:rsidRPr="00016C78" w14:paraId="6191920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DDBB2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62EF0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Unisan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2791ADD" w14:textId="2DE8DD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329,000.00 </w:t>
            </w:r>
          </w:p>
        </w:tc>
        <w:tc>
          <w:tcPr>
            <w:tcW w:w="978" w:type="pct"/>
            <w:tcBorders>
              <w:top w:val="nil"/>
              <w:left w:val="nil"/>
              <w:bottom w:val="single" w:sz="4" w:space="0" w:color="000000"/>
              <w:right w:val="single" w:sz="4" w:space="0" w:color="000000"/>
            </w:tcBorders>
            <w:shd w:val="clear" w:color="auto" w:fill="auto"/>
            <w:noWrap/>
            <w:vAlign w:val="bottom"/>
            <w:hideMark/>
          </w:tcPr>
          <w:p w14:paraId="3B086E05" w14:textId="3409D8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719892" w14:textId="1E3BBD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F70251" w14:textId="22C612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329,000.00 </w:t>
            </w:r>
          </w:p>
        </w:tc>
      </w:tr>
      <w:tr w:rsidR="00016C78" w:rsidRPr="00016C78" w14:paraId="08320E7A"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B4BC4"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Rizal</w:t>
            </w:r>
          </w:p>
        </w:tc>
        <w:tc>
          <w:tcPr>
            <w:tcW w:w="956" w:type="pct"/>
            <w:tcBorders>
              <w:top w:val="nil"/>
              <w:left w:val="nil"/>
              <w:bottom w:val="single" w:sz="4" w:space="0" w:color="000000"/>
              <w:right w:val="single" w:sz="4" w:space="0" w:color="000000"/>
            </w:tcBorders>
            <w:shd w:val="clear" w:color="D8D8D8" w:fill="D8D8D8"/>
            <w:noWrap/>
            <w:vAlign w:val="bottom"/>
            <w:hideMark/>
          </w:tcPr>
          <w:p w14:paraId="68B66D66" w14:textId="6146225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27,141,168.00 </w:t>
            </w:r>
          </w:p>
        </w:tc>
        <w:tc>
          <w:tcPr>
            <w:tcW w:w="978" w:type="pct"/>
            <w:tcBorders>
              <w:top w:val="nil"/>
              <w:left w:val="nil"/>
              <w:bottom w:val="single" w:sz="4" w:space="0" w:color="000000"/>
              <w:right w:val="single" w:sz="4" w:space="0" w:color="000000"/>
            </w:tcBorders>
            <w:shd w:val="clear" w:color="D8D8D8" w:fill="D8D8D8"/>
            <w:noWrap/>
            <w:vAlign w:val="bottom"/>
            <w:hideMark/>
          </w:tcPr>
          <w:p w14:paraId="398FE208" w14:textId="3E47A1C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23,176,079.84 </w:t>
            </w:r>
          </w:p>
        </w:tc>
        <w:tc>
          <w:tcPr>
            <w:tcW w:w="978" w:type="pct"/>
            <w:tcBorders>
              <w:top w:val="nil"/>
              <w:left w:val="nil"/>
              <w:bottom w:val="single" w:sz="4" w:space="0" w:color="000000"/>
              <w:right w:val="single" w:sz="4" w:space="0" w:color="000000"/>
            </w:tcBorders>
            <w:shd w:val="clear" w:color="D8D8D8" w:fill="D8D8D8"/>
            <w:noWrap/>
            <w:vAlign w:val="bottom"/>
            <w:hideMark/>
          </w:tcPr>
          <w:p w14:paraId="5FDF3009" w14:textId="339E317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042AF06" w14:textId="419F792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50,317,247.84 </w:t>
            </w:r>
          </w:p>
        </w:tc>
      </w:tr>
      <w:tr w:rsidR="00016C78" w:rsidRPr="00016C78" w14:paraId="083898F1"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21B64"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PLGU Rizal</w:t>
            </w:r>
          </w:p>
        </w:tc>
        <w:tc>
          <w:tcPr>
            <w:tcW w:w="956" w:type="pct"/>
            <w:tcBorders>
              <w:top w:val="nil"/>
              <w:left w:val="nil"/>
              <w:bottom w:val="single" w:sz="4" w:space="0" w:color="000000"/>
              <w:right w:val="single" w:sz="4" w:space="0" w:color="000000"/>
            </w:tcBorders>
            <w:shd w:val="clear" w:color="auto" w:fill="auto"/>
            <w:noWrap/>
            <w:vAlign w:val="bottom"/>
            <w:hideMark/>
          </w:tcPr>
          <w:p w14:paraId="65C1803A" w14:textId="29B8EB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111,000.00 </w:t>
            </w:r>
          </w:p>
        </w:tc>
        <w:tc>
          <w:tcPr>
            <w:tcW w:w="978" w:type="pct"/>
            <w:tcBorders>
              <w:top w:val="nil"/>
              <w:left w:val="nil"/>
              <w:bottom w:val="single" w:sz="4" w:space="0" w:color="000000"/>
              <w:right w:val="single" w:sz="4" w:space="0" w:color="000000"/>
            </w:tcBorders>
            <w:shd w:val="clear" w:color="auto" w:fill="auto"/>
            <w:noWrap/>
            <w:vAlign w:val="bottom"/>
            <w:hideMark/>
          </w:tcPr>
          <w:p w14:paraId="4B61140D" w14:textId="30A345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14,835,654.80 </w:t>
            </w:r>
          </w:p>
        </w:tc>
        <w:tc>
          <w:tcPr>
            <w:tcW w:w="978" w:type="pct"/>
            <w:tcBorders>
              <w:top w:val="nil"/>
              <w:left w:val="nil"/>
              <w:bottom w:val="single" w:sz="4" w:space="0" w:color="000000"/>
              <w:right w:val="single" w:sz="4" w:space="0" w:color="000000"/>
            </w:tcBorders>
            <w:shd w:val="clear" w:color="auto" w:fill="auto"/>
            <w:noWrap/>
            <w:vAlign w:val="bottom"/>
            <w:hideMark/>
          </w:tcPr>
          <w:p w14:paraId="664B0E89" w14:textId="373566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68799979" w14:textId="40D477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14,946,654.80 </w:t>
            </w:r>
          </w:p>
        </w:tc>
      </w:tr>
      <w:tr w:rsidR="00016C78" w:rsidRPr="00016C78" w14:paraId="0AADD78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500D4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1AFBD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Angono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3C6237" w14:textId="3ED31C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1,099,630.00 </w:t>
            </w:r>
          </w:p>
        </w:tc>
        <w:tc>
          <w:tcPr>
            <w:tcW w:w="978" w:type="pct"/>
            <w:tcBorders>
              <w:top w:val="nil"/>
              <w:left w:val="nil"/>
              <w:bottom w:val="single" w:sz="4" w:space="0" w:color="000000"/>
              <w:right w:val="single" w:sz="4" w:space="0" w:color="000000"/>
            </w:tcBorders>
            <w:shd w:val="clear" w:color="auto" w:fill="auto"/>
            <w:noWrap/>
            <w:vAlign w:val="bottom"/>
            <w:hideMark/>
          </w:tcPr>
          <w:p w14:paraId="55909C2A" w14:textId="35A623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300,900.00 </w:t>
            </w:r>
          </w:p>
        </w:tc>
        <w:tc>
          <w:tcPr>
            <w:tcW w:w="978" w:type="pct"/>
            <w:tcBorders>
              <w:top w:val="nil"/>
              <w:left w:val="nil"/>
              <w:bottom w:val="single" w:sz="4" w:space="0" w:color="000000"/>
              <w:right w:val="single" w:sz="4" w:space="0" w:color="000000"/>
            </w:tcBorders>
            <w:shd w:val="clear" w:color="auto" w:fill="auto"/>
            <w:noWrap/>
            <w:vAlign w:val="bottom"/>
            <w:hideMark/>
          </w:tcPr>
          <w:p w14:paraId="27C3DC56" w14:textId="27BDB0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E8AA5B" w14:textId="4BA6F8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1,400,530.00 </w:t>
            </w:r>
          </w:p>
        </w:tc>
      </w:tr>
      <w:tr w:rsidR="00016C78" w:rsidRPr="00016C78" w14:paraId="4D707C8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31447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1C191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Antipolo</w:t>
            </w:r>
          </w:p>
        </w:tc>
        <w:tc>
          <w:tcPr>
            <w:tcW w:w="956" w:type="pct"/>
            <w:tcBorders>
              <w:top w:val="nil"/>
              <w:left w:val="nil"/>
              <w:bottom w:val="single" w:sz="4" w:space="0" w:color="000000"/>
              <w:right w:val="single" w:sz="4" w:space="0" w:color="000000"/>
            </w:tcBorders>
            <w:shd w:val="clear" w:color="auto" w:fill="auto"/>
            <w:noWrap/>
            <w:vAlign w:val="bottom"/>
            <w:hideMark/>
          </w:tcPr>
          <w:p w14:paraId="53FC5ADB" w14:textId="3087FB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3,171,836.00 </w:t>
            </w:r>
          </w:p>
        </w:tc>
        <w:tc>
          <w:tcPr>
            <w:tcW w:w="978" w:type="pct"/>
            <w:tcBorders>
              <w:top w:val="nil"/>
              <w:left w:val="nil"/>
              <w:bottom w:val="single" w:sz="4" w:space="0" w:color="000000"/>
              <w:right w:val="single" w:sz="4" w:space="0" w:color="000000"/>
            </w:tcBorders>
            <w:shd w:val="clear" w:color="auto" w:fill="auto"/>
            <w:noWrap/>
            <w:vAlign w:val="bottom"/>
            <w:hideMark/>
          </w:tcPr>
          <w:p w14:paraId="13365DED" w14:textId="69449D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2,375,812.00 </w:t>
            </w:r>
          </w:p>
        </w:tc>
        <w:tc>
          <w:tcPr>
            <w:tcW w:w="978" w:type="pct"/>
            <w:tcBorders>
              <w:top w:val="nil"/>
              <w:left w:val="nil"/>
              <w:bottom w:val="single" w:sz="4" w:space="0" w:color="000000"/>
              <w:right w:val="single" w:sz="4" w:space="0" w:color="000000"/>
            </w:tcBorders>
            <w:shd w:val="clear" w:color="auto" w:fill="auto"/>
            <w:noWrap/>
            <w:vAlign w:val="bottom"/>
            <w:hideMark/>
          </w:tcPr>
          <w:p w14:paraId="27BE02D3" w14:textId="495E56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7F1532" w14:textId="1F3907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5,547,648.00 </w:t>
            </w:r>
          </w:p>
        </w:tc>
      </w:tr>
      <w:tr w:rsidR="00016C78" w:rsidRPr="00016C78" w14:paraId="521FA91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728C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94484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Baras</w:t>
            </w:r>
          </w:p>
        </w:tc>
        <w:tc>
          <w:tcPr>
            <w:tcW w:w="956" w:type="pct"/>
            <w:tcBorders>
              <w:top w:val="nil"/>
              <w:left w:val="nil"/>
              <w:bottom w:val="single" w:sz="4" w:space="0" w:color="000000"/>
              <w:right w:val="single" w:sz="4" w:space="0" w:color="000000"/>
            </w:tcBorders>
            <w:shd w:val="clear" w:color="auto" w:fill="auto"/>
            <w:noWrap/>
            <w:vAlign w:val="bottom"/>
            <w:hideMark/>
          </w:tcPr>
          <w:p w14:paraId="4AA60B3C" w14:textId="2FEAC7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1,999,912.00 </w:t>
            </w:r>
          </w:p>
        </w:tc>
        <w:tc>
          <w:tcPr>
            <w:tcW w:w="978" w:type="pct"/>
            <w:tcBorders>
              <w:top w:val="nil"/>
              <w:left w:val="nil"/>
              <w:bottom w:val="single" w:sz="4" w:space="0" w:color="000000"/>
              <w:right w:val="single" w:sz="4" w:space="0" w:color="000000"/>
            </w:tcBorders>
            <w:shd w:val="clear" w:color="auto" w:fill="auto"/>
            <w:noWrap/>
            <w:vAlign w:val="bottom"/>
            <w:hideMark/>
          </w:tcPr>
          <w:p w14:paraId="5F09DA28" w14:textId="779E5D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0316D0" w14:textId="4EF8A4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8EDAB7" w14:textId="7018F5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1,999,912.00 </w:t>
            </w:r>
          </w:p>
        </w:tc>
      </w:tr>
      <w:tr w:rsidR="00016C78" w:rsidRPr="00016C78" w14:paraId="4F658D9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A7A68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ABB56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Binangonan</w:t>
            </w:r>
          </w:p>
        </w:tc>
        <w:tc>
          <w:tcPr>
            <w:tcW w:w="956" w:type="pct"/>
            <w:tcBorders>
              <w:top w:val="nil"/>
              <w:left w:val="nil"/>
              <w:bottom w:val="single" w:sz="4" w:space="0" w:color="000000"/>
              <w:right w:val="single" w:sz="4" w:space="0" w:color="000000"/>
            </w:tcBorders>
            <w:shd w:val="clear" w:color="auto" w:fill="auto"/>
            <w:noWrap/>
            <w:vAlign w:val="bottom"/>
            <w:hideMark/>
          </w:tcPr>
          <w:p w14:paraId="635BD529" w14:textId="6ED5C1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851,448.00 </w:t>
            </w:r>
          </w:p>
        </w:tc>
        <w:tc>
          <w:tcPr>
            <w:tcW w:w="978" w:type="pct"/>
            <w:tcBorders>
              <w:top w:val="nil"/>
              <w:left w:val="nil"/>
              <w:bottom w:val="single" w:sz="4" w:space="0" w:color="000000"/>
              <w:right w:val="single" w:sz="4" w:space="0" w:color="000000"/>
            </w:tcBorders>
            <w:shd w:val="clear" w:color="auto" w:fill="auto"/>
            <w:noWrap/>
            <w:vAlign w:val="bottom"/>
            <w:hideMark/>
          </w:tcPr>
          <w:p w14:paraId="550D7982" w14:textId="69961D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FB547C" w14:textId="2C5BEE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E4CDDF" w14:textId="55A162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851,448.00 </w:t>
            </w:r>
          </w:p>
        </w:tc>
      </w:tr>
      <w:tr w:rsidR="00016C78" w:rsidRPr="00016C78" w14:paraId="459662D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F55A1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8DA00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Cainta</w:t>
            </w:r>
          </w:p>
        </w:tc>
        <w:tc>
          <w:tcPr>
            <w:tcW w:w="956" w:type="pct"/>
            <w:tcBorders>
              <w:top w:val="nil"/>
              <w:left w:val="nil"/>
              <w:bottom w:val="single" w:sz="4" w:space="0" w:color="000000"/>
              <w:right w:val="single" w:sz="4" w:space="0" w:color="000000"/>
            </w:tcBorders>
            <w:shd w:val="clear" w:color="auto" w:fill="auto"/>
            <w:noWrap/>
            <w:vAlign w:val="bottom"/>
            <w:hideMark/>
          </w:tcPr>
          <w:p w14:paraId="44405866" w14:textId="30F1A3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2,835,970.00 </w:t>
            </w:r>
          </w:p>
        </w:tc>
        <w:tc>
          <w:tcPr>
            <w:tcW w:w="978" w:type="pct"/>
            <w:tcBorders>
              <w:top w:val="nil"/>
              <w:left w:val="nil"/>
              <w:bottom w:val="single" w:sz="4" w:space="0" w:color="000000"/>
              <w:right w:val="single" w:sz="4" w:space="0" w:color="000000"/>
            </w:tcBorders>
            <w:shd w:val="clear" w:color="auto" w:fill="auto"/>
            <w:noWrap/>
            <w:vAlign w:val="bottom"/>
            <w:hideMark/>
          </w:tcPr>
          <w:p w14:paraId="738C1B91" w14:textId="7168F2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2,929,831.25 </w:t>
            </w:r>
          </w:p>
        </w:tc>
        <w:tc>
          <w:tcPr>
            <w:tcW w:w="978" w:type="pct"/>
            <w:tcBorders>
              <w:top w:val="nil"/>
              <w:left w:val="nil"/>
              <w:bottom w:val="single" w:sz="4" w:space="0" w:color="000000"/>
              <w:right w:val="single" w:sz="4" w:space="0" w:color="000000"/>
            </w:tcBorders>
            <w:shd w:val="clear" w:color="auto" w:fill="auto"/>
            <w:noWrap/>
            <w:vAlign w:val="bottom"/>
            <w:hideMark/>
          </w:tcPr>
          <w:p w14:paraId="610A73B3" w14:textId="226D50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0574C3" w14:textId="07902B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5,765,801.25 </w:t>
            </w:r>
          </w:p>
        </w:tc>
      </w:tr>
      <w:tr w:rsidR="00016C78" w:rsidRPr="00016C78" w14:paraId="7113B6F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5BB15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B0515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Cardona</w:t>
            </w:r>
          </w:p>
        </w:tc>
        <w:tc>
          <w:tcPr>
            <w:tcW w:w="956" w:type="pct"/>
            <w:tcBorders>
              <w:top w:val="nil"/>
              <w:left w:val="nil"/>
              <w:bottom w:val="single" w:sz="4" w:space="0" w:color="000000"/>
              <w:right w:val="single" w:sz="4" w:space="0" w:color="000000"/>
            </w:tcBorders>
            <w:shd w:val="clear" w:color="auto" w:fill="auto"/>
            <w:noWrap/>
            <w:vAlign w:val="bottom"/>
            <w:hideMark/>
          </w:tcPr>
          <w:p w14:paraId="1C2E6468" w14:textId="5B41AB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1,314,680.00 </w:t>
            </w:r>
          </w:p>
        </w:tc>
        <w:tc>
          <w:tcPr>
            <w:tcW w:w="978" w:type="pct"/>
            <w:tcBorders>
              <w:top w:val="nil"/>
              <w:left w:val="nil"/>
              <w:bottom w:val="single" w:sz="4" w:space="0" w:color="000000"/>
              <w:right w:val="single" w:sz="4" w:space="0" w:color="000000"/>
            </w:tcBorders>
            <w:shd w:val="clear" w:color="auto" w:fill="auto"/>
            <w:noWrap/>
            <w:vAlign w:val="bottom"/>
            <w:hideMark/>
          </w:tcPr>
          <w:p w14:paraId="3ACEBAC8" w14:textId="4DFA8B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350,136.50 </w:t>
            </w:r>
          </w:p>
        </w:tc>
        <w:tc>
          <w:tcPr>
            <w:tcW w:w="978" w:type="pct"/>
            <w:tcBorders>
              <w:top w:val="nil"/>
              <w:left w:val="nil"/>
              <w:bottom w:val="single" w:sz="4" w:space="0" w:color="000000"/>
              <w:right w:val="single" w:sz="4" w:space="0" w:color="000000"/>
            </w:tcBorders>
            <w:shd w:val="clear" w:color="auto" w:fill="auto"/>
            <w:noWrap/>
            <w:vAlign w:val="bottom"/>
            <w:hideMark/>
          </w:tcPr>
          <w:p w14:paraId="27E04BB2" w14:textId="3B1A51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C4B89D" w14:textId="41A9B2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1,664,816.50 </w:t>
            </w:r>
          </w:p>
        </w:tc>
      </w:tr>
      <w:tr w:rsidR="00016C78" w:rsidRPr="00016C78" w14:paraId="406E20F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5EFC3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FFC08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Jala-Jala</w:t>
            </w:r>
          </w:p>
        </w:tc>
        <w:tc>
          <w:tcPr>
            <w:tcW w:w="956" w:type="pct"/>
            <w:tcBorders>
              <w:top w:val="nil"/>
              <w:left w:val="nil"/>
              <w:bottom w:val="single" w:sz="4" w:space="0" w:color="000000"/>
              <w:right w:val="single" w:sz="4" w:space="0" w:color="000000"/>
            </w:tcBorders>
            <w:shd w:val="clear" w:color="auto" w:fill="auto"/>
            <w:noWrap/>
            <w:vAlign w:val="bottom"/>
            <w:hideMark/>
          </w:tcPr>
          <w:p w14:paraId="288A9586" w14:textId="2926CA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605,620.00 </w:t>
            </w:r>
          </w:p>
        </w:tc>
        <w:tc>
          <w:tcPr>
            <w:tcW w:w="978" w:type="pct"/>
            <w:tcBorders>
              <w:top w:val="nil"/>
              <w:left w:val="nil"/>
              <w:bottom w:val="single" w:sz="4" w:space="0" w:color="000000"/>
              <w:right w:val="single" w:sz="4" w:space="0" w:color="000000"/>
            </w:tcBorders>
            <w:shd w:val="clear" w:color="auto" w:fill="auto"/>
            <w:noWrap/>
            <w:vAlign w:val="bottom"/>
            <w:hideMark/>
          </w:tcPr>
          <w:p w14:paraId="67970747" w14:textId="616D92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110,490.00 </w:t>
            </w:r>
          </w:p>
        </w:tc>
        <w:tc>
          <w:tcPr>
            <w:tcW w:w="978" w:type="pct"/>
            <w:tcBorders>
              <w:top w:val="nil"/>
              <w:left w:val="nil"/>
              <w:bottom w:val="single" w:sz="4" w:space="0" w:color="000000"/>
              <w:right w:val="single" w:sz="4" w:space="0" w:color="000000"/>
            </w:tcBorders>
            <w:shd w:val="clear" w:color="auto" w:fill="auto"/>
            <w:noWrap/>
            <w:vAlign w:val="bottom"/>
            <w:hideMark/>
          </w:tcPr>
          <w:p w14:paraId="27FF1838" w14:textId="59396C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50E5A1" w14:textId="3D189F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716,110.00 </w:t>
            </w:r>
          </w:p>
        </w:tc>
      </w:tr>
      <w:tr w:rsidR="00016C78" w:rsidRPr="00016C78" w14:paraId="10DCBC1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F2941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282EB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Morong</w:t>
            </w:r>
          </w:p>
        </w:tc>
        <w:tc>
          <w:tcPr>
            <w:tcW w:w="956" w:type="pct"/>
            <w:tcBorders>
              <w:top w:val="nil"/>
              <w:left w:val="nil"/>
              <w:bottom w:val="single" w:sz="4" w:space="0" w:color="000000"/>
              <w:right w:val="single" w:sz="4" w:space="0" w:color="000000"/>
            </w:tcBorders>
            <w:shd w:val="clear" w:color="auto" w:fill="auto"/>
            <w:noWrap/>
            <w:vAlign w:val="bottom"/>
            <w:hideMark/>
          </w:tcPr>
          <w:p w14:paraId="14940B34" w14:textId="21D29A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1,882,464.00 </w:t>
            </w:r>
          </w:p>
        </w:tc>
        <w:tc>
          <w:tcPr>
            <w:tcW w:w="978" w:type="pct"/>
            <w:tcBorders>
              <w:top w:val="nil"/>
              <w:left w:val="nil"/>
              <w:bottom w:val="single" w:sz="4" w:space="0" w:color="000000"/>
              <w:right w:val="single" w:sz="4" w:space="0" w:color="000000"/>
            </w:tcBorders>
            <w:shd w:val="clear" w:color="auto" w:fill="auto"/>
            <w:noWrap/>
            <w:vAlign w:val="bottom"/>
            <w:hideMark/>
          </w:tcPr>
          <w:p w14:paraId="0E7E87A3" w14:textId="7B1438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261F1B" w14:textId="2BD8A7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840CB2" w14:textId="23F392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1,882,464.00 </w:t>
            </w:r>
          </w:p>
        </w:tc>
      </w:tr>
      <w:tr w:rsidR="00016C78" w:rsidRPr="00016C78" w14:paraId="7A320CC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27BB2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43C55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Pililla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F6BCAC" w14:textId="7CEE4C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931,610.00 </w:t>
            </w:r>
          </w:p>
        </w:tc>
        <w:tc>
          <w:tcPr>
            <w:tcW w:w="978" w:type="pct"/>
            <w:tcBorders>
              <w:top w:val="nil"/>
              <w:left w:val="nil"/>
              <w:bottom w:val="single" w:sz="4" w:space="0" w:color="000000"/>
              <w:right w:val="single" w:sz="4" w:space="0" w:color="000000"/>
            </w:tcBorders>
            <w:shd w:val="clear" w:color="auto" w:fill="auto"/>
            <w:noWrap/>
            <w:vAlign w:val="bottom"/>
            <w:hideMark/>
          </w:tcPr>
          <w:p w14:paraId="50B10E6A" w14:textId="214D19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253,000.00 </w:t>
            </w:r>
          </w:p>
        </w:tc>
        <w:tc>
          <w:tcPr>
            <w:tcW w:w="978" w:type="pct"/>
            <w:tcBorders>
              <w:top w:val="nil"/>
              <w:left w:val="nil"/>
              <w:bottom w:val="single" w:sz="4" w:space="0" w:color="000000"/>
              <w:right w:val="single" w:sz="4" w:space="0" w:color="000000"/>
            </w:tcBorders>
            <w:shd w:val="clear" w:color="auto" w:fill="auto"/>
            <w:noWrap/>
            <w:vAlign w:val="bottom"/>
            <w:hideMark/>
          </w:tcPr>
          <w:p w14:paraId="3382E322" w14:textId="1499C7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505509" w14:textId="1B7E39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1,184,610.00 </w:t>
            </w:r>
          </w:p>
        </w:tc>
      </w:tr>
      <w:tr w:rsidR="00016C78" w:rsidRPr="00016C78" w14:paraId="255CD93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204B0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EA988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Rodriguez (Montalban)</w:t>
            </w:r>
          </w:p>
        </w:tc>
        <w:tc>
          <w:tcPr>
            <w:tcW w:w="956" w:type="pct"/>
            <w:tcBorders>
              <w:top w:val="nil"/>
              <w:left w:val="nil"/>
              <w:bottom w:val="single" w:sz="4" w:space="0" w:color="000000"/>
              <w:right w:val="single" w:sz="4" w:space="0" w:color="000000"/>
            </w:tcBorders>
            <w:shd w:val="clear" w:color="auto" w:fill="auto"/>
            <w:noWrap/>
            <w:vAlign w:val="bottom"/>
            <w:hideMark/>
          </w:tcPr>
          <w:p w14:paraId="64E9E57B" w14:textId="5144BA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5,277,666.00 </w:t>
            </w:r>
          </w:p>
        </w:tc>
        <w:tc>
          <w:tcPr>
            <w:tcW w:w="978" w:type="pct"/>
            <w:tcBorders>
              <w:top w:val="nil"/>
              <w:left w:val="nil"/>
              <w:bottom w:val="single" w:sz="4" w:space="0" w:color="000000"/>
              <w:right w:val="single" w:sz="4" w:space="0" w:color="000000"/>
            </w:tcBorders>
            <w:shd w:val="clear" w:color="auto" w:fill="auto"/>
            <w:noWrap/>
            <w:vAlign w:val="bottom"/>
            <w:hideMark/>
          </w:tcPr>
          <w:p w14:paraId="7C157E3D" w14:textId="7E2011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640,863.00 </w:t>
            </w:r>
          </w:p>
        </w:tc>
        <w:tc>
          <w:tcPr>
            <w:tcW w:w="978" w:type="pct"/>
            <w:tcBorders>
              <w:top w:val="nil"/>
              <w:left w:val="nil"/>
              <w:bottom w:val="single" w:sz="4" w:space="0" w:color="000000"/>
              <w:right w:val="single" w:sz="4" w:space="0" w:color="000000"/>
            </w:tcBorders>
            <w:shd w:val="clear" w:color="auto" w:fill="auto"/>
            <w:noWrap/>
            <w:vAlign w:val="bottom"/>
            <w:hideMark/>
          </w:tcPr>
          <w:p w14:paraId="5F98F334" w14:textId="4FCB7C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B6F446" w14:textId="6D3A5A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5,918,529.00 </w:t>
            </w:r>
          </w:p>
        </w:tc>
      </w:tr>
      <w:tr w:rsidR="00016C78" w:rsidRPr="00016C78" w14:paraId="6259388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06A55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02E76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Mateo</w:t>
            </w:r>
          </w:p>
        </w:tc>
        <w:tc>
          <w:tcPr>
            <w:tcW w:w="956" w:type="pct"/>
            <w:tcBorders>
              <w:top w:val="nil"/>
              <w:left w:val="nil"/>
              <w:bottom w:val="single" w:sz="4" w:space="0" w:color="000000"/>
              <w:right w:val="single" w:sz="4" w:space="0" w:color="000000"/>
            </w:tcBorders>
            <w:shd w:val="clear" w:color="auto" w:fill="auto"/>
            <w:noWrap/>
            <w:vAlign w:val="bottom"/>
            <w:hideMark/>
          </w:tcPr>
          <w:p w14:paraId="22755089" w14:textId="5C5931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1,464,369.00 </w:t>
            </w:r>
          </w:p>
        </w:tc>
        <w:tc>
          <w:tcPr>
            <w:tcW w:w="978" w:type="pct"/>
            <w:tcBorders>
              <w:top w:val="nil"/>
              <w:left w:val="nil"/>
              <w:bottom w:val="single" w:sz="4" w:space="0" w:color="000000"/>
              <w:right w:val="single" w:sz="4" w:space="0" w:color="000000"/>
            </w:tcBorders>
            <w:shd w:val="clear" w:color="auto" w:fill="auto"/>
            <w:noWrap/>
            <w:vAlign w:val="bottom"/>
            <w:hideMark/>
          </w:tcPr>
          <w:p w14:paraId="099F6F11" w14:textId="20BDF8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1,124,392.29 </w:t>
            </w:r>
          </w:p>
        </w:tc>
        <w:tc>
          <w:tcPr>
            <w:tcW w:w="978" w:type="pct"/>
            <w:tcBorders>
              <w:top w:val="nil"/>
              <w:left w:val="nil"/>
              <w:bottom w:val="single" w:sz="4" w:space="0" w:color="000000"/>
              <w:right w:val="single" w:sz="4" w:space="0" w:color="000000"/>
            </w:tcBorders>
            <w:shd w:val="clear" w:color="auto" w:fill="auto"/>
            <w:noWrap/>
            <w:vAlign w:val="bottom"/>
            <w:hideMark/>
          </w:tcPr>
          <w:p w14:paraId="447483BE" w14:textId="3BF652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EEDC13" w14:textId="46F5F2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2,588,761.29 </w:t>
            </w:r>
          </w:p>
        </w:tc>
      </w:tr>
      <w:tr w:rsidR="00016C78" w:rsidRPr="00016C78" w14:paraId="13EE048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9CF9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FE5B3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Tanay</w:t>
            </w:r>
          </w:p>
        </w:tc>
        <w:tc>
          <w:tcPr>
            <w:tcW w:w="956" w:type="pct"/>
            <w:tcBorders>
              <w:top w:val="nil"/>
              <w:left w:val="nil"/>
              <w:bottom w:val="single" w:sz="4" w:space="0" w:color="000000"/>
              <w:right w:val="single" w:sz="4" w:space="0" w:color="000000"/>
            </w:tcBorders>
            <w:shd w:val="clear" w:color="auto" w:fill="auto"/>
            <w:noWrap/>
            <w:vAlign w:val="bottom"/>
            <w:hideMark/>
          </w:tcPr>
          <w:p w14:paraId="29FEABD2" w14:textId="27A504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1,892,342.00 </w:t>
            </w:r>
          </w:p>
        </w:tc>
        <w:tc>
          <w:tcPr>
            <w:tcW w:w="978" w:type="pct"/>
            <w:tcBorders>
              <w:top w:val="nil"/>
              <w:left w:val="nil"/>
              <w:bottom w:val="single" w:sz="4" w:space="0" w:color="000000"/>
              <w:right w:val="single" w:sz="4" w:space="0" w:color="000000"/>
            </w:tcBorders>
            <w:shd w:val="clear" w:color="auto" w:fill="auto"/>
            <w:noWrap/>
            <w:vAlign w:val="bottom"/>
            <w:hideMark/>
          </w:tcPr>
          <w:p w14:paraId="2A125269" w14:textId="17C185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F045B0" w14:textId="3816B6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AE259C" w14:textId="7FB462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1,892,342.00 </w:t>
            </w:r>
          </w:p>
        </w:tc>
      </w:tr>
      <w:tr w:rsidR="00016C78" w:rsidRPr="00016C78" w14:paraId="5C80340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F84A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00F8E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Taytay</w:t>
            </w:r>
          </w:p>
        </w:tc>
        <w:tc>
          <w:tcPr>
            <w:tcW w:w="956" w:type="pct"/>
            <w:tcBorders>
              <w:top w:val="nil"/>
              <w:left w:val="nil"/>
              <w:bottom w:val="single" w:sz="4" w:space="0" w:color="000000"/>
              <w:right w:val="single" w:sz="4" w:space="0" w:color="000000"/>
            </w:tcBorders>
            <w:shd w:val="clear" w:color="auto" w:fill="auto"/>
            <w:noWrap/>
            <w:vAlign w:val="bottom"/>
            <w:hideMark/>
          </w:tcPr>
          <w:p w14:paraId="275A520C" w14:textId="28EABC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2,145,301.00 </w:t>
            </w:r>
          </w:p>
        </w:tc>
        <w:tc>
          <w:tcPr>
            <w:tcW w:w="978" w:type="pct"/>
            <w:tcBorders>
              <w:top w:val="nil"/>
              <w:left w:val="nil"/>
              <w:bottom w:val="single" w:sz="4" w:space="0" w:color="000000"/>
              <w:right w:val="single" w:sz="4" w:space="0" w:color="000000"/>
            </w:tcBorders>
            <w:shd w:val="clear" w:color="auto" w:fill="auto"/>
            <w:noWrap/>
            <w:vAlign w:val="bottom"/>
            <w:hideMark/>
          </w:tcPr>
          <w:p w14:paraId="4F0A67CE" w14:textId="686EA9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5D3D34AF" w14:textId="412557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1AF82A" w14:textId="304205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2,400,301.00 </w:t>
            </w:r>
          </w:p>
        </w:tc>
      </w:tr>
      <w:tr w:rsidR="00016C78" w:rsidRPr="00016C78" w14:paraId="172E61A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5802C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6F3BC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Teresa</w:t>
            </w:r>
          </w:p>
        </w:tc>
        <w:tc>
          <w:tcPr>
            <w:tcW w:w="956" w:type="pct"/>
            <w:tcBorders>
              <w:top w:val="nil"/>
              <w:left w:val="nil"/>
              <w:bottom w:val="single" w:sz="4" w:space="0" w:color="000000"/>
              <w:right w:val="single" w:sz="4" w:space="0" w:color="000000"/>
            </w:tcBorders>
            <w:shd w:val="clear" w:color="auto" w:fill="auto"/>
            <w:noWrap/>
            <w:vAlign w:val="bottom"/>
            <w:hideMark/>
          </w:tcPr>
          <w:p w14:paraId="6A55E117" w14:textId="12C390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1,557,320.00 </w:t>
            </w:r>
          </w:p>
        </w:tc>
        <w:tc>
          <w:tcPr>
            <w:tcW w:w="978" w:type="pct"/>
            <w:tcBorders>
              <w:top w:val="nil"/>
              <w:left w:val="nil"/>
              <w:bottom w:val="single" w:sz="4" w:space="0" w:color="000000"/>
              <w:right w:val="single" w:sz="4" w:space="0" w:color="000000"/>
            </w:tcBorders>
            <w:shd w:val="clear" w:color="auto" w:fill="auto"/>
            <w:noWrap/>
            <w:vAlign w:val="bottom"/>
            <w:hideMark/>
          </w:tcPr>
          <w:p w14:paraId="7BA9236B" w14:textId="42620F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C0A793" w14:textId="34C1D7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E974DD" w14:textId="3B1FD5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1,557,320.00 </w:t>
            </w:r>
          </w:p>
        </w:tc>
      </w:tr>
      <w:tr w:rsidR="00016C78" w:rsidRPr="00016C78" w14:paraId="284E0B07"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65A98C"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MIMAROPA</w:t>
            </w:r>
          </w:p>
        </w:tc>
        <w:tc>
          <w:tcPr>
            <w:tcW w:w="956" w:type="pct"/>
            <w:tcBorders>
              <w:top w:val="nil"/>
              <w:left w:val="nil"/>
              <w:bottom w:val="single" w:sz="4" w:space="0" w:color="000000"/>
              <w:right w:val="single" w:sz="4" w:space="0" w:color="000000"/>
            </w:tcBorders>
            <w:shd w:val="clear" w:color="A5A5A5" w:fill="A5A5A5"/>
            <w:noWrap/>
            <w:vAlign w:val="bottom"/>
            <w:hideMark/>
          </w:tcPr>
          <w:p w14:paraId="7C26442F" w14:textId="1BC8292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35,718,272.48 </w:t>
            </w:r>
          </w:p>
        </w:tc>
        <w:tc>
          <w:tcPr>
            <w:tcW w:w="978" w:type="pct"/>
            <w:tcBorders>
              <w:top w:val="nil"/>
              <w:left w:val="nil"/>
              <w:bottom w:val="single" w:sz="4" w:space="0" w:color="000000"/>
              <w:right w:val="single" w:sz="4" w:space="0" w:color="000000"/>
            </w:tcBorders>
            <w:shd w:val="clear" w:color="A5A5A5" w:fill="A5A5A5"/>
            <w:noWrap/>
            <w:vAlign w:val="bottom"/>
            <w:hideMark/>
          </w:tcPr>
          <w:p w14:paraId="6312C797" w14:textId="00ECC7D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627FEA42" w14:textId="2E191C5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604AD039" w14:textId="2CE366D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35,718,272.48 </w:t>
            </w:r>
          </w:p>
        </w:tc>
      </w:tr>
      <w:tr w:rsidR="00016C78" w:rsidRPr="00016C78" w14:paraId="6891520B"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9DF16"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Marinduque</w:t>
            </w:r>
          </w:p>
        </w:tc>
        <w:tc>
          <w:tcPr>
            <w:tcW w:w="956" w:type="pct"/>
            <w:tcBorders>
              <w:top w:val="nil"/>
              <w:left w:val="nil"/>
              <w:bottom w:val="single" w:sz="4" w:space="0" w:color="000000"/>
              <w:right w:val="single" w:sz="4" w:space="0" w:color="000000"/>
            </w:tcBorders>
            <w:shd w:val="clear" w:color="D8D8D8" w:fill="D8D8D8"/>
            <w:noWrap/>
            <w:vAlign w:val="bottom"/>
            <w:hideMark/>
          </w:tcPr>
          <w:p w14:paraId="76C03D22" w14:textId="01E194D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3,237,153.70 </w:t>
            </w:r>
          </w:p>
        </w:tc>
        <w:tc>
          <w:tcPr>
            <w:tcW w:w="978" w:type="pct"/>
            <w:tcBorders>
              <w:top w:val="nil"/>
              <w:left w:val="nil"/>
              <w:bottom w:val="single" w:sz="4" w:space="0" w:color="000000"/>
              <w:right w:val="single" w:sz="4" w:space="0" w:color="000000"/>
            </w:tcBorders>
            <w:shd w:val="clear" w:color="D8D8D8" w:fill="D8D8D8"/>
            <w:noWrap/>
            <w:vAlign w:val="bottom"/>
            <w:hideMark/>
          </w:tcPr>
          <w:p w14:paraId="47F64201" w14:textId="3C2DA8A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D4EF58E" w14:textId="0309F56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92F3694" w14:textId="6EBA88F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3,237,153.70 </w:t>
            </w:r>
          </w:p>
        </w:tc>
      </w:tr>
      <w:tr w:rsidR="00016C78" w:rsidRPr="00016C78" w14:paraId="09C363A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055646"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CB92F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Boac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1D12DC0" w14:textId="702CE4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522,900.00 </w:t>
            </w:r>
          </w:p>
        </w:tc>
        <w:tc>
          <w:tcPr>
            <w:tcW w:w="978" w:type="pct"/>
            <w:tcBorders>
              <w:top w:val="nil"/>
              <w:left w:val="nil"/>
              <w:bottom w:val="single" w:sz="4" w:space="0" w:color="000000"/>
              <w:right w:val="single" w:sz="4" w:space="0" w:color="000000"/>
            </w:tcBorders>
            <w:shd w:val="clear" w:color="auto" w:fill="auto"/>
            <w:noWrap/>
            <w:vAlign w:val="bottom"/>
            <w:hideMark/>
          </w:tcPr>
          <w:p w14:paraId="50D4DE70" w14:textId="58849D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6657AB" w14:textId="46DE525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3DF199" w14:textId="49CA1A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522,900.00 </w:t>
            </w:r>
          </w:p>
        </w:tc>
      </w:tr>
      <w:tr w:rsidR="00016C78" w:rsidRPr="00016C78" w14:paraId="37662AC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D1F4B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A54F5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2CE2A8E9" w14:textId="1FF373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373,050.00 </w:t>
            </w:r>
          </w:p>
        </w:tc>
        <w:tc>
          <w:tcPr>
            <w:tcW w:w="978" w:type="pct"/>
            <w:tcBorders>
              <w:top w:val="nil"/>
              <w:left w:val="nil"/>
              <w:bottom w:val="single" w:sz="4" w:space="0" w:color="000000"/>
              <w:right w:val="single" w:sz="4" w:space="0" w:color="000000"/>
            </w:tcBorders>
            <w:shd w:val="clear" w:color="auto" w:fill="auto"/>
            <w:noWrap/>
            <w:vAlign w:val="bottom"/>
            <w:hideMark/>
          </w:tcPr>
          <w:p w14:paraId="0E76AB5E" w14:textId="787033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98FBE1" w14:textId="5F6B58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03D28F" w14:textId="53C9B2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373,050.00 </w:t>
            </w:r>
          </w:p>
        </w:tc>
      </w:tr>
      <w:tr w:rsidR="00016C78" w:rsidRPr="00016C78" w14:paraId="5335E74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418E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BCB62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Gasan</w:t>
            </w:r>
          </w:p>
        </w:tc>
        <w:tc>
          <w:tcPr>
            <w:tcW w:w="956" w:type="pct"/>
            <w:tcBorders>
              <w:top w:val="nil"/>
              <w:left w:val="nil"/>
              <w:bottom w:val="single" w:sz="4" w:space="0" w:color="000000"/>
              <w:right w:val="single" w:sz="4" w:space="0" w:color="000000"/>
            </w:tcBorders>
            <w:shd w:val="clear" w:color="auto" w:fill="auto"/>
            <w:noWrap/>
            <w:vAlign w:val="bottom"/>
            <w:hideMark/>
          </w:tcPr>
          <w:p w14:paraId="3DA5CF23" w14:textId="3E3D10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89,387.50 </w:t>
            </w:r>
          </w:p>
        </w:tc>
        <w:tc>
          <w:tcPr>
            <w:tcW w:w="978" w:type="pct"/>
            <w:tcBorders>
              <w:top w:val="nil"/>
              <w:left w:val="nil"/>
              <w:bottom w:val="single" w:sz="4" w:space="0" w:color="000000"/>
              <w:right w:val="single" w:sz="4" w:space="0" w:color="000000"/>
            </w:tcBorders>
            <w:shd w:val="clear" w:color="auto" w:fill="auto"/>
            <w:noWrap/>
            <w:vAlign w:val="bottom"/>
            <w:hideMark/>
          </w:tcPr>
          <w:p w14:paraId="1D08560C" w14:textId="2AC54D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D9C626" w14:textId="2067FC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939E0F" w14:textId="2C4738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89,387.50 </w:t>
            </w:r>
          </w:p>
        </w:tc>
      </w:tr>
      <w:tr w:rsidR="00016C78" w:rsidRPr="00016C78" w14:paraId="5E9A7B3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F6C65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24DEB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Mogpog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C81C34A" w14:textId="3D362E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405,900.00 </w:t>
            </w:r>
          </w:p>
        </w:tc>
        <w:tc>
          <w:tcPr>
            <w:tcW w:w="978" w:type="pct"/>
            <w:tcBorders>
              <w:top w:val="nil"/>
              <w:left w:val="nil"/>
              <w:bottom w:val="single" w:sz="4" w:space="0" w:color="000000"/>
              <w:right w:val="single" w:sz="4" w:space="0" w:color="000000"/>
            </w:tcBorders>
            <w:shd w:val="clear" w:color="auto" w:fill="auto"/>
            <w:noWrap/>
            <w:vAlign w:val="bottom"/>
            <w:hideMark/>
          </w:tcPr>
          <w:p w14:paraId="792DC46C" w14:textId="2B178C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D55B91" w14:textId="3737F4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26BF16" w14:textId="3B1710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405,900.00 </w:t>
            </w:r>
          </w:p>
        </w:tc>
      </w:tr>
      <w:tr w:rsidR="00016C78" w:rsidRPr="00016C78" w14:paraId="4D1B4C8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76218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F23B5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1CDB9B5A" w14:textId="6587AF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FE39341" w14:textId="585D39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94E9FF" w14:textId="225C40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E1BD1F" w14:textId="17B4BF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900,000.00 </w:t>
            </w:r>
          </w:p>
        </w:tc>
      </w:tr>
      <w:tr w:rsidR="00016C78" w:rsidRPr="00016C78" w14:paraId="585EFE8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530BA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F35CF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Torrijos</w:t>
            </w:r>
          </w:p>
        </w:tc>
        <w:tc>
          <w:tcPr>
            <w:tcW w:w="956" w:type="pct"/>
            <w:tcBorders>
              <w:top w:val="nil"/>
              <w:left w:val="nil"/>
              <w:bottom w:val="single" w:sz="4" w:space="0" w:color="000000"/>
              <w:right w:val="single" w:sz="4" w:space="0" w:color="000000"/>
            </w:tcBorders>
            <w:shd w:val="clear" w:color="auto" w:fill="auto"/>
            <w:noWrap/>
            <w:vAlign w:val="bottom"/>
            <w:hideMark/>
          </w:tcPr>
          <w:p w14:paraId="32413768" w14:textId="217771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945,916.20 </w:t>
            </w:r>
          </w:p>
        </w:tc>
        <w:tc>
          <w:tcPr>
            <w:tcW w:w="978" w:type="pct"/>
            <w:tcBorders>
              <w:top w:val="nil"/>
              <w:left w:val="nil"/>
              <w:bottom w:val="single" w:sz="4" w:space="0" w:color="000000"/>
              <w:right w:val="single" w:sz="4" w:space="0" w:color="000000"/>
            </w:tcBorders>
            <w:shd w:val="clear" w:color="auto" w:fill="auto"/>
            <w:noWrap/>
            <w:vAlign w:val="bottom"/>
            <w:hideMark/>
          </w:tcPr>
          <w:p w14:paraId="0AF770EB" w14:textId="15EC55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B39C92" w14:textId="7487B7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8A6587" w14:textId="30CF36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945,916.20 </w:t>
            </w:r>
          </w:p>
        </w:tc>
      </w:tr>
      <w:tr w:rsidR="00016C78" w:rsidRPr="00016C78" w14:paraId="74314047"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66258"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Occidental Mindoro</w:t>
            </w:r>
          </w:p>
        </w:tc>
        <w:tc>
          <w:tcPr>
            <w:tcW w:w="956" w:type="pct"/>
            <w:tcBorders>
              <w:top w:val="nil"/>
              <w:left w:val="nil"/>
              <w:bottom w:val="single" w:sz="4" w:space="0" w:color="000000"/>
              <w:right w:val="single" w:sz="4" w:space="0" w:color="000000"/>
            </w:tcBorders>
            <w:shd w:val="clear" w:color="D8D8D8" w:fill="D8D8D8"/>
            <w:noWrap/>
            <w:vAlign w:val="bottom"/>
            <w:hideMark/>
          </w:tcPr>
          <w:p w14:paraId="4007AEBF" w14:textId="33F2EA7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4,962,276.80 </w:t>
            </w:r>
          </w:p>
        </w:tc>
        <w:tc>
          <w:tcPr>
            <w:tcW w:w="978" w:type="pct"/>
            <w:tcBorders>
              <w:top w:val="nil"/>
              <w:left w:val="nil"/>
              <w:bottom w:val="single" w:sz="4" w:space="0" w:color="000000"/>
              <w:right w:val="single" w:sz="4" w:space="0" w:color="000000"/>
            </w:tcBorders>
            <w:shd w:val="clear" w:color="D8D8D8" w:fill="D8D8D8"/>
            <w:noWrap/>
            <w:vAlign w:val="bottom"/>
            <w:hideMark/>
          </w:tcPr>
          <w:p w14:paraId="01C7BAFE" w14:textId="05EB3A8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65D6170" w14:textId="0ED5DF4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76FE440" w14:textId="1D0C661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4,962,276.80 </w:t>
            </w:r>
          </w:p>
        </w:tc>
      </w:tr>
      <w:tr w:rsidR="00016C78" w:rsidRPr="00016C78" w14:paraId="2F763A0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7BCA7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124B8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Abra de Ilog</w:t>
            </w:r>
          </w:p>
        </w:tc>
        <w:tc>
          <w:tcPr>
            <w:tcW w:w="956" w:type="pct"/>
            <w:tcBorders>
              <w:top w:val="nil"/>
              <w:left w:val="nil"/>
              <w:bottom w:val="single" w:sz="4" w:space="0" w:color="000000"/>
              <w:right w:val="single" w:sz="4" w:space="0" w:color="000000"/>
            </w:tcBorders>
            <w:shd w:val="clear" w:color="auto" w:fill="auto"/>
            <w:noWrap/>
            <w:vAlign w:val="bottom"/>
            <w:hideMark/>
          </w:tcPr>
          <w:p w14:paraId="00E9861E" w14:textId="26DEB6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85,500.00 </w:t>
            </w:r>
          </w:p>
        </w:tc>
        <w:tc>
          <w:tcPr>
            <w:tcW w:w="978" w:type="pct"/>
            <w:tcBorders>
              <w:top w:val="nil"/>
              <w:left w:val="nil"/>
              <w:bottom w:val="single" w:sz="4" w:space="0" w:color="000000"/>
              <w:right w:val="single" w:sz="4" w:space="0" w:color="000000"/>
            </w:tcBorders>
            <w:shd w:val="clear" w:color="auto" w:fill="auto"/>
            <w:noWrap/>
            <w:vAlign w:val="bottom"/>
            <w:hideMark/>
          </w:tcPr>
          <w:p w14:paraId="19CAE639" w14:textId="6692F7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EECA77" w14:textId="60AEEC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D9E739" w14:textId="1AE8A1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85,500.00 </w:t>
            </w:r>
          </w:p>
        </w:tc>
      </w:tr>
      <w:tr w:rsidR="00016C78" w:rsidRPr="00016C78" w14:paraId="1144406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9D37C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716BD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Calintaan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43DB52" w14:textId="46CCB4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355,320.00 </w:t>
            </w:r>
          </w:p>
        </w:tc>
        <w:tc>
          <w:tcPr>
            <w:tcW w:w="978" w:type="pct"/>
            <w:tcBorders>
              <w:top w:val="nil"/>
              <w:left w:val="nil"/>
              <w:bottom w:val="single" w:sz="4" w:space="0" w:color="000000"/>
              <w:right w:val="single" w:sz="4" w:space="0" w:color="000000"/>
            </w:tcBorders>
            <w:shd w:val="clear" w:color="auto" w:fill="auto"/>
            <w:noWrap/>
            <w:vAlign w:val="bottom"/>
            <w:hideMark/>
          </w:tcPr>
          <w:p w14:paraId="2B41B10E" w14:textId="439489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323EE1" w14:textId="13623A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A2FA95" w14:textId="1A1C40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355,320.00 </w:t>
            </w:r>
          </w:p>
        </w:tc>
      </w:tr>
      <w:tr w:rsidR="00016C78" w:rsidRPr="00016C78" w14:paraId="770C2B7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67130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5186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Lubang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DAA543C" w14:textId="1C59D5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178,775.00 </w:t>
            </w:r>
          </w:p>
        </w:tc>
        <w:tc>
          <w:tcPr>
            <w:tcW w:w="978" w:type="pct"/>
            <w:tcBorders>
              <w:top w:val="nil"/>
              <w:left w:val="nil"/>
              <w:bottom w:val="single" w:sz="4" w:space="0" w:color="000000"/>
              <w:right w:val="single" w:sz="4" w:space="0" w:color="000000"/>
            </w:tcBorders>
            <w:shd w:val="clear" w:color="auto" w:fill="auto"/>
            <w:noWrap/>
            <w:vAlign w:val="bottom"/>
            <w:hideMark/>
          </w:tcPr>
          <w:p w14:paraId="2A6E30EE" w14:textId="14E5EF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57D79A" w14:textId="440601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F7112E" w14:textId="65F43C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178,775.00 </w:t>
            </w:r>
          </w:p>
        </w:tc>
      </w:tr>
      <w:tr w:rsidR="00016C78" w:rsidRPr="00016C78" w14:paraId="1D5D4FB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EB863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89931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2EDDF89C" w14:textId="513A69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376,650.00 </w:t>
            </w:r>
          </w:p>
        </w:tc>
        <w:tc>
          <w:tcPr>
            <w:tcW w:w="978" w:type="pct"/>
            <w:tcBorders>
              <w:top w:val="nil"/>
              <w:left w:val="nil"/>
              <w:bottom w:val="single" w:sz="4" w:space="0" w:color="000000"/>
              <w:right w:val="single" w:sz="4" w:space="0" w:color="000000"/>
            </w:tcBorders>
            <w:shd w:val="clear" w:color="auto" w:fill="auto"/>
            <w:noWrap/>
            <w:vAlign w:val="bottom"/>
            <w:hideMark/>
          </w:tcPr>
          <w:p w14:paraId="14974554" w14:textId="286F46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4B5407" w14:textId="0DEBF8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E33FFA" w14:textId="353AF3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376,650.00 </w:t>
            </w:r>
          </w:p>
        </w:tc>
      </w:tr>
      <w:tr w:rsidR="00016C78" w:rsidRPr="00016C78" w14:paraId="1A8E298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C78CC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6F6BD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Mamburao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897CAF" w14:textId="49008C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9,000.00 </w:t>
            </w:r>
          </w:p>
        </w:tc>
        <w:tc>
          <w:tcPr>
            <w:tcW w:w="978" w:type="pct"/>
            <w:tcBorders>
              <w:top w:val="nil"/>
              <w:left w:val="nil"/>
              <w:bottom w:val="single" w:sz="4" w:space="0" w:color="000000"/>
              <w:right w:val="single" w:sz="4" w:space="0" w:color="000000"/>
            </w:tcBorders>
            <w:shd w:val="clear" w:color="auto" w:fill="auto"/>
            <w:noWrap/>
            <w:vAlign w:val="bottom"/>
            <w:hideMark/>
          </w:tcPr>
          <w:p w14:paraId="5B813464" w14:textId="09C731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C3D2F9" w14:textId="01F9DA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814A7D" w14:textId="23CFAF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9,000.00 </w:t>
            </w:r>
          </w:p>
        </w:tc>
      </w:tr>
      <w:tr w:rsidR="00016C78" w:rsidRPr="00016C78" w14:paraId="3D04A50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DD100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BC44B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Paluan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AA50375" w14:textId="27BED4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241,200.00 </w:t>
            </w:r>
          </w:p>
        </w:tc>
        <w:tc>
          <w:tcPr>
            <w:tcW w:w="978" w:type="pct"/>
            <w:tcBorders>
              <w:top w:val="nil"/>
              <w:left w:val="nil"/>
              <w:bottom w:val="single" w:sz="4" w:space="0" w:color="000000"/>
              <w:right w:val="single" w:sz="4" w:space="0" w:color="000000"/>
            </w:tcBorders>
            <w:shd w:val="clear" w:color="auto" w:fill="auto"/>
            <w:noWrap/>
            <w:vAlign w:val="bottom"/>
            <w:hideMark/>
          </w:tcPr>
          <w:p w14:paraId="57829DC2" w14:textId="0ED15A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EAF7CA" w14:textId="4266AB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30D1D4" w14:textId="4E129C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241,200.00 </w:t>
            </w:r>
          </w:p>
        </w:tc>
      </w:tr>
      <w:tr w:rsidR="00016C78" w:rsidRPr="00016C78" w14:paraId="1AF2DC6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3BAFB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D200A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157132BC" w14:textId="1476F9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370,131.30 </w:t>
            </w:r>
          </w:p>
        </w:tc>
        <w:tc>
          <w:tcPr>
            <w:tcW w:w="978" w:type="pct"/>
            <w:tcBorders>
              <w:top w:val="nil"/>
              <w:left w:val="nil"/>
              <w:bottom w:val="single" w:sz="4" w:space="0" w:color="000000"/>
              <w:right w:val="single" w:sz="4" w:space="0" w:color="000000"/>
            </w:tcBorders>
            <w:shd w:val="clear" w:color="auto" w:fill="auto"/>
            <w:noWrap/>
            <w:vAlign w:val="bottom"/>
            <w:hideMark/>
          </w:tcPr>
          <w:p w14:paraId="32B42533" w14:textId="61F10D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03D345" w14:textId="27A38D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CCCB51" w14:textId="14849E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370,131.30 </w:t>
            </w:r>
          </w:p>
        </w:tc>
      </w:tr>
      <w:tr w:rsidR="00016C78" w:rsidRPr="00016C78" w14:paraId="77EBF54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E111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E1951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Sablayan</w:t>
            </w:r>
          </w:p>
        </w:tc>
        <w:tc>
          <w:tcPr>
            <w:tcW w:w="956" w:type="pct"/>
            <w:tcBorders>
              <w:top w:val="nil"/>
              <w:left w:val="nil"/>
              <w:bottom w:val="single" w:sz="4" w:space="0" w:color="000000"/>
              <w:right w:val="single" w:sz="4" w:space="0" w:color="000000"/>
            </w:tcBorders>
            <w:shd w:val="clear" w:color="auto" w:fill="auto"/>
            <w:noWrap/>
            <w:vAlign w:val="bottom"/>
            <w:hideMark/>
          </w:tcPr>
          <w:p w14:paraId="7B224E93" w14:textId="20044E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1,404,855.00 </w:t>
            </w:r>
          </w:p>
        </w:tc>
        <w:tc>
          <w:tcPr>
            <w:tcW w:w="978" w:type="pct"/>
            <w:tcBorders>
              <w:top w:val="nil"/>
              <w:left w:val="nil"/>
              <w:bottom w:val="single" w:sz="4" w:space="0" w:color="000000"/>
              <w:right w:val="single" w:sz="4" w:space="0" w:color="000000"/>
            </w:tcBorders>
            <w:shd w:val="clear" w:color="auto" w:fill="auto"/>
            <w:noWrap/>
            <w:vAlign w:val="bottom"/>
            <w:hideMark/>
          </w:tcPr>
          <w:p w14:paraId="6E2D63D2" w14:textId="5B31BF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5B6A65" w14:textId="1C72BD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0D8F50" w14:textId="473AE3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1,404,855.00 </w:t>
            </w:r>
          </w:p>
        </w:tc>
      </w:tr>
      <w:tr w:rsidR="00016C78" w:rsidRPr="00016C78" w14:paraId="11D875E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EE16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8A9A5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1F4EE41A" w14:textId="72748B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1,348,643.70 </w:t>
            </w:r>
          </w:p>
        </w:tc>
        <w:tc>
          <w:tcPr>
            <w:tcW w:w="978" w:type="pct"/>
            <w:tcBorders>
              <w:top w:val="nil"/>
              <w:left w:val="nil"/>
              <w:bottom w:val="single" w:sz="4" w:space="0" w:color="000000"/>
              <w:right w:val="single" w:sz="4" w:space="0" w:color="000000"/>
            </w:tcBorders>
            <w:shd w:val="clear" w:color="auto" w:fill="auto"/>
            <w:noWrap/>
            <w:vAlign w:val="bottom"/>
            <w:hideMark/>
          </w:tcPr>
          <w:p w14:paraId="309188A5" w14:textId="1BD1B4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33FB8E" w14:textId="3AC038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4659B8" w14:textId="7F046E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1,348,643.70 </w:t>
            </w:r>
          </w:p>
        </w:tc>
      </w:tr>
      <w:tr w:rsidR="00016C78" w:rsidRPr="00016C78" w14:paraId="3222CE6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2FCEE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202FF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76DC1A7F" w14:textId="593C91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592,201.80 </w:t>
            </w:r>
          </w:p>
        </w:tc>
        <w:tc>
          <w:tcPr>
            <w:tcW w:w="978" w:type="pct"/>
            <w:tcBorders>
              <w:top w:val="nil"/>
              <w:left w:val="nil"/>
              <w:bottom w:val="single" w:sz="4" w:space="0" w:color="000000"/>
              <w:right w:val="single" w:sz="4" w:space="0" w:color="000000"/>
            </w:tcBorders>
            <w:shd w:val="clear" w:color="auto" w:fill="auto"/>
            <w:noWrap/>
            <w:vAlign w:val="bottom"/>
            <w:hideMark/>
          </w:tcPr>
          <w:p w14:paraId="74F17431" w14:textId="3F3281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0377F4" w14:textId="4CB147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1DCB19" w14:textId="41BF62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592,201.80 </w:t>
            </w:r>
          </w:p>
        </w:tc>
      </w:tr>
      <w:tr w:rsidR="00016C78" w:rsidRPr="00016C78" w14:paraId="2703B4EE"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63EAE"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Oriental Mindoro</w:t>
            </w:r>
          </w:p>
        </w:tc>
        <w:tc>
          <w:tcPr>
            <w:tcW w:w="956" w:type="pct"/>
            <w:tcBorders>
              <w:top w:val="nil"/>
              <w:left w:val="nil"/>
              <w:bottom w:val="single" w:sz="4" w:space="0" w:color="000000"/>
              <w:right w:val="single" w:sz="4" w:space="0" w:color="000000"/>
            </w:tcBorders>
            <w:shd w:val="clear" w:color="D8D8D8" w:fill="D8D8D8"/>
            <w:noWrap/>
            <w:vAlign w:val="bottom"/>
            <w:hideMark/>
          </w:tcPr>
          <w:p w14:paraId="13AF888F" w14:textId="0827CB1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9,141,750.00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016866D" w14:textId="4EB73D8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B2FF172" w14:textId="6C64D51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94E60D4" w14:textId="6CC3D17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9,141,750.00 </w:t>
            </w:r>
          </w:p>
        </w:tc>
      </w:tr>
      <w:tr w:rsidR="00016C78" w:rsidRPr="00016C78" w14:paraId="7C81882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40C6A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411FDB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Baco</w:t>
            </w:r>
          </w:p>
        </w:tc>
        <w:tc>
          <w:tcPr>
            <w:tcW w:w="956" w:type="pct"/>
            <w:tcBorders>
              <w:top w:val="nil"/>
              <w:left w:val="nil"/>
              <w:bottom w:val="single" w:sz="4" w:space="0" w:color="000000"/>
              <w:right w:val="single" w:sz="4" w:space="0" w:color="000000"/>
            </w:tcBorders>
            <w:shd w:val="clear" w:color="auto" w:fill="auto"/>
            <w:noWrap/>
            <w:vAlign w:val="bottom"/>
            <w:hideMark/>
          </w:tcPr>
          <w:p w14:paraId="513F116C" w14:textId="2ACC56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B8C420F" w14:textId="7E47FB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CF33E2" w14:textId="3E0EEE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063772" w14:textId="370918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r>
      <w:tr w:rsidR="00016C78" w:rsidRPr="00016C78" w14:paraId="77E145D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5229C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195B7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Bansud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D7739F" w14:textId="28E5CF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646,152.75 </w:t>
            </w:r>
          </w:p>
        </w:tc>
        <w:tc>
          <w:tcPr>
            <w:tcW w:w="978" w:type="pct"/>
            <w:tcBorders>
              <w:top w:val="nil"/>
              <w:left w:val="nil"/>
              <w:bottom w:val="single" w:sz="4" w:space="0" w:color="000000"/>
              <w:right w:val="single" w:sz="4" w:space="0" w:color="000000"/>
            </w:tcBorders>
            <w:shd w:val="clear" w:color="auto" w:fill="auto"/>
            <w:noWrap/>
            <w:vAlign w:val="bottom"/>
            <w:hideMark/>
          </w:tcPr>
          <w:p w14:paraId="227B70DB" w14:textId="1115DB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A55015" w14:textId="72A108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FE1D42" w14:textId="5B9FB8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646,152.75 </w:t>
            </w:r>
          </w:p>
        </w:tc>
      </w:tr>
      <w:tr w:rsidR="00016C78" w:rsidRPr="00016C78" w14:paraId="312BE49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41582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DF53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Bongabong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A03520" w14:textId="47D4DB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602,806.50 </w:t>
            </w:r>
          </w:p>
        </w:tc>
        <w:tc>
          <w:tcPr>
            <w:tcW w:w="978" w:type="pct"/>
            <w:tcBorders>
              <w:top w:val="nil"/>
              <w:left w:val="nil"/>
              <w:bottom w:val="single" w:sz="4" w:space="0" w:color="000000"/>
              <w:right w:val="single" w:sz="4" w:space="0" w:color="000000"/>
            </w:tcBorders>
            <w:shd w:val="clear" w:color="auto" w:fill="auto"/>
            <w:noWrap/>
            <w:vAlign w:val="bottom"/>
            <w:hideMark/>
          </w:tcPr>
          <w:p w14:paraId="6C22D42E" w14:textId="4E5FAF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32D476" w14:textId="76B516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0D6E23" w14:textId="18CC7B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602,806.50 </w:t>
            </w:r>
          </w:p>
        </w:tc>
      </w:tr>
      <w:tr w:rsidR="00016C78" w:rsidRPr="00016C78" w14:paraId="07CA387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ED906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C9C2E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Bulalacao (San Pedro)</w:t>
            </w:r>
          </w:p>
        </w:tc>
        <w:tc>
          <w:tcPr>
            <w:tcW w:w="956" w:type="pct"/>
            <w:tcBorders>
              <w:top w:val="nil"/>
              <w:left w:val="nil"/>
              <w:bottom w:val="single" w:sz="4" w:space="0" w:color="000000"/>
              <w:right w:val="single" w:sz="4" w:space="0" w:color="000000"/>
            </w:tcBorders>
            <w:shd w:val="clear" w:color="auto" w:fill="auto"/>
            <w:noWrap/>
            <w:vAlign w:val="bottom"/>
            <w:hideMark/>
          </w:tcPr>
          <w:p w14:paraId="4E4782D1" w14:textId="296D55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645,252.75 </w:t>
            </w:r>
          </w:p>
        </w:tc>
        <w:tc>
          <w:tcPr>
            <w:tcW w:w="978" w:type="pct"/>
            <w:tcBorders>
              <w:top w:val="nil"/>
              <w:left w:val="nil"/>
              <w:bottom w:val="single" w:sz="4" w:space="0" w:color="000000"/>
              <w:right w:val="single" w:sz="4" w:space="0" w:color="000000"/>
            </w:tcBorders>
            <w:shd w:val="clear" w:color="auto" w:fill="auto"/>
            <w:noWrap/>
            <w:vAlign w:val="bottom"/>
            <w:hideMark/>
          </w:tcPr>
          <w:p w14:paraId="287276C6" w14:textId="5A9D36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436485" w14:textId="79E3CF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740CF3" w14:textId="58A0C6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645,252.75 </w:t>
            </w:r>
          </w:p>
        </w:tc>
      </w:tr>
      <w:tr w:rsidR="00016C78" w:rsidRPr="00016C78" w14:paraId="29F11AB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E56F5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EE5B3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Calapan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A2D2BF6" w14:textId="36FA66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918,000.00 </w:t>
            </w:r>
          </w:p>
        </w:tc>
        <w:tc>
          <w:tcPr>
            <w:tcW w:w="978" w:type="pct"/>
            <w:tcBorders>
              <w:top w:val="nil"/>
              <w:left w:val="nil"/>
              <w:bottom w:val="single" w:sz="4" w:space="0" w:color="000000"/>
              <w:right w:val="single" w:sz="4" w:space="0" w:color="000000"/>
            </w:tcBorders>
            <w:shd w:val="clear" w:color="auto" w:fill="auto"/>
            <w:noWrap/>
            <w:vAlign w:val="bottom"/>
            <w:hideMark/>
          </w:tcPr>
          <w:p w14:paraId="21FC48F2" w14:textId="5D2ED9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8737D0" w14:textId="6A3A46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7526D6" w14:textId="1D689D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918,000.00 </w:t>
            </w:r>
          </w:p>
        </w:tc>
      </w:tr>
      <w:tr w:rsidR="00016C78" w:rsidRPr="00016C78" w14:paraId="6C6C7C0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B4D8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F911F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Gloria</w:t>
            </w:r>
          </w:p>
        </w:tc>
        <w:tc>
          <w:tcPr>
            <w:tcW w:w="956" w:type="pct"/>
            <w:tcBorders>
              <w:top w:val="nil"/>
              <w:left w:val="nil"/>
              <w:bottom w:val="single" w:sz="4" w:space="0" w:color="000000"/>
              <w:right w:val="single" w:sz="4" w:space="0" w:color="000000"/>
            </w:tcBorders>
            <w:shd w:val="clear" w:color="auto" w:fill="auto"/>
            <w:noWrap/>
            <w:vAlign w:val="bottom"/>
            <w:hideMark/>
          </w:tcPr>
          <w:p w14:paraId="37335B91" w14:textId="7B87AB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84CA8E9" w14:textId="6AA107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F8C750" w14:textId="4D852C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032BA4" w14:textId="3643F8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r>
      <w:tr w:rsidR="00016C78" w:rsidRPr="00016C78" w14:paraId="3DDF940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F177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94625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Mansalay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8D4DDD" w14:textId="6B4AF6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602,806.50 </w:t>
            </w:r>
          </w:p>
        </w:tc>
        <w:tc>
          <w:tcPr>
            <w:tcW w:w="978" w:type="pct"/>
            <w:tcBorders>
              <w:top w:val="nil"/>
              <w:left w:val="nil"/>
              <w:bottom w:val="single" w:sz="4" w:space="0" w:color="000000"/>
              <w:right w:val="single" w:sz="4" w:space="0" w:color="000000"/>
            </w:tcBorders>
            <w:shd w:val="clear" w:color="auto" w:fill="auto"/>
            <w:noWrap/>
            <w:vAlign w:val="bottom"/>
            <w:hideMark/>
          </w:tcPr>
          <w:p w14:paraId="6BF10235" w14:textId="1F6308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EE8CE3" w14:textId="14DA28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9FAE04" w14:textId="76D957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602,806.50 </w:t>
            </w:r>
          </w:p>
        </w:tc>
      </w:tr>
      <w:tr w:rsidR="00016C78" w:rsidRPr="00016C78" w14:paraId="3C69B9D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3F6DD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66D1D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Naujan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C8DDA8F" w14:textId="24BED7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1,298,925.00 </w:t>
            </w:r>
          </w:p>
        </w:tc>
        <w:tc>
          <w:tcPr>
            <w:tcW w:w="978" w:type="pct"/>
            <w:tcBorders>
              <w:top w:val="nil"/>
              <w:left w:val="nil"/>
              <w:bottom w:val="single" w:sz="4" w:space="0" w:color="000000"/>
              <w:right w:val="single" w:sz="4" w:space="0" w:color="000000"/>
            </w:tcBorders>
            <w:shd w:val="clear" w:color="auto" w:fill="auto"/>
            <w:noWrap/>
            <w:vAlign w:val="bottom"/>
            <w:hideMark/>
          </w:tcPr>
          <w:p w14:paraId="49068088" w14:textId="0E49C2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7DC06B" w14:textId="29D41B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4B88A4" w14:textId="1D62AD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1,298,925.00 </w:t>
            </w:r>
          </w:p>
        </w:tc>
      </w:tr>
      <w:tr w:rsidR="00016C78" w:rsidRPr="00016C78" w14:paraId="7EAB1B9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0A929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A69AE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Pinamalayan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904C0D" w14:textId="3379B3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827,806.50 </w:t>
            </w:r>
          </w:p>
        </w:tc>
        <w:tc>
          <w:tcPr>
            <w:tcW w:w="978" w:type="pct"/>
            <w:tcBorders>
              <w:top w:val="nil"/>
              <w:left w:val="nil"/>
              <w:bottom w:val="single" w:sz="4" w:space="0" w:color="000000"/>
              <w:right w:val="single" w:sz="4" w:space="0" w:color="000000"/>
            </w:tcBorders>
            <w:shd w:val="clear" w:color="auto" w:fill="auto"/>
            <w:noWrap/>
            <w:vAlign w:val="bottom"/>
            <w:hideMark/>
          </w:tcPr>
          <w:p w14:paraId="2FC29645" w14:textId="424512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0B9F2B" w14:textId="13262A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E6271C" w14:textId="0BFD98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827,806.50 </w:t>
            </w:r>
          </w:p>
        </w:tc>
      </w:tr>
      <w:tr w:rsidR="00016C78" w:rsidRPr="00016C78" w14:paraId="2899549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4FA67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B2C97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Pola</w:t>
            </w:r>
          </w:p>
        </w:tc>
        <w:tc>
          <w:tcPr>
            <w:tcW w:w="956" w:type="pct"/>
            <w:tcBorders>
              <w:top w:val="nil"/>
              <w:left w:val="nil"/>
              <w:bottom w:val="single" w:sz="4" w:space="0" w:color="000000"/>
              <w:right w:val="single" w:sz="4" w:space="0" w:color="000000"/>
            </w:tcBorders>
            <w:shd w:val="clear" w:color="auto" w:fill="auto"/>
            <w:noWrap/>
            <w:vAlign w:val="bottom"/>
            <w:hideMark/>
          </w:tcPr>
          <w:p w14:paraId="74E80C68" w14:textId="584BE8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530EFBD" w14:textId="2B37F8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69E62C" w14:textId="40B02A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B00EE3" w14:textId="31D0C0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r>
      <w:tr w:rsidR="00016C78" w:rsidRPr="00016C78" w14:paraId="5260BD7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4E0BA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20E7D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Puerto Galera</w:t>
            </w:r>
          </w:p>
        </w:tc>
        <w:tc>
          <w:tcPr>
            <w:tcW w:w="956" w:type="pct"/>
            <w:tcBorders>
              <w:top w:val="nil"/>
              <w:left w:val="nil"/>
              <w:bottom w:val="single" w:sz="4" w:space="0" w:color="000000"/>
              <w:right w:val="single" w:sz="4" w:space="0" w:color="000000"/>
            </w:tcBorders>
            <w:shd w:val="clear" w:color="auto" w:fill="auto"/>
            <w:noWrap/>
            <w:vAlign w:val="bottom"/>
            <w:hideMark/>
          </w:tcPr>
          <w:p w14:paraId="476C1B52" w14:textId="59D75E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960F34E" w14:textId="4262D4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62BAFF" w14:textId="2EC1D5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ACA34C" w14:textId="7B81F8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r>
      <w:tr w:rsidR="00016C78" w:rsidRPr="00016C78" w14:paraId="28508FF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512A3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CD4B5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Roxas</w:t>
            </w:r>
          </w:p>
        </w:tc>
        <w:tc>
          <w:tcPr>
            <w:tcW w:w="956" w:type="pct"/>
            <w:tcBorders>
              <w:top w:val="nil"/>
              <w:left w:val="nil"/>
              <w:bottom w:val="single" w:sz="4" w:space="0" w:color="000000"/>
              <w:right w:val="single" w:sz="4" w:space="0" w:color="000000"/>
            </w:tcBorders>
            <w:shd w:val="clear" w:color="auto" w:fill="auto"/>
            <w:noWrap/>
            <w:vAlign w:val="bottom"/>
            <w:hideMark/>
          </w:tcPr>
          <w:p w14:paraId="16D0D7EC" w14:textId="02CE21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4F847DB" w14:textId="75C26C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E99592" w14:textId="1DC013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1BC2ED" w14:textId="3C994D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r>
      <w:tr w:rsidR="00016C78" w:rsidRPr="00016C78" w14:paraId="4B94461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EFB7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F2328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Teodoro</w:t>
            </w:r>
          </w:p>
        </w:tc>
        <w:tc>
          <w:tcPr>
            <w:tcW w:w="956" w:type="pct"/>
            <w:tcBorders>
              <w:top w:val="nil"/>
              <w:left w:val="nil"/>
              <w:bottom w:val="single" w:sz="4" w:space="0" w:color="000000"/>
              <w:right w:val="single" w:sz="4" w:space="0" w:color="000000"/>
            </w:tcBorders>
            <w:shd w:val="clear" w:color="auto" w:fill="auto"/>
            <w:noWrap/>
            <w:vAlign w:val="bottom"/>
            <w:hideMark/>
          </w:tcPr>
          <w:p w14:paraId="2A88B876" w14:textId="1F9EA8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A195DC8" w14:textId="71CB05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2FB679" w14:textId="746964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77FA41" w14:textId="00A3DA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r>
      <w:tr w:rsidR="00016C78" w:rsidRPr="00016C78" w14:paraId="271123E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1373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C043E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Socorro</w:t>
            </w:r>
          </w:p>
        </w:tc>
        <w:tc>
          <w:tcPr>
            <w:tcW w:w="956" w:type="pct"/>
            <w:tcBorders>
              <w:top w:val="nil"/>
              <w:left w:val="nil"/>
              <w:bottom w:val="single" w:sz="4" w:space="0" w:color="000000"/>
              <w:right w:val="single" w:sz="4" w:space="0" w:color="000000"/>
            </w:tcBorders>
            <w:shd w:val="clear" w:color="auto" w:fill="auto"/>
            <w:noWrap/>
            <w:vAlign w:val="bottom"/>
            <w:hideMark/>
          </w:tcPr>
          <w:p w14:paraId="7AF99F40" w14:textId="42B0E4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55F4C24" w14:textId="494977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F8DE84" w14:textId="4B59EA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7D34D6" w14:textId="6EFFC6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r>
      <w:tr w:rsidR="00016C78" w:rsidRPr="00016C78" w14:paraId="7FF4778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9BF74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69C01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14FA609D" w14:textId="70E8DA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45913FE" w14:textId="33C4B6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60D083" w14:textId="066915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2C183E" w14:textId="17E23A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r>
      <w:tr w:rsidR="00016C78" w:rsidRPr="00016C78" w14:paraId="65DB1196"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AF76C"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Palawan</w:t>
            </w:r>
          </w:p>
        </w:tc>
        <w:tc>
          <w:tcPr>
            <w:tcW w:w="956" w:type="pct"/>
            <w:tcBorders>
              <w:top w:val="nil"/>
              <w:left w:val="nil"/>
              <w:bottom w:val="single" w:sz="4" w:space="0" w:color="000000"/>
              <w:right w:val="single" w:sz="4" w:space="0" w:color="000000"/>
            </w:tcBorders>
            <w:shd w:val="clear" w:color="D8D8D8" w:fill="D8D8D8"/>
            <w:noWrap/>
            <w:vAlign w:val="bottom"/>
            <w:hideMark/>
          </w:tcPr>
          <w:p w14:paraId="3412C1AD" w14:textId="386DE58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6,650,422.98 </w:t>
            </w:r>
          </w:p>
        </w:tc>
        <w:tc>
          <w:tcPr>
            <w:tcW w:w="978" w:type="pct"/>
            <w:tcBorders>
              <w:top w:val="nil"/>
              <w:left w:val="nil"/>
              <w:bottom w:val="single" w:sz="4" w:space="0" w:color="000000"/>
              <w:right w:val="single" w:sz="4" w:space="0" w:color="000000"/>
            </w:tcBorders>
            <w:shd w:val="clear" w:color="D8D8D8" w:fill="D8D8D8"/>
            <w:noWrap/>
            <w:vAlign w:val="bottom"/>
            <w:hideMark/>
          </w:tcPr>
          <w:p w14:paraId="4E9CE2B6" w14:textId="633DB09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3B24A4A" w14:textId="7FF488A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9D8E17C" w14:textId="1909006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6,650,422.98 </w:t>
            </w:r>
          </w:p>
        </w:tc>
      </w:tr>
      <w:tr w:rsidR="00016C78" w:rsidRPr="00016C78" w14:paraId="42D1DC3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3E992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86826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Aborlan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F4662D7" w14:textId="67E3F3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168,087.15 </w:t>
            </w:r>
          </w:p>
        </w:tc>
        <w:tc>
          <w:tcPr>
            <w:tcW w:w="978" w:type="pct"/>
            <w:tcBorders>
              <w:top w:val="nil"/>
              <w:left w:val="nil"/>
              <w:bottom w:val="single" w:sz="4" w:space="0" w:color="000000"/>
              <w:right w:val="single" w:sz="4" w:space="0" w:color="000000"/>
            </w:tcBorders>
            <w:shd w:val="clear" w:color="auto" w:fill="auto"/>
            <w:noWrap/>
            <w:vAlign w:val="bottom"/>
            <w:hideMark/>
          </w:tcPr>
          <w:p w14:paraId="7A4ACABD" w14:textId="65DA1E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509F96" w14:textId="3D4A9E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06F8C4" w14:textId="06081FD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168,087.15 </w:t>
            </w:r>
          </w:p>
        </w:tc>
      </w:tr>
      <w:tr w:rsidR="00016C78" w:rsidRPr="00016C78" w14:paraId="5853C83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FA458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4A4F8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Bataraza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8DA58DE" w14:textId="399638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453,600.00 </w:t>
            </w:r>
          </w:p>
        </w:tc>
        <w:tc>
          <w:tcPr>
            <w:tcW w:w="978" w:type="pct"/>
            <w:tcBorders>
              <w:top w:val="nil"/>
              <w:left w:val="nil"/>
              <w:bottom w:val="single" w:sz="4" w:space="0" w:color="000000"/>
              <w:right w:val="single" w:sz="4" w:space="0" w:color="000000"/>
            </w:tcBorders>
            <w:shd w:val="clear" w:color="auto" w:fill="auto"/>
            <w:noWrap/>
            <w:vAlign w:val="bottom"/>
            <w:hideMark/>
          </w:tcPr>
          <w:p w14:paraId="1B902088" w14:textId="47A288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3CB9C2" w14:textId="40C494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AEEB5E" w14:textId="5FA843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453,600.00 </w:t>
            </w:r>
          </w:p>
        </w:tc>
      </w:tr>
      <w:tr w:rsidR="00016C78" w:rsidRPr="00016C78" w14:paraId="3876615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34107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695B9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Busuanga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EB4A9C" w14:textId="0AF371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949,500.00 </w:t>
            </w:r>
          </w:p>
        </w:tc>
        <w:tc>
          <w:tcPr>
            <w:tcW w:w="978" w:type="pct"/>
            <w:tcBorders>
              <w:top w:val="nil"/>
              <w:left w:val="nil"/>
              <w:bottom w:val="single" w:sz="4" w:space="0" w:color="000000"/>
              <w:right w:val="single" w:sz="4" w:space="0" w:color="000000"/>
            </w:tcBorders>
            <w:shd w:val="clear" w:color="auto" w:fill="auto"/>
            <w:noWrap/>
            <w:vAlign w:val="bottom"/>
            <w:hideMark/>
          </w:tcPr>
          <w:p w14:paraId="7E99F03A" w14:textId="010201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A1CBB1" w14:textId="69B191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10316C" w14:textId="4CE0CE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949,500.00 </w:t>
            </w:r>
          </w:p>
        </w:tc>
      </w:tr>
      <w:tr w:rsidR="00016C78" w:rsidRPr="00016C78" w14:paraId="4EFBDE9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80D2A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1ECD5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Coron</w:t>
            </w:r>
          </w:p>
        </w:tc>
        <w:tc>
          <w:tcPr>
            <w:tcW w:w="956" w:type="pct"/>
            <w:tcBorders>
              <w:top w:val="nil"/>
              <w:left w:val="nil"/>
              <w:bottom w:val="single" w:sz="4" w:space="0" w:color="000000"/>
              <w:right w:val="single" w:sz="4" w:space="0" w:color="000000"/>
            </w:tcBorders>
            <w:shd w:val="clear" w:color="auto" w:fill="auto"/>
            <w:noWrap/>
            <w:vAlign w:val="bottom"/>
            <w:hideMark/>
          </w:tcPr>
          <w:p w14:paraId="0DB7D5E0" w14:textId="4731E4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1,183,950.00 </w:t>
            </w:r>
          </w:p>
        </w:tc>
        <w:tc>
          <w:tcPr>
            <w:tcW w:w="978" w:type="pct"/>
            <w:tcBorders>
              <w:top w:val="nil"/>
              <w:left w:val="nil"/>
              <w:bottom w:val="single" w:sz="4" w:space="0" w:color="000000"/>
              <w:right w:val="single" w:sz="4" w:space="0" w:color="000000"/>
            </w:tcBorders>
            <w:shd w:val="clear" w:color="auto" w:fill="auto"/>
            <w:noWrap/>
            <w:vAlign w:val="bottom"/>
            <w:hideMark/>
          </w:tcPr>
          <w:p w14:paraId="6094BB5A" w14:textId="71566D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E468C0" w14:textId="3CCDB2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936DA9" w14:textId="02D6E1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1,183,950.00 </w:t>
            </w:r>
          </w:p>
        </w:tc>
      </w:tr>
      <w:tr w:rsidR="00016C78" w:rsidRPr="00016C78" w14:paraId="13BA0A0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969A2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A3869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Culion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6FBEFF" w14:textId="74BB1B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CFF42E8" w14:textId="04141B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B6AB4D" w14:textId="02BD873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D68DE6" w14:textId="7F913E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900,000.00 </w:t>
            </w:r>
          </w:p>
        </w:tc>
      </w:tr>
      <w:tr w:rsidR="00016C78" w:rsidRPr="00016C78" w14:paraId="100983F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1EA7B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162CF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Linapacan</w:t>
            </w:r>
          </w:p>
        </w:tc>
        <w:tc>
          <w:tcPr>
            <w:tcW w:w="956" w:type="pct"/>
            <w:tcBorders>
              <w:top w:val="nil"/>
              <w:left w:val="nil"/>
              <w:bottom w:val="single" w:sz="4" w:space="0" w:color="000000"/>
              <w:right w:val="single" w:sz="4" w:space="0" w:color="000000"/>
            </w:tcBorders>
            <w:shd w:val="clear" w:color="auto" w:fill="auto"/>
            <w:noWrap/>
            <w:vAlign w:val="bottom"/>
            <w:hideMark/>
          </w:tcPr>
          <w:p w14:paraId="2FC8E79D" w14:textId="481D71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92,723.73 </w:t>
            </w:r>
          </w:p>
        </w:tc>
        <w:tc>
          <w:tcPr>
            <w:tcW w:w="978" w:type="pct"/>
            <w:tcBorders>
              <w:top w:val="nil"/>
              <w:left w:val="nil"/>
              <w:bottom w:val="single" w:sz="4" w:space="0" w:color="000000"/>
              <w:right w:val="single" w:sz="4" w:space="0" w:color="000000"/>
            </w:tcBorders>
            <w:shd w:val="clear" w:color="auto" w:fill="auto"/>
            <w:noWrap/>
            <w:vAlign w:val="bottom"/>
            <w:hideMark/>
          </w:tcPr>
          <w:p w14:paraId="496A359F" w14:textId="41D8A2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97E876" w14:textId="221513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BDA63A" w14:textId="0B0936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92,723.73 </w:t>
            </w:r>
          </w:p>
        </w:tc>
      </w:tr>
      <w:tr w:rsidR="00016C78" w:rsidRPr="00016C78" w14:paraId="07270E6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191FA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E0916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00372E3C" w14:textId="1A192F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FF5530A" w14:textId="2CA79C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7F9D05" w14:textId="4297E6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B7B0BD" w14:textId="640634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180,000.00 </w:t>
            </w:r>
          </w:p>
        </w:tc>
      </w:tr>
      <w:tr w:rsidR="00016C78" w:rsidRPr="00016C78" w14:paraId="6877798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5F4EB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5CAF0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Puerto Princesa City</w:t>
            </w:r>
          </w:p>
        </w:tc>
        <w:tc>
          <w:tcPr>
            <w:tcW w:w="956" w:type="pct"/>
            <w:tcBorders>
              <w:top w:val="nil"/>
              <w:left w:val="nil"/>
              <w:bottom w:val="single" w:sz="4" w:space="0" w:color="000000"/>
              <w:right w:val="single" w:sz="4" w:space="0" w:color="000000"/>
            </w:tcBorders>
            <w:shd w:val="clear" w:color="auto" w:fill="auto"/>
            <w:noWrap/>
            <w:vAlign w:val="bottom"/>
            <w:hideMark/>
          </w:tcPr>
          <w:p w14:paraId="75B2AD5A" w14:textId="0338BB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1,017,471.15 </w:t>
            </w:r>
          </w:p>
        </w:tc>
        <w:tc>
          <w:tcPr>
            <w:tcW w:w="978" w:type="pct"/>
            <w:tcBorders>
              <w:top w:val="nil"/>
              <w:left w:val="nil"/>
              <w:bottom w:val="single" w:sz="4" w:space="0" w:color="000000"/>
              <w:right w:val="single" w:sz="4" w:space="0" w:color="000000"/>
            </w:tcBorders>
            <w:shd w:val="clear" w:color="auto" w:fill="auto"/>
            <w:noWrap/>
            <w:vAlign w:val="bottom"/>
            <w:hideMark/>
          </w:tcPr>
          <w:p w14:paraId="62B144D0" w14:textId="1F059A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A9C7CA" w14:textId="4AB877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625D43" w14:textId="24BECF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1,017,471.15 </w:t>
            </w:r>
          </w:p>
        </w:tc>
      </w:tr>
      <w:tr w:rsidR="00016C78" w:rsidRPr="00016C78" w14:paraId="2E9AA88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7EA3A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586B6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Rizal (Marcos)</w:t>
            </w:r>
          </w:p>
        </w:tc>
        <w:tc>
          <w:tcPr>
            <w:tcW w:w="956" w:type="pct"/>
            <w:tcBorders>
              <w:top w:val="nil"/>
              <w:left w:val="nil"/>
              <w:bottom w:val="single" w:sz="4" w:space="0" w:color="000000"/>
              <w:right w:val="single" w:sz="4" w:space="0" w:color="000000"/>
            </w:tcBorders>
            <w:shd w:val="clear" w:color="auto" w:fill="auto"/>
            <w:noWrap/>
            <w:vAlign w:val="bottom"/>
            <w:hideMark/>
          </w:tcPr>
          <w:p w14:paraId="161CF0F6" w14:textId="67ABEC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1,143,000.00 </w:t>
            </w:r>
          </w:p>
        </w:tc>
        <w:tc>
          <w:tcPr>
            <w:tcW w:w="978" w:type="pct"/>
            <w:tcBorders>
              <w:top w:val="nil"/>
              <w:left w:val="nil"/>
              <w:bottom w:val="single" w:sz="4" w:space="0" w:color="000000"/>
              <w:right w:val="single" w:sz="4" w:space="0" w:color="000000"/>
            </w:tcBorders>
            <w:shd w:val="clear" w:color="auto" w:fill="auto"/>
            <w:noWrap/>
            <w:vAlign w:val="bottom"/>
            <w:hideMark/>
          </w:tcPr>
          <w:p w14:paraId="6F54DD2A" w14:textId="5B99CA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B57F42" w14:textId="60E19E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DFC923" w14:textId="26A16E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1,143,000.00 </w:t>
            </w:r>
          </w:p>
        </w:tc>
      </w:tr>
      <w:tr w:rsidR="00016C78" w:rsidRPr="00016C78" w14:paraId="7AE6701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3FE79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A517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Roxas</w:t>
            </w:r>
          </w:p>
        </w:tc>
        <w:tc>
          <w:tcPr>
            <w:tcW w:w="956" w:type="pct"/>
            <w:tcBorders>
              <w:top w:val="nil"/>
              <w:left w:val="nil"/>
              <w:bottom w:val="single" w:sz="4" w:space="0" w:color="000000"/>
              <w:right w:val="single" w:sz="4" w:space="0" w:color="000000"/>
            </w:tcBorders>
            <w:shd w:val="clear" w:color="auto" w:fill="auto"/>
            <w:noWrap/>
            <w:vAlign w:val="bottom"/>
            <w:hideMark/>
          </w:tcPr>
          <w:p w14:paraId="7C8BFC21" w14:textId="349F59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562,090.95 </w:t>
            </w:r>
          </w:p>
        </w:tc>
        <w:tc>
          <w:tcPr>
            <w:tcW w:w="978" w:type="pct"/>
            <w:tcBorders>
              <w:top w:val="nil"/>
              <w:left w:val="nil"/>
              <w:bottom w:val="single" w:sz="4" w:space="0" w:color="000000"/>
              <w:right w:val="single" w:sz="4" w:space="0" w:color="000000"/>
            </w:tcBorders>
            <w:shd w:val="clear" w:color="auto" w:fill="auto"/>
            <w:noWrap/>
            <w:vAlign w:val="bottom"/>
            <w:hideMark/>
          </w:tcPr>
          <w:p w14:paraId="21547BCC" w14:textId="624AB8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1DF3B0" w14:textId="324AE6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1A71B8" w14:textId="57449C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562,090.95 </w:t>
            </w:r>
          </w:p>
        </w:tc>
      </w:tr>
      <w:tr w:rsidR="00016C78" w:rsidRPr="00016C78" w14:paraId="6CC5EC8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73EBA"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Romblon</w:t>
            </w:r>
          </w:p>
        </w:tc>
        <w:tc>
          <w:tcPr>
            <w:tcW w:w="956" w:type="pct"/>
            <w:tcBorders>
              <w:top w:val="nil"/>
              <w:left w:val="nil"/>
              <w:bottom w:val="single" w:sz="4" w:space="0" w:color="000000"/>
              <w:right w:val="single" w:sz="4" w:space="0" w:color="000000"/>
            </w:tcBorders>
            <w:shd w:val="clear" w:color="D8D8D8" w:fill="D8D8D8"/>
            <w:noWrap/>
            <w:vAlign w:val="bottom"/>
            <w:hideMark/>
          </w:tcPr>
          <w:p w14:paraId="14DE6913" w14:textId="2E26B60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11,726,669.00 </w:t>
            </w:r>
          </w:p>
        </w:tc>
        <w:tc>
          <w:tcPr>
            <w:tcW w:w="978" w:type="pct"/>
            <w:tcBorders>
              <w:top w:val="nil"/>
              <w:left w:val="nil"/>
              <w:bottom w:val="single" w:sz="4" w:space="0" w:color="000000"/>
              <w:right w:val="single" w:sz="4" w:space="0" w:color="000000"/>
            </w:tcBorders>
            <w:shd w:val="clear" w:color="D8D8D8" w:fill="D8D8D8"/>
            <w:noWrap/>
            <w:vAlign w:val="bottom"/>
            <w:hideMark/>
          </w:tcPr>
          <w:p w14:paraId="3371A8FD" w14:textId="0387BB8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A6CB665" w14:textId="15B1BE0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79E1B48" w14:textId="338A06D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11,726,669.00 </w:t>
            </w:r>
          </w:p>
        </w:tc>
      </w:tr>
      <w:tr w:rsidR="00016C78" w:rsidRPr="00016C78" w14:paraId="3036991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11225D"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2C5FF95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Alcantara</w:t>
            </w:r>
          </w:p>
        </w:tc>
        <w:tc>
          <w:tcPr>
            <w:tcW w:w="956" w:type="pct"/>
            <w:tcBorders>
              <w:top w:val="nil"/>
              <w:left w:val="nil"/>
              <w:bottom w:val="single" w:sz="4" w:space="0" w:color="000000"/>
              <w:right w:val="single" w:sz="4" w:space="0" w:color="000000"/>
            </w:tcBorders>
            <w:shd w:val="clear" w:color="auto" w:fill="auto"/>
            <w:noWrap/>
            <w:vAlign w:val="bottom"/>
            <w:hideMark/>
          </w:tcPr>
          <w:p w14:paraId="78EE4BBC" w14:textId="7821CA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612,579.00 </w:t>
            </w:r>
          </w:p>
        </w:tc>
        <w:tc>
          <w:tcPr>
            <w:tcW w:w="978" w:type="pct"/>
            <w:tcBorders>
              <w:top w:val="nil"/>
              <w:left w:val="nil"/>
              <w:bottom w:val="single" w:sz="4" w:space="0" w:color="000000"/>
              <w:right w:val="single" w:sz="4" w:space="0" w:color="000000"/>
            </w:tcBorders>
            <w:shd w:val="clear" w:color="auto" w:fill="auto"/>
            <w:noWrap/>
            <w:vAlign w:val="bottom"/>
            <w:hideMark/>
          </w:tcPr>
          <w:p w14:paraId="68DC68CD" w14:textId="2F32E9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AD63E6" w14:textId="6ABA18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DE702F" w14:textId="303777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612,579.00 </w:t>
            </w:r>
          </w:p>
        </w:tc>
      </w:tr>
      <w:tr w:rsidR="00016C78" w:rsidRPr="00016C78" w14:paraId="0D00798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9CE93E"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53ACC51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Banton</w:t>
            </w:r>
          </w:p>
        </w:tc>
        <w:tc>
          <w:tcPr>
            <w:tcW w:w="956" w:type="pct"/>
            <w:tcBorders>
              <w:top w:val="nil"/>
              <w:left w:val="nil"/>
              <w:bottom w:val="single" w:sz="4" w:space="0" w:color="000000"/>
              <w:right w:val="single" w:sz="4" w:space="0" w:color="000000"/>
            </w:tcBorders>
            <w:shd w:val="clear" w:color="auto" w:fill="auto"/>
            <w:noWrap/>
            <w:vAlign w:val="bottom"/>
            <w:hideMark/>
          </w:tcPr>
          <w:p w14:paraId="2611EDD5" w14:textId="19D7E8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18DDBC21" w14:textId="4387F2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86F6DD" w14:textId="14E712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B92A98" w14:textId="6CFDCC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435,000.00 </w:t>
            </w:r>
          </w:p>
        </w:tc>
      </w:tr>
      <w:tr w:rsidR="00016C78" w:rsidRPr="00016C78" w14:paraId="7798229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2E46A"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2F41B57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Cajidiocan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DA57FE" w14:textId="3B1727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1,146,825.00 </w:t>
            </w:r>
          </w:p>
        </w:tc>
        <w:tc>
          <w:tcPr>
            <w:tcW w:w="978" w:type="pct"/>
            <w:tcBorders>
              <w:top w:val="nil"/>
              <w:left w:val="nil"/>
              <w:bottom w:val="single" w:sz="4" w:space="0" w:color="000000"/>
              <w:right w:val="single" w:sz="4" w:space="0" w:color="000000"/>
            </w:tcBorders>
            <w:shd w:val="clear" w:color="auto" w:fill="auto"/>
            <w:noWrap/>
            <w:vAlign w:val="bottom"/>
            <w:hideMark/>
          </w:tcPr>
          <w:p w14:paraId="016E57A3" w14:textId="199CCD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24A9B6" w14:textId="01C0FA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8F6602" w14:textId="09DD00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1,146,825.00 </w:t>
            </w:r>
          </w:p>
        </w:tc>
      </w:tr>
      <w:tr w:rsidR="00016C78" w:rsidRPr="00016C78" w14:paraId="02E0BF6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734E93"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3C9A29E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Calatrava</w:t>
            </w:r>
          </w:p>
        </w:tc>
        <w:tc>
          <w:tcPr>
            <w:tcW w:w="956" w:type="pct"/>
            <w:tcBorders>
              <w:top w:val="nil"/>
              <w:left w:val="nil"/>
              <w:bottom w:val="single" w:sz="4" w:space="0" w:color="000000"/>
              <w:right w:val="single" w:sz="4" w:space="0" w:color="000000"/>
            </w:tcBorders>
            <w:shd w:val="clear" w:color="auto" w:fill="auto"/>
            <w:noWrap/>
            <w:vAlign w:val="bottom"/>
            <w:hideMark/>
          </w:tcPr>
          <w:p w14:paraId="01466E38" w14:textId="2C70A0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267,300.00 </w:t>
            </w:r>
          </w:p>
        </w:tc>
        <w:tc>
          <w:tcPr>
            <w:tcW w:w="978" w:type="pct"/>
            <w:tcBorders>
              <w:top w:val="nil"/>
              <w:left w:val="nil"/>
              <w:bottom w:val="single" w:sz="4" w:space="0" w:color="000000"/>
              <w:right w:val="single" w:sz="4" w:space="0" w:color="000000"/>
            </w:tcBorders>
            <w:shd w:val="clear" w:color="auto" w:fill="auto"/>
            <w:noWrap/>
            <w:vAlign w:val="bottom"/>
            <w:hideMark/>
          </w:tcPr>
          <w:p w14:paraId="05FF1205" w14:textId="34B453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62FBB9" w14:textId="0462443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5FA621" w14:textId="0F3876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267,300.00 </w:t>
            </w:r>
          </w:p>
        </w:tc>
      </w:tr>
      <w:tr w:rsidR="00016C78" w:rsidRPr="00016C78" w14:paraId="528713E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1B4981"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48DF9C1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457471CC" w14:textId="67C9B1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299,250.00 </w:t>
            </w:r>
          </w:p>
        </w:tc>
        <w:tc>
          <w:tcPr>
            <w:tcW w:w="978" w:type="pct"/>
            <w:tcBorders>
              <w:top w:val="nil"/>
              <w:left w:val="nil"/>
              <w:bottom w:val="single" w:sz="4" w:space="0" w:color="000000"/>
              <w:right w:val="single" w:sz="4" w:space="0" w:color="000000"/>
            </w:tcBorders>
            <w:shd w:val="clear" w:color="auto" w:fill="auto"/>
            <w:noWrap/>
            <w:vAlign w:val="bottom"/>
            <w:hideMark/>
          </w:tcPr>
          <w:p w14:paraId="1F3E87F0" w14:textId="7C0CD1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F1BA16" w14:textId="7A59BE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7CA4CD" w14:textId="0327C2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299,250.00 </w:t>
            </w:r>
          </w:p>
        </w:tc>
      </w:tr>
      <w:tr w:rsidR="00016C78" w:rsidRPr="00016C78" w14:paraId="16CF90A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12A742"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1DA766D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Corcuera</w:t>
            </w:r>
          </w:p>
        </w:tc>
        <w:tc>
          <w:tcPr>
            <w:tcW w:w="956" w:type="pct"/>
            <w:tcBorders>
              <w:top w:val="nil"/>
              <w:left w:val="nil"/>
              <w:bottom w:val="single" w:sz="4" w:space="0" w:color="000000"/>
              <w:right w:val="single" w:sz="4" w:space="0" w:color="000000"/>
            </w:tcBorders>
            <w:shd w:val="clear" w:color="auto" w:fill="auto"/>
            <w:noWrap/>
            <w:vAlign w:val="bottom"/>
            <w:hideMark/>
          </w:tcPr>
          <w:p w14:paraId="3A222EF6" w14:textId="3AB4F7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451,800.00 </w:t>
            </w:r>
          </w:p>
        </w:tc>
        <w:tc>
          <w:tcPr>
            <w:tcW w:w="978" w:type="pct"/>
            <w:tcBorders>
              <w:top w:val="nil"/>
              <w:left w:val="nil"/>
              <w:bottom w:val="single" w:sz="4" w:space="0" w:color="000000"/>
              <w:right w:val="single" w:sz="4" w:space="0" w:color="000000"/>
            </w:tcBorders>
            <w:shd w:val="clear" w:color="auto" w:fill="auto"/>
            <w:noWrap/>
            <w:vAlign w:val="bottom"/>
            <w:hideMark/>
          </w:tcPr>
          <w:p w14:paraId="4C7064D0" w14:textId="2D4553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D86A6A" w14:textId="0F03AC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7718BC" w14:textId="4ABB70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451,800.00 </w:t>
            </w:r>
          </w:p>
        </w:tc>
      </w:tr>
      <w:tr w:rsidR="00016C78" w:rsidRPr="00016C78" w14:paraId="39E4AF2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CB58D"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1AFDB12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Ferrol</w:t>
            </w:r>
          </w:p>
        </w:tc>
        <w:tc>
          <w:tcPr>
            <w:tcW w:w="956" w:type="pct"/>
            <w:tcBorders>
              <w:top w:val="nil"/>
              <w:left w:val="nil"/>
              <w:bottom w:val="single" w:sz="4" w:space="0" w:color="000000"/>
              <w:right w:val="single" w:sz="4" w:space="0" w:color="000000"/>
            </w:tcBorders>
            <w:shd w:val="clear" w:color="auto" w:fill="auto"/>
            <w:noWrap/>
            <w:vAlign w:val="bottom"/>
            <w:hideMark/>
          </w:tcPr>
          <w:p w14:paraId="1180D65E" w14:textId="7A6D53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797,100.00 </w:t>
            </w:r>
          </w:p>
        </w:tc>
        <w:tc>
          <w:tcPr>
            <w:tcW w:w="978" w:type="pct"/>
            <w:tcBorders>
              <w:top w:val="nil"/>
              <w:left w:val="nil"/>
              <w:bottom w:val="single" w:sz="4" w:space="0" w:color="000000"/>
              <w:right w:val="single" w:sz="4" w:space="0" w:color="000000"/>
            </w:tcBorders>
            <w:shd w:val="clear" w:color="auto" w:fill="auto"/>
            <w:noWrap/>
            <w:vAlign w:val="bottom"/>
            <w:hideMark/>
          </w:tcPr>
          <w:p w14:paraId="16ACA167" w14:textId="40008B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B8AA4E" w14:textId="21C0E8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6A73E4" w14:textId="7794F0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797,100.00 </w:t>
            </w:r>
          </w:p>
        </w:tc>
      </w:tr>
      <w:tr w:rsidR="00016C78" w:rsidRPr="00016C78" w14:paraId="763C914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1F6CD8"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719F448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Looc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13DEE3" w14:textId="24F9D7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251,100.00 </w:t>
            </w:r>
          </w:p>
        </w:tc>
        <w:tc>
          <w:tcPr>
            <w:tcW w:w="978" w:type="pct"/>
            <w:tcBorders>
              <w:top w:val="nil"/>
              <w:left w:val="nil"/>
              <w:bottom w:val="single" w:sz="4" w:space="0" w:color="000000"/>
              <w:right w:val="single" w:sz="4" w:space="0" w:color="000000"/>
            </w:tcBorders>
            <w:shd w:val="clear" w:color="auto" w:fill="auto"/>
            <w:noWrap/>
            <w:vAlign w:val="bottom"/>
            <w:hideMark/>
          </w:tcPr>
          <w:p w14:paraId="435A4BA9" w14:textId="0600C9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1557C6" w14:textId="1F06D9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D54EC7" w14:textId="73F86E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251,100.00 </w:t>
            </w:r>
          </w:p>
        </w:tc>
      </w:tr>
      <w:tr w:rsidR="00016C78" w:rsidRPr="00016C78" w14:paraId="2538C10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9E8DD7"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39B42F5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Magdiwang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8A272D" w14:textId="6D1B03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472,050.00 </w:t>
            </w:r>
          </w:p>
        </w:tc>
        <w:tc>
          <w:tcPr>
            <w:tcW w:w="978" w:type="pct"/>
            <w:tcBorders>
              <w:top w:val="nil"/>
              <w:left w:val="nil"/>
              <w:bottom w:val="single" w:sz="4" w:space="0" w:color="000000"/>
              <w:right w:val="single" w:sz="4" w:space="0" w:color="000000"/>
            </w:tcBorders>
            <w:shd w:val="clear" w:color="auto" w:fill="auto"/>
            <w:noWrap/>
            <w:vAlign w:val="bottom"/>
            <w:hideMark/>
          </w:tcPr>
          <w:p w14:paraId="5F0DD71E" w14:textId="07178B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0277B6" w14:textId="68E5C7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B7447A" w14:textId="37F30F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472,050.00 </w:t>
            </w:r>
          </w:p>
        </w:tc>
      </w:tr>
      <w:tr w:rsidR="00016C78" w:rsidRPr="00016C78" w14:paraId="6889876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526DA2"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2E44A0E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Odiongan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DD17C8" w14:textId="194292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1,268,100.00 </w:t>
            </w:r>
          </w:p>
        </w:tc>
        <w:tc>
          <w:tcPr>
            <w:tcW w:w="978" w:type="pct"/>
            <w:tcBorders>
              <w:top w:val="nil"/>
              <w:left w:val="nil"/>
              <w:bottom w:val="single" w:sz="4" w:space="0" w:color="000000"/>
              <w:right w:val="single" w:sz="4" w:space="0" w:color="000000"/>
            </w:tcBorders>
            <w:shd w:val="clear" w:color="auto" w:fill="auto"/>
            <w:noWrap/>
            <w:vAlign w:val="bottom"/>
            <w:hideMark/>
          </w:tcPr>
          <w:p w14:paraId="51E61C09" w14:textId="51E7AF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CE70F2" w14:textId="400327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CFA811" w14:textId="7506D0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1,268,100.00 </w:t>
            </w:r>
          </w:p>
        </w:tc>
      </w:tr>
      <w:tr w:rsidR="00016C78" w:rsidRPr="00016C78" w14:paraId="0F7CEEE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1C726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5CC5A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Romblon</w:t>
            </w:r>
          </w:p>
        </w:tc>
        <w:tc>
          <w:tcPr>
            <w:tcW w:w="956" w:type="pct"/>
            <w:tcBorders>
              <w:top w:val="nil"/>
              <w:left w:val="nil"/>
              <w:bottom w:val="single" w:sz="4" w:space="0" w:color="000000"/>
              <w:right w:val="single" w:sz="4" w:space="0" w:color="000000"/>
            </w:tcBorders>
            <w:shd w:val="clear" w:color="auto" w:fill="auto"/>
            <w:noWrap/>
            <w:vAlign w:val="bottom"/>
            <w:hideMark/>
          </w:tcPr>
          <w:p w14:paraId="5F17B6BD" w14:textId="04DF93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1,491,750.00 </w:t>
            </w:r>
          </w:p>
        </w:tc>
        <w:tc>
          <w:tcPr>
            <w:tcW w:w="978" w:type="pct"/>
            <w:tcBorders>
              <w:top w:val="nil"/>
              <w:left w:val="nil"/>
              <w:bottom w:val="single" w:sz="4" w:space="0" w:color="000000"/>
              <w:right w:val="single" w:sz="4" w:space="0" w:color="000000"/>
            </w:tcBorders>
            <w:shd w:val="clear" w:color="auto" w:fill="auto"/>
            <w:noWrap/>
            <w:vAlign w:val="bottom"/>
            <w:hideMark/>
          </w:tcPr>
          <w:p w14:paraId="2BCA6267" w14:textId="3121C0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2DE462" w14:textId="40711F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9F4AB6" w14:textId="559561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1,491,750.00 </w:t>
            </w:r>
          </w:p>
        </w:tc>
      </w:tr>
      <w:tr w:rsidR="00016C78" w:rsidRPr="00016C78" w14:paraId="56A8D58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7041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95BCB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Agustin</w:t>
            </w:r>
          </w:p>
        </w:tc>
        <w:tc>
          <w:tcPr>
            <w:tcW w:w="956" w:type="pct"/>
            <w:tcBorders>
              <w:top w:val="nil"/>
              <w:left w:val="nil"/>
              <w:bottom w:val="single" w:sz="4" w:space="0" w:color="000000"/>
              <w:right w:val="single" w:sz="4" w:space="0" w:color="000000"/>
            </w:tcBorders>
            <w:shd w:val="clear" w:color="auto" w:fill="auto"/>
            <w:noWrap/>
            <w:vAlign w:val="bottom"/>
            <w:hideMark/>
          </w:tcPr>
          <w:p w14:paraId="36751C02" w14:textId="795E35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5C051AB" w14:textId="2AD1B1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09D7E5" w14:textId="7E1074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AC7708" w14:textId="454C90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450,000.00 </w:t>
            </w:r>
          </w:p>
        </w:tc>
      </w:tr>
      <w:tr w:rsidR="00016C78" w:rsidRPr="00016C78" w14:paraId="21C53BF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14284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5936C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Andres</w:t>
            </w:r>
          </w:p>
        </w:tc>
        <w:tc>
          <w:tcPr>
            <w:tcW w:w="956" w:type="pct"/>
            <w:tcBorders>
              <w:top w:val="nil"/>
              <w:left w:val="nil"/>
              <w:bottom w:val="single" w:sz="4" w:space="0" w:color="000000"/>
              <w:right w:val="single" w:sz="4" w:space="0" w:color="000000"/>
            </w:tcBorders>
            <w:shd w:val="clear" w:color="auto" w:fill="auto"/>
            <w:noWrap/>
            <w:vAlign w:val="bottom"/>
            <w:hideMark/>
          </w:tcPr>
          <w:p w14:paraId="6F966E97" w14:textId="03C3CB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778,905.00 </w:t>
            </w:r>
          </w:p>
        </w:tc>
        <w:tc>
          <w:tcPr>
            <w:tcW w:w="978" w:type="pct"/>
            <w:tcBorders>
              <w:top w:val="nil"/>
              <w:left w:val="nil"/>
              <w:bottom w:val="single" w:sz="4" w:space="0" w:color="000000"/>
              <w:right w:val="single" w:sz="4" w:space="0" w:color="000000"/>
            </w:tcBorders>
            <w:shd w:val="clear" w:color="auto" w:fill="auto"/>
            <w:noWrap/>
            <w:vAlign w:val="bottom"/>
            <w:hideMark/>
          </w:tcPr>
          <w:p w14:paraId="791D8705" w14:textId="4D7A8F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D1C7DE" w14:textId="0BD3D1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ED95FF" w14:textId="233208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778,905.00 </w:t>
            </w:r>
          </w:p>
        </w:tc>
      </w:tr>
      <w:tr w:rsidR="00016C78" w:rsidRPr="00016C78" w14:paraId="355D883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99756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38C22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647C7F85" w14:textId="00609F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405,000.00 </w:t>
            </w:r>
          </w:p>
        </w:tc>
        <w:tc>
          <w:tcPr>
            <w:tcW w:w="978" w:type="pct"/>
            <w:tcBorders>
              <w:top w:val="nil"/>
              <w:left w:val="nil"/>
              <w:bottom w:val="single" w:sz="4" w:space="0" w:color="000000"/>
              <w:right w:val="single" w:sz="4" w:space="0" w:color="000000"/>
            </w:tcBorders>
            <w:shd w:val="clear" w:color="auto" w:fill="auto"/>
            <w:noWrap/>
            <w:vAlign w:val="bottom"/>
            <w:hideMark/>
          </w:tcPr>
          <w:p w14:paraId="1735041C" w14:textId="3A1B24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EB6423" w14:textId="2FCC92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6D74DF" w14:textId="39D3FC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405,000.00 </w:t>
            </w:r>
          </w:p>
        </w:tc>
      </w:tr>
      <w:tr w:rsidR="00016C78" w:rsidRPr="00016C78" w14:paraId="776C7C8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4010E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D4729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353CBF15" w14:textId="533478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958,770.00 </w:t>
            </w:r>
          </w:p>
        </w:tc>
        <w:tc>
          <w:tcPr>
            <w:tcW w:w="978" w:type="pct"/>
            <w:tcBorders>
              <w:top w:val="nil"/>
              <w:left w:val="nil"/>
              <w:bottom w:val="single" w:sz="4" w:space="0" w:color="000000"/>
              <w:right w:val="single" w:sz="4" w:space="0" w:color="000000"/>
            </w:tcBorders>
            <w:shd w:val="clear" w:color="auto" w:fill="auto"/>
            <w:noWrap/>
            <w:vAlign w:val="bottom"/>
            <w:hideMark/>
          </w:tcPr>
          <w:p w14:paraId="767B5341" w14:textId="129E8A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35E184" w14:textId="65B932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197D5D" w14:textId="3E2EC8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958,770.00 </w:t>
            </w:r>
          </w:p>
        </w:tc>
      </w:tr>
      <w:tr w:rsidR="00016C78" w:rsidRPr="00016C78" w14:paraId="1C57241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1EA3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B1EE4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Fe</w:t>
            </w:r>
          </w:p>
        </w:tc>
        <w:tc>
          <w:tcPr>
            <w:tcW w:w="956" w:type="pct"/>
            <w:tcBorders>
              <w:top w:val="nil"/>
              <w:left w:val="nil"/>
              <w:bottom w:val="single" w:sz="4" w:space="0" w:color="000000"/>
              <w:right w:val="single" w:sz="4" w:space="0" w:color="000000"/>
            </w:tcBorders>
            <w:shd w:val="clear" w:color="auto" w:fill="auto"/>
            <w:noWrap/>
            <w:vAlign w:val="bottom"/>
            <w:hideMark/>
          </w:tcPr>
          <w:p w14:paraId="630E2401" w14:textId="64A5DD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746,375.00 </w:t>
            </w:r>
          </w:p>
        </w:tc>
        <w:tc>
          <w:tcPr>
            <w:tcW w:w="978" w:type="pct"/>
            <w:tcBorders>
              <w:top w:val="nil"/>
              <w:left w:val="nil"/>
              <w:bottom w:val="single" w:sz="4" w:space="0" w:color="000000"/>
              <w:right w:val="single" w:sz="4" w:space="0" w:color="000000"/>
            </w:tcBorders>
            <w:shd w:val="clear" w:color="auto" w:fill="auto"/>
            <w:noWrap/>
            <w:vAlign w:val="bottom"/>
            <w:hideMark/>
          </w:tcPr>
          <w:p w14:paraId="308825E3" w14:textId="1DBD9F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22420A" w14:textId="056F95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4C6BE6" w14:textId="2A30A8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746,375.00 </w:t>
            </w:r>
          </w:p>
        </w:tc>
      </w:tr>
      <w:tr w:rsidR="00016C78" w:rsidRPr="00016C78" w14:paraId="0C4486F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10F0F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F8B5F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Maria (Imelda)</w:t>
            </w:r>
          </w:p>
        </w:tc>
        <w:tc>
          <w:tcPr>
            <w:tcW w:w="956" w:type="pct"/>
            <w:tcBorders>
              <w:top w:val="nil"/>
              <w:left w:val="nil"/>
              <w:bottom w:val="single" w:sz="4" w:space="0" w:color="000000"/>
              <w:right w:val="single" w:sz="4" w:space="0" w:color="000000"/>
            </w:tcBorders>
            <w:shd w:val="clear" w:color="auto" w:fill="auto"/>
            <w:noWrap/>
            <w:vAlign w:val="bottom"/>
            <w:hideMark/>
          </w:tcPr>
          <w:p w14:paraId="7A6A22E4" w14:textId="2D1A4E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894,765.00 </w:t>
            </w:r>
          </w:p>
        </w:tc>
        <w:tc>
          <w:tcPr>
            <w:tcW w:w="978" w:type="pct"/>
            <w:tcBorders>
              <w:top w:val="nil"/>
              <w:left w:val="nil"/>
              <w:bottom w:val="single" w:sz="4" w:space="0" w:color="000000"/>
              <w:right w:val="single" w:sz="4" w:space="0" w:color="000000"/>
            </w:tcBorders>
            <w:shd w:val="clear" w:color="auto" w:fill="auto"/>
            <w:noWrap/>
            <w:vAlign w:val="bottom"/>
            <w:hideMark/>
          </w:tcPr>
          <w:p w14:paraId="54C97452" w14:textId="4D8D79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80526B" w14:textId="10C102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E6AA8A" w14:textId="2372C3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894,765.00 </w:t>
            </w:r>
          </w:p>
        </w:tc>
      </w:tr>
      <w:tr w:rsidR="00016C78" w:rsidRPr="00016C78" w14:paraId="6B04DFF5"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F9B546"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REGION V</w:t>
            </w:r>
          </w:p>
        </w:tc>
        <w:tc>
          <w:tcPr>
            <w:tcW w:w="956" w:type="pct"/>
            <w:tcBorders>
              <w:top w:val="nil"/>
              <w:left w:val="nil"/>
              <w:bottom w:val="single" w:sz="4" w:space="0" w:color="000000"/>
              <w:right w:val="single" w:sz="4" w:space="0" w:color="000000"/>
            </w:tcBorders>
            <w:shd w:val="clear" w:color="A5A5A5" w:fill="A5A5A5"/>
            <w:noWrap/>
            <w:vAlign w:val="bottom"/>
            <w:hideMark/>
          </w:tcPr>
          <w:p w14:paraId="75AC2394" w14:textId="554595C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57,817,216.25 </w:t>
            </w:r>
          </w:p>
        </w:tc>
        <w:tc>
          <w:tcPr>
            <w:tcW w:w="978" w:type="pct"/>
            <w:tcBorders>
              <w:top w:val="nil"/>
              <w:left w:val="nil"/>
              <w:bottom w:val="single" w:sz="4" w:space="0" w:color="000000"/>
              <w:right w:val="single" w:sz="4" w:space="0" w:color="000000"/>
            </w:tcBorders>
            <w:shd w:val="clear" w:color="A5A5A5" w:fill="A5A5A5"/>
            <w:noWrap/>
            <w:vAlign w:val="bottom"/>
            <w:hideMark/>
          </w:tcPr>
          <w:p w14:paraId="67DDED35" w14:textId="5D60C0E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3,076,950.00 </w:t>
            </w:r>
          </w:p>
        </w:tc>
        <w:tc>
          <w:tcPr>
            <w:tcW w:w="978" w:type="pct"/>
            <w:tcBorders>
              <w:top w:val="nil"/>
              <w:left w:val="nil"/>
              <w:bottom w:val="single" w:sz="4" w:space="0" w:color="000000"/>
              <w:right w:val="single" w:sz="4" w:space="0" w:color="000000"/>
            </w:tcBorders>
            <w:shd w:val="clear" w:color="A5A5A5" w:fill="A5A5A5"/>
            <w:noWrap/>
            <w:vAlign w:val="bottom"/>
            <w:hideMark/>
          </w:tcPr>
          <w:p w14:paraId="47E2019D" w14:textId="0DF4D3E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4464CB70" w14:textId="231DF10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60,894,166.25 </w:t>
            </w:r>
          </w:p>
        </w:tc>
      </w:tr>
      <w:tr w:rsidR="00016C78" w:rsidRPr="00016C78" w14:paraId="7779E014"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0A5AD"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Albay</w:t>
            </w:r>
          </w:p>
        </w:tc>
        <w:tc>
          <w:tcPr>
            <w:tcW w:w="956" w:type="pct"/>
            <w:tcBorders>
              <w:top w:val="nil"/>
              <w:left w:val="nil"/>
              <w:bottom w:val="single" w:sz="4" w:space="0" w:color="000000"/>
              <w:right w:val="single" w:sz="4" w:space="0" w:color="000000"/>
            </w:tcBorders>
            <w:shd w:val="clear" w:color="D8D8D8" w:fill="D8D8D8"/>
            <w:noWrap/>
            <w:vAlign w:val="bottom"/>
            <w:hideMark/>
          </w:tcPr>
          <w:p w14:paraId="5AB0B86F" w14:textId="31F89E7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11,203,097.25 </w:t>
            </w:r>
          </w:p>
        </w:tc>
        <w:tc>
          <w:tcPr>
            <w:tcW w:w="978" w:type="pct"/>
            <w:tcBorders>
              <w:top w:val="nil"/>
              <w:left w:val="nil"/>
              <w:bottom w:val="single" w:sz="4" w:space="0" w:color="000000"/>
              <w:right w:val="single" w:sz="4" w:space="0" w:color="000000"/>
            </w:tcBorders>
            <w:shd w:val="clear" w:color="D8D8D8" w:fill="D8D8D8"/>
            <w:noWrap/>
            <w:vAlign w:val="bottom"/>
            <w:hideMark/>
          </w:tcPr>
          <w:p w14:paraId="48A06B51" w14:textId="2754E98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1,445,750.00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4D41D8F8" w14:textId="22496CB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8D8D8" w:fill="D8D8D8"/>
            <w:noWrap/>
            <w:vAlign w:val="bottom"/>
            <w:hideMark/>
          </w:tcPr>
          <w:p w14:paraId="722D7410" w14:textId="1A350A9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12,648,847.25 </w:t>
            </w:r>
          </w:p>
        </w:tc>
      </w:tr>
      <w:tr w:rsidR="00016C78" w:rsidRPr="00016C78" w14:paraId="512740E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659D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01B9F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Albay</w:t>
            </w:r>
          </w:p>
        </w:tc>
        <w:tc>
          <w:tcPr>
            <w:tcW w:w="956" w:type="pct"/>
            <w:tcBorders>
              <w:top w:val="nil"/>
              <w:left w:val="nil"/>
              <w:bottom w:val="single" w:sz="4" w:space="0" w:color="000000"/>
              <w:right w:val="single" w:sz="4" w:space="0" w:color="000000"/>
            </w:tcBorders>
            <w:shd w:val="clear" w:color="auto" w:fill="auto"/>
            <w:noWrap/>
            <w:vAlign w:val="bottom"/>
            <w:hideMark/>
          </w:tcPr>
          <w:p w14:paraId="3548144B" w14:textId="0A60DD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1,486,728.00 </w:t>
            </w:r>
          </w:p>
        </w:tc>
        <w:tc>
          <w:tcPr>
            <w:tcW w:w="978" w:type="pct"/>
            <w:tcBorders>
              <w:top w:val="nil"/>
              <w:left w:val="nil"/>
              <w:bottom w:val="single" w:sz="4" w:space="0" w:color="000000"/>
              <w:right w:val="single" w:sz="4" w:space="0" w:color="000000"/>
            </w:tcBorders>
            <w:shd w:val="clear" w:color="auto" w:fill="auto"/>
            <w:noWrap/>
            <w:vAlign w:val="bottom"/>
            <w:hideMark/>
          </w:tcPr>
          <w:p w14:paraId="293F59BD" w14:textId="0603B5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626EFD" w14:textId="33A542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48DD1E" w14:textId="744A24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1,486,728.00 </w:t>
            </w:r>
          </w:p>
        </w:tc>
      </w:tr>
      <w:tr w:rsidR="00016C78" w:rsidRPr="00016C78" w14:paraId="0050A1F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F125F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499AD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Bacacay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C51EF7" w14:textId="06CA73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339,865.16 </w:t>
            </w:r>
          </w:p>
        </w:tc>
        <w:tc>
          <w:tcPr>
            <w:tcW w:w="978" w:type="pct"/>
            <w:tcBorders>
              <w:top w:val="nil"/>
              <w:left w:val="nil"/>
              <w:bottom w:val="single" w:sz="4" w:space="0" w:color="000000"/>
              <w:right w:val="single" w:sz="4" w:space="0" w:color="000000"/>
            </w:tcBorders>
            <w:shd w:val="clear" w:color="auto" w:fill="auto"/>
            <w:noWrap/>
            <w:vAlign w:val="bottom"/>
            <w:hideMark/>
          </w:tcPr>
          <w:p w14:paraId="3A41B7CE" w14:textId="754E87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353E05" w14:textId="1E25CB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98F3AC" w14:textId="6D6E0C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339,865.16 </w:t>
            </w:r>
          </w:p>
        </w:tc>
      </w:tr>
      <w:tr w:rsidR="00016C78" w:rsidRPr="00016C78" w14:paraId="3D32D62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6232D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45E94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Camalig</w:t>
            </w:r>
          </w:p>
        </w:tc>
        <w:tc>
          <w:tcPr>
            <w:tcW w:w="956" w:type="pct"/>
            <w:tcBorders>
              <w:top w:val="nil"/>
              <w:left w:val="nil"/>
              <w:bottom w:val="single" w:sz="4" w:space="0" w:color="000000"/>
              <w:right w:val="single" w:sz="4" w:space="0" w:color="000000"/>
            </w:tcBorders>
            <w:shd w:val="clear" w:color="auto" w:fill="auto"/>
            <w:noWrap/>
            <w:vAlign w:val="bottom"/>
            <w:hideMark/>
          </w:tcPr>
          <w:p w14:paraId="0F1247D8" w14:textId="0710FD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308,781.72 </w:t>
            </w:r>
          </w:p>
        </w:tc>
        <w:tc>
          <w:tcPr>
            <w:tcW w:w="978" w:type="pct"/>
            <w:tcBorders>
              <w:top w:val="nil"/>
              <w:left w:val="nil"/>
              <w:bottom w:val="single" w:sz="4" w:space="0" w:color="000000"/>
              <w:right w:val="single" w:sz="4" w:space="0" w:color="000000"/>
            </w:tcBorders>
            <w:shd w:val="clear" w:color="auto" w:fill="auto"/>
            <w:noWrap/>
            <w:vAlign w:val="bottom"/>
            <w:hideMark/>
          </w:tcPr>
          <w:p w14:paraId="4B5AEC28" w14:textId="39D2C8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228754" w14:textId="797516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AEA8B0" w14:textId="2EA85C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308,781.72 </w:t>
            </w:r>
          </w:p>
        </w:tc>
      </w:tr>
      <w:tr w:rsidR="00016C78" w:rsidRPr="00016C78" w14:paraId="61F5E6A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4F470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659B3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Daraga (Locsin)</w:t>
            </w:r>
          </w:p>
        </w:tc>
        <w:tc>
          <w:tcPr>
            <w:tcW w:w="956" w:type="pct"/>
            <w:tcBorders>
              <w:top w:val="nil"/>
              <w:left w:val="nil"/>
              <w:bottom w:val="single" w:sz="4" w:space="0" w:color="000000"/>
              <w:right w:val="single" w:sz="4" w:space="0" w:color="000000"/>
            </w:tcBorders>
            <w:shd w:val="clear" w:color="auto" w:fill="auto"/>
            <w:noWrap/>
            <w:vAlign w:val="bottom"/>
            <w:hideMark/>
          </w:tcPr>
          <w:p w14:paraId="53011AA6" w14:textId="1C4391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604,810.81 </w:t>
            </w:r>
          </w:p>
        </w:tc>
        <w:tc>
          <w:tcPr>
            <w:tcW w:w="978" w:type="pct"/>
            <w:tcBorders>
              <w:top w:val="nil"/>
              <w:left w:val="nil"/>
              <w:bottom w:val="single" w:sz="4" w:space="0" w:color="000000"/>
              <w:right w:val="single" w:sz="4" w:space="0" w:color="000000"/>
            </w:tcBorders>
            <w:shd w:val="clear" w:color="auto" w:fill="auto"/>
            <w:noWrap/>
            <w:vAlign w:val="bottom"/>
            <w:hideMark/>
          </w:tcPr>
          <w:p w14:paraId="6C682194" w14:textId="7BE209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1,356,400.00 </w:t>
            </w:r>
          </w:p>
        </w:tc>
        <w:tc>
          <w:tcPr>
            <w:tcW w:w="978" w:type="pct"/>
            <w:tcBorders>
              <w:top w:val="nil"/>
              <w:left w:val="nil"/>
              <w:bottom w:val="single" w:sz="4" w:space="0" w:color="000000"/>
              <w:right w:val="single" w:sz="4" w:space="0" w:color="000000"/>
            </w:tcBorders>
            <w:shd w:val="clear" w:color="auto" w:fill="auto"/>
            <w:noWrap/>
            <w:vAlign w:val="bottom"/>
            <w:hideMark/>
          </w:tcPr>
          <w:p w14:paraId="71DD0B58" w14:textId="578A48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09346A" w14:textId="6D98A4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1,961,210.81 </w:t>
            </w:r>
          </w:p>
        </w:tc>
      </w:tr>
      <w:tr w:rsidR="00016C78" w:rsidRPr="00016C78" w14:paraId="72348AC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9DDF8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95B9A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Guinobatan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00138F" w14:textId="6B8B01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399,191.24 </w:t>
            </w:r>
          </w:p>
        </w:tc>
        <w:tc>
          <w:tcPr>
            <w:tcW w:w="978" w:type="pct"/>
            <w:tcBorders>
              <w:top w:val="nil"/>
              <w:left w:val="nil"/>
              <w:bottom w:val="single" w:sz="4" w:space="0" w:color="000000"/>
              <w:right w:val="single" w:sz="4" w:space="0" w:color="000000"/>
            </w:tcBorders>
            <w:shd w:val="clear" w:color="auto" w:fill="auto"/>
            <w:noWrap/>
            <w:vAlign w:val="bottom"/>
            <w:hideMark/>
          </w:tcPr>
          <w:p w14:paraId="2CFB3143" w14:textId="262221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89,350.00 </w:t>
            </w:r>
          </w:p>
        </w:tc>
        <w:tc>
          <w:tcPr>
            <w:tcW w:w="978" w:type="pct"/>
            <w:tcBorders>
              <w:top w:val="nil"/>
              <w:left w:val="nil"/>
              <w:bottom w:val="single" w:sz="4" w:space="0" w:color="000000"/>
              <w:right w:val="single" w:sz="4" w:space="0" w:color="000000"/>
            </w:tcBorders>
            <w:shd w:val="clear" w:color="auto" w:fill="auto"/>
            <w:noWrap/>
            <w:vAlign w:val="bottom"/>
            <w:hideMark/>
          </w:tcPr>
          <w:p w14:paraId="3B9DA8CA" w14:textId="6E0EC5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6111DE" w14:textId="134A20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488,541.24 </w:t>
            </w:r>
          </w:p>
        </w:tc>
      </w:tr>
      <w:tr w:rsidR="00016C78" w:rsidRPr="00016C78" w14:paraId="480FBFA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BD3DE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FD7F2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Legazpi City</w:t>
            </w:r>
          </w:p>
        </w:tc>
        <w:tc>
          <w:tcPr>
            <w:tcW w:w="956" w:type="pct"/>
            <w:tcBorders>
              <w:top w:val="nil"/>
              <w:left w:val="nil"/>
              <w:bottom w:val="single" w:sz="4" w:space="0" w:color="000000"/>
              <w:right w:val="single" w:sz="4" w:space="0" w:color="000000"/>
            </w:tcBorders>
            <w:shd w:val="clear" w:color="auto" w:fill="auto"/>
            <w:noWrap/>
            <w:vAlign w:val="bottom"/>
            <w:hideMark/>
          </w:tcPr>
          <w:p w14:paraId="7A03844E" w14:textId="773AF0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614,266.28 </w:t>
            </w:r>
          </w:p>
        </w:tc>
        <w:tc>
          <w:tcPr>
            <w:tcW w:w="978" w:type="pct"/>
            <w:tcBorders>
              <w:top w:val="nil"/>
              <w:left w:val="nil"/>
              <w:bottom w:val="single" w:sz="4" w:space="0" w:color="000000"/>
              <w:right w:val="single" w:sz="4" w:space="0" w:color="000000"/>
            </w:tcBorders>
            <w:shd w:val="clear" w:color="auto" w:fill="auto"/>
            <w:noWrap/>
            <w:vAlign w:val="bottom"/>
            <w:hideMark/>
          </w:tcPr>
          <w:p w14:paraId="73F7AAAE" w14:textId="03CE65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5BC945" w14:textId="2BDC19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456A34" w14:textId="05CC28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614,266.28 </w:t>
            </w:r>
          </w:p>
        </w:tc>
      </w:tr>
      <w:tr w:rsidR="00016C78" w:rsidRPr="00016C78" w14:paraId="59637DB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38806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A39AC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Libon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74D10F" w14:textId="35002E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795,243.13 </w:t>
            </w:r>
          </w:p>
        </w:tc>
        <w:tc>
          <w:tcPr>
            <w:tcW w:w="978" w:type="pct"/>
            <w:tcBorders>
              <w:top w:val="nil"/>
              <w:left w:val="nil"/>
              <w:bottom w:val="single" w:sz="4" w:space="0" w:color="000000"/>
              <w:right w:val="single" w:sz="4" w:space="0" w:color="000000"/>
            </w:tcBorders>
            <w:shd w:val="clear" w:color="auto" w:fill="auto"/>
            <w:noWrap/>
            <w:vAlign w:val="bottom"/>
            <w:hideMark/>
          </w:tcPr>
          <w:p w14:paraId="1C84D1FE" w14:textId="1CCEE1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78B0D4" w14:textId="255DC9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2472CB" w14:textId="6436FF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795,243.13 </w:t>
            </w:r>
          </w:p>
        </w:tc>
      </w:tr>
      <w:tr w:rsidR="00016C78" w:rsidRPr="00016C78" w14:paraId="753AAD1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DB5A2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1E879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Ligao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44D4F9" w14:textId="7C1A9A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960,396.60 </w:t>
            </w:r>
          </w:p>
        </w:tc>
        <w:tc>
          <w:tcPr>
            <w:tcW w:w="978" w:type="pct"/>
            <w:tcBorders>
              <w:top w:val="nil"/>
              <w:left w:val="nil"/>
              <w:bottom w:val="single" w:sz="4" w:space="0" w:color="000000"/>
              <w:right w:val="single" w:sz="4" w:space="0" w:color="000000"/>
            </w:tcBorders>
            <w:shd w:val="clear" w:color="auto" w:fill="auto"/>
            <w:noWrap/>
            <w:vAlign w:val="bottom"/>
            <w:hideMark/>
          </w:tcPr>
          <w:p w14:paraId="23AB0696" w14:textId="70EB5D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286FD2" w14:textId="6DA4F1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56C87E" w14:textId="50CAAC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960,396.60 </w:t>
            </w:r>
          </w:p>
        </w:tc>
      </w:tr>
      <w:tr w:rsidR="00016C78" w:rsidRPr="00016C78" w14:paraId="40D6347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1066B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41360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Malilipot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FC353B6" w14:textId="42FE40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146,033.52 </w:t>
            </w:r>
          </w:p>
        </w:tc>
        <w:tc>
          <w:tcPr>
            <w:tcW w:w="978" w:type="pct"/>
            <w:tcBorders>
              <w:top w:val="nil"/>
              <w:left w:val="nil"/>
              <w:bottom w:val="single" w:sz="4" w:space="0" w:color="000000"/>
              <w:right w:val="single" w:sz="4" w:space="0" w:color="000000"/>
            </w:tcBorders>
            <w:shd w:val="clear" w:color="auto" w:fill="auto"/>
            <w:noWrap/>
            <w:vAlign w:val="bottom"/>
            <w:hideMark/>
          </w:tcPr>
          <w:p w14:paraId="536F2F94" w14:textId="4B0686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811F06" w14:textId="0B2E2B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901659" w14:textId="10DB00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146,033.52 </w:t>
            </w:r>
          </w:p>
        </w:tc>
      </w:tr>
      <w:tr w:rsidR="00016C78" w:rsidRPr="00016C78" w14:paraId="69F24CC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A770E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A3262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Malinao</w:t>
            </w:r>
          </w:p>
        </w:tc>
        <w:tc>
          <w:tcPr>
            <w:tcW w:w="956" w:type="pct"/>
            <w:tcBorders>
              <w:top w:val="nil"/>
              <w:left w:val="nil"/>
              <w:bottom w:val="single" w:sz="4" w:space="0" w:color="000000"/>
              <w:right w:val="single" w:sz="4" w:space="0" w:color="000000"/>
            </w:tcBorders>
            <w:shd w:val="clear" w:color="auto" w:fill="auto"/>
            <w:noWrap/>
            <w:vAlign w:val="bottom"/>
            <w:hideMark/>
          </w:tcPr>
          <w:p w14:paraId="4BFCB204" w14:textId="5D2727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268,021.36 </w:t>
            </w:r>
          </w:p>
        </w:tc>
        <w:tc>
          <w:tcPr>
            <w:tcW w:w="978" w:type="pct"/>
            <w:tcBorders>
              <w:top w:val="nil"/>
              <w:left w:val="nil"/>
              <w:bottom w:val="single" w:sz="4" w:space="0" w:color="000000"/>
              <w:right w:val="single" w:sz="4" w:space="0" w:color="000000"/>
            </w:tcBorders>
            <w:shd w:val="clear" w:color="auto" w:fill="auto"/>
            <w:noWrap/>
            <w:vAlign w:val="bottom"/>
            <w:hideMark/>
          </w:tcPr>
          <w:p w14:paraId="38460E3B" w14:textId="74B3FD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9CD1E9" w14:textId="73A05C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2DC7BE" w14:textId="551C6E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268,021.36 </w:t>
            </w:r>
          </w:p>
        </w:tc>
      </w:tr>
      <w:tr w:rsidR="00016C78" w:rsidRPr="00016C78" w14:paraId="62ACE4E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779F3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24F58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Manito</w:t>
            </w:r>
          </w:p>
        </w:tc>
        <w:tc>
          <w:tcPr>
            <w:tcW w:w="956" w:type="pct"/>
            <w:tcBorders>
              <w:top w:val="nil"/>
              <w:left w:val="nil"/>
              <w:bottom w:val="single" w:sz="4" w:space="0" w:color="000000"/>
              <w:right w:val="single" w:sz="4" w:space="0" w:color="000000"/>
            </w:tcBorders>
            <w:shd w:val="clear" w:color="auto" w:fill="auto"/>
            <w:noWrap/>
            <w:vAlign w:val="bottom"/>
            <w:hideMark/>
          </w:tcPr>
          <w:p w14:paraId="53EBF403" w14:textId="79D9DD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142,221.40 </w:t>
            </w:r>
          </w:p>
        </w:tc>
        <w:tc>
          <w:tcPr>
            <w:tcW w:w="978" w:type="pct"/>
            <w:tcBorders>
              <w:top w:val="nil"/>
              <w:left w:val="nil"/>
              <w:bottom w:val="single" w:sz="4" w:space="0" w:color="000000"/>
              <w:right w:val="single" w:sz="4" w:space="0" w:color="000000"/>
            </w:tcBorders>
            <w:shd w:val="clear" w:color="auto" w:fill="auto"/>
            <w:noWrap/>
            <w:vAlign w:val="bottom"/>
            <w:hideMark/>
          </w:tcPr>
          <w:p w14:paraId="1DFD0B4E" w14:textId="3CFF02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A77E9D" w14:textId="3C4F34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B10742" w14:textId="4A5888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142,221.40 </w:t>
            </w:r>
          </w:p>
        </w:tc>
      </w:tr>
      <w:tr w:rsidR="00016C78" w:rsidRPr="00016C78" w14:paraId="628E241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D5C86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2D7625D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Oas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89727DD" w14:textId="1788AE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821,587.29 </w:t>
            </w:r>
          </w:p>
        </w:tc>
        <w:tc>
          <w:tcPr>
            <w:tcW w:w="978" w:type="pct"/>
            <w:tcBorders>
              <w:top w:val="nil"/>
              <w:left w:val="nil"/>
              <w:bottom w:val="single" w:sz="4" w:space="0" w:color="000000"/>
              <w:right w:val="single" w:sz="4" w:space="0" w:color="000000"/>
            </w:tcBorders>
            <w:shd w:val="clear" w:color="auto" w:fill="auto"/>
            <w:noWrap/>
            <w:vAlign w:val="bottom"/>
            <w:hideMark/>
          </w:tcPr>
          <w:p w14:paraId="49E112F0" w14:textId="4B373F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A0703B" w14:textId="5A5AA9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FE689D" w14:textId="57B987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821,587.29 </w:t>
            </w:r>
          </w:p>
        </w:tc>
      </w:tr>
      <w:tr w:rsidR="00016C78" w:rsidRPr="00016C78" w14:paraId="2A68FB6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C85D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77550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Pio Duran</w:t>
            </w:r>
          </w:p>
        </w:tc>
        <w:tc>
          <w:tcPr>
            <w:tcW w:w="956" w:type="pct"/>
            <w:tcBorders>
              <w:top w:val="nil"/>
              <w:left w:val="nil"/>
              <w:bottom w:val="single" w:sz="4" w:space="0" w:color="000000"/>
              <w:right w:val="single" w:sz="4" w:space="0" w:color="000000"/>
            </w:tcBorders>
            <w:shd w:val="clear" w:color="auto" w:fill="auto"/>
            <w:noWrap/>
            <w:vAlign w:val="bottom"/>
            <w:hideMark/>
          </w:tcPr>
          <w:p w14:paraId="3E0507A5" w14:textId="33B519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1,230,357.04 </w:t>
            </w:r>
          </w:p>
        </w:tc>
        <w:tc>
          <w:tcPr>
            <w:tcW w:w="978" w:type="pct"/>
            <w:tcBorders>
              <w:top w:val="nil"/>
              <w:left w:val="nil"/>
              <w:bottom w:val="single" w:sz="4" w:space="0" w:color="000000"/>
              <w:right w:val="single" w:sz="4" w:space="0" w:color="000000"/>
            </w:tcBorders>
            <w:shd w:val="clear" w:color="auto" w:fill="auto"/>
            <w:noWrap/>
            <w:vAlign w:val="bottom"/>
            <w:hideMark/>
          </w:tcPr>
          <w:p w14:paraId="62030E38" w14:textId="479E27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456CE9" w14:textId="64EC86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6FF612" w14:textId="1FF448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1,230,357.04 </w:t>
            </w:r>
          </w:p>
        </w:tc>
      </w:tr>
      <w:tr w:rsidR="00016C78" w:rsidRPr="00016C78" w14:paraId="6A607E5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8291D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21A7A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Polangui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2923CE" w14:textId="6E47BA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1,694,895.68 </w:t>
            </w:r>
          </w:p>
        </w:tc>
        <w:tc>
          <w:tcPr>
            <w:tcW w:w="978" w:type="pct"/>
            <w:tcBorders>
              <w:top w:val="nil"/>
              <w:left w:val="nil"/>
              <w:bottom w:val="single" w:sz="4" w:space="0" w:color="000000"/>
              <w:right w:val="single" w:sz="4" w:space="0" w:color="000000"/>
            </w:tcBorders>
            <w:shd w:val="clear" w:color="auto" w:fill="auto"/>
            <w:noWrap/>
            <w:vAlign w:val="bottom"/>
            <w:hideMark/>
          </w:tcPr>
          <w:p w14:paraId="174F7EE3" w14:textId="506FED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C3976A" w14:textId="0ADBD5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94AC40" w14:textId="4886CA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1,694,895.68 </w:t>
            </w:r>
          </w:p>
        </w:tc>
      </w:tr>
      <w:tr w:rsidR="00016C78" w:rsidRPr="00016C78" w14:paraId="791A442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DB00D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BCAF1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Rapu-Rapu</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951364" w14:textId="154F83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262,743.04 </w:t>
            </w:r>
          </w:p>
        </w:tc>
        <w:tc>
          <w:tcPr>
            <w:tcW w:w="978" w:type="pct"/>
            <w:tcBorders>
              <w:top w:val="nil"/>
              <w:left w:val="nil"/>
              <w:bottom w:val="single" w:sz="4" w:space="0" w:color="000000"/>
              <w:right w:val="single" w:sz="4" w:space="0" w:color="000000"/>
            </w:tcBorders>
            <w:shd w:val="clear" w:color="auto" w:fill="auto"/>
            <w:noWrap/>
            <w:vAlign w:val="bottom"/>
            <w:hideMark/>
          </w:tcPr>
          <w:p w14:paraId="5515B2AD" w14:textId="1B180F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747E66" w14:textId="25D24A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21E9F1" w14:textId="38DD6F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262,743.04 </w:t>
            </w:r>
          </w:p>
        </w:tc>
      </w:tr>
      <w:tr w:rsidR="00016C78" w:rsidRPr="00016C78" w14:paraId="3B8C717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B512E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A35BF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Santo Domingo (</w:t>
            </w:r>
            <w:proofErr w:type="spellStart"/>
            <w:r w:rsidRPr="00016C78">
              <w:rPr>
                <w:rFonts w:ascii="Arial Narrow" w:eastAsia="Times New Roman" w:hAnsi="Arial Narrow"/>
                <w:i/>
                <w:iCs/>
                <w:color w:val="000000"/>
                <w:sz w:val="20"/>
                <w:szCs w:val="20"/>
              </w:rPr>
              <w:t>Libog</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760C2583" w14:textId="511A44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248,630.00 </w:t>
            </w:r>
          </w:p>
        </w:tc>
        <w:tc>
          <w:tcPr>
            <w:tcW w:w="978" w:type="pct"/>
            <w:tcBorders>
              <w:top w:val="nil"/>
              <w:left w:val="nil"/>
              <w:bottom w:val="single" w:sz="4" w:space="0" w:color="000000"/>
              <w:right w:val="single" w:sz="4" w:space="0" w:color="000000"/>
            </w:tcBorders>
            <w:shd w:val="clear" w:color="auto" w:fill="auto"/>
            <w:noWrap/>
            <w:vAlign w:val="bottom"/>
            <w:hideMark/>
          </w:tcPr>
          <w:p w14:paraId="4B080C6C" w14:textId="7400CF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D17290" w14:textId="0555E8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24C44C" w14:textId="10172B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248,630.00 </w:t>
            </w:r>
          </w:p>
        </w:tc>
      </w:tr>
      <w:tr w:rsidR="00016C78" w:rsidRPr="00016C78" w14:paraId="3CF394F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E9E6A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4186C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Tabaco</w:t>
            </w:r>
          </w:p>
        </w:tc>
        <w:tc>
          <w:tcPr>
            <w:tcW w:w="956" w:type="pct"/>
            <w:tcBorders>
              <w:top w:val="nil"/>
              <w:left w:val="nil"/>
              <w:bottom w:val="single" w:sz="4" w:space="0" w:color="000000"/>
              <w:right w:val="single" w:sz="4" w:space="0" w:color="000000"/>
            </w:tcBorders>
            <w:shd w:val="clear" w:color="auto" w:fill="auto"/>
            <w:noWrap/>
            <w:vAlign w:val="bottom"/>
            <w:hideMark/>
          </w:tcPr>
          <w:p w14:paraId="71DB72E7" w14:textId="1D5F0A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612,809.60 </w:t>
            </w:r>
          </w:p>
        </w:tc>
        <w:tc>
          <w:tcPr>
            <w:tcW w:w="978" w:type="pct"/>
            <w:tcBorders>
              <w:top w:val="nil"/>
              <w:left w:val="nil"/>
              <w:bottom w:val="single" w:sz="4" w:space="0" w:color="000000"/>
              <w:right w:val="single" w:sz="4" w:space="0" w:color="000000"/>
            </w:tcBorders>
            <w:shd w:val="clear" w:color="auto" w:fill="auto"/>
            <w:noWrap/>
            <w:vAlign w:val="bottom"/>
            <w:hideMark/>
          </w:tcPr>
          <w:p w14:paraId="0AD3EB20" w14:textId="0E26A3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EFF0FB" w14:textId="57375E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FCBC87" w14:textId="2DD1D1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612,809.60 </w:t>
            </w:r>
          </w:p>
        </w:tc>
      </w:tr>
      <w:tr w:rsidR="00016C78" w:rsidRPr="00016C78" w14:paraId="11F029C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A5ECB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7627E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Tiwi</w:t>
            </w:r>
          </w:p>
        </w:tc>
        <w:tc>
          <w:tcPr>
            <w:tcW w:w="956" w:type="pct"/>
            <w:tcBorders>
              <w:top w:val="nil"/>
              <w:left w:val="nil"/>
              <w:bottom w:val="single" w:sz="4" w:space="0" w:color="000000"/>
              <w:right w:val="single" w:sz="4" w:space="0" w:color="000000"/>
            </w:tcBorders>
            <w:shd w:val="clear" w:color="auto" w:fill="auto"/>
            <w:noWrap/>
            <w:vAlign w:val="bottom"/>
            <w:hideMark/>
          </w:tcPr>
          <w:p w14:paraId="46E5AE72" w14:textId="750C0C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266,515.38 </w:t>
            </w:r>
          </w:p>
        </w:tc>
        <w:tc>
          <w:tcPr>
            <w:tcW w:w="978" w:type="pct"/>
            <w:tcBorders>
              <w:top w:val="nil"/>
              <w:left w:val="nil"/>
              <w:bottom w:val="single" w:sz="4" w:space="0" w:color="000000"/>
              <w:right w:val="single" w:sz="4" w:space="0" w:color="000000"/>
            </w:tcBorders>
            <w:shd w:val="clear" w:color="auto" w:fill="auto"/>
            <w:noWrap/>
            <w:vAlign w:val="bottom"/>
            <w:hideMark/>
          </w:tcPr>
          <w:p w14:paraId="746229F8" w14:textId="4BE348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F11822" w14:textId="01C42C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37D918" w14:textId="168AED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266,515.38 </w:t>
            </w:r>
          </w:p>
        </w:tc>
      </w:tr>
      <w:tr w:rsidR="00016C78" w:rsidRPr="00016C78" w14:paraId="5DC47C2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F5F61"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Camarines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427AECE5" w14:textId="108BEA0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5,303,473.42 </w:t>
            </w:r>
          </w:p>
        </w:tc>
        <w:tc>
          <w:tcPr>
            <w:tcW w:w="978" w:type="pct"/>
            <w:tcBorders>
              <w:top w:val="nil"/>
              <w:left w:val="nil"/>
              <w:bottom w:val="single" w:sz="4" w:space="0" w:color="000000"/>
              <w:right w:val="single" w:sz="4" w:space="0" w:color="000000"/>
            </w:tcBorders>
            <w:shd w:val="clear" w:color="D8D8D8" w:fill="D8D8D8"/>
            <w:noWrap/>
            <w:vAlign w:val="bottom"/>
            <w:hideMark/>
          </w:tcPr>
          <w:p w14:paraId="00DEF32C" w14:textId="69545C8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4239AA2" w14:textId="5AFE8C7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4EFDC71" w14:textId="0ABEF1A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5,303,473.42 </w:t>
            </w:r>
          </w:p>
        </w:tc>
      </w:tr>
      <w:tr w:rsidR="00016C78" w:rsidRPr="00016C78" w14:paraId="456685D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D0BD0"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1B044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Camarines Norte</w:t>
            </w:r>
          </w:p>
        </w:tc>
        <w:tc>
          <w:tcPr>
            <w:tcW w:w="956" w:type="pct"/>
            <w:tcBorders>
              <w:top w:val="nil"/>
              <w:left w:val="nil"/>
              <w:bottom w:val="single" w:sz="4" w:space="0" w:color="000000"/>
              <w:right w:val="single" w:sz="4" w:space="0" w:color="000000"/>
            </w:tcBorders>
            <w:shd w:val="clear" w:color="auto" w:fill="auto"/>
            <w:noWrap/>
            <w:vAlign w:val="bottom"/>
            <w:hideMark/>
          </w:tcPr>
          <w:p w14:paraId="537EF559" w14:textId="118485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687,256.42 </w:t>
            </w:r>
          </w:p>
        </w:tc>
        <w:tc>
          <w:tcPr>
            <w:tcW w:w="978" w:type="pct"/>
            <w:tcBorders>
              <w:top w:val="nil"/>
              <w:left w:val="nil"/>
              <w:bottom w:val="single" w:sz="4" w:space="0" w:color="000000"/>
              <w:right w:val="single" w:sz="4" w:space="0" w:color="000000"/>
            </w:tcBorders>
            <w:shd w:val="clear" w:color="auto" w:fill="auto"/>
            <w:noWrap/>
            <w:vAlign w:val="bottom"/>
            <w:hideMark/>
          </w:tcPr>
          <w:p w14:paraId="489738F7" w14:textId="736BCC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712934" w14:textId="43E3BA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4C46A90D" w14:textId="1A88045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687,256.42 </w:t>
            </w:r>
          </w:p>
        </w:tc>
      </w:tr>
      <w:tr w:rsidR="00016C78" w:rsidRPr="00016C78" w14:paraId="34096A9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A62E7"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20F5C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Basud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D82E164" w14:textId="38246C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269,606.91 </w:t>
            </w:r>
          </w:p>
        </w:tc>
        <w:tc>
          <w:tcPr>
            <w:tcW w:w="978" w:type="pct"/>
            <w:tcBorders>
              <w:top w:val="nil"/>
              <w:left w:val="nil"/>
              <w:bottom w:val="single" w:sz="4" w:space="0" w:color="000000"/>
              <w:right w:val="single" w:sz="4" w:space="0" w:color="000000"/>
            </w:tcBorders>
            <w:shd w:val="clear" w:color="auto" w:fill="auto"/>
            <w:noWrap/>
            <w:vAlign w:val="bottom"/>
            <w:hideMark/>
          </w:tcPr>
          <w:p w14:paraId="410D6EFA" w14:textId="3C8F7A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6748C2" w14:textId="39E74B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5F0F73" w14:textId="3C2D5F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269,606.91 </w:t>
            </w:r>
          </w:p>
        </w:tc>
      </w:tr>
      <w:tr w:rsidR="00016C78" w:rsidRPr="00016C78" w14:paraId="6AF9E9A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4A8C0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E9CC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Capalonga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A644313" w14:textId="263168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471,553.00 </w:t>
            </w:r>
          </w:p>
        </w:tc>
        <w:tc>
          <w:tcPr>
            <w:tcW w:w="978" w:type="pct"/>
            <w:tcBorders>
              <w:top w:val="nil"/>
              <w:left w:val="nil"/>
              <w:bottom w:val="single" w:sz="4" w:space="0" w:color="000000"/>
              <w:right w:val="single" w:sz="4" w:space="0" w:color="000000"/>
            </w:tcBorders>
            <w:shd w:val="clear" w:color="auto" w:fill="auto"/>
            <w:noWrap/>
            <w:vAlign w:val="bottom"/>
            <w:hideMark/>
          </w:tcPr>
          <w:p w14:paraId="336E0A1E" w14:textId="78D066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86EF0D" w14:textId="10236F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8D8A82" w14:textId="2EE5F7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471,553.00 </w:t>
            </w:r>
          </w:p>
        </w:tc>
      </w:tr>
      <w:tr w:rsidR="00016C78" w:rsidRPr="00016C78" w14:paraId="1635FCD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85D07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9A1CA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Daet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B49DC7A" w14:textId="380318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653,789.64 </w:t>
            </w:r>
          </w:p>
        </w:tc>
        <w:tc>
          <w:tcPr>
            <w:tcW w:w="978" w:type="pct"/>
            <w:tcBorders>
              <w:top w:val="nil"/>
              <w:left w:val="nil"/>
              <w:bottom w:val="single" w:sz="4" w:space="0" w:color="000000"/>
              <w:right w:val="single" w:sz="4" w:space="0" w:color="000000"/>
            </w:tcBorders>
            <w:shd w:val="clear" w:color="auto" w:fill="auto"/>
            <w:noWrap/>
            <w:vAlign w:val="bottom"/>
            <w:hideMark/>
          </w:tcPr>
          <w:p w14:paraId="6B9C1BF2" w14:textId="4FA8CE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E8F4C5" w14:textId="6E9F68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030C19" w14:textId="48B205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653,789.64 </w:t>
            </w:r>
          </w:p>
        </w:tc>
      </w:tr>
      <w:tr w:rsidR="00016C78" w:rsidRPr="00016C78" w14:paraId="186C0D6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31E42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0A856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Jose Panganiban</w:t>
            </w:r>
          </w:p>
        </w:tc>
        <w:tc>
          <w:tcPr>
            <w:tcW w:w="956" w:type="pct"/>
            <w:tcBorders>
              <w:top w:val="nil"/>
              <w:left w:val="nil"/>
              <w:bottom w:val="single" w:sz="4" w:space="0" w:color="000000"/>
              <w:right w:val="single" w:sz="4" w:space="0" w:color="000000"/>
            </w:tcBorders>
            <w:shd w:val="clear" w:color="auto" w:fill="auto"/>
            <w:noWrap/>
            <w:vAlign w:val="bottom"/>
            <w:hideMark/>
          </w:tcPr>
          <w:p w14:paraId="7FACCD6E" w14:textId="2A1844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586,862.40 </w:t>
            </w:r>
          </w:p>
        </w:tc>
        <w:tc>
          <w:tcPr>
            <w:tcW w:w="978" w:type="pct"/>
            <w:tcBorders>
              <w:top w:val="nil"/>
              <w:left w:val="nil"/>
              <w:bottom w:val="single" w:sz="4" w:space="0" w:color="000000"/>
              <w:right w:val="single" w:sz="4" w:space="0" w:color="000000"/>
            </w:tcBorders>
            <w:shd w:val="clear" w:color="auto" w:fill="auto"/>
            <w:noWrap/>
            <w:vAlign w:val="bottom"/>
            <w:hideMark/>
          </w:tcPr>
          <w:p w14:paraId="2351EF52" w14:textId="46892A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56E818" w14:textId="36F98A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12A940" w14:textId="014F65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586,862.40 </w:t>
            </w:r>
          </w:p>
        </w:tc>
      </w:tr>
      <w:tr w:rsidR="00016C78" w:rsidRPr="00016C78" w14:paraId="64D9468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4B398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EBD03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Labo</w:t>
            </w:r>
          </w:p>
        </w:tc>
        <w:tc>
          <w:tcPr>
            <w:tcW w:w="956" w:type="pct"/>
            <w:tcBorders>
              <w:top w:val="nil"/>
              <w:left w:val="nil"/>
              <w:bottom w:val="single" w:sz="4" w:space="0" w:color="000000"/>
              <w:right w:val="single" w:sz="4" w:space="0" w:color="000000"/>
            </w:tcBorders>
            <w:shd w:val="clear" w:color="auto" w:fill="auto"/>
            <w:noWrap/>
            <w:vAlign w:val="bottom"/>
            <w:hideMark/>
          </w:tcPr>
          <w:p w14:paraId="759F5000" w14:textId="3A2B44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822,500.00 </w:t>
            </w:r>
          </w:p>
        </w:tc>
        <w:tc>
          <w:tcPr>
            <w:tcW w:w="978" w:type="pct"/>
            <w:tcBorders>
              <w:top w:val="nil"/>
              <w:left w:val="nil"/>
              <w:bottom w:val="single" w:sz="4" w:space="0" w:color="000000"/>
              <w:right w:val="single" w:sz="4" w:space="0" w:color="000000"/>
            </w:tcBorders>
            <w:shd w:val="clear" w:color="auto" w:fill="auto"/>
            <w:noWrap/>
            <w:vAlign w:val="bottom"/>
            <w:hideMark/>
          </w:tcPr>
          <w:p w14:paraId="7BCD0C87" w14:textId="58A9F4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66930E" w14:textId="7D4C27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2424E0" w14:textId="733D60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822,500.00 </w:t>
            </w:r>
          </w:p>
        </w:tc>
      </w:tr>
      <w:tr w:rsidR="00016C78" w:rsidRPr="00016C78" w14:paraId="7D33FA0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3157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0C269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Mercedes</w:t>
            </w:r>
          </w:p>
        </w:tc>
        <w:tc>
          <w:tcPr>
            <w:tcW w:w="956" w:type="pct"/>
            <w:tcBorders>
              <w:top w:val="nil"/>
              <w:left w:val="nil"/>
              <w:bottom w:val="single" w:sz="4" w:space="0" w:color="000000"/>
              <w:right w:val="single" w:sz="4" w:space="0" w:color="000000"/>
            </w:tcBorders>
            <w:shd w:val="clear" w:color="auto" w:fill="auto"/>
            <w:noWrap/>
            <w:vAlign w:val="bottom"/>
            <w:hideMark/>
          </w:tcPr>
          <w:p w14:paraId="0D31421B" w14:textId="24D7A0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415,229.29 </w:t>
            </w:r>
          </w:p>
        </w:tc>
        <w:tc>
          <w:tcPr>
            <w:tcW w:w="978" w:type="pct"/>
            <w:tcBorders>
              <w:top w:val="nil"/>
              <w:left w:val="nil"/>
              <w:bottom w:val="single" w:sz="4" w:space="0" w:color="000000"/>
              <w:right w:val="single" w:sz="4" w:space="0" w:color="000000"/>
            </w:tcBorders>
            <w:shd w:val="clear" w:color="auto" w:fill="auto"/>
            <w:noWrap/>
            <w:vAlign w:val="bottom"/>
            <w:hideMark/>
          </w:tcPr>
          <w:p w14:paraId="35C1B1B8" w14:textId="748D32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CBA440" w14:textId="23ADB1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69253C" w14:textId="708310A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415,229.29 </w:t>
            </w:r>
          </w:p>
        </w:tc>
      </w:tr>
      <w:tr w:rsidR="00016C78" w:rsidRPr="00016C78" w14:paraId="3B56FDE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0BB40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06A0D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Paracale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558E08" w14:textId="716594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410,633.32 </w:t>
            </w:r>
          </w:p>
        </w:tc>
        <w:tc>
          <w:tcPr>
            <w:tcW w:w="978" w:type="pct"/>
            <w:tcBorders>
              <w:top w:val="nil"/>
              <w:left w:val="nil"/>
              <w:bottom w:val="single" w:sz="4" w:space="0" w:color="000000"/>
              <w:right w:val="single" w:sz="4" w:space="0" w:color="000000"/>
            </w:tcBorders>
            <w:shd w:val="clear" w:color="auto" w:fill="auto"/>
            <w:noWrap/>
            <w:vAlign w:val="bottom"/>
            <w:hideMark/>
          </w:tcPr>
          <w:p w14:paraId="4436A3A5" w14:textId="6BE605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30C981" w14:textId="3D7CF6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AF4E88" w14:textId="588E95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410,633.32 </w:t>
            </w:r>
          </w:p>
        </w:tc>
      </w:tr>
      <w:tr w:rsidR="00016C78" w:rsidRPr="00016C78" w14:paraId="1C1DA06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58709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E46EF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Lorenzo Ruiz (Imelda)</w:t>
            </w:r>
          </w:p>
        </w:tc>
        <w:tc>
          <w:tcPr>
            <w:tcW w:w="956" w:type="pct"/>
            <w:tcBorders>
              <w:top w:val="nil"/>
              <w:left w:val="nil"/>
              <w:bottom w:val="single" w:sz="4" w:space="0" w:color="000000"/>
              <w:right w:val="single" w:sz="4" w:space="0" w:color="000000"/>
            </w:tcBorders>
            <w:shd w:val="clear" w:color="auto" w:fill="auto"/>
            <w:noWrap/>
            <w:vAlign w:val="bottom"/>
            <w:hideMark/>
          </w:tcPr>
          <w:p w14:paraId="50816A85" w14:textId="719C56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92,430.00 </w:t>
            </w:r>
          </w:p>
        </w:tc>
        <w:tc>
          <w:tcPr>
            <w:tcW w:w="978" w:type="pct"/>
            <w:tcBorders>
              <w:top w:val="nil"/>
              <w:left w:val="nil"/>
              <w:bottom w:val="single" w:sz="4" w:space="0" w:color="000000"/>
              <w:right w:val="single" w:sz="4" w:space="0" w:color="000000"/>
            </w:tcBorders>
            <w:shd w:val="clear" w:color="auto" w:fill="auto"/>
            <w:noWrap/>
            <w:vAlign w:val="bottom"/>
            <w:hideMark/>
          </w:tcPr>
          <w:p w14:paraId="0FE04F07" w14:textId="4ABD97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4489CC" w14:textId="765BC3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67312B" w14:textId="108FD9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92,430.00 </w:t>
            </w:r>
          </w:p>
        </w:tc>
      </w:tr>
      <w:tr w:rsidR="00016C78" w:rsidRPr="00016C78" w14:paraId="563EB26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9FD8D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4DFA1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6C7FD2E4" w14:textId="55B6CA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64,490.94 </w:t>
            </w:r>
          </w:p>
        </w:tc>
        <w:tc>
          <w:tcPr>
            <w:tcW w:w="978" w:type="pct"/>
            <w:tcBorders>
              <w:top w:val="nil"/>
              <w:left w:val="nil"/>
              <w:bottom w:val="single" w:sz="4" w:space="0" w:color="000000"/>
              <w:right w:val="single" w:sz="4" w:space="0" w:color="000000"/>
            </w:tcBorders>
            <w:shd w:val="clear" w:color="auto" w:fill="auto"/>
            <w:noWrap/>
            <w:vAlign w:val="bottom"/>
            <w:hideMark/>
          </w:tcPr>
          <w:p w14:paraId="7ECA57CE" w14:textId="0DB09E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977817" w14:textId="4B0B4A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E6E6BE" w14:textId="261F5A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64,490.94 </w:t>
            </w:r>
          </w:p>
        </w:tc>
      </w:tr>
      <w:tr w:rsidR="00016C78" w:rsidRPr="00016C78" w14:paraId="4DC07BC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4F677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41541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Elena</w:t>
            </w:r>
          </w:p>
        </w:tc>
        <w:tc>
          <w:tcPr>
            <w:tcW w:w="956" w:type="pct"/>
            <w:tcBorders>
              <w:top w:val="nil"/>
              <w:left w:val="nil"/>
              <w:bottom w:val="single" w:sz="4" w:space="0" w:color="000000"/>
              <w:right w:val="single" w:sz="4" w:space="0" w:color="000000"/>
            </w:tcBorders>
            <w:shd w:val="clear" w:color="auto" w:fill="auto"/>
            <w:noWrap/>
            <w:vAlign w:val="bottom"/>
            <w:hideMark/>
          </w:tcPr>
          <w:p w14:paraId="7042D21C" w14:textId="7BB50A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271,168.82 </w:t>
            </w:r>
          </w:p>
        </w:tc>
        <w:tc>
          <w:tcPr>
            <w:tcW w:w="978" w:type="pct"/>
            <w:tcBorders>
              <w:top w:val="nil"/>
              <w:left w:val="nil"/>
              <w:bottom w:val="single" w:sz="4" w:space="0" w:color="000000"/>
              <w:right w:val="single" w:sz="4" w:space="0" w:color="000000"/>
            </w:tcBorders>
            <w:shd w:val="clear" w:color="auto" w:fill="auto"/>
            <w:noWrap/>
            <w:vAlign w:val="bottom"/>
            <w:hideMark/>
          </w:tcPr>
          <w:p w14:paraId="4E837661" w14:textId="4B1657A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614AF8" w14:textId="64DDD0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85DCDE" w14:textId="7338F3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271,168.82 </w:t>
            </w:r>
          </w:p>
        </w:tc>
      </w:tr>
      <w:tr w:rsidR="00016C78" w:rsidRPr="00016C78" w14:paraId="5DD9201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5888B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826FA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Talisay</w:t>
            </w:r>
          </w:p>
        </w:tc>
        <w:tc>
          <w:tcPr>
            <w:tcW w:w="956" w:type="pct"/>
            <w:tcBorders>
              <w:top w:val="nil"/>
              <w:left w:val="nil"/>
              <w:bottom w:val="single" w:sz="4" w:space="0" w:color="000000"/>
              <w:right w:val="single" w:sz="4" w:space="0" w:color="000000"/>
            </w:tcBorders>
            <w:shd w:val="clear" w:color="auto" w:fill="auto"/>
            <w:noWrap/>
            <w:vAlign w:val="bottom"/>
            <w:hideMark/>
          </w:tcPr>
          <w:p w14:paraId="760183DF" w14:textId="7196B9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127,902.68 </w:t>
            </w:r>
          </w:p>
        </w:tc>
        <w:tc>
          <w:tcPr>
            <w:tcW w:w="978" w:type="pct"/>
            <w:tcBorders>
              <w:top w:val="nil"/>
              <w:left w:val="nil"/>
              <w:bottom w:val="single" w:sz="4" w:space="0" w:color="000000"/>
              <w:right w:val="single" w:sz="4" w:space="0" w:color="000000"/>
            </w:tcBorders>
            <w:shd w:val="clear" w:color="auto" w:fill="auto"/>
            <w:noWrap/>
            <w:vAlign w:val="bottom"/>
            <w:hideMark/>
          </w:tcPr>
          <w:p w14:paraId="332D030A" w14:textId="08184E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DA6861" w14:textId="0CE0EF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E33199" w14:textId="3A1A87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127,902.68 </w:t>
            </w:r>
          </w:p>
        </w:tc>
      </w:tr>
      <w:tr w:rsidR="00016C78" w:rsidRPr="00016C78" w14:paraId="5BD3B76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FF4A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48B72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Vinzons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A64389" w14:textId="6177A8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430,050.00 </w:t>
            </w:r>
          </w:p>
        </w:tc>
        <w:tc>
          <w:tcPr>
            <w:tcW w:w="978" w:type="pct"/>
            <w:tcBorders>
              <w:top w:val="nil"/>
              <w:left w:val="nil"/>
              <w:bottom w:val="single" w:sz="4" w:space="0" w:color="000000"/>
              <w:right w:val="single" w:sz="4" w:space="0" w:color="000000"/>
            </w:tcBorders>
            <w:shd w:val="clear" w:color="auto" w:fill="auto"/>
            <w:noWrap/>
            <w:vAlign w:val="bottom"/>
            <w:hideMark/>
          </w:tcPr>
          <w:p w14:paraId="27798A61" w14:textId="5C62AC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BE7A22" w14:textId="214C8A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6074D2" w14:textId="39EA7E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430,050.00 </w:t>
            </w:r>
          </w:p>
        </w:tc>
      </w:tr>
      <w:tr w:rsidR="00016C78" w:rsidRPr="00016C78" w14:paraId="72EB074B"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F2C27"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Camarines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00BDB02F" w14:textId="6363EA2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22,963,066.03 </w:t>
            </w:r>
          </w:p>
        </w:tc>
        <w:tc>
          <w:tcPr>
            <w:tcW w:w="978" w:type="pct"/>
            <w:tcBorders>
              <w:top w:val="nil"/>
              <w:left w:val="nil"/>
              <w:bottom w:val="single" w:sz="4" w:space="0" w:color="000000"/>
              <w:right w:val="single" w:sz="4" w:space="0" w:color="000000"/>
            </w:tcBorders>
            <w:shd w:val="clear" w:color="D8D8D8" w:fill="D8D8D8"/>
            <w:noWrap/>
            <w:vAlign w:val="bottom"/>
            <w:hideMark/>
          </w:tcPr>
          <w:p w14:paraId="081CB0A7" w14:textId="769DAC5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50,000.00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4FB1A546" w14:textId="24EC69C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D1E5305" w14:textId="11BA0D2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23,013,066.03 </w:t>
            </w:r>
          </w:p>
        </w:tc>
      </w:tr>
      <w:tr w:rsidR="00016C78" w:rsidRPr="00016C78" w14:paraId="40E571D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83B6F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0FF3B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Cam Sur</w:t>
            </w:r>
          </w:p>
        </w:tc>
        <w:tc>
          <w:tcPr>
            <w:tcW w:w="956" w:type="pct"/>
            <w:tcBorders>
              <w:top w:val="nil"/>
              <w:left w:val="nil"/>
              <w:bottom w:val="single" w:sz="4" w:space="0" w:color="000000"/>
              <w:right w:val="single" w:sz="4" w:space="0" w:color="000000"/>
            </w:tcBorders>
            <w:shd w:val="clear" w:color="auto" w:fill="auto"/>
            <w:noWrap/>
            <w:vAlign w:val="bottom"/>
            <w:hideMark/>
          </w:tcPr>
          <w:p w14:paraId="5C063562" w14:textId="74259F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1,850,692.18 </w:t>
            </w:r>
          </w:p>
        </w:tc>
        <w:tc>
          <w:tcPr>
            <w:tcW w:w="978" w:type="pct"/>
            <w:tcBorders>
              <w:top w:val="nil"/>
              <w:left w:val="nil"/>
              <w:bottom w:val="single" w:sz="4" w:space="0" w:color="000000"/>
              <w:right w:val="single" w:sz="4" w:space="0" w:color="000000"/>
            </w:tcBorders>
            <w:shd w:val="clear" w:color="auto" w:fill="auto"/>
            <w:noWrap/>
            <w:vAlign w:val="bottom"/>
            <w:hideMark/>
          </w:tcPr>
          <w:p w14:paraId="753AD262" w14:textId="1BFDD0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A5E07A" w14:textId="4E675C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32A1914C" w14:textId="010383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1,850,692.18 </w:t>
            </w:r>
          </w:p>
        </w:tc>
      </w:tr>
      <w:tr w:rsidR="00016C78" w:rsidRPr="00016C78" w14:paraId="1926A05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4D814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6451E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A7336E" w14:textId="740A43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322,971.28 </w:t>
            </w:r>
          </w:p>
        </w:tc>
        <w:tc>
          <w:tcPr>
            <w:tcW w:w="978" w:type="pct"/>
            <w:tcBorders>
              <w:top w:val="nil"/>
              <w:left w:val="nil"/>
              <w:bottom w:val="single" w:sz="4" w:space="0" w:color="000000"/>
              <w:right w:val="single" w:sz="4" w:space="0" w:color="000000"/>
            </w:tcBorders>
            <w:shd w:val="clear" w:color="auto" w:fill="auto"/>
            <w:noWrap/>
            <w:vAlign w:val="bottom"/>
            <w:hideMark/>
          </w:tcPr>
          <w:p w14:paraId="096CF05C" w14:textId="440656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4DB464" w14:textId="309BE4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0E384B" w14:textId="1220BF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322,971.28 </w:t>
            </w:r>
          </w:p>
        </w:tc>
      </w:tr>
      <w:tr w:rsidR="00016C78" w:rsidRPr="00016C78" w14:paraId="0C996C8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3215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84109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Balatan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7CDA4C" w14:textId="38654D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635,068.94 </w:t>
            </w:r>
          </w:p>
        </w:tc>
        <w:tc>
          <w:tcPr>
            <w:tcW w:w="978" w:type="pct"/>
            <w:tcBorders>
              <w:top w:val="nil"/>
              <w:left w:val="nil"/>
              <w:bottom w:val="single" w:sz="4" w:space="0" w:color="000000"/>
              <w:right w:val="single" w:sz="4" w:space="0" w:color="000000"/>
            </w:tcBorders>
            <w:shd w:val="clear" w:color="auto" w:fill="auto"/>
            <w:noWrap/>
            <w:vAlign w:val="bottom"/>
            <w:hideMark/>
          </w:tcPr>
          <w:p w14:paraId="22CFA254" w14:textId="716053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9328CA" w14:textId="689F3F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9090AB" w14:textId="02D682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635,068.94 </w:t>
            </w:r>
          </w:p>
        </w:tc>
      </w:tr>
      <w:tr w:rsidR="00016C78" w:rsidRPr="00016C78" w14:paraId="6AF7DB2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5BAA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37892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Bato</w:t>
            </w:r>
          </w:p>
        </w:tc>
        <w:tc>
          <w:tcPr>
            <w:tcW w:w="956" w:type="pct"/>
            <w:tcBorders>
              <w:top w:val="nil"/>
              <w:left w:val="nil"/>
              <w:bottom w:val="single" w:sz="4" w:space="0" w:color="000000"/>
              <w:right w:val="single" w:sz="4" w:space="0" w:color="000000"/>
            </w:tcBorders>
            <w:shd w:val="clear" w:color="auto" w:fill="auto"/>
            <w:noWrap/>
            <w:vAlign w:val="bottom"/>
            <w:hideMark/>
          </w:tcPr>
          <w:p w14:paraId="6995F615" w14:textId="582D20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457,730.00 </w:t>
            </w:r>
          </w:p>
        </w:tc>
        <w:tc>
          <w:tcPr>
            <w:tcW w:w="978" w:type="pct"/>
            <w:tcBorders>
              <w:top w:val="nil"/>
              <w:left w:val="nil"/>
              <w:bottom w:val="single" w:sz="4" w:space="0" w:color="000000"/>
              <w:right w:val="single" w:sz="4" w:space="0" w:color="000000"/>
            </w:tcBorders>
            <w:shd w:val="clear" w:color="auto" w:fill="auto"/>
            <w:noWrap/>
            <w:vAlign w:val="bottom"/>
            <w:hideMark/>
          </w:tcPr>
          <w:p w14:paraId="390E7E10" w14:textId="425765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06FE01" w14:textId="0DDEA6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4B7688" w14:textId="014523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457,730.00 </w:t>
            </w:r>
          </w:p>
        </w:tc>
      </w:tr>
      <w:tr w:rsidR="00016C78" w:rsidRPr="00016C78" w14:paraId="0A99CD2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A04D8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CBEBF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Bombon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286973" w14:textId="6931E1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117,617.76 </w:t>
            </w:r>
          </w:p>
        </w:tc>
        <w:tc>
          <w:tcPr>
            <w:tcW w:w="978" w:type="pct"/>
            <w:tcBorders>
              <w:top w:val="nil"/>
              <w:left w:val="nil"/>
              <w:bottom w:val="single" w:sz="4" w:space="0" w:color="000000"/>
              <w:right w:val="single" w:sz="4" w:space="0" w:color="000000"/>
            </w:tcBorders>
            <w:shd w:val="clear" w:color="auto" w:fill="auto"/>
            <w:noWrap/>
            <w:vAlign w:val="bottom"/>
            <w:hideMark/>
          </w:tcPr>
          <w:p w14:paraId="5062513E" w14:textId="25C70B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D3AA03" w14:textId="1F18EB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2E23E8" w14:textId="18F796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117,617.76 </w:t>
            </w:r>
          </w:p>
        </w:tc>
      </w:tr>
      <w:tr w:rsidR="00016C78" w:rsidRPr="00016C78" w14:paraId="5378FE6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5F2F0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9BD05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Buhi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93BD24" w14:textId="0C359E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651,620.22 </w:t>
            </w:r>
          </w:p>
        </w:tc>
        <w:tc>
          <w:tcPr>
            <w:tcW w:w="978" w:type="pct"/>
            <w:tcBorders>
              <w:top w:val="nil"/>
              <w:left w:val="nil"/>
              <w:bottom w:val="single" w:sz="4" w:space="0" w:color="000000"/>
              <w:right w:val="single" w:sz="4" w:space="0" w:color="000000"/>
            </w:tcBorders>
            <w:shd w:val="clear" w:color="auto" w:fill="auto"/>
            <w:noWrap/>
            <w:vAlign w:val="bottom"/>
            <w:hideMark/>
          </w:tcPr>
          <w:p w14:paraId="1DCC08BD" w14:textId="79A953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77FB79" w14:textId="4FD9A2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F72F5F" w14:textId="575AC9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651,620.22 </w:t>
            </w:r>
          </w:p>
        </w:tc>
      </w:tr>
      <w:tr w:rsidR="00016C78" w:rsidRPr="00016C78" w14:paraId="1A1F0BB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C38E1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2F647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Bula</w:t>
            </w:r>
          </w:p>
        </w:tc>
        <w:tc>
          <w:tcPr>
            <w:tcW w:w="956" w:type="pct"/>
            <w:tcBorders>
              <w:top w:val="nil"/>
              <w:left w:val="nil"/>
              <w:bottom w:val="single" w:sz="4" w:space="0" w:color="000000"/>
              <w:right w:val="single" w:sz="4" w:space="0" w:color="000000"/>
            </w:tcBorders>
            <w:shd w:val="clear" w:color="auto" w:fill="auto"/>
            <w:noWrap/>
            <w:vAlign w:val="bottom"/>
            <w:hideMark/>
          </w:tcPr>
          <w:p w14:paraId="152F28F1" w14:textId="74C791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817,028.82 </w:t>
            </w:r>
          </w:p>
        </w:tc>
        <w:tc>
          <w:tcPr>
            <w:tcW w:w="978" w:type="pct"/>
            <w:tcBorders>
              <w:top w:val="nil"/>
              <w:left w:val="nil"/>
              <w:bottom w:val="single" w:sz="4" w:space="0" w:color="000000"/>
              <w:right w:val="single" w:sz="4" w:space="0" w:color="000000"/>
            </w:tcBorders>
            <w:shd w:val="clear" w:color="auto" w:fill="auto"/>
            <w:noWrap/>
            <w:vAlign w:val="bottom"/>
            <w:hideMark/>
          </w:tcPr>
          <w:p w14:paraId="4D425FFF" w14:textId="7EFEAE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698731" w14:textId="5A82DA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741634" w14:textId="1D87B1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817,028.82 </w:t>
            </w:r>
          </w:p>
        </w:tc>
      </w:tr>
      <w:tr w:rsidR="00016C78" w:rsidRPr="00016C78" w14:paraId="526039B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11D2C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D0384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Cabusao</w:t>
            </w:r>
          </w:p>
        </w:tc>
        <w:tc>
          <w:tcPr>
            <w:tcW w:w="956" w:type="pct"/>
            <w:tcBorders>
              <w:top w:val="nil"/>
              <w:left w:val="nil"/>
              <w:bottom w:val="single" w:sz="4" w:space="0" w:color="000000"/>
              <w:right w:val="single" w:sz="4" w:space="0" w:color="000000"/>
            </w:tcBorders>
            <w:shd w:val="clear" w:color="auto" w:fill="auto"/>
            <w:noWrap/>
            <w:vAlign w:val="bottom"/>
            <w:hideMark/>
          </w:tcPr>
          <w:p w14:paraId="110C75D5" w14:textId="1FBD74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137,220.72 </w:t>
            </w:r>
          </w:p>
        </w:tc>
        <w:tc>
          <w:tcPr>
            <w:tcW w:w="978" w:type="pct"/>
            <w:tcBorders>
              <w:top w:val="nil"/>
              <w:left w:val="nil"/>
              <w:bottom w:val="single" w:sz="4" w:space="0" w:color="000000"/>
              <w:right w:val="single" w:sz="4" w:space="0" w:color="000000"/>
            </w:tcBorders>
            <w:shd w:val="clear" w:color="auto" w:fill="auto"/>
            <w:noWrap/>
            <w:vAlign w:val="bottom"/>
            <w:hideMark/>
          </w:tcPr>
          <w:p w14:paraId="26112507" w14:textId="479E8D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C63D4E" w14:textId="7D80A3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2AC948" w14:textId="2DACA9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137,220.72 </w:t>
            </w:r>
          </w:p>
        </w:tc>
      </w:tr>
      <w:tr w:rsidR="00016C78" w:rsidRPr="00016C78" w14:paraId="69D5A90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92231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587FB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Calabanga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B27A9CE" w14:textId="6A995A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518,472.76 </w:t>
            </w:r>
          </w:p>
        </w:tc>
        <w:tc>
          <w:tcPr>
            <w:tcW w:w="978" w:type="pct"/>
            <w:tcBorders>
              <w:top w:val="nil"/>
              <w:left w:val="nil"/>
              <w:bottom w:val="single" w:sz="4" w:space="0" w:color="000000"/>
              <w:right w:val="single" w:sz="4" w:space="0" w:color="000000"/>
            </w:tcBorders>
            <w:shd w:val="clear" w:color="auto" w:fill="auto"/>
            <w:noWrap/>
            <w:vAlign w:val="bottom"/>
            <w:hideMark/>
          </w:tcPr>
          <w:p w14:paraId="0BAA0B05" w14:textId="5F16AA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7587B9" w14:textId="43C865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E493EE" w14:textId="3E61DE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518,472.76 </w:t>
            </w:r>
          </w:p>
        </w:tc>
      </w:tr>
      <w:tr w:rsidR="00016C78" w:rsidRPr="00016C78" w14:paraId="137991E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C3667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3E97A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Camaligan</w:t>
            </w:r>
          </w:p>
        </w:tc>
        <w:tc>
          <w:tcPr>
            <w:tcW w:w="956" w:type="pct"/>
            <w:tcBorders>
              <w:top w:val="nil"/>
              <w:left w:val="nil"/>
              <w:bottom w:val="single" w:sz="4" w:space="0" w:color="000000"/>
              <w:right w:val="single" w:sz="4" w:space="0" w:color="000000"/>
            </w:tcBorders>
            <w:shd w:val="clear" w:color="auto" w:fill="auto"/>
            <w:noWrap/>
            <w:vAlign w:val="bottom"/>
            <w:hideMark/>
          </w:tcPr>
          <w:p w14:paraId="574DCDBE" w14:textId="53CABB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74,482.96 </w:t>
            </w:r>
          </w:p>
        </w:tc>
        <w:tc>
          <w:tcPr>
            <w:tcW w:w="978" w:type="pct"/>
            <w:tcBorders>
              <w:top w:val="nil"/>
              <w:left w:val="nil"/>
              <w:bottom w:val="single" w:sz="4" w:space="0" w:color="000000"/>
              <w:right w:val="single" w:sz="4" w:space="0" w:color="000000"/>
            </w:tcBorders>
            <w:shd w:val="clear" w:color="auto" w:fill="auto"/>
            <w:noWrap/>
            <w:vAlign w:val="bottom"/>
            <w:hideMark/>
          </w:tcPr>
          <w:p w14:paraId="5EDAE290" w14:textId="2B0921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32A7C6" w14:textId="0D4CDD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5B1B44" w14:textId="652AA4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74,482.96 </w:t>
            </w:r>
          </w:p>
        </w:tc>
      </w:tr>
      <w:tr w:rsidR="00016C78" w:rsidRPr="00016C78" w14:paraId="6EBC81D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02D4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34EFA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Canaman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D9C53C" w14:textId="17194C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244,596.44 </w:t>
            </w:r>
          </w:p>
        </w:tc>
        <w:tc>
          <w:tcPr>
            <w:tcW w:w="978" w:type="pct"/>
            <w:tcBorders>
              <w:top w:val="nil"/>
              <w:left w:val="nil"/>
              <w:bottom w:val="single" w:sz="4" w:space="0" w:color="000000"/>
              <w:right w:val="single" w:sz="4" w:space="0" w:color="000000"/>
            </w:tcBorders>
            <w:shd w:val="clear" w:color="auto" w:fill="auto"/>
            <w:noWrap/>
            <w:vAlign w:val="bottom"/>
            <w:hideMark/>
          </w:tcPr>
          <w:p w14:paraId="2A706F28" w14:textId="1321D5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651BA3" w14:textId="30D455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E20857" w14:textId="664A17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244,596.44 </w:t>
            </w:r>
          </w:p>
        </w:tc>
      </w:tr>
      <w:tr w:rsidR="00016C78" w:rsidRPr="00016C78" w14:paraId="711D1A7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CF44E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93BD6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Caramoan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D687BD" w14:textId="0ACB4D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1,142,126.16 </w:t>
            </w:r>
          </w:p>
        </w:tc>
        <w:tc>
          <w:tcPr>
            <w:tcW w:w="978" w:type="pct"/>
            <w:tcBorders>
              <w:top w:val="nil"/>
              <w:left w:val="nil"/>
              <w:bottom w:val="single" w:sz="4" w:space="0" w:color="000000"/>
              <w:right w:val="single" w:sz="4" w:space="0" w:color="000000"/>
            </w:tcBorders>
            <w:shd w:val="clear" w:color="auto" w:fill="auto"/>
            <w:noWrap/>
            <w:vAlign w:val="bottom"/>
            <w:hideMark/>
          </w:tcPr>
          <w:p w14:paraId="51223DA4" w14:textId="09C40F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A3B092" w14:textId="7B9A08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B98B69" w14:textId="2FAED3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1,142,126.16 </w:t>
            </w:r>
          </w:p>
        </w:tc>
      </w:tr>
      <w:tr w:rsidR="00016C78" w:rsidRPr="00016C78" w14:paraId="077C5AA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CC4E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6AE05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Del Gallego</w:t>
            </w:r>
          </w:p>
        </w:tc>
        <w:tc>
          <w:tcPr>
            <w:tcW w:w="956" w:type="pct"/>
            <w:tcBorders>
              <w:top w:val="nil"/>
              <w:left w:val="nil"/>
              <w:bottom w:val="single" w:sz="4" w:space="0" w:color="000000"/>
              <w:right w:val="single" w:sz="4" w:space="0" w:color="000000"/>
            </w:tcBorders>
            <w:shd w:val="clear" w:color="auto" w:fill="auto"/>
            <w:noWrap/>
            <w:vAlign w:val="bottom"/>
            <w:hideMark/>
          </w:tcPr>
          <w:p w14:paraId="4A2DE85D" w14:textId="634186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542,312.68 </w:t>
            </w:r>
          </w:p>
        </w:tc>
        <w:tc>
          <w:tcPr>
            <w:tcW w:w="978" w:type="pct"/>
            <w:tcBorders>
              <w:top w:val="nil"/>
              <w:left w:val="nil"/>
              <w:bottom w:val="single" w:sz="4" w:space="0" w:color="000000"/>
              <w:right w:val="single" w:sz="4" w:space="0" w:color="000000"/>
            </w:tcBorders>
            <w:shd w:val="clear" w:color="auto" w:fill="auto"/>
            <w:noWrap/>
            <w:vAlign w:val="bottom"/>
            <w:hideMark/>
          </w:tcPr>
          <w:p w14:paraId="5E380170" w14:textId="68400E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9C14BC" w14:textId="19B11F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D42B1D" w14:textId="6663EE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542,312.68 </w:t>
            </w:r>
          </w:p>
        </w:tc>
      </w:tr>
      <w:tr w:rsidR="00016C78" w:rsidRPr="00016C78" w14:paraId="5365B5E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D525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3C9F8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Gainza</w:t>
            </w:r>
          </w:p>
        </w:tc>
        <w:tc>
          <w:tcPr>
            <w:tcW w:w="956" w:type="pct"/>
            <w:tcBorders>
              <w:top w:val="nil"/>
              <w:left w:val="nil"/>
              <w:bottom w:val="single" w:sz="4" w:space="0" w:color="000000"/>
              <w:right w:val="single" w:sz="4" w:space="0" w:color="000000"/>
            </w:tcBorders>
            <w:shd w:val="clear" w:color="auto" w:fill="auto"/>
            <w:noWrap/>
            <w:vAlign w:val="bottom"/>
            <w:hideMark/>
          </w:tcPr>
          <w:p w14:paraId="7CC01823" w14:textId="0B8E01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147,118.90 </w:t>
            </w:r>
          </w:p>
        </w:tc>
        <w:tc>
          <w:tcPr>
            <w:tcW w:w="978" w:type="pct"/>
            <w:tcBorders>
              <w:top w:val="nil"/>
              <w:left w:val="nil"/>
              <w:bottom w:val="single" w:sz="4" w:space="0" w:color="000000"/>
              <w:right w:val="single" w:sz="4" w:space="0" w:color="000000"/>
            </w:tcBorders>
            <w:shd w:val="clear" w:color="auto" w:fill="auto"/>
            <w:noWrap/>
            <w:vAlign w:val="bottom"/>
            <w:hideMark/>
          </w:tcPr>
          <w:p w14:paraId="706AF5B7" w14:textId="61C8CA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616930" w14:textId="644CE04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0D2C14" w14:textId="0E0993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147,118.90 </w:t>
            </w:r>
          </w:p>
        </w:tc>
      </w:tr>
      <w:tr w:rsidR="00016C78" w:rsidRPr="00016C78" w14:paraId="54327D0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FFD95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4300C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Garchitorena</w:t>
            </w:r>
          </w:p>
        </w:tc>
        <w:tc>
          <w:tcPr>
            <w:tcW w:w="956" w:type="pct"/>
            <w:tcBorders>
              <w:top w:val="nil"/>
              <w:left w:val="nil"/>
              <w:bottom w:val="single" w:sz="4" w:space="0" w:color="000000"/>
              <w:right w:val="single" w:sz="4" w:space="0" w:color="000000"/>
            </w:tcBorders>
            <w:shd w:val="clear" w:color="auto" w:fill="auto"/>
            <w:noWrap/>
            <w:vAlign w:val="bottom"/>
            <w:hideMark/>
          </w:tcPr>
          <w:p w14:paraId="4681C874" w14:textId="609BBB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222,569.16 </w:t>
            </w:r>
          </w:p>
        </w:tc>
        <w:tc>
          <w:tcPr>
            <w:tcW w:w="978" w:type="pct"/>
            <w:tcBorders>
              <w:top w:val="nil"/>
              <w:left w:val="nil"/>
              <w:bottom w:val="single" w:sz="4" w:space="0" w:color="000000"/>
              <w:right w:val="single" w:sz="4" w:space="0" w:color="000000"/>
            </w:tcBorders>
            <w:shd w:val="clear" w:color="auto" w:fill="auto"/>
            <w:noWrap/>
            <w:vAlign w:val="bottom"/>
            <w:hideMark/>
          </w:tcPr>
          <w:p w14:paraId="7BF3F523" w14:textId="78FBBE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10283D" w14:textId="3B4770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E494FC" w14:textId="40992E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222,569.16 </w:t>
            </w:r>
          </w:p>
        </w:tc>
      </w:tr>
      <w:tr w:rsidR="00016C78" w:rsidRPr="00016C78" w14:paraId="73BD770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F2823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7AD65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Goa</w:t>
            </w:r>
          </w:p>
        </w:tc>
        <w:tc>
          <w:tcPr>
            <w:tcW w:w="956" w:type="pct"/>
            <w:tcBorders>
              <w:top w:val="nil"/>
              <w:left w:val="nil"/>
              <w:bottom w:val="single" w:sz="4" w:space="0" w:color="000000"/>
              <w:right w:val="single" w:sz="4" w:space="0" w:color="000000"/>
            </w:tcBorders>
            <w:shd w:val="clear" w:color="auto" w:fill="auto"/>
            <w:noWrap/>
            <w:vAlign w:val="bottom"/>
            <w:hideMark/>
          </w:tcPr>
          <w:p w14:paraId="547EB22F" w14:textId="641AAE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818,912.43 </w:t>
            </w:r>
          </w:p>
        </w:tc>
        <w:tc>
          <w:tcPr>
            <w:tcW w:w="978" w:type="pct"/>
            <w:tcBorders>
              <w:top w:val="nil"/>
              <w:left w:val="nil"/>
              <w:bottom w:val="single" w:sz="4" w:space="0" w:color="000000"/>
              <w:right w:val="single" w:sz="4" w:space="0" w:color="000000"/>
            </w:tcBorders>
            <w:shd w:val="clear" w:color="auto" w:fill="auto"/>
            <w:noWrap/>
            <w:vAlign w:val="bottom"/>
            <w:hideMark/>
          </w:tcPr>
          <w:p w14:paraId="1B868D58" w14:textId="738182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E91B66" w14:textId="2175BA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CCD4E5" w14:textId="3CE0C8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818,912.43 </w:t>
            </w:r>
          </w:p>
        </w:tc>
      </w:tr>
      <w:tr w:rsidR="00016C78" w:rsidRPr="00016C78" w14:paraId="1928A64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8D7E8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3CA3B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Iriga</w:t>
            </w:r>
            <w:proofErr w:type="spellEnd"/>
            <w:r w:rsidRPr="00016C78">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5A60872E" w14:textId="6F4D15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730,048.46 </w:t>
            </w:r>
          </w:p>
        </w:tc>
        <w:tc>
          <w:tcPr>
            <w:tcW w:w="978" w:type="pct"/>
            <w:tcBorders>
              <w:top w:val="nil"/>
              <w:left w:val="nil"/>
              <w:bottom w:val="single" w:sz="4" w:space="0" w:color="000000"/>
              <w:right w:val="single" w:sz="4" w:space="0" w:color="000000"/>
            </w:tcBorders>
            <w:shd w:val="clear" w:color="auto" w:fill="auto"/>
            <w:noWrap/>
            <w:vAlign w:val="bottom"/>
            <w:hideMark/>
          </w:tcPr>
          <w:p w14:paraId="442ECD4C" w14:textId="476CCE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86B16D" w14:textId="0558A7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51941E" w14:textId="1EBB93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730,048.46 </w:t>
            </w:r>
          </w:p>
        </w:tc>
      </w:tr>
      <w:tr w:rsidR="00016C78" w:rsidRPr="00016C78" w14:paraId="6E54115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7F29D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75CEB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Lagonoy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688FF20" w14:textId="5E9ABD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560,430.04 </w:t>
            </w:r>
          </w:p>
        </w:tc>
        <w:tc>
          <w:tcPr>
            <w:tcW w:w="978" w:type="pct"/>
            <w:tcBorders>
              <w:top w:val="nil"/>
              <w:left w:val="nil"/>
              <w:bottom w:val="single" w:sz="4" w:space="0" w:color="000000"/>
              <w:right w:val="single" w:sz="4" w:space="0" w:color="000000"/>
            </w:tcBorders>
            <w:shd w:val="clear" w:color="auto" w:fill="auto"/>
            <w:noWrap/>
            <w:vAlign w:val="bottom"/>
            <w:hideMark/>
          </w:tcPr>
          <w:p w14:paraId="30B06025" w14:textId="1B719D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652608" w14:textId="38C613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7102C2" w14:textId="724DBD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560,430.04 </w:t>
            </w:r>
          </w:p>
        </w:tc>
      </w:tr>
      <w:tr w:rsidR="00016C78" w:rsidRPr="00016C78" w14:paraId="7104863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96F8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A74CF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Libmanan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740031C" w14:textId="123665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1,178,458.20 </w:t>
            </w:r>
          </w:p>
        </w:tc>
        <w:tc>
          <w:tcPr>
            <w:tcW w:w="978" w:type="pct"/>
            <w:tcBorders>
              <w:top w:val="nil"/>
              <w:left w:val="nil"/>
              <w:bottom w:val="single" w:sz="4" w:space="0" w:color="000000"/>
              <w:right w:val="single" w:sz="4" w:space="0" w:color="000000"/>
            </w:tcBorders>
            <w:shd w:val="clear" w:color="auto" w:fill="auto"/>
            <w:noWrap/>
            <w:vAlign w:val="bottom"/>
            <w:hideMark/>
          </w:tcPr>
          <w:p w14:paraId="2DC4142D" w14:textId="722DD5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646D55E" w14:textId="586416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745AE0" w14:textId="3E27B5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1,228,458.20 </w:t>
            </w:r>
          </w:p>
        </w:tc>
      </w:tr>
      <w:tr w:rsidR="00016C78" w:rsidRPr="00016C78" w14:paraId="29CDDA7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9E930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7C18E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Lupi</w:t>
            </w:r>
          </w:p>
        </w:tc>
        <w:tc>
          <w:tcPr>
            <w:tcW w:w="956" w:type="pct"/>
            <w:tcBorders>
              <w:top w:val="nil"/>
              <w:left w:val="nil"/>
              <w:bottom w:val="single" w:sz="4" w:space="0" w:color="000000"/>
              <w:right w:val="single" w:sz="4" w:space="0" w:color="000000"/>
            </w:tcBorders>
            <w:shd w:val="clear" w:color="auto" w:fill="auto"/>
            <w:noWrap/>
            <w:vAlign w:val="bottom"/>
            <w:hideMark/>
          </w:tcPr>
          <w:p w14:paraId="16D39B07" w14:textId="04B67A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284,242.92 </w:t>
            </w:r>
          </w:p>
        </w:tc>
        <w:tc>
          <w:tcPr>
            <w:tcW w:w="978" w:type="pct"/>
            <w:tcBorders>
              <w:top w:val="nil"/>
              <w:left w:val="nil"/>
              <w:bottom w:val="single" w:sz="4" w:space="0" w:color="000000"/>
              <w:right w:val="single" w:sz="4" w:space="0" w:color="000000"/>
            </w:tcBorders>
            <w:shd w:val="clear" w:color="auto" w:fill="auto"/>
            <w:noWrap/>
            <w:vAlign w:val="bottom"/>
            <w:hideMark/>
          </w:tcPr>
          <w:p w14:paraId="4EEF17DC" w14:textId="6F586A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73353A" w14:textId="7BE650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CDD7E5" w14:textId="1D4A8D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284,242.92 </w:t>
            </w:r>
          </w:p>
        </w:tc>
      </w:tr>
      <w:tr w:rsidR="00016C78" w:rsidRPr="00016C78" w14:paraId="62C384F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431F5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15F5B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Magarao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8814927" w14:textId="2A97CE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372,115.88 </w:t>
            </w:r>
          </w:p>
        </w:tc>
        <w:tc>
          <w:tcPr>
            <w:tcW w:w="978" w:type="pct"/>
            <w:tcBorders>
              <w:top w:val="nil"/>
              <w:left w:val="nil"/>
              <w:bottom w:val="single" w:sz="4" w:space="0" w:color="000000"/>
              <w:right w:val="single" w:sz="4" w:space="0" w:color="000000"/>
            </w:tcBorders>
            <w:shd w:val="clear" w:color="auto" w:fill="auto"/>
            <w:noWrap/>
            <w:vAlign w:val="bottom"/>
            <w:hideMark/>
          </w:tcPr>
          <w:p w14:paraId="62E00973" w14:textId="69BDEF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D76807" w14:textId="4596B8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BEB9EC" w14:textId="2F03C4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372,115.88 </w:t>
            </w:r>
          </w:p>
        </w:tc>
      </w:tr>
      <w:tr w:rsidR="00016C78" w:rsidRPr="00016C78" w14:paraId="3F55B6B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D172B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2BA98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Milaor</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139D54" w14:textId="69C2AC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142,807.88 </w:t>
            </w:r>
          </w:p>
        </w:tc>
        <w:tc>
          <w:tcPr>
            <w:tcW w:w="978" w:type="pct"/>
            <w:tcBorders>
              <w:top w:val="nil"/>
              <w:left w:val="nil"/>
              <w:bottom w:val="single" w:sz="4" w:space="0" w:color="000000"/>
              <w:right w:val="single" w:sz="4" w:space="0" w:color="000000"/>
            </w:tcBorders>
            <w:shd w:val="clear" w:color="auto" w:fill="auto"/>
            <w:noWrap/>
            <w:vAlign w:val="bottom"/>
            <w:hideMark/>
          </w:tcPr>
          <w:p w14:paraId="4C875E9B" w14:textId="686F40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4537E7" w14:textId="15D8CC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7E595A" w14:textId="74F579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142,807.88 </w:t>
            </w:r>
          </w:p>
        </w:tc>
      </w:tr>
      <w:tr w:rsidR="00016C78" w:rsidRPr="00016C78" w14:paraId="6AF5348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4F9BB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14AFE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Minalabac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AC8874" w14:textId="52003D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320,958.80 </w:t>
            </w:r>
          </w:p>
        </w:tc>
        <w:tc>
          <w:tcPr>
            <w:tcW w:w="978" w:type="pct"/>
            <w:tcBorders>
              <w:top w:val="nil"/>
              <w:left w:val="nil"/>
              <w:bottom w:val="single" w:sz="4" w:space="0" w:color="000000"/>
              <w:right w:val="single" w:sz="4" w:space="0" w:color="000000"/>
            </w:tcBorders>
            <w:shd w:val="clear" w:color="auto" w:fill="auto"/>
            <w:noWrap/>
            <w:vAlign w:val="bottom"/>
            <w:hideMark/>
          </w:tcPr>
          <w:p w14:paraId="18FBC70C" w14:textId="236F63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0FE969" w14:textId="0944E2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7A10A7" w14:textId="751F03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320,958.80 </w:t>
            </w:r>
          </w:p>
        </w:tc>
      </w:tr>
      <w:tr w:rsidR="00016C78" w:rsidRPr="00016C78" w14:paraId="0370501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EC3FF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5E870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Nabua</w:t>
            </w:r>
          </w:p>
        </w:tc>
        <w:tc>
          <w:tcPr>
            <w:tcW w:w="956" w:type="pct"/>
            <w:tcBorders>
              <w:top w:val="nil"/>
              <w:left w:val="nil"/>
              <w:bottom w:val="single" w:sz="4" w:space="0" w:color="000000"/>
              <w:right w:val="single" w:sz="4" w:space="0" w:color="000000"/>
            </w:tcBorders>
            <w:shd w:val="clear" w:color="auto" w:fill="auto"/>
            <w:noWrap/>
            <w:vAlign w:val="bottom"/>
            <w:hideMark/>
          </w:tcPr>
          <w:p w14:paraId="726ED608" w14:textId="3BCC4B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429,371.53 </w:t>
            </w:r>
          </w:p>
        </w:tc>
        <w:tc>
          <w:tcPr>
            <w:tcW w:w="978" w:type="pct"/>
            <w:tcBorders>
              <w:top w:val="nil"/>
              <w:left w:val="nil"/>
              <w:bottom w:val="single" w:sz="4" w:space="0" w:color="000000"/>
              <w:right w:val="single" w:sz="4" w:space="0" w:color="000000"/>
            </w:tcBorders>
            <w:shd w:val="clear" w:color="auto" w:fill="auto"/>
            <w:noWrap/>
            <w:vAlign w:val="bottom"/>
            <w:hideMark/>
          </w:tcPr>
          <w:p w14:paraId="2115DD7B" w14:textId="5C2DD3D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DE72CD" w14:textId="56BF7D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E70861" w14:textId="2D962F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429,371.53 </w:t>
            </w:r>
          </w:p>
        </w:tc>
      </w:tr>
      <w:tr w:rsidR="00016C78" w:rsidRPr="00016C78" w14:paraId="29ABB1B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BD19D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93EE6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Naga City</w:t>
            </w:r>
          </w:p>
        </w:tc>
        <w:tc>
          <w:tcPr>
            <w:tcW w:w="956" w:type="pct"/>
            <w:tcBorders>
              <w:top w:val="nil"/>
              <w:left w:val="nil"/>
              <w:bottom w:val="single" w:sz="4" w:space="0" w:color="000000"/>
              <w:right w:val="single" w:sz="4" w:space="0" w:color="000000"/>
            </w:tcBorders>
            <w:shd w:val="clear" w:color="auto" w:fill="auto"/>
            <w:noWrap/>
            <w:vAlign w:val="bottom"/>
            <w:hideMark/>
          </w:tcPr>
          <w:p w14:paraId="092E5F02" w14:textId="362517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1,182,045.18 </w:t>
            </w:r>
          </w:p>
        </w:tc>
        <w:tc>
          <w:tcPr>
            <w:tcW w:w="978" w:type="pct"/>
            <w:tcBorders>
              <w:top w:val="nil"/>
              <w:left w:val="nil"/>
              <w:bottom w:val="single" w:sz="4" w:space="0" w:color="000000"/>
              <w:right w:val="single" w:sz="4" w:space="0" w:color="000000"/>
            </w:tcBorders>
            <w:shd w:val="clear" w:color="auto" w:fill="auto"/>
            <w:noWrap/>
            <w:vAlign w:val="bottom"/>
            <w:hideMark/>
          </w:tcPr>
          <w:p w14:paraId="52FF84ED" w14:textId="7240F4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9B5097" w14:textId="0FDA0C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6F782F" w14:textId="48B29A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1,182,045.18 </w:t>
            </w:r>
          </w:p>
        </w:tc>
      </w:tr>
      <w:tr w:rsidR="00016C78" w:rsidRPr="00016C78" w14:paraId="2E3CAD6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D7EF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8BA5A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Ocampo</w:t>
            </w:r>
          </w:p>
        </w:tc>
        <w:tc>
          <w:tcPr>
            <w:tcW w:w="956" w:type="pct"/>
            <w:tcBorders>
              <w:top w:val="nil"/>
              <w:left w:val="nil"/>
              <w:bottom w:val="single" w:sz="4" w:space="0" w:color="000000"/>
              <w:right w:val="single" w:sz="4" w:space="0" w:color="000000"/>
            </w:tcBorders>
            <w:shd w:val="clear" w:color="auto" w:fill="auto"/>
            <w:noWrap/>
            <w:vAlign w:val="bottom"/>
            <w:hideMark/>
          </w:tcPr>
          <w:p w14:paraId="205E4000" w14:textId="5885C7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791,480.00 </w:t>
            </w:r>
          </w:p>
        </w:tc>
        <w:tc>
          <w:tcPr>
            <w:tcW w:w="978" w:type="pct"/>
            <w:tcBorders>
              <w:top w:val="nil"/>
              <w:left w:val="nil"/>
              <w:bottom w:val="single" w:sz="4" w:space="0" w:color="000000"/>
              <w:right w:val="single" w:sz="4" w:space="0" w:color="000000"/>
            </w:tcBorders>
            <w:shd w:val="clear" w:color="auto" w:fill="auto"/>
            <w:noWrap/>
            <w:vAlign w:val="bottom"/>
            <w:hideMark/>
          </w:tcPr>
          <w:p w14:paraId="5AC9F51F" w14:textId="10387F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CD9E26" w14:textId="1B0B53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38E342" w14:textId="3D1315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791,480.00 </w:t>
            </w:r>
          </w:p>
        </w:tc>
      </w:tr>
      <w:tr w:rsidR="00016C78" w:rsidRPr="00016C78" w14:paraId="3AD3457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D5B4E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89728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Pamplona</w:t>
            </w:r>
          </w:p>
        </w:tc>
        <w:tc>
          <w:tcPr>
            <w:tcW w:w="956" w:type="pct"/>
            <w:tcBorders>
              <w:top w:val="nil"/>
              <w:left w:val="nil"/>
              <w:bottom w:val="single" w:sz="4" w:space="0" w:color="000000"/>
              <w:right w:val="single" w:sz="4" w:space="0" w:color="000000"/>
            </w:tcBorders>
            <w:shd w:val="clear" w:color="auto" w:fill="auto"/>
            <w:noWrap/>
            <w:vAlign w:val="bottom"/>
            <w:hideMark/>
          </w:tcPr>
          <w:p w14:paraId="58FCA8B9" w14:textId="30DF50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291,506.28 </w:t>
            </w:r>
          </w:p>
        </w:tc>
        <w:tc>
          <w:tcPr>
            <w:tcW w:w="978" w:type="pct"/>
            <w:tcBorders>
              <w:top w:val="nil"/>
              <w:left w:val="nil"/>
              <w:bottom w:val="single" w:sz="4" w:space="0" w:color="000000"/>
              <w:right w:val="single" w:sz="4" w:space="0" w:color="000000"/>
            </w:tcBorders>
            <w:shd w:val="clear" w:color="auto" w:fill="auto"/>
            <w:noWrap/>
            <w:vAlign w:val="bottom"/>
            <w:hideMark/>
          </w:tcPr>
          <w:p w14:paraId="6FE193B3" w14:textId="114BF6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EC39B5" w14:textId="7A5EC3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6E9C02" w14:textId="402084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291,506.28 </w:t>
            </w:r>
          </w:p>
        </w:tc>
      </w:tr>
      <w:tr w:rsidR="00016C78" w:rsidRPr="00016C78" w14:paraId="12FEC14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1D720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AC311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Pasacao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E30754" w14:textId="594E5F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579,547.69 </w:t>
            </w:r>
          </w:p>
        </w:tc>
        <w:tc>
          <w:tcPr>
            <w:tcW w:w="978" w:type="pct"/>
            <w:tcBorders>
              <w:top w:val="nil"/>
              <w:left w:val="nil"/>
              <w:bottom w:val="single" w:sz="4" w:space="0" w:color="000000"/>
              <w:right w:val="single" w:sz="4" w:space="0" w:color="000000"/>
            </w:tcBorders>
            <w:shd w:val="clear" w:color="auto" w:fill="auto"/>
            <w:noWrap/>
            <w:vAlign w:val="bottom"/>
            <w:hideMark/>
          </w:tcPr>
          <w:p w14:paraId="3A9D1D86" w14:textId="0449C2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8268C2" w14:textId="4A1E89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F9B476" w14:textId="191204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579,547.69 </w:t>
            </w:r>
          </w:p>
        </w:tc>
      </w:tr>
      <w:tr w:rsidR="00016C78" w:rsidRPr="00016C78" w14:paraId="1ECB41B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48A9A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A1AA6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Pili</w:t>
            </w:r>
          </w:p>
        </w:tc>
        <w:tc>
          <w:tcPr>
            <w:tcW w:w="956" w:type="pct"/>
            <w:tcBorders>
              <w:top w:val="nil"/>
              <w:left w:val="nil"/>
              <w:bottom w:val="single" w:sz="4" w:space="0" w:color="000000"/>
              <w:right w:val="single" w:sz="4" w:space="0" w:color="000000"/>
            </w:tcBorders>
            <w:shd w:val="clear" w:color="auto" w:fill="auto"/>
            <w:noWrap/>
            <w:vAlign w:val="bottom"/>
            <w:hideMark/>
          </w:tcPr>
          <w:p w14:paraId="7D144FB1" w14:textId="529800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563,941.74 </w:t>
            </w:r>
          </w:p>
        </w:tc>
        <w:tc>
          <w:tcPr>
            <w:tcW w:w="978" w:type="pct"/>
            <w:tcBorders>
              <w:top w:val="nil"/>
              <w:left w:val="nil"/>
              <w:bottom w:val="single" w:sz="4" w:space="0" w:color="000000"/>
              <w:right w:val="single" w:sz="4" w:space="0" w:color="000000"/>
            </w:tcBorders>
            <w:shd w:val="clear" w:color="auto" w:fill="auto"/>
            <w:noWrap/>
            <w:vAlign w:val="bottom"/>
            <w:hideMark/>
          </w:tcPr>
          <w:p w14:paraId="0F4244AC" w14:textId="4BE070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512843" w14:textId="62B568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8291DE" w14:textId="19FF28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563,941.74 </w:t>
            </w:r>
          </w:p>
        </w:tc>
      </w:tr>
      <w:tr w:rsidR="00016C78" w:rsidRPr="00016C78" w14:paraId="19BCCEB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5B24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B4ED4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Presentacion</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Parubcan</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30FF0845" w14:textId="54417D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177,703.44 </w:t>
            </w:r>
          </w:p>
        </w:tc>
        <w:tc>
          <w:tcPr>
            <w:tcW w:w="978" w:type="pct"/>
            <w:tcBorders>
              <w:top w:val="nil"/>
              <w:left w:val="nil"/>
              <w:bottom w:val="single" w:sz="4" w:space="0" w:color="000000"/>
              <w:right w:val="single" w:sz="4" w:space="0" w:color="000000"/>
            </w:tcBorders>
            <w:shd w:val="clear" w:color="auto" w:fill="auto"/>
            <w:noWrap/>
            <w:vAlign w:val="bottom"/>
            <w:hideMark/>
          </w:tcPr>
          <w:p w14:paraId="42ED0C3E" w14:textId="7168550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FB83D0" w14:textId="7B790C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FC7B82" w14:textId="06EFAC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177,703.44 </w:t>
            </w:r>
          </w:p>
        </w:tc>
      </w:tr>
      <w:tr w:rsidR="00016C78" w:rsidRPr="00016C78" w14:paraId="56CF946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54389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0C1CC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Ragay</w:t>
            </w:r>
          </w:p>
        </w:tc>
        <w:tc>
          <w:tcPr>
            <w:tcW w:w="956" w:type="pct"/>
            <w:tcBorders>
              <w:top w:val="nil"/>
              <w:left w:val="nil"/>
              <w:bottom w:val="single" w:sz="4" w:space="0" w:color="000000"/>
              <w:right w:val="single" w:sz="4" w:space="0" w:color="000000"/>
            </w:tcBorders>
            <w:shd w:val="clear" w:color="auto" w:fill="auto"/>
            <w:noWrap/>
            <w:vAlign w:val="bottom"/>
            <w:hideMark/>
          </w:tcPr>
          <w:p w14:paraId="10B9A870" w14:textId="74F0F2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413,816.76 </w:t>
            </w:r>
          </w:p>
        </w:tc>
        <w:tc>
          <w:tcPr>
            <w:tcW w:w="978" w:type="pct"/>
            <w:tcBorders>
              <w:top w:val="nil"/>
              <w:left w:val="nil"/>
              <w:bottom w:val="single" w:sz="4" w:space="0" w:color="000000"/>
              <w:right w:val="single" w:sz="4" w:space="0" w:color="000000"/>
            </w:tcBorders>
            <w:shd w:val="clear" w:color="auto" w:fill="auto"/>
            <w:noWrap/>
            <w:vAlign w:val="bottom"/>
            <w:hideMark/>
          </w:tcPr>
          <w:p w14:paraId="3D7F7A7F" w14:textId="613A65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8B419C" w14:textId="51143D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60F7F5" w14:textId="205D1B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413,816.76 </w:t>
            </w:r>
          </w:p>
        </w:tc>
      </w:tr>
      <w:tr w:rsidR="00016C78" w:rsidRPr="00016C78" w14:paraId="7ED5099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7C70F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063C6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Sagñay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B48D7C5" w14:textId="47CA5A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591,579.08 </w:t>
            </w:r>
          </w:p>
        </w:tc>
        <w:tc>
          <w:tcPr>
            <w:tcW w:w="978" w:type="pct"/>
            <w:tcBorders>
              <w:top w:val="nil"/>
              <w:left w:val="nil"/>
              <w:bottom w:val="single" w:sz="4" w:space="0" w:color="000000"/>
              <w:right w:val="single" w:sz="4" w:space="0" w:color="000000"/>
            </w:tcBorders>
            <w:shd w:val="clear" w:color="auto" w:fill="auto"/>
            <w:noWrap/>
            <w:vAlign w:val="bottom"/>
            <w:hideMark/>
          </w:tcPr>
          <w:p w14:paraId="748A86EA" w14:textId="5E280A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66C3DC" w14:textId="79A3EB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748458" w14:textId="60AE10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591,579.08 </w:t>
            </w:r>
          </w:p>
        </w:tc>
      </w:tr>
      <w:tr w:rsidR="00016C78" w:rsidRPr="00016C78" w14:paraId="0E9799E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D691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4214F6E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San </w:t>
            </w:r>
            <w:proofErr w:type="spellStart"/>
            <w:r w:rsidRPr="00016C78">
              <w:rPr>
                <w:rFonts w:ascii="Arial Narrow" w:eastAsia="Times New Roman" w:hAnsi="Arial Narrow"/>
                <w:i/>
                <w:iCs/>
                <w:color w:val="000000"/>
                <w:sz w:val="20"/>
                <w:szCs w:val="20"/>
              </w:rPr>
              <w:t>fernando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9512FE5" w14:textId="24A46AD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197,057.28 </w:t>
            </w:r>
          </w:p>
        </w:tc>
        <w:tc>
          <w:tcPr>
            <w:tcW w:w="978" w:type="pct"/>
            <w:tcBorders>
              <w:top w:val="nil"/>
              <w:left w:val="nil"/>
              <w:bottom w:val="single" w:sz="4" w:space="0" w:color="000000"/>
              <w:right w:val="single" w:sz="4" w:space="0" w:color="000000"/>
            </w:tcBorders>
            <w:shd w:val="clear" w:color="auto" w:fill="auto"/>
            <w:noWrap/>
            <w:vAlign w:val="bottom"/>
            <w:hideMark/>
          </w:tcPr>
          <w:p w14:paraId="7AA74991" w14:textId="024D0C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BE36A9" w14:textId="04C761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43DC51" w14:textId="13AB97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197,057.28 </w:t>
            </w:r>
          </w:p>
        </w:tc>
      </w:tr>
      <w:tr w:rsidR="00016C78" w:rsidRPr="00016C78" w14:paraId="282B4CB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F8EBE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7E7F0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7FDB9996" w14:textId="770A36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623,237.54 </w:t>
            </w:r>
          </w:p>
        </w:tc>
        <w:tc>
          <w:tcPr>
            <w:tcW w:w="978" w:type="pct"/>
            <w:tcBorders>
              <w:top w:val="nil"/>
              <w:left w:val="nil"/>
              <w:bottom w:val="single" w:sz="4" w:space="0" w:color="000000"/>
              <w:right w:val="single" w:sz="4" w:space="0" w:color="000000"/>
            </w:tcBorders>
            <w:shd w:val="clear" w:color="auto" w:fill="auto"/>
            <w:noWrap/>
            <w:vAlign w:val="bottom"/>
            <w:hideMark/>
          </w:tcPr>
          <w:p w14:paraId="26A0073B" w14:textId="014AC9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422019" w14:textId="53A882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D64BBA" w14:textId="3FAB1F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623,237.54 </w:t>
            </w:r>
          </w:p>
        </w:tc>
      </w:tr>
      <w:tr w:rsidR="00016C78" w:rsidRPr="00016C78" w14:paraId="2B00EC2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2B5B1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52E4F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Sipocot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279102" w14:textId="047C5D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933,077.76 </w:t>
            </w:r>
          </w:p>
        </w:tc>
        <w:tc>
          <w:tcPr>
            <w:tcW w:w="978" w:type="pct"/>
            <w:tcBorders>
              <w:top w:val="nil"/>
              <w:left w:val="nil"/>
              <w:bottom w:val="single" w:sz="4" w:space="0" w:color="000000"/>
              <w:right w:val="single" w:sz="4" w:space="0" w:color="000000"/>
            </w:tcBorders>
            <w:shd w:val="clear" w:color="auto" w:fill="auto"/>
            <w:noWrap/>
            <w:vAlign w:val="bottom"/>
            <w:hideMark/>
          </w:tcPr>
          <w:p w14:paraId="1DF2BE10" w14:textId="163836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723878" w14:textId="207B4A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ED001A" w14:textId="1217AA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933,077.76 </w:t>
            </w:r>
          </w:p>
        </w:tc>
      </w:tr>
      <w:tr w:rsidR="00016C78" w:rsidRPr="00016C78" w14:paraId="08E05BB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714C1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81151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Siruma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126A5F" w14:textId="379522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441,152.72 </w:t>
            </w:r>
          </w:p>
        </w:tc>
        <w:tc>
          <w:tcPr>
            <w:tcW w:w="978" w:type="pct"/>
            <w:tcBorders>
              <w:top w:val="nil"/>
              <w:left w:val="nil"/>
              <w:bottom w:val="single" w:sz="4" w:space="0" w:color="000000"/>
              <w:right w:val="single" w:sz="4" w:space="0" w:color="000000"/>
            </w:tcBorders>
            <w:shd w:val="clear" w:color="auto" w:fill="auto"/>
            <w:noWrap/>
            <w:vAlign w:val="bottom"/>
            <w:hideMark/>
          </w:tcPr>
          <w:p w14:paraId="72878AA3" w14:textId="110963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DE7E08" w14:textId="20B4E1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95EB9E" w14:textId="227605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441,152.72 </w:t>
            </w:r>
          </w:p>
        </w:tc>
      </w:tr>
      <w:tr w:rsidR="00016C78" w:rsidRPr="00016C78" w14:paraId="33EAEEB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2A547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F737C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Tigaon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242310" w14:textId="60F818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1,070,584.32 </w:t>
            </w:r>
          </w:p>
        </w:tc>
        <w:tc>
          <w:tcPr>
            <w:tcW w:w="978" w:type="pct"/>
            <w:tcBorders>
              <w:top w:val="nil"/>
              <w:left w:val="nil"/>
              <w:bottom w:val="single" w:sz="4" w:space="0" w:color="000000"/>
              <w:right w:val="single" w:sz="4" w:space="0" w:color="000000"/>
            </w:tcBorders>
            <w:shd w:val="clear" w:color="auto" w:fill="auto"/>
            <w:noWrap/>
            <w:vAlign w:val="bottom"/>
            <w:hideMark/>
          </w:tcPr>
          <w:p w14:paraId="5C61FF1E" w14:textId="081B7E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8507BA" w14:textId="407C5F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863EA4" w14:textId="58555A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1,070,584.32 </w:t>
            </w:r>
          </w:p>
        </w:tc>
      </w:tr>
      <w:tr w:rsidR="00016C78" w:rsidRPr="00016C78" w14:paraId="518B3F6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D57A0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B7A00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Tinambac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D82466A" w14:textId="42E9EE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2,387,361.12 </w:t>
            </w:r>
          </w:p>
        </w:tc>
        <w:tc>
          <w:tcPr>
            <w:tcW w:w="978" w:type="pct"/>
            <w:tcBorders>
              <w:top w:val="nil"/>
              <w:left w:val="nil"/>
              <w:bottom w:val="single" w:sz="4" w:space="0" w:color="000000"/>
              <w:right w:val="single" w:sz="4" w:space="0" w:color="000000"/>
            </w:tcBorders>
            <w:shd w:val="clear" w:color="auto" w:fill="auto"/>
            <w:noWrap/>
            <w:vAlign w:val="bottom"/>
            <w:hideMark/>
          </w:tcPr>
          <w:p w14:paraId="69D43A9B" w14:textId="50F6EB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D92DF2" w14:textId="3E3C4C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C44406" w14:textId="52E598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2,387,361.12 </w:t>
            </w:r>
          </w:p>
        </w:tc>
      </w:tr>
      <w:tr w:rsidR="00016C78" w:rsidRPr="00016C78" w14:paraId="67562B0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D3C18"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proofErr w:type="spellStart"/>
            <w:r w:rsidRPr="00016C78">
              <w:rPr>
                <w:rFonts w:ascii="Arial Narrow" w:eastAsia="Times New Roman" w:hAnsi="Arial Narrow"/>
                <w:b/>
                <w:bCs/>
                <w:color w:val="000000"/>
                <w:sz w:val="20"/>
                <w:szCs w:val="20"/>
              </w:rPr>
              <w:t>Catanduanes</w:t>
            </w:r>
            <w:proofErr w:type="spellEnd"/>
          </w:p>
        </w:tc>
        <w:tc>
          <w:tcPr>
            <w:tcW w:w="956" w:type="pct"/>
            <w:tcBorders>
              <w:top w:val="nil"/>
              <w:left w:val="nil"/>
              <w:bottom w:val="single" w:sz="4" w:space="0" w:color="000000"/>
              <w:right w:val="single" w:sz="4" w:space="0" w:color="000000"/>
            </w:tcBorders>
            <w:shd w:val="clear" w:color="D8D8D8" w:fill="D8D8D8"/>
            <w:noWrap/>
            <w:vAlign w:val="bottom"/>
            <w:hideMark/>
          </w:tcPr>
          <w:p w14:paraId="24C75C75" w14:textId="684696F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5,288,926.38 </w:t>
            </w:r>
          </w:p>
        </w:tc>
        <w:tc>
          <w:tcPr>
            <w:tcW w:w="978" w:type="pct"/>
            <w:tcBorders>
              <w:top w:val="nil"/>
              <w:left w:val="nil"/>
              <w:bottom w:val="single" w:sz="4" w:space="0" w:color="000000"/>
              <w:right w:val="single" w:sz="4" w:space="0" w:color="000000"/>
            </w:tcBorders>
            <w:shd w:val="clear" w:color="D8D8D8" w:fill="D8D8D8"/>
            <w:noWrap/>
            <w:vAlign w:val="bottom"/>
            <w:hideMark/>
          </w:tcPr>
          <w:p w14:paraId="0F32B206" w14:textId="7C2AFE9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6E44887" w14:textId="14A8711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EBF2D4D" w14:textId="7FB77C8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5,288,926.38 </w:t>
            </w:r>
          </w:p>
        </w:tc>
      </w:tr>
      <w:tr w:rsidR="00016C78" w:rsidRPr="00016C78" w14:paraId="22BBBB2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ED1D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84F47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PLGU </w:t>
            </w:r>
            <w:proofErr w:type="spellStart"/>
            <w:r w:rsidRPr="00016C78">
              <w:rPr>
                <w:rFonts w:ascii="Arial Narrow" w:eastAsia="Times New Roman" w:hAnsi="Arial Narrow"/>
                <w:i/>
                <w:iCs/>
                <w:color w:val="000000"/>
                <w:sz w:val="20"/>
                <w:szCs w:val="20"/>
              </w:rPr>
              <w:t>Catanduanes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A2EDC4" w14:textId="28410A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4,434,456.38 </w:t>
            </w:r>
          </w:p>
        </w:tc>
        <w:tc>
          <w:tcPr>
            <w:tcW w:w="978" w:type="pct"/>
            <w:tcBorders>
              <w:top w:val="nil"/>
              <w:left w:val="nil"/>
              <w:bottom w:val="single" w:sz="4" w:space="0" w:color="000000"/>
              <w:right w:val="single" w:sz="4" w:space="0" w:color="000000"/>
            </w:tcBorders>
            <w:shd w:val="clear" w:color="auto" w:fill="auto"/>
            <w:noWrap/>
            <w:vAlign w:val="bottom"/>
            <w:hideMark/>
          </w:tcPr>
          <w:p w14:paraId="46885A0F" w14:textId="7F653B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F3D3D4" w14:textId="704E1D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1258CF" w14:textId="414AED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4,434,456.38 </w:t>
            </w:r>
          </w:p>
        </w:tc>
      </w:tr>
      <w:tr w:rsidR="00016C78" w:rsidRPr="00016C78" w14:paraId="6137C93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7F42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2F4BD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Andres (</w:t>
            </w:r>
            <w:proofErr w:type="spellStart"/>
            <w:r w:rsidRPr="00016C78">
              <w:rPr>
                <w:rFonts w:ascii="Arial Narrow" w:eastAsia="Times New Roman" w:hAnsi="Arial Narrow"/>
                <w:i/>
                <w:iCs/>
                <w:color w:val="000000"/>
                <w:sz w:val="20"/>
                <w:szCs w:val="20"/>
              </w:rPr>
              <w:t>Calolbon</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5C7D9414" w14:textId="7664E0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206,490.00 </w:t>
            </w:r>
          </w:p>
        </w:tc>
        <w:tc>
          <w:tcPr>
            <w:tcW w:w="978" w:type="pct"/>
            <w:tcBorders>
              <w:top w:val="nil"/>
              <w:left w:val="nil"/>
              <w:bottom w:val="single" w:sz="4" w:space="0" w:color="000000"/>
              <w:right w:val="single" w:sz="4" w:space="0" w:color="000000"/>
            </w:tcBorders>
            <w:shd w:val="clear" w:color="auto" w:fill="auto"/>
            <w:noWrap/>
            <w:vAlign w:val="bottom"/>
            <w:hideMark/>
          </w:tcPr>
          <w:p w14:paraId="58A6B1B5" w14:textId="279B47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FC62EB" w14:textId="156ABA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6B9602" w14:textId="438726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206,490.00 </w:t>
            </w:r>
          </w:p>
        </w:tc>
      </w:tr>
      <w:tr w:rsidR="00016C78" w:rsidRPr="00016C78" w14:paraId="3E9D6CC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2F1A4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0FBA5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Virac</w:t>
            </w:r>
          </w:p>
        </w:tc>
        <w:tc>
          <w:tcPr>
            <w:tcW w:w="956" w:type="pct"/>
            <w:tcBorders>
              <w:top w:val="nil"/>
              <w:left w:val="nil"/>
              <w:bottom w:val="single" w:sz="4" w:space="0" w:color="000000"/>
              <w:right w:val="single" w:sz="4" w:space="0" w:color="000000"/>
            </w:tcBorders>
            <w:shd w:val="clear" w:color="auto" w:fill="auto"/>
            <w:noWrap/>
            <w:vAlign w:val="bottom"/>
            <w:hideMark/>
          </w:tcPr>
          <w:p w14:paraId="0C6D277A" w14:textId="2DF169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647,980.00 </w:t>
            </w:r>
          </w:p>
        </w:tc>
        <w:tc>
          <w:tcPr>
            <w:tcW w:w="978" w:type="pct"/>
            <w:tcBorders>
              <w:top w:val="nil"/>
              <w:left w:val="nil"/>
              <w:bottom w:val="single" w:sz="4" w:space="0" w:color="000000"/>
              <w:right w:val="single" w:sz="4" w:space="0" w:color="000000"/>
            </w:tcBorders>
            <w:shd w:val="clear" w:color="auto" w:fill="auto"/>
            <w:noWrap/>
            <w:vAlign w:val="bottom"/>
            <w:hideMark/>
          </w:tcPr>
          <w:p w14:paraId="529034CF" w14:textId="5D75C5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46B99A" w14:textId="5B547B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4AF89A" w14:textId="186100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647,980.00 </w:t>
            </w:r>
          </w:p>
        </w:tc>
      </w:tr>
      <w:tr w:rsidR="00016C78" w:rsidRPr="00016C78" w14:paraId="1C8F4A51"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1CB85"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Masbate</w:t>
            </w:r>
          </w:p>
        </w:tc>
        <w:tc>
          <w:tcPr>
            <w:tcW w:w="956" w:type="pct"/>
            <w:tcBorders>
              <w:top w:val="nil"/>
              <w:left w:val="nil"/>
              <w:bottom w:val="single" w:sz="4" w:space="0" w:color="000000"/>
              <w:right w:val="single" w:sz="4" w:space="0" w:color="000000"/>
            </w:tcBorders>
            <w:shd w:val="clear" w:color="D8D8D8" w:fill="D8D8D8"/>
            <w:noWrap/>
            <w:vAlign w:val="bottom"/>
            <w:hideMark/>
          </w:tcPr>
          <w:p w14:paraId="1AC96D4F" w14:textId="7767CF6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2,216,276.32 </w:t>
            </w:r>
          </w:p>
        </w:tc>
        <w:tc>
          <w:tcPr>
            <w:tcW w:w="978" w:type="pct"/>
            <w:tcBorders>
              <w:top w:val="nil"/>
              <w:left w:val="nil"/>
              <w:bottom w:val="single" w:sz="4" w:space="0" w:color="000000"/>
              <w:right w:val="single" w:sz="4" w:space="0" w:color="000000"/>
            </w:tcBorders>
            <w:shd w:val="clear" w:color="D8D8D8" w:fill="D8D8D8"/>
            <w:noWrap/>
            <w:vAlign w:val="bottom"/>
            <w:hideMark/>
          </w:tcPr>
          <w:p w14:paraId="3C7327D2" w14:textId="61E6927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8CB7F01" w14:textId="43AED74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1D4096E" w14:textId="2B9E7B9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2,216,276.32 </w:t>
            </w:r>
          </w:p>
        </w:tc>
      </w:tr>
      <w:tr w:rsidR="00016C78" w:rsidRPr="00016C78" w14:paraId="7FF07D3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2C5D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0D913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Baleno</w:t>
            </w:r>
          </w:p>
        </w:tc>
        <w:tc>
          <w:tcPr>
            <w:tcW w:w="956" w:type="pct"/>
            <w:tcBorders>
              <w:top w:val="nil"/>
              <w:left w:val="nil"/>
              <w:bottom w:val="single" w:sz="4" w:space="0" w:color="000000"/>
              <w:right w:val="single" w:sz="4" w:space="0" w:color="000000"/>
            </w:tcBorders>
            <w:shd w:val="clear" w:color="auto" w:fill="auto"/>
            <w:noWrap/>
            <w:vAlign w:val="bottom"/>
            <w:hideMark/>
          </w:tcPr>
          <w:p w14:paraId="5088D454" w14:textId="6A211A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116,151.00 </w:t>
            </w:r>
          </w:p>
        </w:tc>
        <w:tc>
          <w:tcPr>
            <w:tcW w:w="978" w:type="pct"/>
            <w:tcBorders>
              <w:top w:val="nil"/>
              <w:left w:val="nil"/>
              <w:bottom w:val="single" w:sz="4" w:space="0" w:color="000000"/>
              <w:right w:val="single" w:sz="4" w:space="0" w:color="000000"/>
            </w:tcBorders>
            <w:shd w:val="clear" w:color="auto" w:fill="auto"/>
            <w:noWrap/>
            <w:vAlign w:val="bottom"/>
            <w:hideMark/>
          </w:tcPr>
          <w:p w14:paraId="2C468331" w14:textId="08780E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23BF20" w14:textId="1D168D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67FDAC" w14:textId="2A27D4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116,151.00 </w:t>
            </w:r>
          </w:p>
        </w:tc>
      </w:tr>
      <w:tr w:rsidR="00016C78" w:rsidRPr="00016C78" w14:paraId="7A4830A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00008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21A77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Cawayan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D2176CF" w14:textId="0FB8AC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174,226.50 </w:t>
            </w:r>
          </w:p>
        </w:tc>
        <w:tc>
          <w:tcPr>
            <w:tcW w:w="978" w:type="pct"/>
            <w:tcBorders>
              <w:top w:val="nil"/>
              <w:left w:val="nil"/>
              <w:bottom w:val="single" w:sz="4" w:space="0" w:color="000000"/>
              <w:right w:val="single" w:sz="4" w:space="0" w:color="000000"/>
            </w:tcBorders>
            <w:shd w:val="clear" w:color="auto" w:fill="auto"/>
            <w:noWrap/>
            <w:vAlign w:val="bottom"/>
            <w:hideMark/>
          </w:tcPr>
          <w:p w14:paraId="07D7DE76" w14:textId="18E890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7E00B2" w14:textId="544EC7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EDB6D6" w14:textId="75CB65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174,226.50 </w:t>
            </w:r>
          </w:p>
        </w:tc>
      </w:tr>
      <w:tr w:rsidR="00016C78" w:rsidRPr="00016C78" w14:paraId="54E743B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7EB70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4165D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Dimasalang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DEC7CBC" w14:textId="28B4D3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550,700.00 </w:t>
            </w:r>
          </w:p>
        </w:tc>
        <w:tc>
          <w:tcPr>
            <w:tcW w:w="978" w:type="pct"/>
            <w:tcBorders>
              <w:top w:val="nil"/>
              <w:left w:val="nil"/>
              <w:bottom w:val="single" w:sz="4" w:space="0" w:color="000000"/>
              <w:right w:val="single" w:sz="4" w:space="0" w:color="000000"/>
            </w:tcBorders>
            <w:shd w:val="clear" w:color="auto" w:fill="auto"/>
            <w:noWrap/>
            <w:vAlign w:val="bottom"/>
            <w:hideMark/>
          </w:tcPr>
          <w:p w14:paraId="047A28C5" w14:textId="493845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7AB354" w14:textId="2A71F1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3E8C56" w14:textId="4657F7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550,700.00 </w:t>
            </w:r>
          </w:p>
        </w:tc>
      </w:tr>
      <w:tr w:rsidR="00016C78" w:rsidRPr="00016C78" w14:paraId="2BBEF9E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1D612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24EC4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Esperanza</w:t>
            </w:r>
          </w:p>
        </w:tc>
        <w:tc>
          <w:tcPr>
            <w:tcW w:w="956" w:type="pct"/>
            <w:tcBorders>
              <w:top w:val="nil"/>
              <w:left w:val="nil"/>
              <w:bottom w:val="single" w:sz="4" w:space="0" w:color="000000"/>
              <w:right w:val="single" w:sz="4" w:space="0" w:color="000000"/>
            </w:tcBorders>
            <w:shd w:val="clear" w:color="auto" w:fill="auto"/>
            <w:noWrap/>
            <w:vAlign w:val="bottom"/>
            <w:hideMark/>
          </w:tcPr>
          <w:p w14:paraId="1C8A760E" w14:textId="22939D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153,192.50 </w:t>
            </w:r>
          </w:p>
        </w:tc>
        <w:tc>
          <w:tcPr>
            <w:tcW w:w="978" w:type="pct"/>
            <w:tcBorders>
              <w:top w:val="nil"/>
              <w:left w:val="nil"/>
              <w:bottom w:val="single" w:sz="4" w:space="0" w:color="000000"/>
              <w:right w:val="single" w:sz="4" w:space="0" w:color="000000"/>
            </w:tcBorders>
            <w:shd w:val="clear" w:color="auto" w:fill="auto"/>
            <w:noWrap/>
            <w:vAlign w:val="bottom"/>
            <w:hideMark/>
          </w:tcPr>
          <w:p w14:paraId="06DFCB62" w14:textId="033887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8A2F57" w14:textId="74A1D8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46F40D" w14:textId="4B744D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153,192.50 </w:t>
            </w:r>
          </w:p>
        </w:tc>
      </w:tr>
      <w:tr w:rsidR="00016C78" w:rsidRPr="00016C78" w14:paraId="6AF180D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85155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9073F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Mandaon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4BD778A" w14:textId="124254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200,475.00 </w:t>
            </w:r>
          </w:p>
        </w:tc>
        <w:tc>
          <w:tcPr>
            <w:tcW w:w="978" w:type="pct"/>
            <w:tcBorders>
              <w:top w:val="nil"/>
              <w:left w:val="nil"/>
              <w:bottom w:val="single" w:sz="4" w:space="0" w:color="000000"/>
              <w:right w:val="single" w:sz="4" w:space="0" w:color="000000"/>
            </w:tcBorders>
            <w:shd w:val="clear" w:color="auto" w:fill="auto"/>
            <w:noWrap/>
            <w:vAlign w:val="bottom"/>
            <w:hideMark/>
          </w:tcPr>
          <w:p w14:paraId="639FB46F" w14:textId="4D3263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D9F539" w14:textId="76707A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A13897" w14:textId="2DE4BC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200,475.00 </w:t>
            </w:r>
          </w:p>
        </w:tc>
      </w:tr>
      <w:tr w:rsidR="00016C78" w:rsidRPr="00016C78" w14:paraId="55BAAAA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E96A0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95CDB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Masbate</w:t>
            </w:r>
          </w:p>
        </w:tc>
        <w:tc>
          <w:tcPr>
            <w:tcW w:w="956" w:type="pct"/>
            <w:tcBorders>
              <w:top w:val="nil"/>
              <w:left w:val="nil"/>
              <w:bottom w:val="single" w:sz="4" w:space="0" w:color="000000"/>
              <w:right w:val="single" w:sz="4" w:space="0" w:color="000000"/>
            </w:tcBorders>
            <w:shd w:val="clear" w:color="auto" w:fill="auto"/>
            <w:noWrap/>
            <w:vAlign w:val="bottom"/>
            <w:hideMark/>
          </w:tcPr>
          <w:p w14:paraId="24009A6D" w14:textId="5A782F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154,420.00 </w:t>
            </w:r>
          </w:p>
        </w:tc>
        <w:tc>
          <w:tcPr>
            <w:tcW w:w="978" w:type="pct"/>
            <w:tcBorders>
              <w:top w:val="nil"/>
              <w:left w:val="nil"/>
              <w:bottom w:val="single" w:sz="4" w:space="0" w:color="000000"/>
              <w:right w:val="single" w:sz="4" w:space="0" w:color="000000"/>
            </w:tcBorders>
            <w:shd w:val="clear" w:color="auto" w:fill="auto"/>
            <w:noWrap/>
            <w:vAlign w:val="bottom"/>
            <w:hideMark/>
          </w:tcPr>
          <w:p w14:paraId="463117FF" w14:textId="2097EF5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7267A7" w14:textId="4DAA32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FF5F97" w14:textId="797C4E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154,420.00 </w:t>
            </w:r>
          </w:p>
        </w:tc>
      </w:tr>
      <w:tr w:rsidR="00016C78" w:rsidRPr="00016C78" w14:paraId="044A414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313B7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C3B8B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Mobo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B925F5B" w14:textId="328A40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102,634.00 </w:t>
            </w:r>
          </w:p>
        </w:tc>
        <w:tc>
          <w:tcPr>
            <w:tcW w:w="978" w:type="pct"/>
            <w:tcBorders>
              <w:top w:val="nil"/>
              <w:left w:val="nil"/>
              <w:bottom w:val="single" w:sz="4" w:space="0" w:color="000000"/>
              <w:right w:val="single" w:sz="4" w:space="0" w:color="000000"/>
            </w:tcBorders>
            <w:shd w:val="clear" w:color="auto" w:fill="auto"/>
            <w:noWrap/>
            <w:vAlign w:val="bottom"/>
            <w:hideMark/>
          </w:tcPr>
          <w:p w14:paraId="39611148" w14:textId="230BA4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E0CE4C" w14:textId="312C5E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571CF7" w14:textId="7AC28B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102,634.00 </w:t>
            </w:r>
          </w:p>
        </w:tc>
      </w:tr>
      <w:tr w:rsidR="00016C78" w:rsidRPr="00016C78" w14:paraId="459195D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B73E9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E94C7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Monreal</w:t>
            </w:r>
          </w:p>
        </w:tc>
        <w:tc>
          <w:tcPr>
            <w:tcW w:w="956" w:type="pct"/>
            <w:tcBorders>
              <w:top w:val="nil"/>
              <w:left w:val="nil"/>
              <w:bottom w:val="single" w:sz="4" w:space="0" w:color="000000"/>
              <w:right w:val="single" w:sz="4" w:space="0" w:color="000000"/>
            </w:tcBorders>
            <w:shd w:val="clear" w:color="auto" w:fill="auto"/>
            <w:noWrap/>
            <w:vAlign w:val="bottom"/>
            <w:hideMark/>
          </w:tcPr>
          <w:p w14:paraId="48269B96" w14:textId="113AC5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96,792.50 </w:t>
            </w:r>
          </w:p>
        </w:tc>
        <w:tc>
          <w:tcPr>
            <w:tcW w:w="978" w:type="pct"/>
            <w:tcBorders>
              <w:top w:val="nil"/>
              <w:left w:val="nil"/>
              <w:bottom w:val="single" w:sz="4" w:space="0" w:color="000000"/>
              <w:right w:val="single" w:sz="4" w:space="0" w:color="000000"/>
            </w:tcBorders>
            <w:shd w:val="clear" w:color="auto" w:fill="auto"/>
            <w:noWrap/>
            <w:vAlign w:val="bottom"/>
            <w:hideMark/>
          </w:tcPr>
          <w:p w14:paraId="0C2BB218" w14:textId="631F84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5C0C14" w14:textId="79E208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480812" w14:textId="15B454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96,792.50 </w:t>
            </w:r>
          </w:p>
        </w:tc>
      </w:tr>
      <w:tr w:rsidR="00016C78" w:rsidRPr="00016C78" w14:paraId="77E8E7E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2EF32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3253D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Palanas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C83082" w14:textId="105837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124,260.00 </w:t>
            </w:r>
          </w:p>
        </w:tc>
        <w:tc>
          <w:tcPr>
            <w:tcW w:w="978" w:type="pct"/>
            <w:tcBorders>
              <w:top w:val="nil"/>
              <w:left w:val="nil"/>
              <w:bottom w:val="single" w:sz="4" w:space="0" w:color="000000"/>
              <w:right w:val="single" w:sz="4" w:space="0" w:color="000000"/>
            </w:tcBorders>
            <w:shd w:val="clear" w:color="auto" w:fill="auto"/>
            <w:noWrap/>
            <w:vAlign w:val="bottom"/>
            <w:hideMark/>
          </w:tcPr>
          <w:p w14:paraId="40F9C24B" w14:textId="4796E6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9F93A2" w14:textId="64F946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EF8645" w14:textId="399E21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124,260.00 </w:t>
            </w:r>
          </w:p>
        </w:tc>
      </w:tr>
      <w:tr w:rsidR="00016C78" w:rsidRPr="00016C78" w14:paraId="692B745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16365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30110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Pio V. </w:t>
            </w:r>
            <w:proofErr w:type="spellStart"/>
            <w:r w:rsidRPr="00016C78">
              <w:rPr>
                <w:rFonts w:ascii="Arial Narrow" w:eastAsia="Times New Roman" w:hAnsi="Arial Narrow"/>
                <w:i/>
                <w:iCs/>
                <w:color w:val="000000"/>
                <w:sz w:val="20"/>
                <w:szCs w:val="20"/>
              </w:rPr>
              <w:t>Corpuz</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Limbuhan</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07094C4D" w14:textId="58E6CE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82,840.00 </w:t>
            </w:r>
          </w:p>
        </w:tc>
        <w:tc>
          <w:tcPr>
            <w:tcW w:w="978" w:type="pct"/>
            <w:tcBorders>
              <w:top w:val="nil"/>
              <w:left w:val="nil"/>
              <w:bottom w:val="single" w:sz="4" w:space="0" w:color="000000"/>
              <w:right w:val="single" w:sz="4" w:space="0" w:color="000000"/>
            </w:tcBorders>
            <w:shd w:val="clear" w:color="auto" w:fill="auto"/>
            <w:noWrap/>
            <w:vAlign w:val="bottom"/>
            <w:hideMark/>
          </w:tcPr>
          <w:p w14:paraId="0AC0DFE5" w14:textId="1B607E8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5A1754" w14:textId="007960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3DC1C4" w14:textId="0C2A57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82,840.00 </w:t>
            </w:r>
          </w:p>
        </w:tc>
      </w:tr>
      <w:tr w:rsidR="00016C78" w:rsidRPr="00016C78" w14:paraId="616E404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1A328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1021A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08E7021F" w14:textId="0C179F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195,535.00 </w:t>
            </w:r>
          </w:p>
        </w:tc>
        <w:tc>
          <w:tcPr>
            <w:tcW w:w="978" w:type="pct"/>
            <w:tcBorders>
              <w:top w:val="nil"/>
              <w:left w:val="nil"/>
              <w:bottom w:val="single" w:sz="4" w:space="0" w:color="000000"/>
              <w:right w:val="single" w:sz="4" w:space="0" w:color="000000"/>
            </w:tcBorders>
            <w:shd w:val="clear" w:color="auto" w:fill="auto"/>
            <w:noWrap/>
            <w:vAlign w:val="bottom"/>
            <w:hideMark/>
          </w:tcPr>
          <w:p w14:paraId="21491091" w14:textId="0A76EC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0D5216" w14:textId="199C35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12CD71" w14:textId="534CF9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195,535.00 </w:t>
            </w:r>
          </w:p>
        </w:tc>
      </w:tr>
      <w:tr w:rsidR="00016C78" w:rsidRPr="00016C78" w14:paraId="0EDD1A0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A585B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06B3B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Uson</w:t>
            </w:r>
          </w:p>
        </w:tc>
        <w:tc>
          <w:tcPr>
            <w:tcW w:w="956" w:type="pct"/>
            <w:tcBorders>
              <w:top w:val="nil"/>
              <w:left w:val="nil"/>
              <w:bottom w:val="single" w:sz="4" w:space="0" w:color="000000"/>
              <w:right w:val="single" w:sz="4" w:space="0" w:color="000000"/>
            </w:tcBorders>
            <w:shd w:val="clear" w:color="auto" w:fill="auto"/>
            <w:noWrap/>
            <w:vAlign w:val="bottom"/>
            <w:hideMark/>
          </w:tcPr>
          <w:p w14:paraId="46283F5A" w14:textId="606AA1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265,049.82 </w:t>
            </w:r>
          </w:p>
        </w:tc>
        <w:tc>
          <w:tcPr>
            <w:tcW w:w="978" w:type="pct"/>
            <w:tcBorders>
              <w:top w:val="nil"/>
              <w:left w:val="nil"/>
              <w:bottom w:val="single" w:sz="4" w:space="0" w:color="000000"/>
              <w:right w:val="single" w:sz="4" w:space="0" w:color="000000"/>
            </w:tcBorders>
            <w:shd w:val="clear" w:color="auto" w:fill="auto"/>
            <w:noWrap/>
            <w:vAlign w:val="bottom"/>
            <w:hideMark/>
          </w:tcPr>
          <w:p w14:paraId="1113466D" w14:textId="78881A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817833" w14:textId="17C0E5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ED03A3" w14:textId="5C0667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265,049.82 </w:t>
            </w:r>
          </w:p>
        </w:tc>
      </w:tr>
      <w:tr w:rsidR="00016C78" w:rsidRPr="00016C78" w14:paraId="2D0E61B9"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BC8BE"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Sorsogon</w:t>
            </w:r>
          </w:p>
        </w:tc>
        <w:tc>
          <w:tcPr>
            <w:tcW w:w="956" w:type="pct"/>
            <w:tcBorders>
              <w:top w:val="nil"/>
              <w:left w:val="nil"/>
              <w:bottom w:val="single" w:sz="4" w:space="0" w:color="000000"/>
              <w:right w:val="single" w:sz="4" w:space="0" w:color="000000"/>
            </w:tcBorders>
            <w:shd w:val="clear" w:color="D8D8D8" w:fill="D8D8D8"/>
            <w:noWrap/>
            <w:vAlign w:val="bottom"/>
            <w:hideMark/>
          </w:tcPr>
          <w:p w14:paraId="37911131" w14:textId="0788A50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10,842,376.85 </w:t>
            </w:r>
          </w:p>
        </w:tc>
        <w:tc>
          <w:tcPr>
            <w:tcW w:w="978" w:type="pct"/>
            <w:tcBorders>
              <w:top w:val="nil"/>
              <w:left w:val="nil"/>
              <w:bottom w:val="single" w:sz="4" w:space="0" w:color="000000"/>
              <w:right w:val="single" w:sz="4" w:space="0" w:color="000000"/>
            </w:tcBorders>
            <w:shd w:val="clear" w:color="D8D8D8" w:fill="D8D8D8"/>
            <w:noWrap/>
            <w:vAlign w:val="bottom"/>
            <w:hideMark/>
          </w:tcPr>
          <w:p w14:paraId="534D5B6B" w14:textId="57E5375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1,581,200.00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9B8F0CF" w14:textId="7C9243A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6FB2658" w14:textId="63B2510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12,423,576.85 </w:t>
            </w:r>
          </w:p>
        </w:tc>
      </w:tr>
      <w:tr w:rsidR="00016C78" w:rsidRPr="00016C78" w14:paraId="7E960468"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BC7C5DC"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PLGU Sorsogon</w:t>
            </w:r>
          </w:p>
        </w:tc>
        <w:tc>
          <w:tcPr>
            <w:tcW w:w="956" w:type="pct"/>
            <w:tcBorders>
              <w:top w:val="nil"/>
              <w:left w:val="nil"/>
              <w:bottom w:val="single" w:sz="4" w:space="0" w:color="000000"/>
              <w:right w:val="single" w:sz="4" w:space="0" w:color="000000"/>
            </w:tcBorders>
            <w:shd w:val="clear" w:color="auto" w:fill="auto"/>
            <w:noWrap/>
            <w:vAlign w:val="bottom"/>
            <w:hideMark/>
          </w:tcPr>
          <w:p w14:paraId="59FE3F9E" w14:textId="18365F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4,164,288.77 </w:t>
            </w:r>
          </w:p>
        </w:tc>
        <w:tc>
          <w:tcPr>
            <w:tcW w:w="978" w:type="pct"/>
            <w:tcBorders>
              <w:top w:val="nil"/>
              <w:left w:val="nil"/>
              <w:bottom w:val="single" w:sz="4" w:space="0" w:color="000000"/>
              <w:right w:val="single" w:sz="4" w:space="0" w:color="000000"/>
            </w:tcBorders>
            <w:shd w:val="clear" w:color="auto" w:fill="auto"/>
            <w:noWrap/>
            <w:vAlign w:val="bottom"/>
            <w:hideMark/>
          </w:tcPr>
          <w:p w14:paraId="09DB812B" w14:textId="710FC0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F71042" w14:textId="7533E4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5537924F" w14:textId="5E0704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4,164,288.77 </w:t>
            </w:r>
          </w:p>
        </w:tc>
      </w:tr>
      <w:tr w:rsidR="00016C78" w:rsidRPr="00016C78" w14:paraId="5A77052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3414D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10A7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Barcelona</w:t>
            </w:r>
          </w:p>
        </w:tc>
        <w:tc>
          <w:tcPr>
            <w:tcW w:w="956" w:type="pct"/>
            <w:tcBorders>
              <w:top w:val="nil"/>
              <w:left w:val="nil"/>
              <w:bottom w:val="single" w:sz="4" w:space="0" w:color="000000"/>
              <w:right w:val="single" w:sz="4" w:space="0" w:color="000000"/>
            </w:tcBorders>
            <w:shd w:val="clear" w:color="auto" w:fill="auto"/>
            <w:noWrap/>
            <w:vAlign w:val="bottom"/>
            <w:hideMark/>
          </w:tcPr>
          <w:p w14:paraId="7AF569E0" w14:textId="40AE73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472,882.44 </w:t>
            </w:r>
          </w:p>
        </w:tc>
        <w:tc>
          <w:tcPr>
            <w:tcW w:w="978" w:type="pct"/>
            <w:tcBorders>
              <w:top w:val="nil"/>
              <w:left w:val="nil"/>
              <w:bottom w:val="single" w:sz="4" w:space="0" w:color="000000"/>
              <w:right w:val="single" w:sz="4" w:space="0" w:color="000000"/>
            </w:tcBorders>
            <w:shd w:val="clear" w:color="auto" w:fill="auto"/>
            <w:noWrap/>
            <w:vAlign w:val="bottom"/>
            <w:hideMark/>
          </w:tcPr>
          <w:p w14:paraId="33EBBAED" w14:textId="561BB2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6ED602" w14:textId="295A39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15089B" w14:textId="5D397EA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472,882.44 </w:t>
            </w:r>
          </w:p>
        </w:tc>
      </w:tr>
      <w:tr w:rsidR="00016C78" w:rsidRPr="00016C78" w14:paraId="36BCE94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0CABF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2DE89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Bulan</w:t>
            </w:r>
          </w:p>
        </w:tc>
        <w:tc>
          <w:tcPr>
            <w:tcW w:w="956" w:type="pct"/>
            <w:tcBorders>
              <w:top w:val="nil"/>
              <w:left w:val="nil"/>
              <w:bottom w:val="single" w:sz="4" w:space="0" w:color="000000"/>
              <w:right w:val="single" w:sz="4" w:space="0" w:color="000000"/>
            </w:tcBorders>
            <w:shd w:val="clear" w:color="auto" w:fill="auto"/>
            <w:noWrap/>
            <w:vAlign w:val="bottom"/>
            <w:hideMark/>
          </w:tcPr>
          <w:p w14:paraId="543FC13D" w14:textId="0A4D14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700,258.54 </w:t>
            </w:r>
          </w:p>
        </w:tc>
        <w:tc>
          <w:tcPr>
            <w:tcW w:w="978" w:type="pct"/>
            <w:tcBorders>
              <w:top w:val="nil"/>
              <w:left w:val="nil"/>
              <w:bottom w:val="single" w:sz="4" w:space="0" w:color="000000"/>
              <w:right w:val="single" w:sz="4" w:space="0" w:color="000000"/>
            </w:tcBorders>
            <w:shd w:val="clear" w:color="auto" w:fill="auto"/>
            <w:noWrap/>
            <w:vAlign w:val="bottom"/>
            <w:hideMark/>
          </w:tcPr>
          <w:p w14:paraId="2CE534B3" w14:textId="380B16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23944F" w14:textId="099B00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FDA060" w14:textId="11F9A2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700,258.54 </w:t>
            </w:r>
          </w:p>
        </w:tc>
      </w:tr>
      <w:tr w:rsidR="00016C78" w:rsidRPr="00016C78" w14:paraId="7FA4A93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4D98E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F0203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Bulusan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111508" w14:textId="1B89E5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125,213.48 </w:t>
            </w:r>
          </w:p>
        </w:tc>
        <w:tc>
          <w:tcPr>
            <w:tcW w:w="978" w:type="pct"/>
            <w:tcBorders>
              <w:top w:val="nil"/>
              <w:left w:val="nil"/>
              <w:bottom w:val="single" w:sz="4" w:space="0" w:color="000000"/>
              <w:right w:val="single" w:sz="4" w:space="0" w:color="000000"/>
            </w:tcBorders>
            <w:shd w:val="clear" w:color="auto" w:fill="auto"/>
            <w:noWrap/>
            <w:vAlign w:val="bottom"/>
            <w:hideMark/>
          </w:tcPr>
          <w:p w14:paraId="0060A415" w14:textId="589948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837ABF" w14:textId="1C462E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089EF2" w14:textId="1C2AD2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125,213.48 </w:t>
            </w:r>
          </w:p>
        </w:tc>
      </w:tr>
      <w:tr w:rsidR="00016C78" w:rsidRPr="00016C78" w14:paraId="6F959DD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FDE46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30097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Casiguran</w:t>
            </w:r>
          </w:p>
        </w:tc>
        <w:tc>
          <w:tcPr>
            <w:tcW w:w="956" w:type="pct"/>
            <w:tcBorders>
              <w:top w:val="nil"/>
              <w:left w:val="nil"/>
              <w:bottom w:val="single" w:sz="4" w:space="0" w:color="000000"/>
              <w:right w:val="single" w:sz="4" w:space="0" w:color="000000"/>
            </w:tcBorders>
            <w:shd w:val="clear" w:color="auto" w:fill="auto"/>
            <w:noWrap/>
            <w:vAlign w:val="bottom"/>
            <w:hideMark/>
          </w:tcPr>
          <w:p w14:paraId="32E860DE" w14:textId="6B24D2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206,672.72 </w:t>
            </w:r>
          </w:p>
        </w:tc>
        <w:tc>
          <w:tcPr>
            <w:tcW w:w="978" w:type="pct"/>
            <w:tcBorders>
              <w:top w:val="nil"/>
              <w:left w:val="nil"/>
              <w:bottom w:val="single" w:sz="4" w:space="0" w:color="000000"/>
              <w:right w:val="single" w:sz="4" w:space="0" w:color="000000"/>
            </w:tcBorders>
            <w:shd w:val="clear" w:color="auto" w:fill="auto"/>
            <w:noWrap/>
            <w:vAlign w:val="bottom"/>
            <w:hideMark/>
          </w:tcPr>
          <w:p w14:paraId="17D8EC6F" w14:textId="1FD675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F3123F" w14:textId="296CEA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0FF65E" w14:textId="7339A7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206,672.72 </w:t>
            </w:r>
          </w:p>
        </w:tc>
      </w:tr>
      <w:tr w:rsidR="00016C78" w:rsidRPr="00016C78" w14:paraId="65A1F50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D45E4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318D4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Castilla</w:t>
            </w:r>
          </w:p>
        </w:tc>
        <w:tc>
          <w:tcPr>
            <w:tcW w:w="956" w:type="pct"/>
            <w:tcBorders>
              <w:top w:val="nil"/>
              <w:left w:val="nil"/>
              <w:bottom w:val="single" w:sz="4" w:space="0" w:color="000000"/>
              <w:right w:val="single" w:sz="4" w:space="0" w:color="000000"/>
            </w:tcBorders>
            <w:shd w:val="clear" w:color="auto" w:fill="auto"/>
            <w:noWrap/>
            <w:vAlign w:val="bottom"/>
            <w:hideMark/>
          </w:tcPr>
          <w:p w14:paraId="5F06B610" w14:textId="77BF7F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523,501.02 </w:t>
            </w:r>
          </w:p>
        </w:tc>
        <w:tc>
          <w:tcPr>
            <w:tcW w:w="978" w:type="pct"/>
            <w:tcBorders>
              <w:top w:val="nil"/>
              <w:left w:val="nil"/>
              <w:bottom w:val="single" w:sz="4" w:space="0" w:color="000000"/>
              <w:right w:val="single" w:sz="4" w:space="0" w:color="000000"/>
            </w:tcBorders>
            <w:shd w:val="clear" w:color="auto" w:fill="auto"/>
            <w:noWrap/>
            <w:vAlign w:val="bottom"/>
            <w:hideMark/>
          </w:tcPr>
          <w:p w14:paraId="1F835DA7" w14:textId="077D27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DACA158" w14:textId="38634D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B65FFF" w14:textId="2F60EA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873,501.02 </w:t>
            </w:r>
          </w:p>
        </w:tc>
      </w:tr>
      <w:tr w:rsidR="00016C78" w:rsidRPr="00016C78" w14:paraId="1D7910A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424C9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81DD8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Donsol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C1D651C" w14:textId="60B642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534,362.24 </w:t>
            </w:r>
          </w:p>
        </w:tc>
        <w:tc>
          <w:tcPr>
            <w:tcW w:w="978" w:type="pct"/>
            <w:tcBorders>
              <w:top w:val="nil"/>
              <w:left w:val="nil"/>
              <w:bottom w:val="single" w:sz="4" w:space="0" w:color="000000"/>
              <w:right w:val="single" w:sz="4" w:space="0" w:color="000000"/>
            </w:tcBorders>
            <w:shd w:val="clear" w:color="auto" w:fill="auto"/>
            <w:noWrap/>
            <w:vAlign w:val="bottom"/>
            <w:hideMark/>
          </w:tcPr>
          <w:p w14:paraId="5EBC9273" w14:textId="7021F0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513,750.00 </w:t>
            </w:r>
          </w:p>
        </w:tc>
        <w:tc>
          <w:tcPr>
            <w:tcW w:w="978" w:type="pct"/>
            <w:tcBorders>
              <w:top w:val="nil"/>
              <w:left w:val="nil"/>
              <w:bottom w:val="single" w:sz="4" w:space="0" w:color="000000"/>
              <w:right w:val="single" w:sz="4" w:space="0" w:color="000000"/>
            </w:tcBorders>
            <w:shd w:val="clear" w:color="auto" w:fill="auto"/>
            <w:noWrap/>
            <w:vAlign w:val="bottom"/>
            <w:hideMark/>
          </w:tcPr>
          <w:p w14:paraId="034B3739" w14:textId="5BDE89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923954" w14:textId="3DF364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1,048,112.24 </w:t>
            </w:r>
          </w:p>
        </w:tc>
      </w:tr>
      <w:tr w:rsidR="00016C78" w:rsidRPr="00016C78" w14:paraId="5EF787D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800A1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0FFC2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Gubat</w:t>
            </w:r>
          </w:p>
        </w:tc>
        <w:tc>
          <w:tcPr>
            <w:tcW w:w="956" w:type="pct"/>
            <w:tcBorders>
              <w:top w:val="nil"/>
              <w:left w:val="nil"/>
              <w:bottom w:val="single" w:sz="4" w:space="0" w:color="000000"/>
              <w:right w:val="single" w:sz="4" w:space="0" w:color="000000"/>
            </w:tcBorders>
            <w:shd w:val="clear" w:color="auto" w:fill="auto"/>
            <w:noWrap/>
            <w:vAlign w:val="bottom"/>
            <w:hideMark/>
          </w:tcPr>
          <w:p w14:paraId="47486DC8" w14:textId="278F7B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528,626.00 </w:t>
            </w:r>
          </w:p>
        </w:tc>
        <w:tc>
          <w:tcPr>
            <w:tcW w:w="978" w:type="pct"/>
            <w:tcBorders>
              <w:top w:val="nil"/>
              <w:left w:val="nil"/>
              <w:bottom w:val="single" w:sz="4" w:space="0" w:color="000000"/>
              <w:right w:val="single" w:sz="4" w:space="0" w:color="000000"/>
            </w:tcBorders>
            <w:shd w:val="clear" w:color="auto" w:fill="auto"/>
            <w:noWrap/>
            <w:vAlign w:val="bottom"/>
            <w:hideMark/>
          </w:tcPr>
          <w:p w14:paraId="40A86BCC" w14:textId="04804A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252,000.00 </w:t>
            </w:r>
          </w:p>
        </w:tc>
        <w:tc>
          <w:tcPr>
            <w:tcW w:w="978" w:type="pct"/>
            <w:tcBorders>
              <w:top w:val="nil"/>
              <w:left w:val="nil"/>
              <w:bottom w:val="single" w:sz="4" w:space="0" w:color="000000"/>
              <w:right w:val="single" w:sz="4" w:space="0" w:color="000000"/>
            </w:tcBorders>
            <w:shd w:val="clear" w:color="auto" w:fill="auto"/>
            <w:noWrap/>
            <w:vAlign w:val="bottom"/>
            <w:hideMark/>
          </w:tcPr>
          <w:p w14:paraId="183C384B" w14:textId="532EC3D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485E26" w14:textId="3AC5A4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780,626.00 </w:t>
            </w:r>
          </w:p>
        </w:tc>
      </w:tr>
      <w:tr w:rsidR="00016C78" w:rsidRPr="00016C78" w14:paraId="5086297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23C93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EAB84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Irosin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3ABE384" w14:textId="00214E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344,244.13 </w:t>
            </w:r>
          </w:p>
        </w:tc>
        <w:tc>
          <w:tcPr>
            <w:tcW w:w="978" w:type="pct"/>
            <w:tcBorders>
              <w:top w:val="nil"/>
              <w:left w:val="nil"/>
              <w:bottom w:val="single" w:sz="4" w:space="0" w:color="000000"/>
              <w:right w:val="single" w:sz="4" w:space="0" w:color="000000"/>
            </w:tcBorders>
            <w:shd w:val="clear" w:color="auto" w:fill="auto"/>
            <w:noWrap/>
            <w:vAlign w:val="bottom"/>
            <w:hideMark/>
          </w:tcPr>
          <w:p w14:paraId="54441E7C" w14:textId="7A1DD4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526B97" w14:textId="49F0A5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F652F3" w14:textId="0FD148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344,244.13 </w:t>
            </w:r>
          </w:p>
        </w:tc>
      </w:tr>
      <w:tr w:rsidR="00016C78" w:rsidRPr="00016C78" w14:paraId="0BC1107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1D9D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3E6FC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Juban</w:t>
            </w:r>
          </w:p>
        </w:tc>
        <w:tc>
          <w:tcPr>
            <w:tcW w:w="956" w:type="pct"/>
            <w:tcBorders>
              <w:top w:val="nil"/>
              <w:left w:val="nil"/>
              <w:bottom w:val="single" w:sz="4" w:space="0" w:color="000000"/>
              <w:right w:val="single" w:sz="4" w:space="0" w:color="000000"/>
            </w:tcBorders>
            <w:shd w:val="clear" w:color="auto" w:fill="auto"/>
            <w:noWrap/>
            <w:vAlign w:val="bottom"/>
            <w:hideMark/>
          </w:tcPr>
          <w:p w14:paraId="78543136" w14:textId="701A15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536,059.42 </w:t>
            </w:r>
          </w:p>
        </w:tc>
        <w:tc>
          <w:tcPr>
            <w:tcW w:w="978" w:type="pct"/>
            <w:tcBorders>
              <w:top w:val="nil"/>
              <w:left w:val="nil"/>
              <w:bottom w:val="single" w:sz="4" w:space="0" w:color="000000"/>
              <w:right w:val="single" w:sz="4" w:space="0" w:color="000000"/>
            </w:tcBorders>
            <w:shd w:val="clear" w:color="auto" w:fill="auto"/>
            <w:noWrap/>
            <w:vAlign w:val="bottom"/>
            <w:hideMark/>
          </w:tcPr>
          <w:p w14:paraId="50F0DCBA" w14:textId="17E0E6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169,250.00 </w:t>
            </w:r>
          </w:p>
        </w:tc>
        <w:tc>
          <w:tcPr>
            <w:tcW w:w="978" w:type="pct"/>
            <w:tcBorders>
              <w:top w:val="nil"/>
              <w:left w:val="nil"/>
              <w:bottom w:val="single" w:sz="4" w:space="0" w:color="000000"/>
              <w:right w:val="single" w:sz="4" w:space="0" w:color="000000"/>
            </w:tcBorders>
            <w:shd w:val="clear" w:color="auto" w:fill="auto"/>
            <w:noWrap/>
            <w:vAlign w:val="bottom"/>
            <w:hideMark/>
          </w:tcPr>
          <w:p w14:paraId="4350AC01" w14:textId="3DCBBC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E37370" w14:textId="16BF93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705,309.42 </w:t>
            </w:r>
          </w:p>
        </w:tc>
      </w:tr>
      <w:tr w:rsidR="00016C78" w:rsidRPr="00016C78" w14:paraId="713EEA7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A2A0E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0332F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Magallanes</w:t>
            </w:r>
          </w:p>
        </w:tc>
        <w:tc>
          <w:tcPr>
            <w:tcW w:w="956" w:type="pct"/>
            <w:tcBorders>
              <w:top w:val="nil"/>
              <w:left w:val="nil"/>
              <w:bottom w:val="single" w:sz="4" w:space="0" w:color="000000"/>
              <w:right w:val="single" w:sz="4" w:space="0" w:color="000000"/>
            </w:tcBorders>
            <w:shd w:val="clear" w:color="auto" w:fill="auto"/>
            <w:noWrap/>
            <w:vAlign w:val="bottom"/>
            <w:hideMark/>
          </w:tcPr>
          <w:p w14:paraId="2FC78D18" w14:textId="002A21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67,359.60 </w:t>
            </w:r>
          </w:p>
        </w:tc>
        <w:tc>
          <w:tcPr>
            <w:tcW w:w="978" w:type="pct"/>
            <w:tcBorders>
              <w:top w:val="nil"/>
              <w:left w:val="nil"/>
              <w:bottom w:val="single" w:sz="4" w:space="0" w:color="000000"/>
              <w:right w:val="single" w:sz="4" w:space="0" w:color="000000"/>
            </w:tcBorders>
            <w:shd w:val="clear" w:color="auto" w:fill="auto"/>
            <w:noWrap/>
            <w:vAlign w:val="bottom"/>
            <w:hideMark/>
          </w:tcPr>
          <w:p w14:paraId="157C9741" w14:textId="155A86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C361AB" w14:textId="5C9EF2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86BAC8" w14:textId="390920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67,359.60 </w:t>
            </w:r>
          </w:p>
        </w:tc>
      </w:tr>
      <w:tr w:rsidR="00016C78" w:rsidRPr="00016C78" w14:paraId="4EEF533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B4F8C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B78F6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Matnog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0632D8" w14:textId="6C4D33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444,843.20 </w:t>
            </w:r>
          </w:p>
        </w:tc>
        <w:tc>
          <w:tcPr>
            <w:tcW w:w="978" w:type="pct"/>
            <w:tcBorders>
              <w:top w:val="nil"/>
              <w:left w:val="nil"/>
              <w:bottom w:val="single" w:sz="4" w:space="0" w:color="000000"/>
              <w:right w:val="single" w:sz="4" w:space="0" w:color="000000"/>
            </w:tcBorders>
            <w:shd w:val="clear" w:color="auto" w:fill="auto"/>
            <w:noWrap/>
            <w:vAlign w:val="bottom"/>
            <w:hideMark/>
          </w:tcPr>
          <w:p w14:paraId="3BD9780A" w14:textId="57368B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296,200.00 </w:t>
            </w:r>
          </w:p>
        </w:tc>
        <w:tc>
          <w:tcPr>
            <w:tcW w:w="978" w:type="pct"/>
            <w:tcBorders>
              <w:top w:val="nil"/>
              <w:left w:val="nil"/>
              <w:bottom w:val="single" w:sz="4" w:space="0" w:color="000000"/>
              <w:right w:val="single" w:sz="4" w:space="0" w:color="000000"/>
            </w:tcBorders>
            <w:shd w:val="clear" w:color="auto" w:fill="auto"/>
            <w:noWrap/>
            <w:vAlign w:val="bottom"/>
            <w:hideMark/>
          </w:tcPr>
          <w:p w14:paraId="20DEDCDE" w14:textId="162ABD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CC0432" w14:textId="558CC9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741,043.20 </w:t>
            </w:r>
          </w:p>
        </w:tc>
      </w:tr>
      <w:tr w:rsidR="00016C78" w:rsidRPr="00016C78" w14:paraId="36A70A9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57C70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7A7EC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2E5D8296" w14:textId="10069E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1,181,665.13 </w:t>
            </w:r>
          </w:p>
        </w:tc>
        <w:tc>
          <w:tcPr>
            <w:tcW w:w="978" w:type="pct"/>
            <w:tcBorders>
              <w:top w:val="nil"/>
              <w:left w:val="nil"/>
              <w:bottom w:val="single" w:sz="4" w:space="0" w:color="000000"/>
              <w:right w:val="single" w:sz="4" w:space="0" w:color="000000"/>
            </w:tcBorders>
            <w:shd w:val="clear" w:color="auto" w:fill="auto"/>
            <w:noWrap/>
            <w:vAlign w:val="bottom"/>
            <w:hideMark/>
          </w:tcPr>
          <w:p w14:paraId="5467917A" w14:textId="0B6365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44DF1F" w14:textId="08A442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306E06" w14:textId="4DC765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1,181,665.13 </w:t>
            </w:r>
          </w:p>
        </w:tc>
      </w:tr>
      <w:tr w:rsidR="00016C78" w:rsidRPr="00016C78" w14:paraId="13B5587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4E2B3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DD513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Prieto Diaz</w:t>
            </w:r>
          </w:p>
        </w:tc>
        <w:tc>
          <w:tcPr>
            <w:tcW w:w="956" w:type="pct"/>
            <w:tcBorders>
              <w:top w:val="nil"/>
              <w:left w:val="nil"/>
              <w:bottom w:val="single" w:sz="4" w:space="0" w:color="000000"/>
              <w:right w:val="single" w:sz="4" w:space="0" w:color="000000"/>
            </w:tcBorders>
            <w:shd w:val="clear" w:color="auto" w:fill="auto"/>
            <w:noWrap/>
            <w:vAlign w:val="bottom"/>
            <w:hideMark/>
          </w:tcPr>
          <w:p w14:paraId="3B82BD6C" w14:textId="66DB66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137,236.32 </w:t>
            </w:r>
          </w:p>
        </w:tc>
        <w:tc>
          <w:tcPr>
            <w:tcW w:w="978" w:type="pct"/>
            <w:tcBorders>
              <w:top w:val="nil"/>
              <w:left w:val="nil"/>
              <w:bottom w:val="single" w:sz="4" w:space="0" w:color="000000"/>
              <w:right w:val="single" w:sz="4" w:space="0" w:color="000000"/>
            </w:tcBorders>
            <w:shd w:val="clear" w:color="auto" w:fill="auto"/>
            <w:noWrap/>
            <w:vAlign w:val="bottom"/>
            <w:hideMark/>
          </w:tcPr>
          <w:p w14:paraId="21A9A27E" w14:textId="4362F1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CB6F7A" w14:textId="1235EC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805B89" w14:textId="680B19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137,236.32 </w:t>
            </w:r>
          </w:p>
        </w:tc>
      </w:tr>
      <w:tr w:rsidR="00016C78" w:rsidRPr="00016C78" w14:paraId="5F485B8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F680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17BBF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Magdalena</w:t>
            </w:r>
          </w:p>
        </w:tc>
        <w:tc>
          <w:tcPr>
            <w:tcW w:w="956" w:type="pct"/>
            <w:tcBorders>
              <w:top w:val="nil"/>
              <w:left w:val="nil"/>
              <w:bottom w:val="single" w:sz="4" w:space="0" w:color="000000"/>
              <w:right w:val="single" w:sz="4" w:space="0" w:color="000000"/>
            </w:tcBorders>
            <w:shd w:val="clear" w:color="auto" w:fill="auto"/>
            <w:noWrap/>
            <w:vAlign w:val="bottom"/>
            <w:hideMark/>
          </w:tcPr>
          <w:p w14:paraId="129325F6" w14:textId="23B586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36,887.40 </w:t>
            </w:r>
          </w:p>
        </w:tc>
        <w:tc>
          <w:tcPr>
            <w:tcW w:w="978" w:type="pct"/>
            <w:tcBorders>
              <w:top w:val="nil"/>
              <w:left w:val="nil"/>
              <w:bottom w:val="single" w:sz="4" w:space="0" w:color="000000"/>
              <w:right w:val="single" w:sz="4" w:space="0" w:color="000000"/>
            </w:tcBorders>
            <w:shd w:val="clear" w:color="auto" w:fill="auto"/>
            <w:noWrap/>
            <w:vAlign w:val="bottom"/>
            <w:hideMark/>
          </w:tcPr>
          <w:p w14:paraId="3224146D" w14:textId="4DF149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306D12" w14:textId="75FC96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D50C5A" w14:textId="086F09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36,887.40 </w:t>
            </w:r>
          </w:p>
        </w:tc>
      </w:tr>
      <w:tr w:rsidR="00016C78" w:rsidRPr="00016C78" w14:paraId="6F8AD57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ED1AC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28DCA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Sorsogon</w:t>
            </w:r>
          </w:p>
        </w:tc>
        <w:tc>
          <w:tcPr>
            <w:tcW w:w="956" w:type="pct"/>
            <w:tcBorders>
              <w:top w:val="nil"/>
              <w:left w:val="nil"/>
              <w:bottom w:val="single" w:sz="4" w:space="0" w:color="000000"/>
              <w:right w:val="single" w:sz="4" w:space="0" w:color="000000"/>
            </w:tcBorders>
            <w:shd w:val="clear" w:color="auto" w:fill="auto"/>
            <w:noWrap/>
            <w:vAlign w:val="bottom"/>
            <w:hideMark/>
          </w:tcPr>
          <w:p w14:paraId="4EA58121" w14:textId="382C8D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838,276.44 </w:t>
            </w:r>
          </w:p>
        </w:tc>
        <w:tc>
          <w:tcPr>
            <w:tcW w:w="978" w:type="pct"/>
            <w:tcBorders>
              <w:top w:val="nil"/>
              <w:left w:val="nil"/>
              <w:bottom w:val="single" w:sz="4" w:space="0" w:color="000000"/>
              <w:right w:val="single" w:sz="4" w:space="0" w:color="000000"/>
            </w:tcBorders>
            <w:shd w:val="clear" w:color="auto" w:fill="auto"/>
            <w:noWrap/>
            <w:vAlign w:val="bottom"/>
            <w:hideMark/>
          </w:tcPr>
          <w:p w14:paraId="3E57AB00" w14:textId="2B344B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47FAF0" w14:textId="486EE1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729E29" w14:textId="690D7E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838,276.44 </w:t>
            </w:r>
          </w:p>
        </w:tc>
      </w:tr>
      <w:tr w:rsidR="00016C78" w:rsidRPr="00016C78" w14:paraId="7EBA9D22"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2C858F"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REGION VI</w:t>
            </w:r>
          </w:p>
        </w:tc>
        <w:tc>
          <w:tcPr>
            <w:tcW w:w="956" w:type="pct"/>
            <w:tcBorders>
              <w:top w:val="nil"/>
              <w:left w:val="nil"/>
              <w:bottom w:val="single" w:sz="4" w:space="0" w:color="000000"/>
              <w:right w:val="single" w:sz="4" w:space="0" w:color="000000"/>
            </w:tcBorders>
            <w:shd w:val="clear" w:color="A5A5A5" w:fill="A5A5A5"/>
            <w:noWrap/>
            <w:vAlign w:val="bottom"/>
            <w:hideMark/>
          </w:tcPr>
          <w:p w14:paraId="130C97E4" w14:textId="2364E48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150,533,144.08 </w:t>
            </w:r>
          </w:p>
        </w:tc>
        <w:tc>
          <w:tcPr>
            <w:tcW w:w="978" w:type="pct"/>
            <w:tcBorders>
              <w:top w:val="nil"/>
              <w:left w:val="nil"/>
              <w:bottom w:val="single" w:sz="4" w:space="0" w:color="000000"/>
              <w:right w:val="single" w:sz="4" w:space="0" w:color="000000"/>
            </w:tcBorders>
            <w:shd w:val="clear" w:color="A5A5A5" w:fill="A5A5A5"/>
            <w:noWrap/>
            <w:vAlign w:val="bottom"/>
            <w:hideMark/>
          </w:tcPr>
          <w:p w14:paraId="652BD09B" w14:textId="1013003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603,150.00 </w:t>
            </w:r>
          </w:p>
        </w:tc>
        <w:tc>
          <w:tcPr>
            <w:tcW w:w="978" w:type="pct"/>
            <w:tcBorders>
              <w:top w:val="nil"/>
              <w:left w:val="nil"/>
              <w:bottom w:val="single" w:sz="4" w:space="0" w:color="000000"/>
              <w:right w:val="single" w:sz="4" w:space="0" w:color="000000"/>
            </w:tcBorders>
            <w:shd w:val="clear" w:color="A5A5A5" w:fill="A5A5A5"/>
            <w:noWrap/>
            <w:vAlign w:val="bottom"/>
            <w:hideMark/>
          </w:tcPr>
          <w:p w14:paraId="5CEEAEC9" w14:textId="7EBAD1A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4BB4451D" w14:textId="7603084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151,136,294.08 </w:t>
            </w:r>
          </w:p>
        </w:tc>
      </w:tr>
      <w:tr w:rsidR="00016C78" w:rsidRPr="00016C78" w14:paraId="160CBC3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B121E"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Aklan</w:t>
            </w:r>
          </w:p>
        </w:tc>
        <w:tc>
          <w:tcPr>
            <w:tcW w:w="956" w:type="pct"/>
            <w:tcBorders>
              <w:top w:val="nil"/>
              <w:left w:val="nil"/>
              <w:bottom w:val="single" w:sz="4" w:space="0" w:color="000000"/>
              <w:right w:val="single" w:sz="4" w:space="0" w:color="000000"/>
            </w:tcBorders>
            <w:shd w:val="clear" w:color="D8D8D8" w:fill="D8D8D8"/>
            <w:noWrap/>
            <w:vAlign w:val="bottom"/>
            <w:hideMark/>
          </w:tcPr>
          <w:p w14:paraId="0762F0FA" w14:textId="71D232C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25,947,037.82 </w:t>
            </w:r>
          </w:p>
        </w:tc>
        <w:tc>
          <w:tcPr>
            <w:tcW w:w="978" w:type="pct"/>
            <w:tcBorders>
              <w:top w:val="nil"/>
              <w:left w:val="nil"/>
              <w:bottom w:val="single" w:sz="4" w:space="0" w:color="000000"/>
              <w:right w:val="single" w:sz="4" w:space="0" w:color="000000"/>
            </w:tcBorders>
            <w:shd w:val="clear" w:color="D8D8D8" w:fill="D8D8D8"/>
            <w:noWrap/>
            <w:vAlign w:val="bottom"/>
            <w:hideMark/>
          </w:tcPr>
          <w:p w14:paraId="79C365C2" w14:textId="6C56300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277,750.00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823B37E" w14:textId="66CD4E4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CA9D7E4" w14:textId="02C171B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26,224,787.82 </w:t>
            </w:r>
          </w:p>
        </w:tc>
      </w:tr>
      <w:tr w:rsidR="00016C78" w:rsidRPr="00016C78" w14:paraId="015D208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9E69F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551C7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Altavas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D314631" w14:textId="2D2053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365,000.00 </w:t>
            </w:r>
          </w:p>
        </w:tc>
        <w:tc>
          <w:tcPr>
            <w:tcW w:w="978" w:type="pct"/>
            <w:tcBorders>
              <w:top w:val="nil"/>
              <w:left w:val="nil"/>
              <w:bottom w:val="single" w:sz="4" w:space="0" w:color="000000"/>
              <w:right w:val="single" w:sz="4" w:space="0" w:color="000000"/>
            </w:tcBorders>
            <w:shd w:val="clear" w:color="auto" w:fill="auto"/>
            <w:noWrap/>
            <w:vAlign w:val="bottom"/>
            <w:hideMark/>
          </w:tcPr>
          <w:p w14:paraId="065E7FB0" w14:textId="7EEB35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552F68" w14:textId="2D871D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088E45" w14:textId="511D51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365,000.00 </w:t>
            </w:r>
          </w:p>
        </w:tc>
      </w:tr>
      <w:tr w:rsidR="00016C78" w:rsidRPr="00016C78" w14:paraId="5DCAB7B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5571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DA35B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Balete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54A98BF" w14:textId="1D9A54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1,197,500.00 </w:t>
            </w:r>
          </w:p>
        </w:tc>
        <w:tc>
          <w:tcPr>
            <w:tcW w:w="978" w:type="pct"/>
            <w:tcBorders>
              <w:top w:val="nil"/>
              <w:left w:val="nil"/>
              <w:bottom w:val="single" w:sz="4" w:space="0" w:color="000000"/>
              <w:right w:val="single" w:sz="4" w:space="0" w:color="000000"/>
            </w:tcBorders>
            <w:shd w:val="clear" w:color="auto" w:fill="auto"/>
            <w:noWrap/>
            <w:vAlign w:val="bottom"/>
            <w:hideMark/>
          </w:tcPr>
          <w:p w14:paraId="79D2C23B" w14:textId="5F1B90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725263" w14:textId="5130CD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CF6AAB" w14:textId="7E6F32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1,197,500.00 </w:t>
            </w:r>
          </w:p>
        </w:tc>
      </w:tr>
      <w:tr w:rsidR="00016C78" w:rsidRPr="00016C78" w14:paraId="3D268F1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F643A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8EB15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Banga</w:t>
            </w:r>
          </w:p>
        </w:tc>
        <w:tc>
          <w:tcPr>
            <w:tcW w:w="956" w:type="pct"/>
            <w:tcBorders>
              <w:top w:val="nil"/>
              <w:left w:val="nil"/>
              <w:bottom w:val="single" w:sz="4" w:space="0" w:color="000000"/>
              <w:right w:val="single" w:sz="4" w:space="0" w:color="000000"/>
            </w:tcBorders>
            <w:shd w:val="clear" w:color="auto" w:fill="auto"/>
            <w:noWrap/>
            <w:vAlign w:val="bottom"/>
            <w:hideMark/>
          </w:tcPr>
          <w:p w14:paraId="1B36359E" w14:textId="0DBE6C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650,880.00 </w:t>
            </w:r>
          </w:p>
        </w:tc>
        <w:tc>
          <w:tcPr>
            <w:tcW w:w="978" w:type="pct"/>
            <w:tcBorders>
              <w:top w:val="nil"/>
              <w:left w:val="nil"/>
              <w:bottom w:val="single" w:sz="4" w:space="0" w:color="000000"/>
              <w:right w:val="single" w:sz="4" w:space="0" w:color="000000"/>
            </w:tcBorders>
            <w:shd w:val="clear" w:color="auto" w:fill="auto"/>
            <w:noWrap/>
            <w:vAlign w:val="bottom"/>
            <w:hideMark/>
          </w:tcPr>
          <w:p w14:paraId="09B3AE2B" w14:textId="50ED8C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2D4AD6" w14:textId="0AA1FB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9CDBD1" w14:textId="2FDBC4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650,880.00 </w:t>
            </w:r>
          </w:p>
        </w:tc>
      </w:tr>
      <w:tr w:rsidR="00016C78" w:rsidRPr="00016C78" w14:paraId="47F86B5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C2E0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8EF07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Kalibo</w:t>
            </w:r>
          </w:p>
        </w:tc>
        <w:tc>
          <w:tcPr>
            <w:tcW w:w="956" w:type="pct"/>
            <w:tcBorders>
              <w:top w:val="nil"/>
              <w:left w:val="nil"/>
              <w:bottom w:val="single" w:sz="4" w:space="0" w:color="000000"/>
              <w:right w:val="single" w:sz="4" w:space="0" w:color="000000"/>
            </w:tcBorders>
            <w:shd w:val="clear" w:color="auto" w:fill="auto"/>
            <w:noWrap/>
            <w:vAlign w:val="bottom"/>
            <w:hideMark/>
          </w:tcPr>
          <w:p w14:paraId="7AAB5C2B" w14:textId="56B2A8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202,697.20 </w:t>
            </w:r>
          </w:p>
        </w:tc>
        <w:tc>
          <w:tcPr>
            <w:tcW w:w="978" w:type="pct"/>
            <w:tcBorders>
              <w:top w:val="nil"/>
              <w:left w:val="nil"/>
              <w:bottom w:val="single" w:sz="4" w:space="0" w:color="000000"/>
              <w:right w:val="single" w:sz="4" w:space="0" w:color="000000"/>
            </w:tcBorders>
            <w:shd w:val="clear" w:color="auto" w:fill="auto"/>
            <w:noWrap/>
            <w:vAlign w:val="bottom"/>
            <w:hideMark/>
          </w:tcPr>
          <w:p w14:paraId="1AFBC925" w14:textId="4364FF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277,750.00 </w:t>
            </w:r>
          </w:p>
        </w:tc>
        <w:tc>
          <w:tcPr>
            <w:tcW w:w="978" w:type="pct"/>
            <w:tcBorders>
              <w:top w:val="nil"/>
              <w:left w:val="nil"/>
              <w:bottom w:val="single" w:sz="4" w:space="0" w:color="000000"/>
              <w:right w:val="single" w:sz="4" w:space="0" w:color="000000"/>
            </w:tcBorders>
            <w:shd w:val="clear" w:color="auto" w:fill="auto"/>
            <w:noWrap/>
            <w:vAlign w:val="bottom"/>
            <w:hideMark/>
          </w:tcPr>
          <w:p w14:paraId="48605D18" w14:textId="31BC85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E03497" w14:textId="186116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480,447.20 </w:t>
            </w:r>
          </w:p>
        </w:tc>
      </w:tr>
      <w:tr w:rsidR="00016C78" w:rsidRPr="00016C78" w14:paraId="5B05F74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39FA8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4D3A2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Libacao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CBBCE19" w14:textId="043FCB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721,656.70 </w:t>
            </w:r>
          </w:p>
        </w:tc>
        <w:tc>
          <w:tcPr>
            <w:tcW w:w="978" w:type="pct"/>
            <w:tcBorders>
              <w:top w:val="nil"/>
              <w:left w:val="nil"/>
              <w:bottom w:val="single" w:sz="4" w:space="0" w:color="000000"/>
              <w:right w:val="single" w:sz="4" w:space="0" w:color="000000"/>
            </w:tcBorders>
            <w:shd w:val="clear" w:color="auto" w:fill="auto"/>
            <w:noWrap/>
            <w:vAlign w:val="bottom"/>
            <w:hideMark/>
          </w:tcPr>
          <w:p w14:paraId="1BDE3AEC" w14:textId="3EBA06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873F29" w14:textId="7C88B7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8ED00D" w14:textId="045BD3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721,656.70 </w:t>
            </w:r>
          </w:p>
        </w:tc>
      </w:tr>
      <w:tr w:rsidR="00016C78" w:rsidRPr="00016C78" w14:paraId="69CD477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EC946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06B21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Madalag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CEB5223" w14:textId="686C6F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1,067,414.10 </w:t>
            </w:r>
          </w:p>
        </w:tc>
        <w:tc>
          <w:tcPr>
            <w:tcW w:w="978" w:type="pct"/>
            <w:tcBorders>
              <w:top w:val="nil"/>
              <w:left w:val="nil"/>
              <w:bottom w:val="single" w:sz="4" w:space="0" w:color="000000"/>
              <w:right w:val="single" w:sz="4" w:space="0" w:color="000000"/>
            </w:tcBorders>
            <w:shd w:val="clear" w:color="auto" w:fill="auto"/>
            <w:noWrap/>
            <w:vAlign w:val="bottom"/>
            <w:hideMark/>
          </w:tcPr>
          <w:p w14:paraId="3ABAAF27" w14:textId="0E6F2C3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DE4BFA" w14:textId="1A25B2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15835F" w14:textId="434446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1,067,414.10 </w:t>
            </w:r>
          </w:p>
        </w:tc>
      </w:tr>
      <w:tr w:rsidR="00016C78" w:rsidRPr="00016C78" w14:paraId="2F2DFA6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3CB0A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519E2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New Washington</w:t>
            </w:r>
          </w:p>
        </w:tc>
        <w:tc>
          <w:tcPr>
            <w:tcW w:w="956" w:type="pct"/>
            <w:tcBorders>
              <w:top w:val="nil"/>
              <w:left w:val="nil"/>
              <w:bottom w:val="single" w:sz="4" w:space="0" w:color="000000"/>
              <w:right w:val="single" w:sz="4" w:space="0" w:color="000000"/>
            </w:tcBorders>
            <w:shd w:val="clear" w:color="auto" w:fill="auto"/>
            <w:noWrap/>
            <w:vAlign w:val="bottom"/>
            <w:hideMark/>
          </w:tcPr>
          <w:p w14:paraId="382D33CF" w14:textId="503585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419,000.00 </w:t>
            </w:r>
          </w:p>
        </w:tc>
        <w:tc>
          <w:tcPr>
            <w:tcW w:w="978" w:type="pct"/>
            <w:tcBorders>
              <w:top w:val="nil"/>
              <w:left w:val="nil"/>
              <w:bottom w:val="single" w:sz="4" w:space="0" w:color="000000"/>
              <w:right w:val="single" w:sz="4" w:space="0" w:color="000000"/>
            </w:tcBorders>
            <w:shd w:val="clear" w:color="auto" w:fill="auto"/>
            <w:noWrap/>
            <w:vAlign w:val="bottom"/>
            <w:hideMark/>
          </w:tcPr>
          <w:p w14:paraId="39295D6C" w14:textId="587DE0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F1CE2E" w14:textId="09E3CA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7F7B4D" w14:textId="56BFE3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419,000.00 </w:t>
            </w:r>
          </w:p>
        </w:tc>
      </w:tr>
      <w:tr w:rsidR="00016C78" w:rsidRPr="00016C78" w14:paraId="1C0D4C5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D2E5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16C9E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Buruanga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C4C2252" w14:textId="6CBBEF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1,280,500.00 </w:t>
            </w:r>
          </w:p>
        </w:tc>
        <w:tc>
          <w:tcPr>
            <w:tcW w:w="978" w:type="pct"/>
            <w:tcBorders>
              <w:top w:val="nil"/>
              <w:left w:val="nil"/>
              <w:bottom w:val="single" w:sz="4" w:space="0" w:color="000000"/>
              <w:right w:val="single" w:sz="4" w:space="0" w:color="000000"/>
            </w:tcBorders>
            <w:shd w:val="clear" w:color="auto" w:fill="auto"/>
            <w:noWrap/>
            <w:vAlign w:val="bottom"/>
            <w:hideMark/>
          </w:tcPr>
          <w:p w14:paraId="7FCD6C3E" w14:textId="281F6D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BE792B" w14:textId="3525ED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3B16CD" w14:textId="22C621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1,280,500.00 </w:t>
            </w:r>
          </w:p>
        </w:tc>
      </w:tr>
      <w:tr w:rsidR="00016C78" w:rsidRPr="00016C78" w14:paraId="6EBB1AD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357D3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1287B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Ibajay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EE6428" w14:textId="68F553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1,850,800.00 </w:t>
            </w:r>
          </w:p>
        </w:tc>
        <w:tc>
          <w:tcPr>
            <w:tcW w:w="978" w:type="pct"/>
            <w:tcBorders>
              <w:top w:val="nil"/>
              <w:left w:val="nil"/>
              <w:bottom w:val="single" w:sz="4" w:space="0" w:color="000000"/>
              <w:right w:val="single" w:sz="4" w:space="0" w:color="000000"/>
            </w:tcBorders>
            <w:shd w:val="clear" w:color="auto" w:fill="auto"/>
            <w:noWrap/>
            <w:vAlign w:val="bottom"/>
            <w:hideMark/>
          </w:tcPr>
          <w:p w14:paraId="41852E18" w14:textId="5D34B8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462736" w14:textId="718A78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5B09F2" w14:textId="6D261C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1,850,800.00 </w:t>
            </w:r>
          </w:p>
        </w:tc>
      </w:tr>
      <w:tr w:rsidR="00016C78" w:rsidRPr="00016C78" w14:paraId="6173782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00AFC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631AE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Lezo</w:t>
            </w:r>
          </w:p>
        </w:tc>
        <w:tc>
          <w:tcPr>
            <w:tcW w:w="956" w:type="pct"/>
            <w:tcBorders>
              <w:top w:val="nil"/>
              <w:left w:val="nil"/>
              <w:bottom w:val="single" w:sz="4" w:space="0" w:color="000000"/>
              <w:right w:val="single" w:sz="4" w:space="0" w:color="000000"/>
            </w:tcBorders>
            <w:shd w:val="clear" w:color="auto" w:fill="auto"/>
            <w:noWrap/>
            <w:vAlign w:val="bottom"/>
            <w:hideMark/>
          </w:tcPr>
          <w:p w14:paraId="690C4564" w14:textId="770E8E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672,100.00 </w:t>
            </w:r>
          </w:p>
        </w:tc>
        <w:tc>
          <w:tcPr>
            <w:tcW w:w="978" w:type="pct"/>
            <w:tcBorders>
              <w:top w:val="nil"/>
              <w:left w:val="nil"/>
              <w:bottom w:val="single" w:sz="4" w:space="0" w:color="000000"/>
              <w:right w:val="single" w:sz="4" w:space="0" w:color="000000"/>
            </w:tcBorders>
            <w:shd w:val="clear" w:color="auto" w:fill="auto"/>
            <w:noWrap/>
            <w:vAlign w:val="bottom"/>
            <w:hideMark/>
          </w:tcPr>
          <w:p w14:paraId="16CF0AFC" w14:textId="554325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E5307A" w14:textId="117EF2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818460" w14:textId="6E3AEA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672,100.00 </w:t>
            </w:r>
          </w:p>
        </w:tc>
      </w:tr>
      <w:tr w:rsidR="00016C78" w:rsidRPr="00016C78" w14:paraId="1FF53AF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D6791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F0554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Makato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044A2E" w14:textId="773271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1,054,800.00 </w:t>
            </w:r>
          </w:p>
        </w:tc>
        <w:tc>
          <w:tcPr>
            <w:tcW w:w="978" w:type="pct"/>
            <w:tcBorders>
              <w:top w:val="nil"/>
              <w:left w:val="nil"/>
              <w:bottom w:val="single" w:sz="4" w:space="0" w:color="000000"/>
              <w:right w:val="single" w:sz="4" w:space="0" w:color="000000"/>
            </w:tcBorders>
            <w:shd w:val="clear" w:color="auto" w:fill="auto"/>
            <w:noWrap/>
            <w:vAlign w:val="bottom"/>
            <w:hideMark/>
          </w:tcPr>
          <w:p w14:paraId="699E81D4" w14:textId="2819A1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E787EC" w14:textId="1054F7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561D69" w14:textId="0E737D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1,054,800.00 </w:t>
            </w:r>
          </w:p>
        </w:tc>
      </w:tr>
      <w:tr w:rsidR="00016C78" w:rsidRPr="00016C78" w14:paraId="4E93879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E4C84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E38FB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Malay</w:t>
            </w:r>
          </w:p>
        </w:tc>
        <w:tc>
          <w:tcPr>
            <w:tcW w:w="956" w:type="pct"/>
            <w:tcBorders>
              <w:top w:val="nil"/>
              <w:left w:val="nil"/>
              <w:bottom w:val="single" w:sz="4" w:space="0" w:color="000000"/>
              <w:right w:val="single" w:sz="4" w:space="0" w:color="000000"/>
            </w:tcBorders>
            <w:shd w:val="clear" w:color="auto" w:fill="auto"/>
            <w:noWrap/>
            <w:vAlign w:val="bottom"/>
            <w:hideMark/>
          </w:tcPr>
          <w:p w14:paraId="710CAC4D" w14:textId="148C98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12,010,275.40 </w:t>
            </w:r>
          </w:p>
        </w:tc>
        <w:tc>
          <w:tcPr>
            <w:tcW w:w="978" w:type="pct"/>
            <w:tcBorders>
              <w:top w:val="nil"/>
              <w:left w:val="nil"/>
              <w:bottom w:val="single" w:sz="4" w:space="0" w:color="000000"/>
              <w:right w:val="single" w:sz="4" w:space="0" w:color="000000"/>
            </w:tcBorders>
            <w:shd w:val="clear" w:color="auto" w:fill="auto"/>
            <w:noWrap/>
            <w:vAlign w:val="bottom"/>
            <w:hideMark/>
          </w:tcPr>
          <w:p w14:paraId="0E3B03EE" w14:textId="14F5EB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1281FA" w14:textId="3E3C1D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11165C" w14:textId="51BA22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12,010,275.40 </w:t>
            </w:r>
          </w:p>
        </w:tc>
      </w:tr>
      <w:tr w:rsidR="00016C78" w:rsidRPr="00016C78" w14:paraId="30BD807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C4B8F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F9B0A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Malinao</w:t>
            </w:r>
          </w:p>
        </w:tc>
        <w:tc>
          <w:tcPr>
            <w:tcW w:w="956" w:type="pct"/>
            <w:tcBorders>
              <w:top w:val="nil"/>
              <w:left w:val="nil"/>
              <w:bottom w:val="single" w:sz="4" w:space="0" w:color="000000"/>
              <w:right w:val="single" w:sz="4" w:space="0" w:color="000000"/>
            </w:tcBorders>
            <w:shd w:val="clear" w:color="auto" w:fill="auto"/>
            <w:noWrap/>
            <w:vAlign w:val="bottom"/>
            <w:hideMark/>
          </w:tcPr>
          <w:p w14:paraId="12FAE258" w14:textId="5DD516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793,400.00 </w:t>
            </w:r>
          </w:p>
        </w:tc>
        <w:tc>
          <w:tcPr>
            <w:tcW w:w="978" w:type="pct"/>
            <w:tcBorders>
              <w:top w:val="nil"/>
              <w:left w:val="nil"/>
              <w:bottom w:val="single" w:sz="4" w:space="0" w:color="000000"/>
              <w:right w:val="single" w:sz="4" w:space="0" w:color="000000"/>
            </w:tcBorders>
            <w:shd w:val="clear" w:color="auto" w:fill="auto"/>
            <w:noWrap/>
            <w:vAlign w:val="bottom"/>
            <w:hideMark/>
          </w:tcPr>
          <w:p w14:paraId="3DC9FE32" w14:textId="0EE989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298ECC" w14:textId="482C1C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57D84A" w14:textId="763A2E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793,400.00 </w:t>
            </w:r>
          </w:p>
        </w:tc>
      </w:tr>
      <w:tr w:rsidR="00016C78" w:rsidRPr="00016C78" w14:paraId="36BEB41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F5EC9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82E9E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Nabas</w:t>
            </w:r>
          </w:p>
        </w:tc>
        <w:tc>
          <w:tcPr>
            <w:tcW w:w="956" w:type="pct"/>
            <w:tcBorders>
              <w:top w:val="nil"/>
              <w:left w:val="nil"/>
              <w:bottom w:val="single" w:sz="4" w:space="0" w:color="000000"/>
              <w:right w:val="single" w:sz="4" w:space="0" w:color="000000"/>
            </w:tcBorders>
            <w:shd w:val="clear" w:color="auto" w:fill="auto"/>
            <w:noWrap/>
            <w:vAlign w:val="bottom"/>
            <w:hideMark/>
          </w:tcPr>
          <w:p w14:paraId="2A54E711" w14:textId="3111F8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1,167,580.00 </w:t>
            </w:r>
          </w:p>
        </w:tc>
        <w:tc>
          <w:tcPr>
            <w:tcW w:w="978" w:type="pct"/>
            <w:tcBorders>
              <w:top w:val="nil"/>
              <w:left w:val="nil"/>
              <w:bottom w:val="single" w:sz="4" w:space="0" w:color="000000"/>
              <w:right w:val="single" w:sz="4" w:space="0" w:color="000000"/>
            </w:tcBorders>
            <w:shd w:val="clear" w:color="auto" w:fill="auto"/>
            <w:noWrap/>
            <w:vAlign w:val="bottom"/>
            <w:hideMark/>
          </w:tcPr>
          <w:p w14:paraId="163132F9" w14:textId="499621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7D2BFB" w14:textId="0568B6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0D3EDB" w14:textId="6B7D76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1,167,580.00 </w:t>
            </w:r>
          </w:p>
        </w:tc>
      </w:tr>
      <w:tr w:rsidR="00016C78" w:rsidRPr="00016C78" w14:paraId="3BE4D3E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0EF81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2509D9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Numancia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BA80C5" w14:textId="4BAB82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605,897.42 </w:t>
            </w:r>
          </w:p>
        </w:tc>
        <w:tc>
          <w:tcPr>
            <w:tcW w:w="978" w:type="pct"/>
            <w:tcBorders>
              <w:top w:val="nil"/>
              <w:left w:val="nil"/>
              <w:bottom w:val="single" w:sz="4" w:space="0" w:color="000000"/>
              <w:right w:val="single" w:sz="4" w:space="0" w:color="000000"/>
            </w:tcBorders>
            <w:shd w:val="clear" w:color="auto" w:fill="auto"/>
            <w:noWrap/>
            <w:vAlign w:val="bottom"/>
            <w:hideMark/>
          </w:tcPr>
          <w:p w14:paraId="02EAFA62" w14:textId="4E2091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943BF9" w14:textId="12C6EF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CD860B" w14:textId="412901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605,897.42 </w:t>
            </w:r>
          </w:p>
        </w:tc>
      </w:tr>
      <w:tr w:rsidR="00016C78" w:rsidRPr="00016C78" w14:paraId="1615879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A3314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A6F04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Tangalan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5D7C96" w14:textId="2FB4F1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1,887,537.00 </w:t>
            </w:r>
          </w:p>
        </w:tc>
        <w:tc>
          <w:tcPr>
            <w:tcW w:w="978" w:type="pct"/>
            <w:tcBorders>
              <w:top w:val="nil"/>
              <w:left w:val="nil"/>
              <w:bottom w:val="single" w:sz="4" w:space="0" w:color="000000"/>
              <w:right w:val="single" w:sz="4" w:space="0" w:color="000000"/>
            </w:tcBorders>
            <w:shd w:val="clear" w:color="auto" w:fill="auto"/>
            <w:noWrap/>
            <w:vAlign w:val="bottom"/>
            <w:hideMark/>
          </w:tcPr>
          <w:p w14:paraId="4B814C53" w14:textId="26EB6F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59F115" w14:textId="0700F5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827FCF" w14:textId="0BCDE2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1,887,537.00 </w:t>
            </w:r>
          </w:p>
        </w:tc>
      </w:tr>
      <w:tr w:rsidR="00016C78" w:rsidRPr="00016C78" w14:paraId="6B550ECB"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EC7AD"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Antique</w:t>
            </w:r>
          </w:p>
        </w:tc>
        <w:tc>
          <w:tcPr>
            <w:tcW w:w="956" w:type="pct"/>
            <w:tcBorders>
              <w:top w:val="nil"/>
              <w:left w:val="nil"/>
              <w:bottom w:val="single" w:sz="4" w:space="0" w:color="000000"/>
              <w:right w:val="single" w:sz="4" w:space="0" w:color="000000"/>
            </w:tcBorders>
            <w:shd w:val="clear" w:color="D8D8D8" w:fill="D8D8D8"/>
            <w:noWrap/>
            <w:vAlign w:val="bottom"/>
            <w:hideMark/>
          </w:tcPr>
          <w:p w14:paraId="133F174F" w14:textId="27BA228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18,691,453.71 </w:t>
            </w:r>
          </w:p>
        </w:tc>
        <w:tc>
          <w:tcPr>
            <w:tcW w:w="978" w:type="pct"/>
            <w:tcBorders>
              <w:top w:val="nil"/>
              <w:left w:val="nil"/>
              <w:bottom w:val="single" w:sz="4" w:space="0" w:color="000000"/>
              <w:right w:val="single" w:sz="4" w:space="0" w:color="000000"/>
            </w:tcBorders>
            <w:shd w:val="clear" w:color="D8D8D8" w:fill="D8D8D8"/>
            <w:noWrap/>
            <w:vAlign w:val="bottom"/>
            <w:hideMark/>
          </w:tcPr>
          <w:p w14:paraId="766DF4E8" w14:textId="6075B13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275,400.00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735965DC" w14:textId="5389DEA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7A5933F" w14:textId="2828FCF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18,966,853.71 </w:t>
            </w:r>
          </w:p>
        </w:tc>
      </w:tr>
      <w:tr w:rsidR="00016C78" w:rsidRPr="00016C78" w14:paraId="0F0AE3B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2577E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75EA5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Anini-y</w:t>
            </w:r>
          </w:p>
        </w:tc>
        <w:tc>
          <w:tcPr>
            <w:tcW w:w="956" w:type="pct"/>
            <w:tcBorders>
              <w:top w:val="nil"/>
              <w:left w:val="nil"/>
              <w:bottom w:val="single" w:sz="4" w:space="0" w:color="000000"/>
              <w:right w:val="single" w:sz="4" w:space="0" w:color="000000"/>
            </w:tcBorders>
            <w:shd w:val="clear" w:color="auto" w:fill="auto"/>
            <w:noWrap/>
            <w:vAlign w:val="bottom"/>
            <w:hideMark/>
          </w:tcPr>
          <w:p w14:paraId="5FAC6E30" w14:textId="6AD42D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748,984.96 </w:t>
            </w:r>
          </w:p>
        </w:tc>
        <w:tc>
          <w:tcPr>
            <w:tcW w:w="978" w:type="pct"/>
            <w:tcBorders>
              <w:top w:val="nil"/>
              <w:left w:val="nil"/>
              <w:bottom w:val="single" w:sz="4" w:space="0" w:color="000000"/>
              <w:right w:val="single" w:sz="4" w:space="0" w:color="000000"/>
            </w:tcBorders>
            <w:shd w:val="clear" w:color="auto" w:fill="auto"/>
            <w:noWrap/>
            <w:vAlign w:val="bottom"/>
            <w:hideMark/>
          </w:tcPr>
          <w:p w14:paraId="750C0C10" w14:textId="3516CE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37BFD7" w14:textId="3B8F7E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C78906" w14:textId="294A32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748,984.96 </w:t>
            </w:r>
          </w:p>
        </w:tc>
      </w:tr>
      <w:tr w:rsidR="00016C78" w:rsidRPr="00016C78" w14:paraId="6B31AB9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CF4A6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6670F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Belison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B079C5F" w14:textId="494F2C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284,000.00 </w:t>
            </w:r>
          </w:p>
        </w:tc>
        <w:tc>
          <w:tcPr>
            <w:tcW w:w="978" w:type="pct"/>
            <w:tcBorders>
              <w:top w:val="nil"/>
              <w:left w:val="nil"/>
              <w:bottom w:val="single" w:sz="4" w:space="0" w:color="000000"/>
              <w:right w:val="single" w:sz="4" w:space="0" w:color="000000"/>
            </w:tcBorders>
            <w:shd w:val="clear" w:color="auto" w:fill="auto"/>
            <w:noWrap/>
            <w:vAlign w:val="bottom"/>
            <w:hideMark/>
          </w:tcPr>
          <w:p w14:paraId="6E06EC02" w14:textId="32F3A9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99008A" w14:textId="6AAD5F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B672B0" w14:textId="6A2445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284,000.00 </w:t>
            </w:r>
          </w:p>
        </w:tc>
      </w:tr>
      <w:tr w:rsidR="00016C78" w:rsidRPr="00016C78" w14:paraId="21BD3C0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90319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CC671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Hamtic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D9CD951" w14:textId="0923A4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2,168,099.20 </w:t>
            </w:r>
          </w:p>
        </w:tc>
        <w:tc>
          <w:tcPr>
            <w:tcW w:w="978" w:type="pct"/>
            <w:tcBorders>
              <w:top w:val="nil"/>
              <w:left w:val="nil"/>
              <w:bottom w:val="single" w:sz="4" w:space="0" w:color="000000"/>
              <w:right w:val="single" w:sz="4" w:space="0" w:color="000000"/>
            </w:tcBorders>
            <w:shd w:val="clear" w:color="auto" w:fill="auto"/>
            <w:noWrap/>
            <w:vAlign w:val="bottom"/>
            <w:hideMark/>
          </w:tcPr>
          <w:p w14:paraId="6549D616" w14:textId="3B2066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A6E5C7" w14:textId="1258F3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C9F0B1" w14:textId="0E72EF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2,168,099.20 </w:t>
            </w:r>
          </w:p>
        </w:tc>
      </w:tr>
      <w:tr w:rsidR="00016C78" w:rsidRPr="00016C78" w14:paraId="18D2E9B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B4E22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5618C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6B00DC0F" w14:textId="7916F5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1,883,820.45 </w:t>
            </w:r>
          </w:p>
        </w:tc>
        <w:tc>
          <w:tcPr>
            <w:tcW w:w="978" w:type="pct"/>
            <w:tcBorders>
              <w:top w:val="nil"/>
              <w:left w:val="nil"/>
              <w:bottom w:val="single" w:sz="4" w:space="0" w:color="000000"/>
              <w:right w:val="single" w:sz="4" w:space="0" w:color="000000"/>
            </w:tcBorders>
            <w:shd w:val="clear" w:color="auto" w:fill="auto"/>
            <w:noWrap/>
            <w:vAlign w:val="bottom"/>
            <w:hideMark/>
          </w:tcPr>
          <w:p w14:paraId="1B0728F5" w14:textId="24B96A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BAFC11" w14:textId="2BB10E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6519CE" w14:textId="6737E5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1,883,820.45 </w:t>
            </w:r>
          </w:p>
        </w:tc>
      </w:tr>
      <w:tr w:rsidR="00016C78" w:rsidRPr="00016C78" w14:paraId="095D91B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5C452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D4D94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Remigio</w:t>
            </w:r>
          </w:p>
        </w:tc>
        <w:tc>
          <w:tcPr>
            <w:tcW w:w="956" w:type="pct"/>
            <w:tcBorders>
              <w:top w:val="nil"/>
              <w:left w:val="nil"/>
              <w:bottom w:val="single" w:sz="4" w:space="0" w:color="000000"/>
              <w:right w:val="single" w:sz="4" w:space="0" w:color="000000"/>
            </w:tcBorders>
            <w:shd w:val="clear" w:color="auto" w:fill="auto"/>
            <w:noWrap/>
            <w:vAlign w:val="bottom"/>
            <w:hideMark/>
          </w:tcPr>
          <w:p w14:paraId="54A168C4" w14:textId="605699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1,690,395.00 </w:t>
            </w:r>
          </w:p>
        </w:tc>
        <w:tc>
          <w:tcPr>
            <w:tcW w:w="978" w:type="pct"/>
            <w:tcBorders>
              <w:top w:val="nil"/>
              <w:left w:val="nil"/>
              <w:bottom w:val="single" w:sz="4" w:space="0" w:color="000000"/>
              <w:right w:val="single" w:sz="4" w:space="0" w:color="000000"/>
            </w:tcBorders>
            <w:shd w:val="clear" w:color="auto" w:fill="auto"/>
            <w:noWrap/>
            <w:vAlign w:val="bottom"/>
            <w:hideMark/>
          </w:tcPr>
          <w:p w14:paraId="4F3D0277" w14:textId="0A5B22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947235" w14:textId="6BBE07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EE596F" w14:textId="1AAFDF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1,690,395.00 </w:t>
            </w:r>
          </w:p>
        </w:tc>
      </w:tr>
      <w:tr w:rsidR="00016C78" w:rsidRPr="00016C78" w14:paraId="4EE5510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AF76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E2554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Sibalom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7ED7DDA" w14:textId="693694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1,288,000.00 </w:t>
            </w:r>
          </w:p>
        </w:tc>
        <w:tc>
          <w:tcPr>
            <w:tcW w:w="978" w:type="pct"/>
            <w:tcBorders>
              <w:top w:val="nil"/>
              <w:left w:val="nil"/>
              <w:bottom w:val="single" w:sz="4" w:space="0" w:color="000000"/>
              <w:right w:val="single" w:sz="4" w:space="0" w:color="000000"/>
            </w:tcBorders>
            <w:shd w:val="clear" w:color="auto" w:fill="auto"/>
            <w:noWrap/>
            <w:vAlign w:val="bottom"/>
            <w:hideMark/>
          </w:tcPr>
          <w:p w14:paraId="3D01C294" w14:textId="0A9144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926BF4" w14:textId="079CA0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442E5C" w14:textId="288502D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1,288,000.00 </w:t>
            </w:r>
          </w:p>
        </w:tc>
      </w:tr>
      <w:tr w:rsidR="00016C78" w:rsidRPr="00016C78" w14:paraId="58D1531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62599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143D8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Tobias Fornier (Dao)</w:t>
            </w:r>
          </w:p>
        </w:tc>
        <w:tc>
          <w:tcPr>
            <w:tcW w:w="956" w:type="pct"/>
            <w:tcBorders>
              <w:top w:val="nil"/>
              <w:left w:val="nil"/>
              <w:bottom w:val="single" w:sz="4" w:space="0" w:color="000000"/>
              <w:right w:val="single" w:sz="4" w:space="0" w:color="000000"/>
            </w:tcBorders>
            <w:shd w:val="clear" w:color="auto" w:fill="auto"/>
            <w:noWrap/>
            <w:vAlign w:val="bottom"/>
            <w:hideMark/>
          </w:tcPr>
          <w:p w14:paraId="5989B3BE" w14:textId="088943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1,891,565.00 </w:t>
            </w:r>
          </w:p>
        </w:tc>
        <w:tc>
          <w:tcPr>
            <w:tcW w:w="978" w:type="pct"/>
            <w:tcBorders>
              <w:top w:val="nil"/>
              <w:left w:val="nil"/>
              <w:bottom w:val="single" w:sz="4" w:space="0" w:color="000000"/>
              <w:right w:val="single" w:sz="4" w:space="0" w:color="000000"/>
            </w:tcBorders>
            <w:shd w:val="clear" w:color="auto" w:fill="auto"/>
            <w:noWrap/>
            <w:vAlign w:val="bottom"/>
            <w:hideMark/>
          </w:tcPr>
          <w:p w14:paraId="12C16D59" w14:textId="26FEA1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8CA356" w14:textId="3575D7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62CFF8" w14:textId="2C0959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1,891,565.00 </w:t>
            </w:r>
          </w:p>
        </w:tc>
      </w:tr>
      <w:tr w:rsidR="00016C78" w:rsidRPr="00016C78" w14:paraId="7F1FC42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6C664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9C86F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Valderrama</w:t>
            </w:r>
          </w:p>
        </w:tc>
        <w:tc>
          <w:tcPr>
            <w:tcW w:w="956" w:type="pct"/>
            <w:tcBorders>
              <w:top w:val="nil"/>
              <w:left w:val="nil"/>
              <w:bottom w:val="single" w:sz="4" w:space="0" w:color="000000"/>
              <w:right w:val="single" w:sz="4" w:space="0" w:color="000000"/>
            </w:tcBorders>
            <w:shd w:val="clear" w:color="auto" w:fill="auto"/>
            <w:noWrap/>
            <w:vAlign w:val="bottom"/>
            <w:hideMark/>
          </w:tcPr>
          <w:p w14:paraId="1DF35F9E" w14:textId="1A6D1EA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320,040.00 </w:t>
            </w:r>
          </w:p>
        </w:tc>
        <w:tc>
          <w:tcPr>
            <w:tcW w:w="978" w:type="pct"/>
            <w:tcBorders>
              <w:top w:val="nil"/>
              <w:left w:val="nil"/>
              <w:bottom w:val="single" w:sz="4" w:space="0" w:color="000000"/>
              <w:right w:val="single" w:sz="4" w:space="0" w:color="000000"/>
            </w:tcBorders>
            <w:shd w:val="clear" w:color="auto" w:fill="auto"/>
            <w:noWrap/>
            <w:vAlign w:val="bottom"/>
            <w:hideMark/>
          </w:tcPr>
          <w:p w14:paraId="1CA803B9" w14:textId="1711C3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A38315" w14:textId="3ECAF1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E8A348" w14:textId="28400A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320,040.00 </w:t>
            </w:r>
          </w:p>
        </w:tc>
      </w:tr>
      <w:tr w:rsidR="00016C78" w:rsidRPr="00016C78" w14:paraId="299F126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4526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C9EB3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Barbaza</w:t>
            </w:r>
          </w:p>
        </w:tc>
        <w:tc>
          <w:tcPr>
            <w:tcW w:w="956" w:type="pct"/>
            <w:tcBorders>
              <w:top w:val="nil"/>
              <w:left w:val="nil"/>
              <w:bottom w:val="single" w:sz="4" w:space="0" w:color="000000"/>
              <w:right w:val="single" w:sz="4" w:space="0" w:color="000000"/>
            </w:tcBorders>
            <w:shd w:val="clear" w:color="auto" w:fill="auto"/>
            <w:noWrap/>
            <w:vAlign w:val="bottom"/>
            <w:hideMark/>
          </w:tcPr>
          <w:p w14:paraId="7D52A1B5" w14:textId="05DBB8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1,131,229.00 </w:t>
            </w:r>
          </w:p>
        </w:tc>
        <w:tc>
          <w:tcPr>
            <w:tcW w:w="978" w:type="pct"/>
            <w:tcBorders>
              <w:top w:val="nil"/>
              <w:left w:val="nil"/>
              <w:bottom w:val="single" w:sz="4" w:space="0" w:color="000000"/>
              <w:right w:val="single" w:sz="4" w:space="0" w:color="000000"/>
            </w:tcBorders>
            <w:shd w:val="clear" w:color="auto" w:fill="auto"/>
            <w:noWrap/>
            <w:vAlign w:val="bottom"/>
            <w:hideMark/>
          </w:tcPr>
          <w:p w14:paraId="66128F94" w14:textId="28A4C8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1B1BDF" w14:textId="589378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092490" w14:textId="2D739E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1,131,229.00 </w:t>
            </w:r>
          </w:p>
        </w:tc>
      </w:tr>
      <w:tr w:rsidR="00016C78" w:rsidRPr="00016C78" w14:paraId="03167EA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19FD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AE755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Bugasong</w:t>
            </w:r>
          </w:p>
        </w:tc>
        <w:tc>
          <w:tcPr>
            <w:tcW w:w="956" w:type="pct"/>
            <w:tcBorders>
              <w:top w:val="nil"/>
              <w:left w:val="nil"/>
              <w:bottom w:val="single" w:sz="4" w:space="0" w:color="000000"/>
              <w:right w:val="single" w:sz="4" w:space="0" w:color="000000"/>
            </w:tcBorders>
            <w:shd w:val="clear" w:color="auto" w:fill="auto"/>
            <w:noWrap/>
            <w:vAlign w:val="bottom"/>
            <w:hideMark/>
          </w:tcPr>
          <w:p w14:paraId="5ED964B3" w14:textId="167DDF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54F900CA" w14:textId="76CFE4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6FA03672" w14:textId="010A8E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55B749" w14:textId="4DD4D5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810,400.00 </w:t>
            </w:r>
          </w:p>
        </w:tc>
      </w:tr>
      <w:tr w:rsidR="00016C78" w:rsidRPr="00016C78" w14:paraId="4CEC1C0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05677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6027A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Caluya</w:t>
            </w:r>
          </w:p>
        </w:tc>
        <w:tc>
          <w:tcPr>
            <w:tcW w:w="956" w:type="pct"/>
            <w:tcBorders>
              <w:top w:val="nil"/>
              <w:left w:val="nil"/>
              <w:bottom w:val="single" w:sz="4" w:space="0" w:color="000000"/>
              <w:right w:val="single" w:sz="4" w:space="0" w:color="000000"/>
            </w:tcBorders>
            <w:shd w:val="clear" w:color="auto" w:fill="auto"/>
            <w:noWrap/>
            <w:vAlign w:val="bottom"/>
            <w:hideMark/>
          </w:tcPr>
          <w:p w14:paraId="5EDE7BE6" w14:textId="75EEDC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84409EA" w14:textId="48A82C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3D03F1" w14:textId="60FDFB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CCF54B" w14:textId="0B610B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1,440,000.00 </w:t>
            </w:r>
          </w:p>
        </w:tc>
      </w:tr>
      <w:tr w:rsidR="00016C78" w:rsidRPr="00016C78" w14:paraId="273404F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FBAFA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8D75B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Culasi</w:t>
            </w:r>
          </w:p>
        </w:tc>
        <w:tc>
          <w:tcPr>
            <w:tcW w:w="956" w:type="pct"/>
            <w:tcBorders>
              <w:top w:val="nil"/>
              <w:left w:val="nil"/>
              <w:bottom w:val="single" w:sz="4" w:space="0" w:color="000000"/>
              <w:right w:val="single" w:sz="4" w:space="0" w:color="000000"/>
            </w:tcBorders>
            <w:shd w:val="clear" w:color="auto" w:fill="auto"/>
            <w:noWrap/>
            <w:vAlign w:val="bottom"/>
            <w:hideMark/>
          </w:tcPr>
          <w:p w14:paraId="6FEA29EC" w14:textId="4BB296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464,250.00 </w:t>
            </w:r>
          </w:p>
        </w:tc>
        <w:tc>
          <w:tcPr>
            <w:tcW w:w="978" w:type="pct"/>
            <w:tcBorders>
              <w:top w:val="nil"/>
              <w:left w:val="nil"/>
              <w:bottom w:val="single" w:sz="4" w:space="0" w:color="000000"/>
              <w:right w:val="single" w:sz="4" w:space="0" w:color="000000"/>
            </w:tcBorders>
            <w:shd w:val="clear" w:color="auto" w:fill="auto"/>
            <w:noWrap/>
            <w:vAlign w:val="bottom"/>
            <w:hideMark/>
          </w:tcPr>
          <w:p w14:paraId="05573C46" w14:textId="432FD0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AFEE84" w14:textId="6584BE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5E3AC9" w14:textId="1A1A00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464,250.00 </w:t>
            </w:r>
          </w:p>
        </w:tc>
      </w:tr>
      <w:tr w:rsidR="00016C78" w:rsidRPr="00016C78" w14:paraId="2CE9601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E6D0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99EA2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Laua-an</w:t>
            </w:r>
          </w:p>
        </w:tc>
        <w:tc>
          <w:tcPr>
            <w:tcW w:w="956" w:type="pct"/>
            <w:tcBorders>
              <w:top w:val="nil"/>
              <w:left w:val="nil"/>
              <w:bottom w:val="single" w:sz="4" w:space="0" w:color="000000"/>
              <w:right w:val="single" w:sz="4" w:space="0" w:color="000000"/>
            </w:tcBorders>
            <w:shd w:val="clear" w:color="auto" w:fill="auto"/>
            <w:noWrap/>
            <w:vAlign w:val="bottom"/>
            <w:hideMark/>
          </w:tcPr>
          <w:p w14:paraId="0AB8CBFD" w14:textId="721A4F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995,168.10 </w:t>
            </w:r>
          </w:p>
        </w:tc>
        <w:tc>
          <w:tcPr>
            <w:tcW w:w="978" w:type="pct"/>
            <w:tcBorders>
              <w:top w:val="nil"/>
              <w:left w:val="nil"/>
              <w:bottom w:val="single" w:sz="4" w:space="0" w:color="000000"/>
              <w:right w:val="single" w:sz="4" w:space="0" w:color="000000"/>
            </w:tcBorders>
            <w:shd w:val="clear" w:color="auto" w:fill="auto"/>
            <w:noWrap/>
            <w:vAlign w:val="bottom"/>
            <w:hideMark/>
          </w:tcPr>
          <w:p w14:paraId="6E765916" w14:textId="32323E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449954" w14:textId="221867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BAFA90" w14:textId="7F392C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995,168.10 </w:t>
            </w:r>
          </w:p>
        </w:tc>
      </w:tr>
      <w:tr w:rsidR="00016C78" w:rsidRPr="00016C78" w14:paraId="3093CD4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7512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9225D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26C31BBA" w14:textId="3367D0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904,350.00 </w:t>
            </w:r>
          </w:p>
        </w:tc>
        <w:tc>
          <w:tcPr>
            <w:tcW w:w="978" w:type="pct"/>
            <w:tcBorders>
              <w:top w:val="nil"/>
              <w:left w:val="nil"/>
              <w:bottom w:val="single" w:sz="4" w:space="0" w:color="000000"/>
              <w:right w:val="single" w:sz="4" w:space="0" w:color="000000"/>
            </w:tcBorders>
            <w:shd w:val="clear" w:color="auto" w:fill="auto"/>
            <w:noWrap/>
            <w:vAlign w:val="bottom"/>
            <w:hideMark/>
          </w:tcPr>
          <w:p w14:paraId="260B67E4" w14:textId="1700A7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9D6DF2" w14:textId="4596CD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8FA7C5" w14:textId="6B65F8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904,350.00 </w:t>
            </w:r>
          </w:p>
        </w:tc>
      </w:tr>
      <w:tr w:rsidR="00016C78" w:rsidRPr="00016C78" w14:paraId="3388E9C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36ECD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27E77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Pandan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CE79C64" w14:textId="7D7DBE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933,487.00 </w:t>
            </w:r>
          </w:p>
        </w:tc>
        <w:tc>
          <w:tcPr>
            <w:tcW w:w="978" w:type="pct"/>
            <w:tcBorders>
              <w:top w:val="nil"/>
              <w:left w:val="nil"/>
              <w:bottom w:val="single" w:sz="4" w:space="0" w:color="000000"/>
              <w:right w:val="single" w:sz="4" w:space="0" w:color="000000"/>
            </w:tcBorders>
            <w:shd w:val="clear" w:color="auto" w:fill="auto"/>
            <w:noWrap/>
            <w:vAlign w:val="bottom"/>
            <w:hideMark/>
          </w:tcPr>
          <w:p w14:paraId="6C679233" w14:textId="38A6A0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60A19E" w14:textId="61B8D4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25043E" w14:textId="18A8E9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933,487.00 </w:t>
            </w:r>
          </w:p>
        </w:tc>
      </w:tr>
      <w:tr w:rsidR="00016C78" w:rsidRPr="00016C78" w14:paraId="03DC4E4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7D0FC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D3C7C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Patnongon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5A4A9EA" w14:textId="5053D8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475,800.00 </w:t>
            </w:r>
          </w:p>
        </w:tc>
        <w:tc>
          <w:tcPr>
            <w:tcW w:w="978" w:type="pct"/>
            <w:tcBorders>
              <w:top w:val="nil"/>
              <w:left w:val="nil"/>
              <w:bottom w:val="single" w:sz="4" w:space="0" w:color="000000"/>
              <w:right w:val="single" w:sz="4" w:space="0" w:color="000000"/>
            </w:tcBorders>
            <w:shd w:val="clear" w:color="auto" w:fill="auto"/>
            <w:noWrap/>
            <w:vAlign w:val="bottom"/>
            <w:hideMark/>
          </w:tcPr>
          <w:p w14:paraId="39173074" w14:textId="076BBA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AA9FB1" w14:textId="3ABA30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BD2311" w14:textId="164916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475,800.00 </w:t>
            </w:r>
          </w:p>
        </w:tc>
      </w:tr>
      <w:tr w:rsidR="00016C78" w:rsidRPr="00016C78" w14:paraId="3DBE879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2BB1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C0A3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Sebaste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D55AA6E" w14:textId="7BC073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291,190.00 </w:t>
            </w:r>
          </w:p>
        </w:tc>
        <w:tc>
          <w:tcPr>
            <w:tcW w:w="978" w:type="pct"/>
            <w:tcBorders>
              <w:top w:val="nil"/>
              <w:left w:val="nil"/>
              <w:bottom w:val="single" w:sz="4" w:space="0" w:color="000000"/>
              <w:right w:val="single" w:sz="4" w:space="0" w:color="000000"/>
            </w:tcBorders>
            <w:shd w:val="clear" w:color="auto" w:fill="auto"/>
            <w:noWrap/>
            <w:vAlign w:val="bottom"/>
            <w:hideMark/>
          </w:tcPr>
          <w:p w14:paraId="2A77F69C" w14:textId="2C8C90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3C7E6F" w14:textId="6737CC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CB5844" w14:textId="743326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291,190.00 </w:t>
            </w:r>
          </w:p>
        </w:tc>
      </w:tr>
      <w:tr w:rsidR="00016C78" w:rsidRPr="00016C78" w14:paraId="6ACD4C4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64C23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7C7DD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Tibiao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F49F96" w14:textId="2D4384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1,246,075.00 </w:t>
            </w:r>
          </w:p>
        </w:tc>
        <w:tc>
          <w:tcPr>
            <w:tcW w:w="978" w:type="pct"/>
            <w:tcBorders>
              <w:top w:val="nil"/>
              <w:left w:val="nil"/>
              <w:bottom w:val="single" w:sz="4" w:space="0" w:color="000000"/>
              <w:right w:val="single" w:sz="4" w:space="0" w:color="000000"/>
            </w:tcBorders>
            <w:shd w:val="clear" w:color="auto" w:fill="auto"/>
            <w:noWrap/>
            <w:vAlign w:val="bottom"/>
            <w:hideMark/>
          </w:tcPr>
          <w:p w14:paraId="269B0859" w14:textId="00AC7B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9C036B" w14:textId="175E5D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3BE57C" w14:textId="245340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1,246,075.00 </w:t>
            </w:r>
          </w:p>
        </w:tc>
      </w:tr>
      <w:tr w:rsidR="00016C78" w:rsidRPr="00016C78" w14:paraId="7FF82FFE"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4B568"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Capiz</w:t>
            </w:r>
          </w:p>
        </w:tc>
        <w:tc>
          <w:tcPr>
            <w:tcW w:w="956" w:type="pct"/>
            <w:tcBorders>
              <w:top w:val="nil"/>
              <w:left w:val="nil"/>
              <w:bottom w:val="single" w:sz="4" w:space="0" w:color="000000"/>
              <w:right w:val="single" w:sz="4" w:space="0" w:color="000000"/>
            </w:tcBorders>
            <w:shd w:val="clear" w:color="D8D8D8" w:fill="D8D8D8"/>
            <w:noWrap/>
            <w:vAlign w:val="bottom"/>
            <w:hideMark/>
          </w:tcPr>
          <w:p w14:paraId="26E040CE" w14:textId="5B69BAE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19,264,234.95 </w:t>
            </w:r>
          </w:p>
        </w:tc>
        <w:tc>
          <w:tcPr>
            <w:tcW w:w="978" w:type="pct"/>
            <w:tcBorders>
              <w:top w:val="nil"/>
              <w:left w:val="nil"/>
              <w:bottom w:val="single" w:sz="4" w:space="0" w:color="000000"/>
              <w:right w:val="single" w:sz="4" w:space="0" w:color="000000"/>
            </w:tcBorders>
            <w:shd w:val="clear" w:color="D8D8D8" w:fill="D8D8D8"/>
            <w:noWrap/>
            <w:vAlign w:val="bottom"/>
            <w:hideMark/>
          </w:tcPr>
          <w:p w14:paraId="0422F981" w14:textId="6CC08B6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CCA7519" w14:textId="01F350D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DFB1282" w14:textId="7F163E5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19,264,234.95 </w:t>
            </w:r>
          </w:p>
        </w:tc>
      </w:tr>
      <w:tr w:rsidR="00016C78" w:rsidRPr="00016C78" w14:paraId="29614BD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56194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14E2A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Province of Capiz</w:t>
            </w:r>
          </w:p>
        </w:tc>
        <w:tc>
          <w:tcPr>
            <w:tcW w:w="956" w:type="pct"/>
            <w:tcBorders>
              <w:top w:val="nil"/>
              <w:left w:val="nil"/>
              <w:bottom w:val="single" w:sz="4" w:space="0" w:color="000000"/>
              <w:right w:val="single" w:sz="4" w:space="0" w:color="000000"/>
            </w:tcBorders>
            <w:shd w:val="clear" w:color="auto" w:fill="auto"/>
            <w:noWrap/>
            <w:vAlign w:val="bottom"/>
            <w:hideMark/>
          </w:tcPr>
          <w:p w14:paraId="1D48187B" w14:textId="289D04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220,320.00 </w:t>
            </w:r>
          </w:p>
        </w:tc>
        <w:tc>
          <w:tcPr>
            <w:tcW w:w="978" w:type="pct"/>
            <w:tcBorders>
              <w:top w:val="nil"/>
              <w:left w:val="nil"/>
              <w:bottom w:val="single" w:sz="4" w:space="0" w:color="000000"/>
              <w:right w:val="single" w:sz="4" w:space="0" w:color="000000"/>
            </w:tcBorders>
            <w:shd w:val="clear" w:color="auto" w:fill="auto"/>
            <w:noWrap/>
            <w:vAlign w:val="bottom"/>
            <w:hideMark/>
          </w:tcPr>
          <w:p w14:paraId="71DFEB2A" w14:textId="1467EF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4DAB36" w14:textId="421945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AE0152" w14:textId="7E0A45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220,320.00 </w:t>
            </w:r>
          </w:p>
        </w:tc>
      </w:tr>
      <w:tr w:rsidR="00016C78" w:rsidRPr="00016C78" w14:paraId="139ADE9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A6ACE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44E0A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Cuartero</w:t>
            </w:r>
          </w:p>
        </w:tc>
        <w:tc>
          <w:tcPr>
            <w:tcW w:w="956" w:type="pct"/>
            <w:tcBorders>
              <w:top w:val="nil"/>
              <w:left w:val="nil"/>
              <w:bottom w:val="single" w:sz="4" w:space="0" w:color="000000"/>
              <w:right w:val="single" w:sz="4" w:space="0" w:color="000000"/>
            </w:tcBorders>
            <w:shd w:val="clear" w:color="auto" w:fill="auto"/>
            <w:noWrap/>
            <w:vAlign w:val="bottom"/>
            <w:hideMark/>
          </w:tcPr>
          <w:p w14:paraId="426C5238" w14:textId="60E357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686,820.00 </w:t>
            </w:r>
          </w:p>
        </w:tc>
        <w:tc>
          <w:tcPr>
            <w:tcW w:w="978" w:type="pct"/>
            <w:tcBorders>
              <w:top w:val="nil"/>
              <w:left w:val="nil"/>
              <w:bottom w:val="single" w:sz="4" w:space="0" w:color="000000"/>
              <w:right w:val="single" w:sz="4" w:space="0" w:color="000000"/>
            </w:tcBorders>
            <w:shd w:val="clear" w:color="auto" w:fill="auto"/>
            <w:noWrap/>
            <w:vAlign w:val="bottom"/>
            <w:hideMark/>
          </w:tcPr>
          <w:p w14:paraId="509B1478" w14:textId="346D55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6D2F89" w14:textId="101727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C582D8" w14:textId="35C10C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686,820.00 </w:t>
            </w:r>
          </w:p>
        </w:tc>
      </w:tr>
      <w:tr w:rsidR="00016C78" w:rsidRPr="00016C78" w14:paraId="097D3E6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59E92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531E2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Dao</w:t>
            </w:r>
          </w:p>
        </w:tc>
        <w:tc>
          <w:tcPr>
            <w:tcW w:w="956" w:type="pct"/>
            <w:tcBorders>
              <w:top w:val="nil"/>
              <w:left w:val="nil"/>
              <w:bottom w:val="single" w:sz="4" w:space="0" w:color="000000"/>
              <w:right w:val="single" w:sz="4" w:space="0" w:color="000000"/>
            </w:tcBorders>
            <w:shd w:val="clear" w:color="auto" w:fill="auto"/>
            <w:noWrap/>
            <w:vAlign w:val="bottom"/>
            <w:hideMark/>
          </w:tcPr>
          <w:p w14:paraId="02B921A8" w14:textId="4CBD5E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34CC8D4" w14:textId="4072B1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C13999" w14:textId="2A68DE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CB5F20" w14:textId="53EFDB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1,060,000.00 </w:t>
            </w:r>
          </w:p>
        </w:tc>
      </w:tr>
      <w:tr w:rsidR="00016C78" w:rsidRPr="00016C78" w14:paraId="2BFA356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D08A6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5B659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Dumalag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0554493" w14:textId="32AA90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432,000.00 </w:t>
            </w:r>
          </w:p>
        </w:tc>
        <w:tc>
          <w:tcPr>
            <w:tcW w:w="978" w:type="pct"/>
            <w:tcBorders>
              <w:top w:val="nil"/>
              <w:left w:val="nil"/>
              <w:bottom w:val="single" w:sz="4" w:space="0" w:color="000000"/>
              <w:right w:val="single" w:sz="4" w:space="0" w:color="000000"/>
            </w:tcBorders>
            <w:shd w:val="clear" w:color="auto" w:fill="auto"/>
            <w:noWrap/>
            <w:vAlign w:val="bottom"/>
            <w:hideMark/>
          </w:tcPr>
          <w:p w14:paraId="0234727B" w14:textId="578C9B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187934" w14:textId="7F5553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EE934B" w14:textId="74C905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432,000.00 </w:t>
            </w:r>
          </w:p>
        </w:tc>
      </w:tr>
      <w:tr w:rsidR="00016C78" w:rsidRPr="00016C78" w14:paraId="6C6C005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DF5F4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55E1E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Dumarao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C76774" w14:textId="4570D2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460,447.75 </w:t>
            </w:r>
          </w:p>
        </w:tc>
        <w:tc>
          <w:tcPr>
            <w:tcW w:w="978" w:type="pct"/>
            <w:tcBorders>
              <w:top w:val="nil"/>
              <w:left w:val="nil"/>
              <w:bottom w:val="single" w:sz="4" w:space="0" w:color="000000"/>
              <w:right w:val="single" w:sz="4" w:space="0" w:color="000000"/>
            </w:tcBorders>
            <w:shd w:val="clear" w:color="auto" w:fill="auto"/>
            <w:noWrap/>
            <w:vAlign w:val="bottom"/>
            <w:hideMark/>
          </w:tcPr>
          <w:p w14:paraId="3DD8AA94" w14:textId="45F79C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14B6A6" w14:textId="0E02B8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AFD1B4" w14:textId="1380B4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460,447.75 </w:t>
            </w:r>
          </w:p>
        </w:tc>
      </w:tr>
      <w:tr w:rsidR="00016C78" w:rsidRPr="00016C78" w14:paraId="148A29E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5581E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64C68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Ivisan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A219D9C" w14:textId="2925BA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745,944.00 </w:t>
            </w:r>
          </w:p>
        </w:tc>
        <w:tc>
          <w:tcPr>
            <w:tcW w:w="978" w:type="pct"/>
            <w:tcBorders>
              <w:top w:val="nil"/>
              <w:left w:val="nil"/>
              <w:bottom w:val="single" w:sz="4" w:space="0" w:color="000000"/>
              <w:right w:val="single" w:sz="4" w:space="0" w:color="000000"/>
            </w:tcBorders>
            <w:shd w:val="clear" w:color="auto" w:fill="auto"/>
            <w:noWrap/>
            <w:vAlign w:val="bottom"/>
            <w:hideMark/>
          </w:tcPr>
          <w:p w14:paraId="06A83EB8" w14:textId="31EFDD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7AD289" w14:textId="7CA16C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EBCCBB" w14:textId="22FFAF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745,944.00 </w:t>
            </w:r>
          </w:p>
        </w:tc>
      </w:tr>
      <w:tr w:rsidR="00016C78" w:rsidRPr="00016C78" w14:paraId="59553B0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76592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47565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Jamindan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C8C071" w14:textId="089119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2,268,223.75 </w:t>
            </w:r>
          </w:p>
        </w:tc>
        <w:tc>
          <w:tcPr>
            <w:tcW w:w="978" w:type="pct"/>
            <w:tcBorders>
              <w:top w:val="nil"/>
              <w:left w:val="nil"/>
              <w:bottom w:val="single" w:sz="4" w:space="0" w:color="000000"/>
              <w:right w:val="single" w:sz="4" w:space="0" w:color="000000"/>
            </w:tcBorders>
            <w:shd w:val="clear" w:color="auto" w:fill="auto"/>
            <w:noWrap/>
            <w:vAlign w:val="bottom"/>
            <w:hideMark/>
          </w:tcPr>
          <w:p w14:paraId="1D8B91A9" w14:textId="22AFD1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5FB55F" w14:textId="4DD2C3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BDC11A" w14:textId="7C5715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2,268,223.75 </w:t>
            </w:r>
          </w:p>
        </w:tc>
      </w:tr>
      <w:tr w:rsidR="00016C78" w:rsidRPr="00016C78" w14:paraId="6569A14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5B42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9C789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w:t>
            </w:r>
            <w:proofErr w:type="spellStart"/>
            <w:r w:rsidRPr="00016C78">
              <w:rPr>
                <w:rFonts w:ascii="Arial Narrow" w:eastAsia="Times New Roman" w:hAnsi="Arial Narrow"/>
                <w:i/>
                <w:iCs/>
                <w:color w:val="000000"/>
                <w:sz w:val="20"/>
                <w:szCs w:val="20"/>
              </w:rPr>
              <w:t>ayon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CACC1D" w14:textId="5AF4DA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405423D" w14:textId="77F3675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CADF80" w14:textId="4D1B70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ECF3F7" w14:textId="470CA5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1,250,000.00 </w:t>
            </w:r>
          </w:p>
        </w:tc>
      </w:tr>
      <w:tr w:rsidR="00016C78" w:rsidRPr="00016C78" w14:paraId="16B6EC8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5DAD0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C4169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Mambusao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1A3CDBD" w14:textId="1547A1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1,041,800.00 </w:t>
            </w:r>
          </w:p>
        </w:tc>
        <w:tc>
          <w:tcPr>
            <w:tcW w:w="978" w:type="pct"/>
            <w:tcBorders>
              <w:top w:val="nil"/>
              <w:left w:val="nil"/>
              <w:bottom w:val="single" w:sz="4" w:space="0" w:color="000000"/>
              <w:right w:val="single" w:sz="4" w:space="0" w:color="000000"/>
            </w:tcBorders>
            <w:shd w:val="clear" w:color="auto" w:fill="auto"/>
            <w:noWrap/>
            <w:vAlign w:val="bottom"/>
            <w:hideMark/>
          </w:tcPr>
          <w:p w14:paraId="7418A38C" w14:textId="0C2ED3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473488" w14:textId="53A27B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B73D37" w14:textId="46A52D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1,041,800.00 </w:t>
            </w:r>
          </w:p>
        </w:tc>
      </w:tr>
      <w:tr w:rsidR="00016C78" w:rsidRPr="00016C78" w14:paraId="3135A09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9DAAC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AD47B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Panay</w:t>
            </w:r>
          </w:p>
        </w:tc>
        <w:tc>
          <w:tcPr>
            <w:tcW w:w="956" w:type="pct"/>
            <w:tcBorders>
              <w:top w:val="nil"/>
              <w:left w:val="nil"/>
              <w:bottom w:val="single" w:sz="4" w:space="0" w:color="000000"/>
              <w:right w:val="single" w:sz="4" w:space="0" w:color="000000"/>
            </w:tcBorders>
            <w:shd w:val="clear" w:color="auto" w:fill="auto"/>
            <w:noWrap/>
            <w:vAlign w:val="bottom"/>
            <w:hideMark/>
          </w:tcPr>
          <w:p w14:paraId="13A4425F" w14:textId="3BE995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1,625,000.00 </w:t>
            </w:r>
          </w:p>
        </w:tc>
        <w:tc>
          <w:tcPr>
            <w:tcW w:w="978" w:type="pct"/>
            <w:tcBorders>
              <w:top w:val="nil"/>
              <w:left w:val="nil"/>
              <w:bottom w:val="single" w:sz="4" w:space="0" w:color="000000"/>
              <w:right w:val="single" w:sz="4" w:space="0" w:color="000000"/>
            </w:tcBorders>
            <w:shd w:val="clear" w:color="auto" w:fill="auto"/>
            <w:noWrap/>
            <w:vAlign w:val="bottom"/>
            <w:hideMark/>
          </w:tcPr>
          <w:p w14:paraId="1F9304AA" w14:textId="0CD2560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26B28A" w14:textId="010D0E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9C4E97" w14:textId="28FD90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1,625,000.00 </w:t>
            </w:r>
          </w:p>
        </w:tc>
      </w:tr>
      <w:tr w:rsidR="00016C78" w:rsidRPr="00016C78" w14:paraId="55A11DF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5F6AE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95A8F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Panitan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C7EEADC" w14:textId="73ACAF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1,089,400.00 </w:t>
            </w:r>
          </w:p>
        </w:tc>
        <w:tc>
          <w:tcPr>
            <w:tcW w:w="978" w:type="pct"/>
            <w:tcBorders>
              <w:top w:val="nil"/>
              <w:left w:val="nil"/>
              <w:bottom w:val="single" w:sz="4" w:space="0" w:color="000000"/>
              <w:right w:val="single" w:sz="4" w:space="0" w:color="000000"/>
            </w:tcBorders>
            <w:shd w:val="clear" w:color="auto" w:fill="auto"/>
            <w:noWrap/>
            <w:vAlign w:val="bottom"/>
            <w:hideMark/>
          </w:tcPr>
          <w:p w14:paraId="1C04D483" w14:textId="5FC901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597039" w14:textId="5835C7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32EAE4" w14:textId="10E2B9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1,089,400.00 </w:t>
            </w:r>
          </w:p>
        </w:tc>
      </w:tr>
      <w:tr w:rsidR="00016C78" w:rsidRPr="00016C78" w14:paraId="2C8022E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0745E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11791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4C5F872D" w14:textId="03EC15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1,013,298.75 </w:t>
            </w:r>
          </w:p>
        </w:tc>
        <w:tc>
          <w:tcPr>
            <w:tcW w:w="978" w:type="pct"/>
            <w:tcBorders>
              <w:top w:val="nil"/>
              <w:left w:val="nil"/>
              <w:bottom w:val="single" w:sz="4" w:space="0" w:color="000000"/>
              <w:right w:val="single" w:sz="4" w:space="0" w:color="000000"/>
            </w:tcBorders>
            <w:shd w:val="clear" w:color="auto" w:fill="auto"/>
            <w:noWrap/>
            <w:vAlign w:val="bottom"/>
            <w:hideMark/>
          </w:tcPr>
          <w:p w14:paraId="07D1B40D" w14:textId="34C650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F4FD04" w14:textId="6215C7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9B2EF6" w14:textId="0537F0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1,013,298.75 </w:t>
            </w:r>
          </w:p>
        </w:tc>
      </w:tr>
      <w:tr w:rsidR="00016C78" w:rsidRPr="00016C78" w14:paraId="3713257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C8166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0FDAA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Pontevedra</w:t>
            </w:r>
          </w:p>
        </w:tc>
        <w:tc>
          <w:tcPr>
            <w:tcW w:w="956" w:type="pct"/>
            <w:tcBorders>
              <w:top w:val="nil"/>
              <w:left w:val="nil"/>
              <w:bottom w:val="single" w:sz="4" w:space="0" w:color="000000"/>
              <w:right w:val="single" w:sz="4" w:space="0" w:color="000000"/>
            </w:tcBorders>
            <w:shd w:val="clear" w:color="auto" w:fill="auto"/>
            <w:noWrap/>
            <w:vAlign w:val="bottom"/>
            <w:hideMark/>
          </w:tcPr>
          <w:p w14:paraId="70455C0A" w14:textId="5D448F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1,081,160.00 </w:t>
            </w:r>
          </w:p>
        </w:tc>
        <w:tc>
          <w:tcPr>
            <w:tcW w:w="978" w:type="pct"/>
            <w:tcBorders>
              <w:top w:val="nil"/>
              <w:left w:val="nil"/>
              <w:bottom w:val="single" w:sz="4" w:space="0" w:color="000000"/>
              <w:right w:val="single" w:sz="4" w:space="0" w:color="000000"/>
            </w:tcBorders>
            <w:shd w:val="clear" w:color="auto" w:fill="auto"/>
            <w:noWrap/>
            <w:vAlign w:val="bottom"/>
            <w:hideMark/>
          </w:tcPr>
          <w:p w14:paraId="2FE8DE33" w14:textId="1EBB81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A11A07" w14:textId="176DED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704DAB" w14:textId="5C125B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1,081,160.00 </w:t>
            </w:r>
          </w:p>
        </w:tc>
      </w:tr>
      <w:tr w:rsidR="00016C78" w:rsidRPr="00016C78" w14:paraId="5F516A9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90B88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0396F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President Roxas</w:t>
            </w:r>
          </w:p>
        </w:tc>
        <w:tc>
          <w:tcPr>
            <w:tcW w:w="956" w:type="pct"/>
            <w:tcBorders>
              <w:top w:val="nil"/>
              <w:left w:val="nil"/>
              <w:bottom w:val="single" w:sz="4" w:space="0" w:color="000000"/>
              <w:right w:val="single" w:sz="4" w:space="0" w:color="000000"/>
            </w:tcBorders>
            <w:shd w:val="clear" w:color="auto" w:fill="auto"/>
            <w:noWrap/>
            <w:vAlign w:val="bottom"/>
            <w:hideMark/>
          </w:tcPr>
          <w:p w14:paraId="77C2601B" w14:textId="7D6AEF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6EDF3CD" w14:textId="2C6152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AEF364" w14:textId="466EF9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BBF6CE" w14:textId="360D92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960,000.00 </w:t>
            </w:r>
          </w:p>
        </w:tc>
      </w:tr>
      <w:tr w:rsidR="00016C78" w:rsidRPr="00016C78" w14:paraId="1360BC4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3FDB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D88EB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Roxas City</w:t>
            </w:r>
          </w:p>
        </w:tc>
        <w:tc>
          <w:tcPr>
            <w:tcW w:w="956" w:type="pct"/>
            <w:tcBorders>
              <w:top w:val="nil"/>
              <w:left w:val="nil"/>
              <w:bottom w:val="single" w:sz="4" w:space="0" w:color="000000"/>
              <w:right w:val="single" w:sz="4" w:space="0" w:color="000000"/>
            </w:tcBorders>
            <w:shd w:val="clear" w:color="auto" w:fill="auto"/>
            <w:noWrap/>
            <w:vAlign w:val="bottom"/>
            <w:hideMark/>
          </w:tcPr>
          <w:p w14:paraId="33E9239B" w14:textId="1BF985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1,935,111.45 </w:t>
            </w:r>
          </w:p>
        </w:tc>
        <w:tc>
          <w:tcPr>
            <w:tcW w:w="978" w:type="pct"/>
            <w:tcBorders>
              <w:top w:val="nil"/>
              <w:left w:val="nil"/>
              <w:bottom w:val="single" w:sz="4" w:space="0" w:color="000000"/>
              <w:right w:val="single" w:sz="4" w:space="0" w:color="000000"/>
            </w:tcBorders>
            <w:shd w:val="clear" w:color="auto" w:fill="auto"/>
            <w:noWrap/>
            <w:vAlign w:val="bottom"/>
            <w:hideMark/>
          </w:tcPr>
          <w:p w14:paraId="1207D292" w14:textId="521394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25D5AC" w14:textId="26358B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830EE3" w14:textId="046748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1,935,111.45 </w:t>
            </w:r>
          </w:p>
        </w:tc>
      </w:tr>
      <w:tr w:rsidR="00016C78" w:rsidRPr="00016C78" w14:paraId="5694421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22CEE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690E4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Sapi</w:t>
            </w:r>
            <w:proofErr w:type="spellEnd"/>
            <w:r w:rsidRPr="00016C78">
              <w:rPr>
                <w:rFonts w:ascii="Arial Narrow" w:eastAsia="Times New Roman" w:hAnsi="Arial Narrow"/>
                <w:i/>
                <w:iCs/>
                <w:color w:val="000000"/>
                <w:sz w:val="20"/>
                <w:szCs w:val="20"/>
              </w:rPr>
              <w:t>-an</w:t>
            </w:r>
          </w:p>
        </w:tc>
        <w:tc>
          <w:tcPr>
            <w:tcW w:w="956" w:type="pct"/>
            <w:tcBorders>
              <w:top w:val="nil"/>
              <w:left w:val="nil"/>
              <w:bottom w:val="single" w:sz="4" w:space="0" w:color="000000"/>
              <w:right w:val="single" w:sz="4" w:space="0" w:color="000000"/>
            </w:tcBorders>
            <w:shd w:val="clear" w:color="auto" w:fill="auto"/>
            <w:noWrap/>
            <w:vAlign w:val="bottom"/>
            <w:hideMark/>
          </w:tcPr>
          <w:p w14:paraId="6C5470E9" w14:textId="1C749D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362,500.00 </w:t>
            </w:r>
          </w:p>
        </w:tc>
        <w:tc>
          <w:tcPr>
            <w:tcW w:w="978" w:type="pct"/>
            <w:tcBorders>
              <w:top w:val="nil"/>
              <w:left w:val="nil"/>
              <w:bottom w:val="single" w:sz="4" w:space="0" w:color="000000"/>
              <w:right w:val="single" w:sz="4" w:space="0" w:color="000000"/>
            </w:tcBorders>
            <w:shd w:val="clear" w:color="auto" w:fill="auto"/>
            <w:noWrap/>
            <w:vAlign w:val="bottom"/>
            <w:hideMark/>
          </w:tcPr>
          <w:p w14:paraId="7E7C80CE" w14:textId="6AFFB4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66657C" w14:textId="7A6E31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500942" w14:textId="2FC7E1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362,500.00 </w:t>
            </w:r>
          </w:p>
        </w:tc>
      </w:tr>
      <w:tr w:rsidR="00016C78" w:rsidRPr="00016C78" w14:paraId="440F44C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B995E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B77A7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Sigma</w:t>
            </w:r>
          </w:p>
        </w:tc>
        <w:tc>
          <w:tcPr>
            <w:tcW w:w="956" w:type="pct"/>
            <w:tcBorders>
              <w:top w:val="nil"/>
              <w:left w:val="nil"/>
              <w:bottom w:val="single" w:sz="4" w:space="0" w:color="000000"/>
              <w:right w:val="single" w:sz="4" w:space="0" w:color="000000"/>
            </w:tcBorders>
            <w:shd w:val="clear" w:color="auto" w:fill="auto"/>
            <w:noWrap/>
            <w:vAlign w:val="bottom"/>
            <w:hideMark/>
          </w:tcPr>
          <w:p w14:paraId="2BE1AA4E" w14:textId="3A515C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B4F36F9" w14:textId="619092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FCB09E" w14:textId="0FED3E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108627" w14:textId="43DB40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900,000.00 </w:t>
            </w:r>
          </w:p>
        </w:tc>
      </w:tr>
      <w:tr w:rsidR="00016C78" w:rsidRPr="00016C78" w14:paraId="256CE31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D63E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7F3D5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Tapaz</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E60D599" w14:textId="425599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2,132,209.25 </w:t>
            </w:r>
          </w:p>
        </w:tc>
        <w:tc>
          <w:tcPr>
            <w:tcW w:w="978" w:type="pct"/>
            <w:tcBorders>
              <w:top w:val="nil"/>
              <w:left w:val="nil"/>
              <w:bottom w:val="single" w:sz="4" w:space="0" w:color="000000"/>
              <w:right w:val="single" w:sz="4" w:space="0" w:color="000000"/>
            </w:tcBorders>
            <w:shd w:val="clear" w:color="auto" w:fill="auto"/>
            <w:noWrap/>
            <w:vAlign w:val="bottom"/>
            <w:hideMark/>
          </w:tcPr>
          <w:p w14:paraId="03EF21C2" w14:textId="1D69C9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EEB46C" w14:textId="3D291D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8C3566" w14:textId="0F8189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2,132,209.25 </w:t>
            </w:r>
          </w:p>
        </w:tc>
      </w:tr>
      <w:tr w:rsidR="00016C78" w:rsidRPr="00016C78" w14:paraId="7EB9D6CC"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14E43"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proofErr w:type="spellStart"/>
            <w:r w:rsidRPr="00016C78">
              <w:rPr>
                <w:rFonts w:ascii="Arial Narrow" w:eastAsia="Times New Roman" w:hAnsi="Arial Narrow"/>
                <w:b/>
                <w:bCs/>
                <w:color w:val="000000"/>
                <w:sz w:val="20"/>
                <w:szCs w:val="20"/>
              </w:rPr>
              <w:t>Guimaras</w:t>
            </w:r>
            <w:proofErr w:type="spellEnd"/>
          </w:p>
        </w:tc>
        <w:tc>
          <w:tcPr>
            <w:tcW w:w="956" w:type="pct"/>
            <w:tcBorders>
              <w:top w:val="nil"/>
              <w:left w:val="nil"/>
              <w:bottom w:val="single" w:sz="4" w:space="0" w:color="000000"/>
              <w:right w:val="single" w:sz="4" w:space="0" w:color="000000"/>
            </w:tcBorders>
            <w:shd w:val="clear" w:color="D8D8D8" w:fill="D8D8D8"/>
            <w:noWrap/>
            <w:vAlign w:val="bottom"/>
            <w:hideMark/>
          </w:tcPr>
          <w:p w14:paraId="133436CF" w14:textId="508D164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4,075,383.55 </w:t>
            </w:r>
          </w:p>
        </w:tc>
        <w:tc>
          <w:tcPr>
            <w:tcW w:w="978" w:type="pct"/>
            <w:tcBorders>
              <w:top w:val="nil"/>
              <w:left w:val="nil"/>
              <w:bottom w:val="single" w:sz="4" w:space="0" w:color="000000"/>
              <w:right w:val="single" w:sz="4" w:space="0" w:color="000000"/>
            </w:tcBorders>
            <w:shd w:val="clear" w:color="D8D8D8" w:fill="D8D8D8"/>
            <w:noWrap/>
            <w:vAlign w:val="bottom"/>
            <w:hideMark/>
          </w:tcPr>
          <w:p w14:paraId="55276E34" w14:textId="67D35FB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4BB93E9" w14:textId="5B1EEDC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B263561" w14:textId="556C4AE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4,075,383.55 </w:t>
            </w:r>
          </w:p>
        </w:tc>
      </w:tr>
      <w:tr w:rsidR="00016C78" w:rsidRPr="00016C78" w14:paraId="56ABB98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24FC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6BBFA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16A3C674" w14:textId="4766E0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585,201.95 </w:t>
            </w:r>
          </w:p>
        </w:tc>
        <w:tc>
          <w:tcPr>
            <w:tcW w:w="978" w:type="pct"/>
            <w:tcBorders>
              <w:top w:val="nil"/>
              <w:left w:val="nil"/>
              <w:bottom w:val="single" w:sz="4" w:space="0" w:color="000000"/>
              <w:right w:val="single" w:sz="4" w:space="0" w:color="000000"/>
            </w:tcBorders>
            <w:shd w:val="clear" w:color="auto" w:fill="auto"/>
            <w:noWrap/>
            <w:vAlign w:val="bottom"/>
            <w:hideMark/>
          </w:tcPr>
          <w:p w14:paraId="24011BBF" w14:textId="08B76A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922C6D" w14:textId="011F5C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BF3AB9" w14:textId="2B25FE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585,201.95 </w:t>
            </w:r>
          </w:p>
        </w:tc>
      </w:tr>
      <w:tr w:rsidR="00016C78" w:rsidRPr="00016C78" w14:paraId="67B2592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F87E2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0C746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Lorenzo</w:t>
            </w:r>
          </w:p>
        </w:tc>
        <w:tc>
          <w:tcPr>
            <w:tcW w:w="956" w:type="pct"/>
            <w:tcBorders>
              <w:top w:val="nil"/>
              <w:left w:val="nil"/>
              <w:bottom w:val="single" w:sz="4" w:space="0" w:color="000000"/>
              <w:right w:val="single" w:sz="4" w:space="0" w:color="000000"/>
            </w:tcBorders>
            <w:shd w:val="clear" w:color="auto" w:fill="auto"/>
            <w:noWrap/>
            <w:vAlign w:val="bottom"/>
            <w:hideMark/>
          </w:tcPr>
          <w:p w14:paraId="24DABC9C" w14:textId="4F43CC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179,640.00 </w:t>
            </w:r>
          </w:p>
        </w:tc>
        <w:tc>
          <w:tcPr>
            <w:tcW w:w="978" w:type="pct"/>
            <w:tcBorders>
              <w:top w:val="nil"/>
              <w:left w:val="nil"/>
              <w:bottom w:val="single" w:sz="4" w:space="0" w:color="000000"/>
              <w:right w:val="single" w:sz="4" w:space="0" w:color="000000"/>
            </w:tcBorders>
            <w:shd w:val="clear" w:color="auto" w:fill="auto"/>
            <w:noWrap/>
            <w:vAlign w:val="bottom"/>
            <w:hideMark/>
          </w:tcPr>
          <w:p w14:paraId="768265B0" w14:textId="1702CC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8419E9" w14:textId="5709AC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E2B49E" w14:textId="63A788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179,640.00 </w:t>
            </w:r>
          </w:p>
        </w:tc>
      </w:tr>
      <w:tr w:rsidR="00016C78" w:rsidRPr="00016C78" w14:paraId="3DD99C3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13F71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FA8B0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Jordan</w:t>
            </w:r>
          </w:p>
        </w:tc>
        <w:tc>
          <w:tcPr>
            <w:tcW w:w="956" w:type="pct"/>
            <w:tcBorders>
              <w:top w:val="nil"/>
              <w:left w:val="nil"/>
              <w:bottom w:val="single" w:sz="4" w:space="0" w:color="000000"/>
              <w:right w:val="single" w:sz="4" w:space="0" w:color="000000"/>
            </w:tcBorders>
            <w:shd w:val="clear" w:color="auto" w:fill="auto"/>
            <w:noWrap/>
            <w:vAlign w:val="bottom"/>
            <w:hideMark/>
          </w:tcPr>
          <w:p w14:paraId="1EB4D122" w14:textId="62CB3D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1,406,319.10 </w:t>
            </w:r>
          </w:p>
        </w:tc>
        <w:tc>
          <w:tcPr>
            <w:tcW w:w="978" w:type="pct"/>
            <w:tcBorders>
              <w:top w:val="nil"/>
              <w:left w:val="nil"/>
              <w:bottom w:val="single" w:sz="4" w:space="0" w:color="000000"/>
              <w:right w:val="single" w:sz="4" w:space="0" w:color="000000"/>
            </w:tcBorders>
            <w:shd w:val="clear" w:color="auto" w:fill="auto"/>
            <w:noWrap/>
            <w:vAlign w:val="bottom"/>
            <w:hideMark/>
          </w:tcPr>
          <w:p w14:paraId="19C7B84E" w14:textId="4F1C5B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F64F98" w14:textId="362094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584A19" w14:textId="7E4031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1,406,319.10 </w:t>
            </w:r>
          </w:p>
        </w:tc>
      </w:tr>
      <w:tr w:rsidR="00016C78" w:rsidRPr="00016C78" w14:paraId="60292E1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49ECE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1313D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Nueva Valencia</w:t>
            </w:r>
          </w:p>
        </w:tc>
        <w:tc>
          <w:tcPr>
            <w:tcW w:w="956" w:type="pct"/>
            <w:tcBorders>
              <w:top w:val="nil"/>
              <w:left w:val="nil"/>
              <w:bottom w:val="single" w:sz="4" w:space="0" w:color="000000"/>
              <w:right w:val="single" w:sz="4" w:space="0" w:color="000000"/>
            </w:tcBorders>
            <w:shd w:val="clear" w:color="auto" w:fill="auto"/>
            <w:noWrap/>
            <w:vAlign w:val="bottom"/>
            <w:hideMark/>
          </w:tcPr>
          <w:p w14:paraId="69EE0855" w14:textId="66AF12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393,052.50 </w:t>
            </w:r>
          </w:p>
        </w:tc>
        <w:tc>
          <w:tcPr>
            <w:tcW w:w="978" w:type="pct"/>
            <w:tcBorders>
              <w:top w:val="nil"/>
              <w:left w:val="nil"/>
              <w:bottom w:val="single" w:sz="4" w:space="0" w:color="000000"/>
              <w:right w:val="single" w:sz="4" w:space="0" w:color="000000"/>
            </w:tcBorders>
            <w:shd w:val="clear" w:color="auto" w:fill="auto"/>
            <w:noWrap/>
            <w:vAlign w:val="bottom"/>
            <w:hideMark/>
          </w:tcPr>
          <w:p w14:paraId="6BC2992A" w14:textId="79CC24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7ADCDE" w14:textId="3D3CEE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77E6D2" w14:textId="0236E9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393,052.50 </w:t>
            </w:r>
          </w:p>
        </w:tc>
      </w:tr>
      <w:tr w:rsidR="00016C78" w:rsidRPr="00016C78" w14:paraId="0518E6E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8F78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9CCD1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Sibunag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75878F" w14:textId="26E39E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1,511,170.00 </w:t>
            </w:r>
          </w:p>
        </w:tc>
        <w:tc>
          <w:tcPr>
            <w:tcW w:w="978" w:type="pct"/>
            <w:tcBorders>
              <w:top w:val="nil"/>
              <w:left w:val="nil"/>
              <w:bottom w:val="single" w:sz="4" w:space="0" w:color="000000"/>
              <w:right w:val="single" w:sz="4" w:space="0" w:color="000000"/>
            </w:tcBorders>
            <w:shd w:val="clear" w:color="auto" w:fill="auto"/>
            <w:noWrap/>
            <w:vAlign w:val="bottom"/>
            <w:hideMark/>
          </w:tcPr>
          <w:p w14:paraId="75DE5170" w14:textId="7CECC7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E72361" w14:textId="731867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453D71" w14:textId="6EADF5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1,511,170.00 </w:t>
            </w:r>
          </w:p>
        </w:tc>
      </w:tr>
      <w:tr w:rsidR="00016C78" w:rsidRPr="00016C78" w14:paraId="0BE7434D"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F8776"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Iloilo</w:t>
            </w:r>
          </w:p>
        </w:tc>
        <w:tc>
          <w:tcPr>
            <w:tcW w:w="956" w:type="pct"/>
            <w:tcBorders>
              <w:top w:val="nil"/>
              <w:left w:val="nil"/>
              <w:bottom w:val="single" w:sz="4" w:space="0" w:color="000000"/>
              <w:right w:val="single" w:sz="4" w:space="0" w:color="000000"/>
            </w:tcBorders>
            <w:shd w:val="clear" w:color="D8D8D8" w:fill="D8D8D8"/>
            <w:noWrap/>
            <w:vAlign w:val="bottom"/>
            <w:hideMark/>
          </w:tcPr>
          <w:p w14:paraId="16DC754A" w14:textId="3805648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60,231,717.23 </w:t>
            </w:r>
          </w:p>
        </w:tc>
        <w:tc>
          <w:tcPr>
            <w:tcW w:w="978" w:type="pct"/>
            <w:tcBorders>
              <w:top w:val="nil"/>
              <w:left w:val="nil"/>
              <w:bottom w:val="single" w:sz="4" w:space="0" w:color="000000"/>
              <w:right w:val="single" w:sz="4" w:space="0" w:color="000000"/>
            </w:tcBorders>
            <w:shd w:val="clear" w:color="D8D8D8" w:fill="D8D8D8"/>
            <w:noWrap/>
            <w:vAlign w:val="bottom"/>
            <w:hideMark/>
          </w:tcPr>
          <w:p w14:paraId="228C4CEF" w14:textId="3C0FA4A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50,000.00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7B703760" w14:textId="19B2F0E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B0953D1" w14:textId="5C9CCA4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60,281,717.23 </w:t>
            </w:r>
          </w:p>
        </w:tc>
      </w:tr>
      <w:tr w:rsidR="00016C78" w:rsidRPr="00016C78" w14:paraId="3B2E1DE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0D99F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D987E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Alimodian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3E9E14" w14:textId="7159CA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2,073,220.00 </w:t>
            </w:r>
          </w:p>
        </w:tc>
        <w:tc>
          <w:tcPr>
            <w:tcW w:w="978" w:type="pct"/>
            <w:tcBorders>
              <w:top w:val="nil"/>
              <w:left w:val="nil"/>
              <w:bottom w:val="single" w:sz="4" w:space="0" w:color="000000"/>
              <w:right w:val="single" w:sz="4" w:space="0" w:color="000000"/>
            </w:tcBorders>
            <w:shd w:val="clear" w:color="auto" w:fill="auto"/>
            <w:noWrap/>
            <w:vAlign w:val="bottom"/>
            <w:hideMark/>
          </w:tcPr>
          <w:p w14:paraId="6F4328D9" w14:textId="49DD99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8306E3" w14:textId="2819DB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AC2EA0" w14:textId="0399D3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2,073,220.00 </w:t>
            </w:r>
          </w:p>
        </w:tc>
      </w:tr>
      <w:tr w:rsidR="00016C78" w:rsidRPr="00016C78" w14:paraId="14B7EFE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3E4FE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8B5B9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Anilao</w:t>
            </w:r>
          </w:p>
        </w:tc>
        <w:tc>
          <w:tcPr>
            <w:tcW w:w="956" w:type="pct"/>
            <w:tcBorders>
              <w:top w:val="nil"/>
              <w:left w:val="nil"/>
              <w:bottom w:val="single" w:sz="4" w:space="0" w:color="000000"/>
              <w:right w:val="single" w:sz="4" w:space="0" w:color="000000"/>
            </w:tcBorders>
            <w:shd w:val="clear" w:color="auto" w:fill="auto"/>
            <w:noWrap/>
            <w:vAlign w:val="bottom"/>
            <w:hideMark/>
          </w:tcPr>
          <w:p w14:paraId="55452BE2" w14:textId="7E299E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337,423.05 </w:t>
            </w:r>
          </w:p>
        </w:tc>
        <w:tc>
          <w:tcPr>
            <w:tcW w:w="978" w:type="pct"/>
            <w:tcBorders>
              <w:top w:val="nil"/>
              <w:left w:val="nil"/>
              <w:bottom w:val="single" w:sz="4" w:space="0" w:color="000000"/>
              <w:right w:val="single" w:sz="4" w:space="0" w:color="000000"/>
            </w:tcBorders>
            <w:shd w:val="clear" w:color="auto" w:fill="auto"/>
            <w:noWrap/>
            <w:vAlign w:val="bottom"/>
            <w:hideMark/>
          </w:tcPr>
          <w:p w14:paraId="59B16540" w14:textId="5AC646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863486" w14:textId="73BBB9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99BE38" w14:textId="6531B6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337,423.05 </w:t>
            </w:r>
          </w:p>
        </w:tc>
      </w:tr>
      <w:tr w:rsidR="00016C78" w:rsidRPr="00016C78" w14:paraId="186427F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7C593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78B34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Badiangan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182B27E" w14:textId="0D17D98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401,500.00 </w:t>
            </w:r>
          </w:p>
        </w:tc>
        <w:tc>
          <w:tcPr>
            <w:tcW w:w="978" w:type="pct"/>
            <w:tcBorders>
              <w:top w:val="nil"/>
              <w:left w:val="nil"/>
              <w:bottom w:val="single" w:sz="4" w:space="0" w:color="000000"/>
              <w:right w:val="single" w:sz="4" w:space="0" w:color="000000"/>
            </w:tcBorders>
            <w:shd w:val="clear" w:color="auto" w:fill="auto"/>
            <w:noWrap/>
            <w:vAlign w:val="bottom"/>
            <w:hideMark/>
          </w:tcPr>
          <w:p w14:paraId="0E063D61" w14:textId="72879A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6D6F29" w14:textId="20354A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4E2A5C" w14:textId="1A82EF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401,500.00 </w:t>
            </w:r>
          </w:p>
        </w:tc>
      </w:tr>
      <w:tr w:rsidR="00016C78" w:rsidRPr="00016C78" w14:paraId="5557BC4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D11A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7C24D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Balasan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B9E23C6" w14:textId="4B1378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890,000.00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CCF2A7C" w14:textId="1884B0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9DC2CB" w14:textId="5C2A97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46C760" w14:textId="0BFC5C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890,000.00 </w:t>
            </w:r>
          </w:p>
        </w:tc>
      </w:tr>
      <w:tr w:rsidR="00016C78" w:rsidRPr="00016C78" w14:paraId="743DEC8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DEBE9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43908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Banate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0CA925" w14:textId="048E87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2,881,800.00 </w:t>
            </w:r>
          </w:p>
        </w:tc>
        <w:tc>
          <w:tcPr>
            <w:tcW w:w="978" w:type="pct"/>
            <w:tcBorders>
              <w:top w:val="nil"/>
              <w:left w:val="nil"/>
              <w:bottom w:val="single" w:sz="4" w:space="0" w:color="000000"/>
              <w:right w:val="single" w:sz="4" w:space="0" w:color="000000"/>
            </w:tcBorders>
            <w:shd w:val="clear" w:color="auto" w:fill="auto"/>
            <w:noWrap/>
            <w:vAlign w:val="bottom"/>
            <w:hideMark/>
          </w:tcPr>
          <w:p w14:paraId="70C1AE1B" w14:textId="1CC06B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412E74" w14:textId="67E047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A000AA" w14:textId="13791D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2,881,800.00 </w:t>
            </w:r>
          </w:p>
        </w:tc>
      </w:tr>
      <w:tr w:rsidR="00016C78" w:rsidRPr="00016C78" w14:paraId="3A46F0F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A7754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49BDF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Barotac</w:t>
            </w:r>
            <w:proofErr w:type="spellEnd"/>
            <w:r w:rsidRPr="00016C78">
              <w:rPr>
                <w:rFonts w:ascii="Arial Narrow" w:eastAsia="Times New Roman" w:hAnsi="Arial Narrow"/>
                <w:i/>
                <w:iCs/>
                <w:color w:val="000000"/>
                <w:sz w:val="20"/>
                <w:szCs w:val="20"/>
              </w:rPr>
              <w:t xml:space="preserve"> Viejo</w:t>
            </w:r>
          </w:p>
        </w:tc>
        <w:tc>
          <w:tcPr>
            <w:tcW w:w="956" w:type="pct"/>
            <w:tcBorders>
              <w:top w:val="nil"/>
              <w:left w:val="nil"/>
              <w:bottom w:val="single" w:sz="4" w:space="0" w:color="000000"/>
              <w:right w:val="single" w:sz="4" w:space="0" w:color="000000"/>
            </w:tcBorders>
            <w:shd w:val="clear" w:color="auto" w:fill="auto"/>
            <w:noWrap/>
            <w:vAlign w:val="bottom"/>
            <w:hideMark/>
          </w:tcPr>
          <w:p w14:paraId="65088809" w14:textId="5ACB40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3,510,000.00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357B809" w14:textId="6C1861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3BE0ED" w14:textId="232E4A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30ABA8" w14:textId="0EDFC4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3,510,000.00 </w:t>
            </w:r>
          </w:p>
        </w:tc>
      </w:tr>
      <w:tr w:rsidR="00016C78" w:rsidRPr="00016C78" w14:paraId="057E0CA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7FFD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3DA99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Cabatuan</w:t>
            </w:r>
          </w:p>
        </w:tc>
        <w:tc>
          <w:tcPr>
            <w:tcW w:w="956" w:type="pct"/>
            <w:tcBorders>
              <w:top w:val="nil"/>
              <w:left w:val="nil"/>
              <w:bottom w:val="single" w:sz="4" w:space="0" w:color="000000"/>
              <w:right w:val="single" w:sz="4" w:space="0" w:color="000000"/>
            </w:tcBorders>
            <w:shd w:val="clear" w:color="auto" w:fill="auto"/>
            <w:noWrap/>
            <w:vAlign w:val="bottom"/>
            <w:hideMark/>
          </w:tcPr>
          <w:p w14:paraId="30A04706" w14:textId="45513C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31,713.92 </w:t>
            </w:r>
          </w:p>
        </w:tc>
        <w:tc>
          <w:tcPr>
            <w:tcW w:w="978" w:type="pct"/>
            <w:tcBorders>
              <w:top w:val="nil"/>
              <w:left w:val="nil"/>
              <w:bottom w:val="single" w:sz="4" w:space="0" w:color="000000"/>
              <w:right w:val="single" w:sz="4" w:space="0" w:color="000000"/>
            </w:tcBorders>
            <w:shd w:val="clear" w:color="auto" w:fill="auto"/>
            <w:noWrap/>
            <w:vAlign w:val="bottom"/>
            <w:hideMark/>
          </w:tcPr>
          <w:p w14:paraId="0FD16F00" w14:textId="16055D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9C00DA" w14:textId="7F9323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D9B1B1" w14:textId="5C743D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31,713.92 </w:t>
            </w:r>
          </w:p>
        </w:tc>
      </w:tr>
      <w:tr w:rsidR="00016C78" w:rsidRPr="00016C78" w14:paraId="2C7A0B1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B7FF8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D2422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Calinog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D4155F1" w14:textId="483DBE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2,521,633.55 </w:t>
            </w:r>
          </w:p>
        </w:tc>
        <w:tc>
          <w:tcPr>
            <w:tcW w:w="978" w:type="pct"/>
            <w:tcBorders>
              <w:top w:val="nil"/>
              <w:left w:val="nil"/>
              <w:bottom w:val="single" w:sz="4" w:space="0" w:color="000000"/>
              <w:right w:val="single" w:sz="4" w:space="0" w:color="000000"/>
            </w:tcBorders>
            <w:shd w:val="clear" w:color="auto" w:fill="auto"/>
            <w:noWrap/>
            <w:vAlign w:val="bottom"/>
            <w:hideMark/>
          </w:tcPr>
          <w:p w14:paraId="4E8AF516" w14:textId="6F383E3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E9349E" w14:textId="50B11F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947341" w14:textId="5BFF79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2,521,633.55 </w:t>
            </w:r>
          </w:p>
        </w:tc>
      </w:tr>
      <w:tr w:rsidR="00016C78" w:rsidRPr="00016C78" w14:paraId="2F9D38E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07817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FF6AF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Carles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CB7FF78" w14:textId="0CC7CF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452,200.00 </w:t>
            </w:r>
          </w:p>
        </w:tc>
        <w:tc>
          <w:tcPr>
            <w:tcW w:w="978" w:type="pct"/>
            <w:tcBorders>
              <w:top w:val="nil"/>
              <w:left w:val="nil"/>
              <w:bottom w:val="single" w:sz="4" w:space="0" w:color="000000"/>
              <w:right w:val="single" w:sz="4" w:space="0" w:color="000000"/>
            </w:tcBorders>
            <w:shd w:val="clear" w:color="auto" w:fill="auto"/>
            <w:noWrap/>
            <w:vAlign w:val="bottom"/>
            <w:hideMark/>
          </w:tcPr>
          <w:p w14:paraId="59D061CE" w14:textId="085345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44F30E" w14:textId="24C6DD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2D240C" w14:textId="5A5B72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452,200.00 </w:t>
            </w:r>
          </w:p>
        </w:tc>
      </w:tr>
      <w:tr w:rsidR="00016C78" w:rsidRPr="00016C78" w14:paraId="7B9ECE7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C0A0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394C7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7F3650BB" w14:textId="461667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2,698,240.00 </w:t>
            </w:r>
          </w:p>
        </w:tc>
        <w:tc>
          <w:tcPr>
            <w:tcW w:w="978" w:type="pct"/>
            <w:tcBorders>
              <w:top w:val="nil"/>
              <w:left w:val="nil"/>
              <w:bottom w:val="single" w:sz="4" w:space="0" w:color="000000"/>
              <w:right w:val="single" w:sz="4" w:space="0" w:color="000000"/>
            </w:tcBorders>
            <w:shd w:val="clear" w:color="auto" w:fill="auto"/>
            <w:noWrap/>
            <w:vAlign w:val="bottom"/>
            <w:hideMark/>
          </w:tcPr>
          <w:p w14:paraId="61C41349" w14:textId="6D811A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A24D360" w14:textId="5FD9C3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CDED62" w14:textId="17FDA1A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2,748,240.00 </w:t>
            </w:r>
          </w:p>
        </w:tc>
      </w:tr>
      <w:tr w:rsidR="00016C78" w:rsidRPr="00016C78" w14:paraId="7ADBDFB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63105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765EC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Dingle</w:t>
            </w:r>
          </w:p>
        </w:tc>
        <w:tc>
          <w:tcPr>
            <w:tcW w:w="956" w:type="pct"/>
            <w:tcBorders>
              <w:top w:val="nil"/>
              <w:left w:val="nil"/>
              <w:bottom w:val="single" w:sz="4" w:space="0" w:color="000000"/>
              <w:right w:val="single" w:sz="4" w:space="0" w:color="000000"/>
            </w:tcBorders>
            <w:shd w:val="clear" w:color="auto" w:fill="auto"/>
            <w:noWrap/>
            <w:vAlign w:val="bottom"/>
            <w:hideMark/>
          </w:tcPr>
          <w:p w14:paraId="651EC039" w14:textId="397CA1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7C132EE" w14:textId="474E69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CBC7B3" w14:textId="464645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B905CE" w14:textId="1AE82B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530,000.00 </w:t>
            </w:r>
          </w:p>
        </w:tc>
      </w:tr>
      <w:tr w:rsidR="00016C78" w:rsidRPr="00016C78" w14:paraId="782436D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22328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1AF9C7D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Dueñas</w:t>
            </w:r>
          </w:p>
        </w:tc>
        <w:tc>
          <w:tcPr>
            <w:tcW w:w="956" w:type="pct"/>
            <w:tcBorders>
              <w:top w:val="nil"/>
              <w:left w:val="nil"/>
              <w:bottom w:val="single" w:sz="4" w:space="0" w:color="000000"/>
              <w:right w:val="single" w:sz="4" w:space="0" w:color="000000"/>
            </w:tcBorders>
            <w:shd w:val="clear" w:color="auto" w:fill="auto"/>
            <w:noWrap/>
            <w:vAlign w:val="bottom"/>
            <w:hideMark/>
          </w:tcPr>
          <w:p w14:paraId="7B74C95D" w14:textId="14F68B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10,080.00 </w:t>
            </w:r>
          </w:p>
        </w:tc>
        <w:tc>
          <w:tcPr>
            <w:tcW w:w="978" w:type="pct"/>
            <w:tcBorders>
              <w:top w:val="nil"/>
              <w:left w:val="nil"/>
              <w:bottom w:val="single" w:sz="4" w:space="0" w:color="000000"/>
              <w:right w:val="single" w:sz="4" w:space="0" w:color="000000"/>
            </w:tcBorders>
            <w:shd w:val="clear" w:color="auto" w:fill="auto"/>
            <w:noWrap/>
            <w:vAlign w:val="bottom"/>
            <w:hideMark/>
          </w:tcPr>
          <w:p w14:paraId="4A5DE673" w14:textId="26C2F9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5EB8C0" w14:textId="0E67A4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E2519A" w14:textId="0A39CF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10,080.00 </w:t>
            </w:r>
          </w:p>
        </w:tc>
      </w:tr>
      <w:tr w:rsidR="00016C78" w:rsidRPr="00016C78" w14:paraId="531626C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59B2C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2B29F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Dumangas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F5EE1B" w14:textId="3AC266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1,358,000.00 </w:t>
            </w:r>
          </w:p>
        </w:tc>
        <w:tc>
          <w:tcPr>
            <w:tcW w:w="978" w:type="pct"/>
            <w:tcBorders>
              <w:top w:val="nil"/>
              <w:left w:val="nil"/>
              <w:bottom w:val="single" w:sz="4" w:space="0" w:color="000000"/>
              <w:right w:val="single" w:sz="4" w:space="0" w:color="000000"/>
            </w:tcBorders>
            <w:shd w:val="clear" w:color="auto" w:fill="auto"/>
            <w:noWrap/>
            <w:vAlign w:val="bottom"/>
            <w:hideMark/>
          </w:tcPr>
          <w:p w14:paraId="0BBC4193" w14:textId="4F3408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2C6DFB" w14:textId="21FAE6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841E42" w14:textId="6BA851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1,358,000.00 </w:t>
            </w:r>
          </w:p>
        </w:tc>
      </w:tr>
      <w:tr w:rsidR="00016C78" w:rsidRPr="00016C78" w14:paraId="5EAF9E7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BC23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B7A5B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Estancia</w:t>
            </w:r>
          </w:p>
        </w:tc>
        <w:tc>
          <w:tcPr>
            <w:tcW w:w="956" w:type="pct"/>
            <w:tcBorders>
              <w:top w:val="nil"/>
              <w:left w:val="nil"/>
              <w:bottom w:val="single" w:sz="4" w:space="0" w:color="000000"/>
              <w:right w:val="single" w:sz="4" w:space="0" w:color="000000"/>
            </w:tcBorders>
            <w:shd w:val="clear" w:color="auto" w:fill="auto"/>
            <w:noWrap/>
            <w:vAlign w:val="bottom"/>
            <w:hideMark/>
          </w:tcPr>
          <w:p w14:paraId="505CDAC8" w14:textId="5329DB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145,800.00 </w:t>
            </w:r>
          </w:p>
        </w:tc>
        <w:tc>
          <w:tcPr>
            <w:tcW w:w="978" w:type="pct"/>
            <w:tcBorders>
              <w:top w:val="nil"/>
              <w:left w:val="nil"/>
              <w:bottom w:val="single" w:sz="4" w:space="0" w:color="000000"/>
              <w:right w:val="single" w:sz="4" w:space="0" w:color="000000"/>
            </w:tcBorders>
            <w:shd w:val="clear" w:color="auto" w:fill="auto"/>
            <w:noWrap/>
            <w:vAlign w:val="bottom"/>
            <w:hideMark/>
          </w:tcPr>
          <w:p w14:paraId="1542162E" w14:textId="201D8F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59AF4A" w14:textId="1E284C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A675C9" w14:textId="645831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145,800.00 </w:t>
            </w:r>
          </w:p>
        </w:tc>
      </w:tr>
      <w:tr w:rsidR="00016C78" w:rsidRPr="00016C78" w14:paraId="3B81419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F108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08CD1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Guimbal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B126AD" w14:textId="78066E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7259895" w14:textId="159B7C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5B6EE3" w14:textId="66F467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B9BD60" w14:textId="4B541B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540,000.00 </w:t>
            </w:r>
          </w:p>
        </w:tc>
      </w:tr>
      <w:tr w:rsidR="00016C78" w:rsidRPr="00016C78" w14:paraId="24DDD8B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BD731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F495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Igbaras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16CFD9" w14:textId="432FDA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1,418,860.00 </w:t>
            </w:r>
          </w:p>
        </w:tc>
        <w:tc>
          <w:tcPr>
            <w:tcW w:w="978" w:type="pct"/>
            <w:tcBorders>
              <w:top w:val="nil"/>
              <w:left w:val="nil"/>
              <w:bottom w:val="single" w:sz="4" w:space="0" w:color="000000"/>
              <w:right w:val="single" w:sz="4" w:space="0" w:color="000000"/>
            </w:tcBorders>
            <w:shd w:val="clear" w:color="auto" w:fill="auto"/>
            <w:noWrap/>
            <w:vAlign w:val="bottom"/>
            <w:hideMark/>
          </w:tcPr>
          <w:p w14:paraId="76307499" w14:textId="22A946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F5F756" w14:textId="0B38DD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1E6B7E" w14:textId="237B4B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1,418,860.00 </w:t>
            </w:r>
          </w:p>
        </w:tc>
      </w:tr>
      <w:tr w:rsidR="00016C78" w:rsidRPr="00016C78" w14:paraId="0FEB2BB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059F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1774D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Iloilo City</w:t>
            </w:r>
          </w:p>
        </w:tc>
        <w:tc>
          <w:tcPr>
            <w:tcW w:w="956" w:type="pct"/>
            <w:tcBorders>
              <w:top w:val="nil"/>
              <w:left w:val="nil"/>
              <w:bottom w:val="single" w:sz="4" w:space="0" w:color="000000"/>
              <w:right w:val="single" w:sz="4" w:space="0" w:color="000000"/>
            </w:tcBorders>
            <w:shd w:val="clear" w:color="auto" w:fill="auto"/>
            <w:noWrap/>
            <w:vAlign w:val="bottom"/>
            <w:hideMark/>
          </w:tcPr>
          <w:p w14:paraId="37EAA43D" w14:textId="0E92BD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15,855,292.00 </w:t>
            </w:r>
          </w:p>
        </w:tc>
        <w:tc>
          <w:tcPr>
            <w:tcW w:w="978" w:type="pct"/>
            <w:tcBorders>
              <w:top w:val="nil"/>
              <w:left w:val="nil"/>
              <w:bottom w:val="single" w:sz="4" w:space="0" w:color="000000"/>
              <w:right w:val="single" w:sz="4" w:space="0" w:color="000000"/>
            </w:tcBorders>
            <w:shd w:val="clear" w:color="auto" w:fill="auto"/>
            <w:noWrap/>
            <w:vAlign w:val="bottom"/>
            <w:hideMark/>
          </w:tcPr>
          <w:p w14:paraId="3FAB984B" w14:textId="445136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FE50CF" w14:textId="0250FB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6EEDB1" w14:textId="6ED253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15,855,292.00 </w:t>
            </w:r>
          </w:p>
        </w:tc>
      </w:tr>
      <w:tr w:rsidR="00016C78" w:rsidRPr="00016C78" w14:paraId="18EA659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8132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03573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Janiuay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635E4F3" w14:textId="0ED11A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958,837.20 </w:t>
            </w:r>
          </w:p>
        </w:tc>
        <w:tc>
          <w:tcPr>
            <w:tcW w:w="978" w:type="pct"/>
            <w:tcBorders>
              <w:top w:val="nil"/>
              <w:left w:val="nil"/>
              <w:bottom w:val="single" w:sz="4" w:space="0" w:color="000000"/>
              <w:right w:val="single" w:sz="4" w:space="0" w:color="000000"/>
            </w:tcBorders>
            <w:shd w:val="clear" w:color="auto" w:fill="auto"/>
            <w:noWrap/>
            <w:vAlign w:val="bottom"/>
            <w:hideMark/>
          </w:tcPr>
          <w:p w14:paraId="7C9CFD70" w14:textId="275C4E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B3B69D" w14:textId="058BB6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716180" w14:textId="59D832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958,837.20 </w:t>
            </w:r>
          </w:p>
        </w:tc>
      </w:tr>
      <w:tr w:rsidR="00016C78" w:rsidRPr="00016C78" w14:paraId="1DAB571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48E67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BF3AE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Lambunao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447722" w14:textId="7CEA00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1,475,250.00 </w:t>
            </w:r>
          </w:p>
        </w:tc>
        <w:tc>
          <w:tcPr>
            <w:tcW w:w="978" w:type="pct"/>
            <w:tcBorders>
              <w:top w:val="nil"/>
              <w:left w:val="nil"/>
              <w:bottom w:val="single" w:sz="4" w:space="0" w:color="000000"/>
              <w:right w:val="single" w:sz="4" w:space="0" w:color="000000"/>
            </w:tcBorders>
            <w:shd w:val="clear" w:color="auto" w:fill="auto"/>
            <w:noWrap/>
            <w:vAlign w:val="bottom"/>
            <w:hideMark/>
          </w:tcPr>
          <w:p w14:paraId="729B0F71" w14:textId="4ED404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AC55D1" w14:textId="03C3924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64FED5" w14:textId="1878B4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1,475,250.00 </w:t>
            </w:r>
          </w:p>
        </w:tc>
      </w:tr>
      <w:tr w:rsidR="00016C78" w:rsidRPr="00016C78" w14:paraId="2C91384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3955B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9A1C1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Leganes</w:t>
            </w:r>
          </w:p>
        </w:tc>
        <w:tc>
          <w:tcPr>
            <w:tcW w:w="956" w:type="pct"/>
            <w:tcBorders>
              <w:top w:val="nil"/>
              <w:left w:val="nil"/>
              <w:bottom w:val="single" w:sz="4" w:space="0" w:color="000000"/>
              <w:right w:val="single" w:sz="4" w:space="0" w:color="000000"/>
            </w:tcBorders>
            <w:shd w:val="clear" w:color="auto" w:fill="auto"/>
            <w:noWrap/>
            <w:vAlign w:val="bottom"/>
            <w:hideMark/>
          </w:tcPr>
          <w:p w14:paraId="763419DB" w14:textId="554A68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1,080,000.00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7D0EAA8" w14:textId="2DB76EA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C711DD" w14:textId="1E30E2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05152A" w14:textId="1CD60F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1,080,000.00 </w:t>
            </w:r>
          </w:p>
        </w:tc>
      </w:tr>
      <w:tr w:rsidR="00016C78" w:rsidRPr="00016C78" w14:paraId="08E4AE0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293A0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A44C3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Lemery</w:t>
            </w:r>
          </w:p>
        </w:tc>
        <w:tc>
          <w:tcPr>
            <w:tcW w:w="956" w:type="pct"/>
            <w:tcBorders>
              <w:top w:val="nil"/>
              <w:left w:val="nil"/>
              <w:bottom w:val="single" w:sz="4" w:space="0" w:color="000000"/>
              <w:right w:val="single" w:sz="4" w:space="0" w:color="000000"/>
            </w:tcBorders>
            <w:shd w:val="clear" w:color="auto" w:fill="auto"/>
            <w:noWrap/>
            <w:vAlign w:val="bottom"/>
            <w:hideMark/>
          </w:tcPr>
          <w:p w14:paraId="0C0D2890" w14:textId="73E2FF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252,000.00 </w:t>
            </w:r>
          </w:p>
        </w:tc>
        <w:tc>
          <w:tcPr>
            <w:tcW w:w="978" w:type="pct"/>
            <w:tcBorders>
              <w:top w:val="nil"/>
              <w:left w:val="nil"/>
              <w:bottom w:val="single" w:sz="4" w:space="0" w:color="000000"/>
              <w:right w:val="single" w:sz="4" w:space="0" w:color="000000"/>
            </w:tcBorders>
            <w:shd w:val="clear" w:color="auto" w:fill="auto"/>
            <w:noWrap/>
            <w:vAlign w:val="bottom"/>
            <w:hideMark/>
          </w:tcPr>
          <w:p w14:paraId="6FD9C78B" w14:textId="7E3A53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C91849" w14:textId="12C2DE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B55481" w14:textId="2A06F0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252,000.00 </w:t>
            </w:r>
          </w:p>
        </w:tc>
      </w:tr>
      <w:tr w:rsidR="00016C78" w:rsidRPr="00016C78" w14:paraId="2BD6A7F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F4EB4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F3ED7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Leon</w:t>
            </w:r>
          </w:p>
        </w:tc>
        <w:tc>
          <w:tcPr>
            <w:tcW w:w="956" w:type="pct"/>
            <w:tcBorders>
              <w:top w:val="nil"/>
              <w:left w:val="nil"/>
              <w:bottom w:val="single" w:sz="4" w:space="0" w:color="000000"/>
              <w:right w:val="single" w:sz="4" w:space="0" w:color="000000"/>
            </w:tcBorders>
            <w:shd w:val="clear" w:color="auto" w:fill="auto"/>
            <w:noWrap/>
            <w:vAlign w:val="bottom"/>
            <w:hideMark/>
          </w:tcPr>
          <w:p w14:paraId="3DEA7D9F" w14:textId="13F8D1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1,680,896.00 </w:t>
            </w:r>
          </w:p>
        </w:tc>
        <w:tc>
          <w:tcPr>
            <w:tcW w:w="978" w:type="pct"/>
            <w:tcBorders>
              <w:top w:val="nil"/>
              <w:left w:val="nil"/>
              <w:bottom w:val="single" w:sz="4" w:space="0" w:color="000000"/>
              <w:right w:val="single" w:sz="4" w:space="0" w:color="000000"/>
            </w:tcBorders>
            <w:shd w:val="clear" w:color="auto" w:fill="auto"/>
            <w:noWrap/>
            <w:vAlign w:val="bottom"/>
            <w:hideMark/>
          </w:tcPr>
          <w:p w14:paraId="67E212DA" w14:textId="15AC43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FA2A15" w14:textId="5501B2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2D4F42" w14:textId="719DD1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1,680,896.00 </w:t>
            </w:r>
          </w:p>
        </w:tc>
      </w:tr>
      <w:tr w:rsidR="00016C78" w:rsidRPr="00016C78" w14:paraId="5F0E052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F6E84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38D58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Maasin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65C7E1" w14:textId="3806A0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828,320.00 </w:t>
            </w:r>
          </w:p>
        </w:tc>
        <w:tc>
          <w:tcPr>
            <w:tcW w:w="978" w:type="pct"/>
            <w:tcBorders>
              <w:top w:val="nil"/>
              <w:left w:val="nil"/>
              <w:bottom w:val="single" w:sz="4" w:space="0" w:color="000000"/>
              <w:right w:val="single" w:sz="4" w:space="0" w:color="000000"/>
            </w:tcBorders>
            <w:shd w:val="clear" w:color="auto" w:fill="auto"/>
            <w:noWrap/>
            <w:vAlign w:val="bottom"/>
            <w:hideMark/>
          </w:tcPr>
          <w:p w14:paraId="45B20989" w14:textId="44B00F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249DEA" w14:textId="3A36D0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CB0F58" w14:textId="1E2585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828,320.00 </w:t>
            </w:r>
          </w:p>
        </w:tc>
      </w:tr>
      <w:tr w:rsidR="00016C78" w:rsidRPr="00016C78" w14:paraId="60CCE31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E7814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56724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Miagao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6AFB90" w14:textId="6E71CB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2,824,599.44 </w:t>
            </w:r>
          </w:p>
        </w:tc>
        <w:tc>
          <w:tcPr>
            <w:tcW w:w="978" w:type="pct"/>
            <w:tcBorders>
              <w:top w:val="nil"/>
              <w:left w:val="nil"/>
              <w:bottom w:val="single" w:sz="4" w:space="0" w:color="000000"/>
              <w:right w:val="single" w:sz="4" w:space="0" w:color="000000"/>
            </w:tcBorders>
            <w:shd w:val="clear" w:color="auto" w:fill="auto"/>
            <w:noWrap/>
            <w:vAlign w:val="bottom"/>
            <w:hideMark/>
          </w:tcPr>
          <w:p w14:paraId="5541A11F" w14:textId="66D54A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CF0BFC" w14:textId="6A9A419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0BA7B4" w14:textId="0A82D3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2,824,599.44 </w:t>
            </w:r>
          </w:p>
        </w:tc>
      </w:tr>
      <w:tr w:rsidR="00016C78" w:rsidRPr="00016C78" w14:paraId="4CEFA81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0F02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79D93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Mina</w:t>
            </w:r>
          </w:p>
        </w:tc>
        <w:tc>
          <w:tcPr>
            <w:tcW w:w="956" w:type="pct"/>
            <w:tcBorders>
              <w:top w:val="nil"/>
              <w:left w:val="nil"/>
              <w:bottom w:val="single" w:sz="4" w:space="0" w:color="000000"/>
              <w:right w:val="single" w:sz="4" w:space="0" w:color="000000"/>
            </w:tcBorders>
            <w:shd w:val="clear" w:color="auto" w:fill="auto"/>
            <w:noWrap/>
            <w:vAlign w:val="bottom"/>
            <w:hideMark/>
          </w:tcPr>
          <w:p w14:paraId="748FE787" w14:textId="5EECA8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36,000.00 </w:t>
            </w:r>
          </w:p>
        </w:tc>
        <w:tc>
          <w:tcPr>
            <w:tcW w:w="978" w:type="pct"/>
            <w:tcBorders>
              <w:top w:val="nil"/>
              <w:left w:val="nil"/>
              <w:bottom w:val="single" w:sz="4" w:space="0" w:color="000000"/>
              <w:right w:val="single" w:sz="4" w:space="0" w:color="000000"/>
            </w:tcBorders>
            <w:shd w:val="clear" w:color="auto" w:fill="auto"/>
            <w:noWrap/>
            <w:vAlign w:val="bottom"/>
            <w:hideMark/>
          </w:tcPr>
          <w:p w14:paraId="4FB2153C" w14:textId="745852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E58DE9" w14:textId="16F62D0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823228" w14:textId="09EB46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36,000.00 </w:t>
            </w:r>
          </w:p>
        </w:tc>
      </w:tr>
      <w:tr w:rsidR="00016C78" w:rsidRPr="00016C78" w14:paraId="02E9FAF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1215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3931B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New Lucena</w:t>
            </w:r>
          </w:p>
        </w:tc>
        <w:tc>
          <w:tcPr>
            <w:tcW w:w="956" w:type="pct"/>
            <w:tcBorders>
              <w:top w:val="nil"/>
              <w:left w:val="nil"/>
              <w:bottom w:val="single" w:sz="4" w:space="0" w:color="000000"/>
              <w:right w:val="single" w:sz="4" w:space="0" w:color="000000"/>
            </w:tcBorders>
            <w:shd w:val="clear" w:color="auto" w:fill="auto"/>
            <w:noWrap/>
            <w:vAlign w:val="bottom"/>
            <w:hideMark/>
          </w:tcPr>
          <w:p w14:paraId="12361AC5" w14:textId="19005E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876,956.07 </w:t>
            </w:r>
          </w:p>
        </w:tc>
        <w:tc>
          <w:tcPr>
            <w:tcW w:w="978" w:type="pct"/>
            <w:tcBorders>
              <w:top w:val="nil"/>
              <w:left w:val="nil"/>
              <w:bottom w:val="single" w:sz="4" w:space="0" w:color="000000"/>
              <w:right w:val="single" w:sz="4" w:space="0" w:color="000000"/>
            </w:tcBorders>
            <w:shd w:val="clear" w:color="auto" w:fill="auto"/>
            <w:noWrap/>
            <w:vAlign w:val="bottom"/>
            <w:hideMark/>
          </w:tcPr>
          <w:p w14:paraId="40ADBBC0" w14:textId="5DD18C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0899D4" w14:textId="6F74A7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023521" w14:textId="4E0A04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876,956.07 </w:t>
            </w:r>
          </w:p>
        </w:tc>
      </w:tr>
      <w:tr w:rsidR="00016C78" w:rsidRPr="00016C78" w14:paraId="2A6A54B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4DAA5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8C0EC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Oton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1F5329" w14:textId="5A21D4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BC643B5" w14:textId="267F5D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203B50" w14:textId="411DB7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904D9F" w14:textId="44C3D9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360,000.00 </w:t>
            </w:r>
          </w:p>
        </w:tc>
      </w:tr>
      <w:tr w:rsidR="00016C78" w:rsidRPr="00016C78" w14:paraId="0D72D56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4129E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F2587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Passi</w:t>
            </w:r>
          </w:p>
        </w:tc>
        <w:tc>
          <w:tcPr>
            <w:tcW w:w="956" w:type="pct"/>
            <w:tcBorders>
              <w:top w:val="nil"/>
              <w:left w:val="nil"/>
              <w:bottom w:val="single" w:sz="4" w:space="0" w:color="000000"/>
              <w:right w:val="single" w:sz="4" w:space="0" w:color="000000"/>
            </w:tcBorders>
            <w:shd w:val="clear" w:color="auto" w:fill="auto"/>
            <w:noWrap/>
            <w:vAlign w:val="bottom"/>
            <w:hideMark/>
          </w:tcPr>
          <w:p w14:paraId="3E37BDBE" w14:textId="12FB24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B770201" w14:textId="66B0D9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94D45B" w14:textId="0E6182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A3616E" w14:textId="6A4067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2,160,000.00 </w:t>
            </w:r>
          </w:p>
        </w:tc>
      </w:tr>
      <w:tr w:rsidR="00016C78" w:rsidRPr="00016C78" w14:paraId="185F749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70DAE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8BBD7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Pototan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0F16D3B" w14:textId="2E85DF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1,083,200.00 </w:t>
            </w:r>
          </w:p>
        </w:tc>
        <w:tc>
          <w:tcPr>
            <w:tcW w:w="978" w:type="pct"/>
            <w:tcBorders>
              <w:top w:val="nil"/>
              <w:left w:val="nil"/>
              <w:bottom w:val="single" w:sz="4" w:space="0" w:color="000000"/>
              <w:right w:val="single" w:sz="4" w:space="0" w:color="000000"/>
            </w:tcBorders>
            <w:shd w:val="clear" w:color="auto" w:fill="auto"/>
            <w:noWrap/>
            <w:vAlign w:val="bottom"/>
            <w:hideMark/>
          </w:tcPr>
          <w:p w14:paraId="18F83DD6" w14:textId="655FCB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690693" w14:textId="7E7286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2DE1FD" w14:textId="76B7C9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1,083,200.00 </w:t>
            </w:r>
          </w:p>
        </w:tc>
      </w:tr>
      <w:tr w:rsidR="00016C78" w:rsidRPr="00016C78" w14:paraId="7FA9658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08BD5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548F7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Dionisio</w:t>
            </w:r>
          </w:p>
        </w:tc>
        <w:tc>
          <w:tcPr>
            <w:tcW w:w="956" w:type="pct"/>
            <w:tcBorders>
              <w:top w:val="nil"/>
              <w:left w:val="nil"/>
              <w:bottom w:val="single" w:sz="4" w:space="0" w:color="000000"/>
              <w:right w:val="single" w:sz="4" w:space="0" w:color="000000"/>
            </w:tcBorders>
            <w:shd w:val="clear" w:color="auto" w:fill="auto"/>
            <w:noWrap/>
            <w:vAlign w:val="bottom"/>
            <w:hideMark/>
          </w:tcPr>
          <w:p w14:paraId="320FBDEA" w14:textId="05622F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2,755,000.00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0F58803" w14:textId="0B3925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6F91F1" w14:textId="2257E0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3E7C88" w14:textId="3F5C5D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2,755,000.00 </w:t>
            </w:r>
          </w:p>
        </w:tc>
      </w:tr>
      <w:tr w:rsidR="00016C78" w:rsidRPr="00016C78" w14:paraId="4D80A5E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A9F12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94FC5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Enrique</w:t>
            </w:r>
          </w:p>
        </w:tc>
        <w:tc>
          <w:tcPr>
            <w:tcW w:w="956" w:type="pct"/>
            <w:tcBorders>
              <w:top w:val="nil"/>
              <w:left w:val="nil"/>
              <w:bottom w:val="single" w:sz="4" w:space="0" w:color="000000"/>
              <w:right w:val="single" w:sz="4" w:space="0" w:color="000000"/>
            </w:tcBorders>
            <w:shd w:val="clear" w:color="auto" w:fill="auto"/>
            <w:noWrap/>
            <w:vAlign w:val="bottom"/>
            <w:hideMark/>
          </w:tcPr>
          <w:p w14:paraId="18A0B480" w14:textId="58ACE8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1,135,075.00 </w:t>
            </w:r>
          </w:p>
        </w:tc>
        <w:tc>
          <w:tcPr>
            <w:tcW w:w="978" w:type="pct"/>
            <w:tcBorders>
              <w:top w:val="nil"/>
              <w:left w:val="nil"/>
              <w:bottom w:val="single" w:sz="4" w:space="0" w:color="000000"/>
              <w:right w:val="single" w:sz="4" w:space="0" w:color="000000"/>
            </w:tcBorders>
            <w:shd w:val="clear" w:color="auto" w:fill="auto"/>
            <w:noWrap/>
            <w:vAlign w:val="bottom"/>
            <w:hideMark/>
          </w:tcPr>
          <w:p w14:paraId="68395CC0" w14:textId="2713A2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A8322C" w14:textId="5E57E5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99CEEC" w14:textId="303471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1,135,075.00 </w:t>
            </w:r>
          </w:p>
        </w:tc>
      </w:tr>
      <w:tr w:rsidR="00016C78" w:rsidRPr="00016C78" w14:paraId="68E8FAC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A12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61C69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Joaquin</w:t>
            </w:r>
          </w:p>
        </w:tc>
        <w:tc>
          <w:tcPr>
            <w:tcW w:w="956" w:type="pct"/>
            <w:tcBorders>
              <w:top w:val="nil"/>
              <w:left w:val="nil"/>
              <w:bottom w:val="single" w:sz="4" w:space="0" w:color="000000"/>
              <w:right w:val="single" w:sz="4" w:space="0" w:color="000000"/>
            </w:tcBorders>
            <w:shd w:val="clear" w:color="auto" w:fill="auto"/>
            <w:noWrap/>
            <w:vAlign w:val="bottom"/>
            <w:hideMark/>
          </w:tcPr>
          <w:p w14:paraId="350BFB00" w14:textId="2B7135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7A903AC" w14:textId="4B6D18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FE9AB4" w14:textId="63CAD9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81AE3A" w14:textId="55D395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360,000.00 </w:t>
            </w:r>
          </w:p>
        </w:tc>
      </w:tr>
      <w:tr w:rsidR="00016C78" w:rsidRPr="00016C78" w14:paraId="3488743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E8FF8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9ECA9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Rafael</w:t>
            </w:r>
          </w:p>
        </w:tc>
        <w:tc>
          <w:tcPr>
            <w:tcW w:w="956" w:type="pct"/>
            <w:tcBorders>
              <w:top w:val="nil"/>
              <w:left w:val="nil"/>
              <w:bottom w:val="single" w:sz="4" w:space="0" w:color="000000"/>
              <w:right w:val="single" w:sz="4" w:space="0" w:color="000000"/>
            </w:tcBorders>
            <w:shd w:val="clear" w:color="auto" w:fill="auto"/>
            <w:noWrap/>
            <w:vAlign w:val="bottom"/>
            <w:hideMark/>
          </w:tcPr>
          <w:p w14:paraId="63CEA459" w14:textId="7D6B12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3,436,805.00 </w:t>
            </w:r>
          </w:p>
        </w:tc>
        <w:tc>
          <w:tcPr>
            <w:tcW w:w="978" w:type="pct"/>
            <w:tcBorders>
              <w:top w:val="nil"/>
              <w:left w:val="nil"/>
              <w:bottom w:val="single" w:sz="4" w:space="0" w:color="000000"/>
              <w:right w:val="single" w:sz="4" w:space="0" w:color="000000"/>
            </w:tcBorders>
            <w:shd w:val="clear" w:color="auto" w:fill="auto"/>
            <w:noWrap/>
            <w:vAlign w:val="bottom"/>
            <w:hideMark/>
          </w:tcPr>
          <w:p w14:paraId="0983CB98" w14:textId="5405E7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2630DB" w14:textId="424DDF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2D0298" w14:textId="3CA183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3,436,805.00 </w:t>
            </w:r>
          </w:p>
        </w:tc>
      </w:tr>
      <w:tr w:rsidR="00016C78" w:rsidRPr="00016C78" w14:paraId="478A5D2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DFA16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40899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Barbara</w:t>
            </w:r>
          </w:p>
        </w:tc>
        <w:tc>
          <w:tcPr>
            <w:tcW w:w="956" w:type="pct"/>
            <w:tcBorders>
              <w:top w:val="nil"/>
              <w:left w:val="nil"/>
              <w:bottom w:val="single" w:sz="4" w:space="0" w:color="000000"/>
              <w:right w:val="single" w:sz="4" w:space="0" w:color="000000"/>
            </w:tcBorders>
            <w:shd w:val="clear" w:color="auto" w:fill="auto"/>
            <w:noWrap/>
            <w:vAlign w:val="bottom"/>
            <w:hideMark/>
          </w:tcPr>
          <w:p w14:paraId="65EB72A5" w14:textId="798BB9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49A0966" w14:textId="363B68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673F48" w14:textId="299D91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F393F5" w14:textId="0D3EF8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1,070,000.00 </w:t>
            </w:r>
          </w:p>
        </w:tc>
      </w:tr>
      <w:tr w:rsidR="00016C78" w:rsidRPr="00016C78" w14:paraId="6D5D7CE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2549A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87A8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Sara</w:t>
            </w:r>
          </w:p>
        </w:tc>
        <w:tc>
          <w:tcPr>
            <w:tcW w:w="956" w:type="pct"/>
            <w:tcBorders>
              <w:top w:val="nil"/>
              <w:left w:val="nil"/>
              <w:bottom w:val="single" w:sz="4" w:space="0" w:color="000000"/>
              <w:right w:val="single" w:sz="4" w:space="0" w:color="000000"/>
            </w:tcBorders>
            <w:shd w:val="clear" w:color="auto" w:fill="auto"/>
            <w:noWrap/>
            <w:vAlign w:val="bottom"/>
            <w:hideMark/>
          </w:tcPr>
          <w:p w14:paraId="6E6069E4" w14:textId="4E51B6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1,185,940.00 </w:t>
            </w:r>
          </w:p>
        </w:tc>
        <w:tc>
          <w:tcPr>
            <w:tcW w:w="978" w:type="pct"/>
            <w:tcBorders>
              <w:top w:val="nil"/>
              <w:left w:val="nil"/>
              <w:bottom w:val="single" w:sz="4" w:space="0" w:color="000000"/>
              <w:right w:val="single" w:sz="4" w:space="0" w:color="000000"/>
            </w:tcBorders>
            <w:shd w:val="clear" w:color="auto" w:fill="auto"/>
            <w:noWrap/>
            <w:vAlign w:val="bottom"/>
            <w:hideMark/>
          </w:tcPr>
          <w:p w14:paraId="03CB41DF" w14:textId="6E6C8C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AACD2C" w14:textId="62911F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8DDD8F" w14:textId="75EB72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1,185,940.00 </w:t>
            </w:r>
          </w:p>
        </w:tc>
      </w:tr>
      <w:tr w:rsidR="00016C78" w:rsidRPr="00016C78" w14:paraId="7D9B1A7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8D35D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5701B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Tigbauan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EE9EBC7" w14:textId="618E66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48,300.00 </w:t>
            </w:r>
          </w:p>
        </w:tc>
        <w:tc>
          <w:tcPr>
            <w:tcW w:w="978" w:type="pct"/>
            <w:tcBorders>
              <w:top w:val="nil"/>
              <w:left w:val="nil"/>
              <w:bottom w:val="single" w:sz="4" w:space="0" w:color="000000"/>
              <w:right w:val="single" w:sz="4" w:space="0" w:color="000000"/>
            </w:tcBorders>
            <w:shd w:val="clear" w:color="auto" w:fill="auto"/>
            <w:noWrap/>
            <w:vAlign w:val="bottom"/>
            <w:hideMark/>
          </w:tcPr>
          <w:p w14:paraId="2F06F567" w14:textId="0222F4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014E87" w14:textId="25FB9D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2E7048" w14:textId="67A179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48,300.00 </w:t>
            </w:r>
          </w:p>
        </w:tc>
      </w:tr>
      <w:tr w:rsidR="00016C78" w:rsidRPr="00016C78" w14:paraId="67E57E4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52879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298A2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Tubungan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A58DCD" w14:textId="6DBDBD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968,776.00 </w:t>
            </w:r>
          </w:p>
        </w:tc>
        <w:tc>
          <w:tcPr>
            <w:tcW w:w="978" w:type="pct"/>
            <w:tcBorders>
              <w:top w:val="nil"/>
              <w:left w:val="nil"/>
              <w:bottom w:val="single" w:sz="4" w:space="0" w:color="000000"/>
              <w:right w:val="single" w:sz="4" w:space="0" w:color="000000"/>
            </w:tcBorders>
            <w:shd w:val="clear" w:color="auto" w:fill="auto"/>
            <w:noWrap/>
            <w:vAlign w:val="bottom"/>
            <w:hideMark/>
          </w:tcPr>
          <w:p w14:paraId="393DBBBA" w14:textId="5ADE1A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57A8A3" w14:textId="47F4B4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ED356F" w14:textId="1E0266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968,776.00 </w:t>
            </w:r>
          </w:p>
        </w:tc>
      </w:tr>
      <w:tr w:rsidR="00016C78" w:rsidRPr="00016C78" w14:paraId="486513EC"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99186"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Negros Occidental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57C0C2EE" w14:textId="3B6E6A0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22,323,316.82 </w:t>
            </w:r>
          </w:p>
        </w:tc>
        <w:tc>
          <w:tcPr>
            <w:tcW w:w="978" w:type="pct"/>
            <w:tcBorders>
              <w:top w:val="nil"/>
              <w:left w:val="nil"/>
              <w:bottom w:val="single" w:sz="4" w:space="0" w:color="000000"/>
              <w:right w:val="single" w:sz="4" w:space="0" w:color="000000"/>
            </w:tcBorders>
            <w:shd w:val="clear" w:color="D8D8D8" w:fill="D8D8D8"/>
            <w:noWrap/>
            <w:vAlign w:val="bottom"/>
            <w:hideMark/>
          </w:tcPr>
          <w:p w14:paraId="19030AF7" w14:textId="2901D02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4C86BCA" w14:textId="1C2EA1B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7DBF7DB" w14:textId="4B4D7BB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22,323,316.82 </w:t>
            </w:r>
          </w:p>
        </w:tc>
      </w:tr>
      <w:tr w:rsidR="00016C78" w:rsidRPr="00016C78" w14:paraId="46B359E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BA197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7047D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Province of Negros Occidental</w:t>
            </w:r>
          </w:p>
        </w:tc>
        <w:tc>
          <w:tcPr>
            <w:tcW w:w="956" w:type="pct"/>
            <w:tcBorders>
              <w:top w:val="nil"/>
              <w:left w:val="nil"/>
              <w:bottom w:val="single" w:sz="4" w:space="0" w:color="000000"/>
              <w:right w:val="single" w:sz="4" w:space="0" w:color="000000"/>
            </w:tcBorders>
            <w:shd w:val="clear" w:color="auto" w:fill="auto"/>
            <w:noWrap/>
            <w:vAlign w:val="bottom"/>
            <w:hideMark/>
          </w:tcPr>
          <w:p w14:paraId="5C81F4BA" w14:textId="359CFB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0965EB0"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78" w:type="pct"/>
            <w:tcBorders>
              <w:top w:val="nil"/>
              <w:left w:val="nil"/>
              <w:bottom w:val="single" w:sz="4" w:space="0" w:color="000000"/>
              <w:right w:val="single" w:sz="4" w:space="0" w:color="000000"/>
            </w:tcBorders>
            <w:shd w:val="clear" w:color="auto" w:fill="auto"/>
            <w:noWrap/>
            <w:vAlign w:val="bottom"/>
            <w:hideMark/>
          </w:tcPr>
          <w:p w14:paraId="23BB349F"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55" w:type="pct"/>
            <w:tcBorders>
              <w:top w:val="nil"/>
              <w:left w:val="nil"/>
              <w:bottom w:val="single" w:sz="4" w:space="0" w:color="000000"/>
              <w:right w:val="single" w:sz="4" w:space="0" w:color="000000"/>
            </w:tcBorders>
            <w:shd w:val="clear" w:color="auto" w:fill="auto"/>
            <w:noWrap/>
            <w:vAlign w:val="center"/>
            <w:hideMark/>
          </w:tcPr>
          <w:p w14:paraId="5FDE7175" w14:textId="6112A6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1,800,000.00 </w:t>
            </w:r>
          </w:p>
        </w:tc>
      </w:tr>
      <w:tr w:rsidR="00016C78" w:rsidRPr="00016C78" w14:paraId="17FF975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8BEAC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BA863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Bacolod City</w:t>
            </w:r>
          </w:p>
        </w:tc>
        <w:tc>
          <w:tcPr>
            <w:tcW w:w="956" w:type="pct"/>
            <w:tcBorders>
              <w:top w:val="nil"/>
              <w:left w:val="nil"/>
              <w:bottom w:val="single" w:sz="4" w:space="0" w:color="000000"/>
              <w:right w:val="single" w:sz="4" w:space="0" w:color="000000"/>
            </w:tcBorders>
            <w:shd w:val="clear" w:color="auto" w:fill="auto"/>
            <w:noWrap/>
            <w:vAlign w:val="bottom"/>
            <w:hideMark/>
          </w:tcPr>
          <w:p w14:paraId="09BB04F5" w14:textId="35423D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3,601,847.72 </w:t>
            </w:r>
          </w:p>
        </w:tc>
        <w:tc>
          <w:tcPr>
            <w:tcW w:w="978" w:type="pct"/>
            <w:tcBorders>
              <w:top w:val="nil"/>
              <w:left w:val="nil"/>
              <w:bottom w:val="single" w:sz="4" w:space="0" w:color="000000"/>
              <w:right w:val="single" w:sz="4" w:space="0" w:color="000000"/>
            </w:tcBorders>
            <w:shd w:val="clear" w:color="auto" w:fill="auto"/>
            <w:noWrap/>
            <w:vAlign w:val="bottom"/>
            <w:hideMark/>
          </w:tcPr>
          <w:p w14:paraId="66B9E7D8" w14:textId="3BADEC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003632" w14:textId="3DB31D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2BBEC7" w14:textId="03840F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3,601,847.72 </w:t>
            </w:r>
          </w:p>
        </w:tc>
      </w:tr>
      <w:tr w:rsidR="00016C78" w:rsidRPr="00016C78" w14:paraId="424FCC8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CCC0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0CEF7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Bago City</w:t>
            </w:r>
          </w:p>
        </w:tc>
        <w:tc>
          <w:tcPr>
            <w:tcW w:w="956" w:type="pct"/>
            <w:tcBorders>
              <w:top w:val="nil"/>
              <w:left w:val="nil"/>
              <w:bottom w:val="single" w:sz="4" w:space="0" w:color="000000"/>
              <w:right w:val="single" w:sz="4" w:space="0" w:color="000000"/>
            </w:tcBorders>
            <w:shd w:val="clear" w:color="auto" w:fill="auto"/>
            <w:noWrap/>
            <w:vAlign w:val="bottom"/>
            <w:hideMark/>
          </w:tcPr>
          <w:p w14:paraId="3D4B2216" w14:textId="5FFC6E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676,360.00 </w:t>
            </w:r>
          </w:p>
        </w:tc>
        <w:tc>
          <w:tcPr>
            <w:tcW w:w="978" w:type="pct"/>
            <w:tcBorders>
              <w:top w:val="nil"/>
              <w:left w:val="nil"/>
              <w:bottom w:val="single" w:sz="4" w:space="0" w:color="000000"/>
              <w:right w:val="single" w:sz="4" w:space="0" w:color="000000"/>
            </w:tcBorders>
            <w:shd w:val="clear" w:color="auto" w:fill="auto"/>
            <w:noWrap/>
            <w:vAlign w:val="bottom"/>
            <w:hideMark/>
          </w:tcPr>
          <w:p w14:paraId="066783E2" w14:textId="1DE928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3B1911" w14:textId="0362DC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3D8236" w14:textId="45C2C9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676,360.00 </w:t>
            </w:r>
          </w:p>
        </w:tc>
      </w:tr>
      <w:tr w:rsidR="00016C78" w:rsidRPr="00016C78" w14:paraId="5A829AC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65D62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D51C6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Binalbagan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AEDEBA" w14:textId="4ADFC5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533,960.00 </w:t>
            </w:r>
          </w:p>
        </w:tc>
        <w:tc>
          <w:tcPr>
            <w:tcW w:w="978" w:type="pct"/>
            <w:tcBorders>
              <w:top w:val="nil"/>
              <w:left w:val="nil"/>
              <w:bottom w:val="single" w:sz="4" w:space="0" w:color="000000"/>
              <w:right w:val="single" w:sz="4" w:space="0" w:color="000000"/>
            </w:tcBorders>
            <w:shd w:val="clear" w:color="auto" w:fill="auto"/>
            <w:noWrap/>
            <w:vAlign w:val="bottom"/>
            <w:hideMark/>
          </w:tcPr>
          <w:p w14:paraId="28A35A9E" w14:textId="38FB77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D81918" w14:textId="4F0567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478251" w14:textId="67E4BF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533,960.00 </w:t>
            </w:r>
          </w:p>
        </w:tc>
      </w:tr>
      <w:tr w:rsidR="00016C78" w:rsidRPr="00016C78" w14:paraId="231468B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9AB3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A9AE0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Cadiz City</w:t>
            </w:r>
          </w:p>
        </w:tc>
        <w:tc>
          <w:tcPr>
            <w:tcW w:w="956" w:type="pct"/>
            <w:tcBorders>
              <w:top w:val="nil"/>
              <w:left w:val="nil"/>
              <w:bottom w:val="single" w:sz="4" w:space="0" w:color="000000"/>
              <w:right w:val="single" w:sz="4" w:space="0" w:color="000000"/>
            </w:tcBorders>
            <w:shd w:val="clear" w:color="auto" w:fill="auto"/>
            <w:noWrap/>
            <w:vAlign w:val="bottom"/>
            <w:hideMark/>
          </w:tcPr>
          <w:p w14:paraId="5D85141C" w14:textId="751CFC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447,097.00 </w:t>
            </w:r>
          </w:p>
        </w:tc>
        <w:tc>
          <w:tcPr>
            <w:tcW w:w="978" w:type="pct"/>
            <w:tcBorders>
              <w:top w:val="nil"/>
              <w:left w:val="nil"/>
              <w:bottom w:val="single" w:sz="4" w:space="0" w:color="000000"/>
              <w:right w:val="single" w:sz="4" w:space="0" w:color="000000"/>
            </w:tcBorders>
            <w:shd w:val="clear" w:color="auto" w:fill="auto"/>
            <w:noWrap/>
            <w:vAlign w:val="bottom"/>
            <w:hideMark/>
          </w:tcPr>
          <w:p w14:paraId="55615568" w14:textId="43EB5D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164B74" w14:textId="470602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595E5B" w14:textId="76CF24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447,097.00 </w:t>
            </w:r>
          </w:p>
        </w:tc>
      </w:tr>
      <w:tr w:rsidR="00016C78" w:rsidRPr="00016C78" w14:paraId="43C87CB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020D0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BB53A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Calatrava</w:t>
            </w:r>
          </w:p>
        </w:tc>
        <w:tc>
          <w:tcPr>
            <w:tcW w:w="956" w:type="pct"/>
            <w:tcBorders>
              <w:top w:val="nil"/>
              <w:left w:val="nil"/>
              <w:bottom w:val="single" w:sz="4" w:space="0" w:color="000000"/>
              <w:right w:val="single" w:sz="4" w:space="0" w:color="000000"/>
            </w:tcBorders>
            <w:shd w:val="clear" w:color="auto" w:fill="auto"/>
            <w:noWrap/>
            <w:vAlign w:val="bottom"/>
            <w:hideMark/>
          </w:tcPr>
          <w:p w14:paraId="7B854D1D" w14:textId="458FA4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731,120.00 </w:t>
            </w:r>
          </w:p>
        </w:tc>
        <w:tc>
          <w:tcPr>
            <w:tcW w:w="978" w:type="pct"/>
            <w:tcBorders>
              <w:top w:val="nil"/>
              <w:left w:val="nil"/>
              <w:bottom w:val="single" w:sz="4" w:space="0" w:color="000000"/>
              <w:right w:val="single" w:sz="4" w:space="0" w:color="000000"/>
            </w:tcBorders>
            <w:shd w:val="clear" w:color="auto" w:fill="auto"/>
            <w:noWrap/>
            <w:vAlign w:val="bottom"/>
            <w:hideMark/>
          </w:tcPr>
          <w:p w14:paraId="43EC3FC1" w14:textId="68229F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56B072" w14:textId="18CA49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BBDD61" w14:textId="0A996A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731,120.00 </w:t>
            </w:r>
          </w:p>
        </w:tc>
      </w:tr>
      <w:tr w:rsidR="00016C78" w:rsidRPr="00016C78" w14:paraId="45F4070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656AA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BA1B6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Candoni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CBB27CD" w14:textId="0A440D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152,036.10 </w:t>
            </w:r>
          </w:p>
        </w:tc>
        <w:tc>
          <w:tcPr>
            <w:tcW w:w="978" w:type="pct"/>
            <w:tcBorders>
              <w:top w:val="nil"/>
              <w:left w:val="nil"/>
              <w:bottom w:val="single" w:sz="4" w:space="0" w:color="000000"/>
              <w:right w:val="single" w:sz="4" w:space="0" w:color="000000"/>
            </w:tcBorders>
            <w:shd w:val="clear" w:color="auto" w:fill="auto"/>
            <w:noWrap/>
            <w:vAlign w:val="bottom"/>
            <w:hideMark/>
          </w:tcPr>
          <w:p w14:paraId="52F298F8" w14:textId="67FF58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E35675" w14:textId="1A48AF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78A3B8" w14:textId="799E78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152,036.10 </w:t>
            </w:r>
          </w:p>
        </w:tc>
      </w:tr>
      <w:tr w:rsidR="00016C78" w:rsidRPr="00016C78" w14:paraId="3C38139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BF367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987A2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Cauayan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92C943" w14:textId="2B4CB1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951,817.50 </w:t>
            </w:r>
          </w:p>
        </w:tc>
        <w:tc>
          <w:tcPr>
            <w:tcW w:w="978" w:type="pct"/>
            <w:tcBorders>
              <w:top w:val="nil"/>
              <w:left w:val="nil"/>
              <w:bottom w:val="single" w:sz="4" w:space="0" w:color="000000"/>
              <w:right w:val="single" w:sz="4" w:space="0" w:color="000000"/>
            </w:tcBorders>
            <w:shd w:val="clear" w:color="auto" w:fill="auto"/>
            <w:noWrap/>
            <w:vAlign w:val="bottom"/>
            <w:hideMark/>
          </w:tcPr>
          <w:p w14:paraId="413FF7DD" w14:textId="2EDCA1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14C209" w14:textId="68E494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64AA90" w14:textId="46E976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951,817.50 </w:t>
            </w:r>
          </w:p>
        </w:tc>
      </w:tr>
      <w:tr w:rsidR="00016C78" w:rsidRPr="00016C78" w14:paraId="7BA9FC2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53D64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4F4C0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Enrique B. Magalona (Saravia)</w:t>
            </w:r>
          </w:p>
        </w:tc>
        <w:tc>
          <w:tcPr>
            <w:tcW w:w="956" w:type="pct"/>
            <w:tcBorders>
              <w:top w:val="nil"/>
              <w:left w:val="nil"/>
              <w:bottom w:val="single" w:sz="4" w:space="0" w:color="000000"/>
              <w:right w:val="single" w:sz="4" w:space="0" w:color="000000"/>
            </w:tcBorders>
            <w:shd w:val="clear" w:color="auto" w:fill="auto"/>
            <w:noWrap/>
            <w:vAlign w:val="bottom"/>
            <w:hideMark/>
          </w:tcPr>
          <w:p w14:paraId="5A23E51B" w14:textId="58E32C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294,520.00 </w:t>
            </w:r>
          </w:p>
        </w:tc>
        <w:tc>
          <w:tcPr>
            <w:tcW w:w="978" w:type="pct"/>
            <w:tcBorders>
              <w:top w:val="nil"/>
              <w:left w:val="nil"/>
              <w:bottom w:val="single" w:sz="4" w:space="0" w:color="000000"/>
              <w:right w:val="single" w:sz="4" w:space="0" w:color="000000"/>
            </w:tcBorders>
            <w:shd w:val="clear" w:color="auto" w:fill="auto"/>
            <w:noWrap/>
            <w:vAlign w:val="bottom"/>
            <w:hideMark/>
          </w:tcPr>
          <w:p w14:paraId="2E192ABB" w14:textId="6323F0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8918C9" w14:textId="5E0C24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888A1F" w14:textId="649D5A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294,520.00 </w:t>
            </w:r>
          </w:p>
        </w:tc>
      </w:tr>
      <w:tr w:rsidR="00016C78" w:rsidRPr="00016C78" w14:paraId="32E2F94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A971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C2449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Escalante</w:t>
            </w:r>
          </w:p>
        </w:tc>
        <w:tc>
          <w:tcPr>
            <w:tcW w:w="956" w:type="pct"/>
            <w:tcBorders>
              <w:top w:val="nil"/>
              <w:left w:val="nil"/>
              <w:bottom w:val="single" w:sz="4" w:space="0" w:color="000000"/>
              <w:right w:val="single" w:sz="4" w:space="0" w:color="000000"/>
            </w:tcBorders>
            <w:shd w:val="clear" w:color="auto" w:fill="auto"/>
            <w:noWrap/>
            <w:vAlign w:val="bottom"/>
            <w:hideMark/>
          </w:tcPr>
          <w:p w14:paraId="6CCF01EA" w14:textId="341C94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365,000.00 </w:t>
            </w:r>
          </w:p>
        </w:tc>
        <w:tc>
          <w:tcPr>
            <w:tcW w:w="978" w:type="pct"/>
            <w:tcBorders>
              <w:top w:val="nil"/>
              <w:left w:val="nil"/>
              <w:bottom w:val="single" w:sz="4" w:space="0" w:color="000000"/>
              <w:right w:val="single" w:sz="4" w:space="0" w:color="000000"/>
            </w:tcBorders>
            <w:shd w:val="clear" w:color="auto" w:fill="auto"/>
            <w:noWrap/>
            <w:vAlign w:val="bottom"/>
            <w:hideMark/>
          </w:tcPr>
          <w:p w14:paraId="5C8967C4" w14:textId="54CD9C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5EAA7D" w14:textId="69987E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BF408C" w14:textId="228590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365,000.00 </w:t>
            </w:r>
          </w:p>
        </w:tc>
      </w:tr>
      <w:tr w:rsidR="00016C78" w:rsidRPr="00016C78" w14:paraId="23297B3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81026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46612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Himamaylan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098A9A" w14:textId="288294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2,467,350.00 </w:t>
            </w:r>
          </w:p>
        </w:tc>
        <w:tc>
          <w:tcPr>
            <w:tcW w:w="978" w:type="pct"/>
            <w:tcBorders>
              <w:top w:val="nil"/>
              <w:left w:val="nil"/>
              <w:bottom w:val="single" w:sz="4" w:space="0" w:color="000000"/>
              <w:right w:val="single" w:sz="4" w:space="0" w:color="000000"/>
            </w:tcBorders>
            <w:shd w:val="clear" w:color="auto" w:fill="auto"/>
            <w:noWrap/>
            <w:vAlign w:val="bottom"/>
            <w:hideMark/>
          </w:tcPr>
          <w:p w14:paraId="0C171EB3" w14:textId="2ACE6B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0169F4" w14:textId="24F858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4AA6EF" w14:textId="2C8A84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2,467,350.00 </w:t>
            </w:r>
          </w:p>
        </w:tc>
      </w:tr>
      <w:tr w:rsidR="00016C78" w:rsidRPr="00016C78" w14:paraId="6C39B83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69307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75419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Hinigaran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62EB97" w14:textId="29F90A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6,480.00 </w:t>
            </w:r>
          </w:p>
        </w:tc>
        <w:tc>
          <w:tcPr>
            <w:tcW w:w="978" w:type="pct"/>
            <w:tcBorders>
              <w:top w:val="nil"/>
              <w:left w:val="nil"/>
              <w:bottom w:val="single" w:sz="4" w:space="0" w:color="000000"/>
              <w:right w:val="single" w:sz="4" w:space="0" w:color="000000"/>
            </w:tcBorders>
            <w:shd w:val="clear" w:color="auto" w:fill="auto"/>
            <w:noWrap/>
            <w:vAlign w:val="bottom"/>
            <w:hideMark/>
          </w:tcPr>
          <w:p w14:paraId="41F4EB9A" w14:textId="05313D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FF546D" w14:textId="71A947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56BF80" w14:textId="0138AB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6,480.00 </w:t>
            </w:r>
          </w:p>
        </w:tc>
      </w:tr>
      <w:tr w:rsidR="00016C78" w:rsidRPr="00016C78" w14:paraId="56D1F0A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5CAD6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764F9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Hinoba</w:t>
            </w:r>
            <w:proofErr w:type="spellEnd"/>
            <w:r w:rsidRPr="00016C78">
              <w:rPr>
                <w:rFonts w:ascii="Arial Narrow" w:eastAsia="Times New Roman" w:hAnsi="Arial Narrow"/>
                <w:i/>
                <w:iCs/>
                <w:color w:val="000000"/>
                <w:sz w:val="20"/>
                <w:szCs w:val="20"/>
              </w:rPr>
              <w:t>-an (Asia)</w:t>
            </w:r>
          </w:p>
        </w:tc>
        <w:tc>
          <w:tcPr>
            <w:tcW w:w="956" w:type="pct"/>
            <w:tcBorders>
              <w:top w:val="nil"/>
              <w:left w:val="nil"/>
              <w:bottom w:val="single" w:sz="4" w:space="0" w:color="000000"/>
              <w:right w:val="single" w:sz="4" w:space="0" w:color="000000"/>
            </w:tcBorders>
            <w:shd w:val="clear" w:color="auto" w:fill="auto"/>
            <w:noWrap/>
            <w:vAlign w:val="bottom"/>
            <w:hideMark/>
          </w:tcPr>
          <w:p w14:paraId="40D94793" w14:textId="68F840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1,002,495.00 </w:t>
            </w:r>
          </w:p>
        </w:tc>
        <w:tc>
          <w:tcPr>
            <w:tcW w:w="978" w:type="pct"/>
            <w:tcBorders>
              <w:top w:val="nil"/>
              <w:left w:val="nil"/>
              <w:bottom w:val="single" w:sz="4" w:space="0" w:color="000000"/>
              <w:right w:val="single" w:sz="4" w:space="0" w:color="000000"/>
            </w:tcBorders>
            <w:shd w:val="clear" w:color="auto" w:fill="auto"/>
            <w:noWrap/>
            <w:vAlign w:val="bottom"/>
            <w:hideMark/>
          </w:tcPr>
          <w:p w14:paraId="6A9BB0CF" w14:textId="775FC6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DAF04E" w14:textId="437E6C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41CAE2" w14:textId="5A4B64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1,002,495.00 </w:t>
            </w:r>
          </w:p>
        </w:tc>
      </w:tr>
      <w:tr w:rsidR="00016C78" w:rsidRPr="00016C78" w14:paraId="65D8656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09975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000E0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Ilog</w:t>
            </w:r>
          </w:p>
        </w:tc>
        <w:tc>
          <w:tcPr>
            <w:tcW w:w="956" w:type="pct"/>
            <w:tcBorders>
              <w:top w:val="nil"/>
              <w:left w:val="nil"/>
              <w:bottom w:val="single" w:sz="4" w:space="0" w:color="000000"/>
              <w:right w:val="single" w:sz="4" w:space="0" w:color="000000"/>
            </w:tcBorders>
            <w:shd w:val="clear" w:color="auto" w:fill="auto"/>
            <w:noWrap/>
            <w:vAlign w:val="bottom"/>
            <w:hideMark/>
          </w:tcPr>
          <w:p w14:paraId="2326A3BE" w14:textId="004925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432,000.00 </w:t>
            </w:r>
          </w:p>
        </w:tc>
        <w:tc>
          <w:tcPr>
            <w:tcW w:w="978" w:type="pct"/>
            <w:tcBorders>
              <w:top w:val="nil"/>
              <w:left w:val="nil"/>
              <w:bottom w:val="single" w:sz="4" w:space="0" w:color="000000"/>
              <w:right w:val="single" w:sz="4" w:space="0" w:color="000000"/>
            </w:tcBorders>
            <w:shd w:val="clear" w:color="auto" w:fill="auto"/>
            <w:noWrap/>
            <w:vAlign w:val="bottom"/>
            <w:hideMark/>
          </w:tcPr>
          <w:p w14:paraId="1C648645" w14:textId="43CD1E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7FBB2A" w14:textId="5E49D97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3C19A4" w14:textId="0A42BB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432,000.00 </w:t>
            </w:r>
          </w:p>
        </w:tc>
      </w:tr>
      <w:tr w:rsidR="00016C78" w:rsidRPr="00016C78" w14:paraId="0C574ED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B7571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95076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Isabela</w:t>
            </w:r>
          </w:p>
        </w:tc>
        <w:tc>
          <w:tcPr>
            <w:tcW w:w="956" w:type="pct"/>
            <w:tcBorders>
              <w:top w:val="nil"/>
              <w:left w:val="nil"/>
              <w:bottom w:val="single" w:sz="4" w:space="0" w:color="000000"/>
              <w:right w:val="single" w:sz="4" w:space="0" w:color="000000"/>
            </w:tcBorders>
            <w:shd w:val="clear" w:color="auto" w:fill="auto"/>
            <w:noWrap/>
            <w:vAlign w:val="bottom"/>
            <w:hideMark/>
          </w:tcPr>
          <w:p w14:paraId="754A4339" w14:textId="045586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918,170.00 </w:t>
            </w:r>
          </w:p>
        </w:tc>
        <w:tc>
          <w:tcPr>
            <w:tcW w:w="978" w:type="pct"/>
            <w:tcBorders>
              <w:top w:val="nil"/>
              <w:left w:val="nil"/>
              <w:bottom w:val="single" w:sz="4" w:space="0" w:color="000000"/>
              <w:right w:val="single" w:sz="4" w:space="0" w:color="000000"/>
            </w:tcBorders>
            <w:shd w:val="clear" w:color="auto" w:fill="auto"/>
            <w:noWrap/>
            <w:vAlign w:val="bottom"/>
            <w:hideMark/>
          </w:tcPr>
          <w:p w14:paraId="3D01DA1E" w14:textId="0A58B1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1986D8" w14:textId="0969F8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56CD0E" w14:textId="73B6E2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918,170.00 </w:t>
            </w:r>
          </w:p>
        </w:tc>
      </w:tr>
      <w:tr w:rsidR="00016C78" w:rsidRPr="00016C78" w14:paraId="679178F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77BEA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DB04B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Kabankalan</w:t>
            </w:r>
          </w:p>
        </w:tc>
        <w:tc>
          <w:tcPr>
            <w:tcW w:w="956" w:type="pct"/>
            <w:tcBorders>
              <w:top w:val="nil"/>
              <w:left w:val="nil"/>
              <w:bottom w:val="single" w:sz="4" w:space="0" w:color="000000"/>
              <w:right w:val="single" w:sz="4" w:space="0" w:color="000000"/>
            </w:tcBorders>
            <w:shd w:val="clear" w:color="auto" w:fill="auto"/>
            <w:noWrap/>
            <w:vAlign w:val="bottom"/>
            <w:hideMark/>
          </w:tcPr>
          <w:p w14:paraId="35516CE0" w14:textId="5E9C5E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FCA9948" w14:textId="3D4D74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6712B4" w14:textId="7EBCBD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458266" w14:textId="1B4DB7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180,000.00 </w:t>
            </w:r>
          </w:p>
        </w:tc>
      </w:tr>
      <w:tr w:rsidR="00016C78" w:rsidRPr="00016C78" w14:paraId="3308B34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DA8A6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FC4FC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 Carlota City</w:t>
            </w:r>
          </w:p>
        </w:tc>
        <w:tc>
          <w:tcPr>
            <w:tcW w:w="956" w:type="pct"/>
            <w:tcBorders>
              <w:top w:val="nil"/>
              <w:left w:val="nil"/>
              <w:bottom w:val="single" w:sz="4" w:space="0" w:color="000000"/>
              <w:right w:val="single" w:sz="4" w:space="0" w:color="000000"/>
            </w:tcBorders>
            <w:shd w:val="clear" w:color="auto" w:fill="auto"/>
            <w:noWrap/>
            <w:vAlign w:val="bottom"/>
            <w:hideMark/>
          </w:tcPr>
          <w:p w14:paraId="7E8CA41C" w14:textId="73E2AF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370,760.00 </w:t>
            </w:r>
          </w:p>
        </w:tc>
        <w:tc>
          <w:tcPr>
            <w:tcW w:w="978" w:type="pct"/>
            <w:tcBorders>
              <w:top w:val="nil"/>
              <w:left w:val="nil"/>
              <w:bottom w:val="single" w:sz="4" w:space="0" w:color="000000"/>
              <w:right w:val="single" w:sz="4" w:space="0" w:color="000000"/>
            </w:tcBorders>
            <w:shd w:val="clear" w:color="auto" w:fill="auto"/>
            <w:noWrap/>
            <w:vAlign w:val="bottom"/>
            <w:hideMark/>
          </w:tcPr>
          <w:p w14:paraId="7480AFD1" w14:textId="088A28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E5E9A1" w14:textId="6BE087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406CFA" w14:textId="689AE7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370,760.00 </w:t>
            </w:r>
          </w:p>
        </w:tc>
      </w:tr>
      <w:tr w:rsidR="00016C78" w:rsidRPr="00016C78" w14:paraId="7FDDFF1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D36FF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7BD65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 Castellana</w:t>
            </w:r>
          </w:p>
        </w:tc>
        <w:tc>
          <w:tcPr>
            <w:tcW w:w="956" w:type="pct"/>
            <w:tcBorders>
              <w:top w:val="nil"/>
              <w:left w:val="nil"/>
              <w:bottom w:val="single" w:sz="4" w:space="0" w:color="000000"/>
              <w:right w:val="single" w:sz="4" w:space="0" w:color="000000"/>
            </w:tcBorders>
            <w:shd w:val="clear" w:color="auto" w:fill="auto"/>
            <w:noWrap/>
            <w:vAlign w:val="bottom"/>
            <w:hideMark/>
          </w:tcPr>
          <w:p w14:paraId="32D984B8" w14:textId="510281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363,000.00 </w:t>
            </w:r>
          </w:p>
        </w:tc>
        <w:tc>
          <w:tcPr>
            <w:tcW w:w="978" w:type="pct"/>
            <w:tcBorders>
              <w:top w:val="nil"/>
              <w:left w:val="nil"/>
              <w:bottom w:val="single" w:sz="4" w:space="0" w:color="000000"/>
              <w:right w:val="single" w:sz="4" w:space="0" w:color="000000"/>
            </w:tcBorders>
            <w:shd w:val="clear" w:color="auto" w:fill="auto"/>
            <w:noWrap/>
            <w:vAlign w:val="bottom"/>
            <w:hideMark/>
          </w:tcPr>
          <w:p w14:paraId="5DC54F86" w14:textId="62F04F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88A8DC" w14:textId="001D7A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C2F051" w14:textId="6D2690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363,000.00 </w:t>
            </w:r>
          </w:p>
        </w:tc>
      </w:tr>
      <w:tr w:rsidR="00016C78" w:rsidRPr="00016C78" w14:paraId="5D61621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8F217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02C60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Manapla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744D3F" w14:textId="510D80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744,450.00 </w:t>
            </w:r>
          </w:p>
        </w:tc>
        <w:tc>
          <w:tcPr>
            <w:tcW w:w="978" w:type="pct"/>
            <w:tcBorders>
              <w:top w:val="nil"/>
              <w:left w:val="nil"/>
              <w:bottom w:val="single" w:sz="4" w:space="0" w:color="000000"/>
              <w:right w:val="single" w:sz="4" w:space="0" w:color="000000"/>
            </w:tcBorders>
            <w:shd w:val="clear" w:color="auto" w:fill="auto"/>
            <w:noWrap/>
            <w:vAlign w:val="bottom"/>
            <w:hideMark/>
          </w:tcPr>
          <w:p w14:paraId="61C42BAC" w14:textId="286409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CC51C2" w14:textId="3657D9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694502" w14:textId="7E95B9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744,450.00 </w:t>
            </w:r>
          </w:p>
        </w:tc>
      </w:tr>
      <w:tr w:rsidR="00016C78" w:rsidRPr="00016C78" w14:paraId="5049770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FD5B6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A7939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Moises Padilla (Magallon)</w:t>
            </w:r>
          </w:p>
        </w:tc>
        <w:tc>
          <w:tcPr>
            <w:tcW w:w="956" w:type="pct"/>
            <w:tcBorders>
              <w:top w:val="nil"/>
              <w:left w:val="nil"/>
              <w:bottom w:val="single" w:sz="4" w:space="0" w:color="000000"/>
              <w:right w:val="single" w:sz="4" w:space="0" w:color="000000"/>
            </w:tcBorders>
            <w:shd w:val="clear" w:color="auto" w:fill="auto"/>
            <w:noWrap/>
            <w:vAlign w:val="bottom"/>
            <w:hideMark/>
          </w:tcPr>
          <w:p w14:paraId="54D52147" w14:textId="72093A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284,000.00 </w:t>
            </w:r>
          </w:p>
        </w:tc>
        <w:tc>
          <w:tcPr>
            <w:tcW w:w="978" w:type="pct"/>
            <w:tcBorders>
              <w:top w:val="nil"/>
              <w:left w:val="nil"/>
              <w:bottom w:val="single" w:sz="4" w:space="0" w:color="000000"/>
              <w:right w:val="single" w:sz="4" w:space="0" w:color="000000"/>
            </w:tcBorders>
            <w:shd w:val="clear" w:color="auto" w:fill="auto"/>
            <w:noWrap/>
            <w:vAlign w:val="bottom"/>
            <w:hideMark/>
          </w:tcPr>
          <w:p w14:paraId="0F6A8773" w14:textId="0C4F55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DAF46A" w14:textId="7F3A6C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DF2B5F" w14:textId="24DC7C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284,000.00 </w:t>
            </w:r>
          </w:p>
        </w:tc>
      </w:tr>
      <w:tr w:rsidR="00016C78" w:rsidRPr="00016C78" w14:paraId="4E05E4E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6925F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E2FC7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Murcia</w:t>
            </w:r>
          </w:p>
        </w:tc>
        <w:tc>
          <w:tcPr>
            <w:tcW w:w="956" w:type="pct"/>
            <w:tcBorders>
              <w:top w:val="nil"/>
              <w:left w:val="nil"/>
              <w:bottom w:val="single" w:sz="4" w:space="0" w:color="000000"/>
              <w:right w:val="single" w:sz="4" w:space="0" w:color="000000"/>
            </w:tcBorders>
            <w:shd w:val="clear" w:color="auto" w:fill="auto"/>
            <w:noWrap/>
            <w:vAlign w:val="bottom"/>
            <w:hideMark/>
          </w:tcPr>
          <w:p w14:paraId="5FFCBC8B" w14:textId="371E94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853,840.00 </w:t>
            </w:r>
          </w:p>
        </w:tc>
        <w:tc>
          <w:tcPr>
            <w:tcW w:w="978" w:type="pct"/>
            <w:tcBorders>
              <w:top w:val="nil"/>
              <w:left w:val="nil"/>
              <w:bottom w:val="single" w:sz="4" w:space="0" w:color="000000"/>
              <w:right w:val="single" w:sz="4" w:space="0" w:color="000000"/>
            </w:tcBorders>
            <w:shd w:val="clear" w:color="auto" w:fill="auto"/>
            <w:noWrap/>
            <w:vAlign w:val="bottom"/>
            <w:hideMark/>
          </w:tcPr>
          <w:p w14:paraId="7DDA13BB" w14:textId="78FC8B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33FB13" w14:textId="61DAF3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33D169" w14:textId="28B270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853,840.00 </w:t>
            </w:r>
          </w:p>
        </w:tc>
      </w:tr>
      <w:tr w:rsidR="00016C78" w:rsidRPr="00016C78" w14:paraId="514B504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2AC81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4BA66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Pulupandan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03A804D" w14:textId="0F839E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181,440.00 </w:t>
            </w:r>
          </w:p>
        </w:tc>
        <w:tc>
          <w:tcPr>
            <w:tcW w:w="978" w:type="pct"/>
            <w:tcBorders>
              <w:top w:val="nil"/>
              <w:left w:val="nil"/>
              <w:bottom w:val="single" w:sz="4" w:space="0" w:color="000000"/>
              <w:right w:val="single" w:sz="4" w:space="0" w:color="000000"/>
            </w:tcBorders>
            <w:shd w:val="clear" w:color="auto" w:fill="auto"/>
            <w:noWrap/>
            <w:vAlign w:val="bottom"/>
            <w:hideMark/>
          </w:tcPr>
          <w:p w14:paraId="2F58D221" w14:textId="06BEB3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8212C0" w14:textId="12F97E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165CFE" w14:textId="0DA2A9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181,440.00 </w:t>
            </w:r>
          </w:p>
        </w:tc>
      </w:tr>
      <w:tr w:rsidR="00016C78" w:rsidRPr="00016C78" w14:paraId="1A69AD0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546F8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47EB9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Sagay</w:t>
            </w:r>
            <w:proofErr w:type="spellEnd"/>
            <w:r w:rsidRPr="00016C78">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7526776A" w14:textId="47368D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616,656.00 </w:t>
            </w:r>
          </w:p>
        </w:tc>
        <w:tc>
          <w:tcPr>
            <w:tcW w:w="978" w:type="pct"/>
            <w:tcBorders>
              <w:top w:val="nil"/>
              <w:left w:val="nil"/>
              <w:bottom w:val="single" w:sz="4" w:space="0" w:color="000000"/>
              <w:right w:val="single" w:sz="4" w:space="0" w:color="000000"/>
            </w:tcBorders>
            <w:shd w:val="clear" w:color="auto" w:fill="auto"/>
            <w:noWrap/>
            <w:vAlign w:val="bottom"/>
            <w:hideMark/>
          </w:tcPr>
          <w:p w14:paraId="5FC0231A" w14:textId="433CE9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0F978D" w14:textId="3C7A0A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35E6C6" w14:textId="2CE23C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616,656.00 </w:t>
            </w:r>
          </w:p>
        </w:tc>
      </w:tr>
      <w:tr w:rsidR="00016C78" w:rsidRPr="00016C78" w14:paraId="48C4A72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20C72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841D0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Salvador Benedicto</w:t>
            </w:r>
          </w:p>
        </w:tc>
        <w:tc>
          <w:tcPr>
            <w:tcW w:w="956" w:type="pct"/>
            <w:tcBorders>
              <w:top w:val="nil"/>
              <w:left w:val="nil"/>
              <w:bottom w:val="single" w:sz="4" w:space="0" w:color="000000"/>
              <w:right w:val="single" w:sz="4" w:space="0" w:color="000000"/>
            </w:tcBorders>
            <w:shd w:val="clear" w:color="auto" w:fill="auto"/>
            <w:noWrap/>
            <w:vAlign w:val="bottom"/>
            <w:hideMark/>
          </w:tcPr>
          <w:p w14:paraId="165B29F5" w14:textId="6D2D98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1,457,949.50 </w:t>
            </w:r>
          </w:p>
        </w:tc>
        <w:tc>
          <w:tcPr>
            <w:tcW w:w="978" w:type="pct"/>
            <w:tcBorders>
              <w:top w:val="nil"/>
              <w:left w:val="nil"/>
              <w:bottom w:val="single" w:sz="4" w:space="0" w:color="000000"/>
              <w:right w:val="single" w:sz="4" w:space="0" w:color="000000"/>
            </w:tcBorders>
            <w:shd w:val="clear" w:color="auto" w:fill="auto"/>
            <w:noWrap/>
            <w:vAlign w:val="bottom"/>
            <w:hideMark/>
          </w:tcPr>
          <w:p w14:paraId="42655254" w14:textId="2AC458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142E71" w14:textId="22ED4C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467B4B" w14:textId="580175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1,457,949.50 </w:t>
            </w:r>
          </w:p>
        </w:tc>
      </w:tr>
      <w:tr w:rsidR="00016C78" w:rsidRPr="00016C78" w14:paraId="3AC1F1E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4CCC5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47412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Carlos City</w:t>
            </w:r>
          </w:p>
        </w:tc>
        <w:tc>
          <w:tcPr>
            <w:tcW w:w="956" w:type="pct"/>
            <w:tcBorders>
              <w:top w:val="nil"/>
              <w:left w:val="nil"/>
              <w:bottom w:val="single" w:sz="4" w:space="0" w:color="000000"/>
              <w:right w:val="single" w:sz="4" w:space="0" w:color="000000"/>
            </w:tcBorders>
            <w:shd w:val="clear" w:color="auto" w:fill="auto"/>
            <w:noWrap/>
            <w:vAlign w:val="bottom"/>
            <w:hideMark/>
          </w:tcPr>
          <w:p w14:paraId="249A5293" w14:textId="68916F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480,519.60 </w:t>
            </w:r>
          </w:p>
        </w:tc>
        <w:tc>
          <w:tcPr>
            <w:tcW w:w="978" w:type="pct"/>
            <w:tcBorders>
              <w:top w:val="nil"/>
              <w:left w:val="nil"/>
              <w:bottom w:val="single" w:sz="4" w:space="0" w:color="000000"/>
              <w:right w:val="single" w:sz="4" w:space="0" w:color="000000"/>
            </w:tcBorders>
            <w:shd w:val="clear" w:color="auto" w:fill="auto"/>
            <w:noWrap/>
            <w:vAlign w:val="bottom"/>
            <w:hideMark/>
          </w:tcPr>
          <w:p w14:paraId="4F5EA519" w14:textId="5D9182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F085CC" w14:textId="26ABEB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49DB85" w14:textId="60218F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480,519.60 </w:t>
            </w:r>
          </w:p>
        </w:tc>
      </w:tr>
      <w:tr w:rsidR="00016C78" w:rsidRPr="00016C78" w14:paraId="7E361A7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B00F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10E4D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Enrique</w:t>
            </w:r>
          </w:p>
        </w:tc>
        <w:tc>
          <w:tcPr>
            <w:tcW w:w="956" w:type="pct"/>
            <w:tcBorders>
              <w:top w:val="nil"/>
              <w:left w:val="nil"/>
              <w:bottom w:val="single" w:sz="4" w:space="0" w:color="000000"/>
              <w:right w:val="single" w:sz="4" w:space="0" w:color="000000"/>
            </w:tcBorders>
            <w:shd w:val="clear" w:color="auto" w:fill="auto"/>
            <w:noWrap/>
            <w:vAlign w:val="bottom"/>
            <w:hideMark/>
          </w:tcPr>
          <w:p w14:paraId="1C27CF2B" w14:textId="0B7266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365,000.00 </w:t>
            </w:r>
          </w:p>
        </w:tc>
        <w:tc>
          <w:tcPr>
            <w:tcW w:w="978" w:type="pct"/>
            <w:tcBorders>
              <w:top w:val="nil"/>
              <w:left w:val="nil"/>
              <w:bottom w:val="single" w:sz="4" w:space="0" w:color="000000"/>
              <w:right w:val="single" w:sz="4" w:space="0" w:color="000000"/>
            </w:tcBorders>
            <w:shd w:val="clear" w:color="auto" w:fill="auto"/>
            <w:noWrap/>
            <w:vAlign w:val="bottom"/>
            <w:hideMark/>
          </w:tcPr>
          <w:p w14:paraId="3E436DE7" w14:textId="3B3AB9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DC031F" w14:textId="44193A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708BB1" w14:textId="77CAA4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365,000.00 </w:t>
            </w:r>
          </w:p>
        </w:tc>
      </w:tr>
      <w:tr w:rsidR="00016C78" w:rsidRPr="00016C78" w14:paraId="740CD7F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A304E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00D7E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Silay</w:t>
            </w:r>
            <w:proofErr w:type="spellEnd"/>
            <w:r w:rsidRPr="00016C78">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5C68AB96" w14:textId="61E2E8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12,600.00 </w:t>
            </w:r>
          </w:p>
        </w:tc>
        <w:tc>
          <w:tcPr>
            <w:tcW w:w="978" w:type="pct"/>
            <w:tcBorders>
              <w:top w:val="nil"/>
              <w:left w:val="nil"/>
              <w:bottom w:val="single" w:sz="4" w:space="0" w:color="000000"/>
              <w:right w:val="single" w:sz="4" w:space="0" w:color="000000"/>
            </w:tcBorders>
            <w:shd w:val="clear" w:color="auto" w:fill="auto"/>
            <w:noWrap/>
            <w:vAlign w:val="bottom"/>
            <w:hideMark/>
          </w:tcPr>
          <w:p w14:paraId="368B8970" w14:textId="014FA9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244F67" w14:textId="225FD1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06E15B" w14:textId="1A5E64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12,600.00 </w:t>
            </w:r>
          </w:p>
        </w:tc>
      </w:tr>
      <w:tr w:rsidR="00016C78" w:rsidRPr="00016C78" w14:paraId="4E3656D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C5401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38C93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Sipalay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28B0291" w14:textId="294330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375,480.00 </w:t>
            </w:r>
          </w:p>
        </w:tc>
        <w:tc>
          <w:tcPr>
            <w:tcW w:w="978" w:type="pct"/>
            <w:tcBorders>
              <w:top w:val="nil"/>
              <w:left w:val="nil"/>
              <w:bottom w:val="single" w:sz="4" w:space="0" w:color="000000"/>
              <w:right w:val="single" w:sz="4" w:space="0" w:color="000000"/>
            </w:tcBorders>
            <w:shd w:val="clear" w:color="auto" w:fill="auto"/>
            <w:noWrap/>
            <w:vAlign w:val="bottom"/>
            <w:hideMark/>
          </w:tcPr>
          <w:p w14:paraId="49EE3D22" w14:textId="1BCFF4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AC0DA1" w14:textId="0729E5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93AFE2" w14:textId="1D487B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375,480.00 </w:t>
            </w:r>
          </w:p>
        </w:tc>
      </w:tr>
      <w:tr w:rsidR="00016C78" w:rsidRPr="00016C78" w14:paraId="611975E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AEF2E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73A9CF4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Talisay</w:t>
            </w:r>
          </w:p>
        </w:tc>
        <w:tc>
          <w:tcPr>
            <w:tcW w:w="956" w:type="pct"/>
            <w:tcBorders>
              <w:top w:val="nil"/>
              <w:left w:val="nil"/>
              <w:bottom w:val="single" w:sz="4" w:space="0" w:color="000000"/>
              <w:right w:val="single" w:sz="4" w:space="0" w:color="000000"/>
            </w:tcBorders>
            <w:shd w:val="clear" w:color="auto" w:fill="auto"/>
            <w:noWrap/>
            <w:vAlign w:val="bottom"/>
            <w:hideMark/>
          </w:tcPr>
          <w:p w14:paraId="5482A413" w14:textId="403C3A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185,740.00 </w:t>
            </w:r>
          </w:p>
        </w:tc>
        <w:tc>
          <w:tcPr>
            <w:tcW w:w="978" w:type="pct"/>
            <w:tcBorders>
              <w:top w:val="nil"/>
              <w:left w:val="nil"/>
              <w:bottom w:val="single" w:sz="4" w:space="0" w:color="000000"/>
              <w:right w:val="single" w:sz="4" w:space="0" w:color="000000"/>
            </w:tcBorders>
            <w:shd w:val="clear" w:color="auto" w:fill="auto"/>
            <w:noWrap/>
            <w:vAlign w:val="bottom"/>
            <w:hideMark/>
          </w:tcPr>
          <w:p w14:paraId="32DD4458" w14:textId="08A245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93BCD5" w14:textId="4F2405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C0218D" w14:textId="0BE6E6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185,740.00 </w:t>
            </w:r>
          </w:p>
        </w:tc>
      </w:tr>
      <w:tr w:rsidR="00016C78" w:rsidRPr="00016C78" w14:paraId="00FEF26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CC07C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53A78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Toboso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24EA309" w14:textId="3E7E7E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5,400.00 </w:t>
            </w:r>
          </w:p>
        </w:tc>
        <w:tc>
          <w:tcPr>
            <w:tcW w:w="978" w:type="pct"/>
            <w:tcBorders>
              <w:top w:val="nil"/>
              <w:left w:val="nil"/>
              <w:bottom w:val="single" w:sz="4" w:space="0" w:color="000000"/>
              <w:right w:val="single" w:sz="4" w:space="0" w:color="000000"/>
            </w:tcBorders>
            <w:shd w:val="clear" w:color="auto" w:fill="auto"/>
            <w:noWrap/>
            <w:vAlign w:val="bottom"/>
            <w:hideMark/>
          </w:tcPr>
          <w:p w14:paraId="5DD16490" w14:textId="3DD898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0BCF6A" w14:textId="3DE790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20ECF2" w14:textId="5AC1B0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5,400.00 </w:t>
            </w:r>
          </w:p>
        </w:tc>
      </w:tr>
      <w:tr w:rsidR="00016C78" w:rsidRPr="00016C78" w14:paraId="3FE2035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6299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966D5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Valladolid</w:t>
            </w:r>
          </w:p>
        </w:tc>
        <w:tc>
          <w:tcPr>
            <w:tcW w:w="956" w:type="pct"/>
            <w:tcBorders>
              <w:top w:val="nil"/>
              <w:left w:val="nil"/>
              <w:bottom w:val="single" w:sz="4" w:space="0" w:color="000000"/>
              <w:right w:val="single" w:sz="4" w:space="0" w:color="000000"/>
            </w:tcBorders>
            <w:shd w:val="clear" w:color="auto" w:fill="auto"/>
            <w:noWrap/>
            <w:vAlign w:val="bottom"/>
            <w:hideMark/>
          </w:tcPr>
          <w:p w14:paraId="09ED3544" w14:textId="38547F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315,148.40 </w:t>
            </w:r>
          </w:p>
        </w:tc>
        <w:tc>
          <w:tcPr>
            <w:tcW w:w="978" w:type="pct"/>
            <w:tcBorders>
              <w:top w:val="nil"/>
              <w:left w:val="nil"/>
              <w:bottom w:val="single" w:sz="4" w:space="0" w:color="000000"/>
              <w:right w:val="single" w:sz="4" w:space="0" w:color="000000"/>
            </w:tcBorders>
            <w:shd w:val="clear" w:color="auto" w:fill="auto"/>
            <w:noWrap/>
            <w:vAlign w:val="bottom"/>
            <w:hideMark/>
          </w:tcPr>
          <w:p w14:paraId="6C212DF1" w14:textId="674506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EC7840" w14:textId="429763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CE1946" w14:textId="0B10C6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315,148.40 </w:t>
            </w:r>
          </w:p>
        </w:tc>
      </w:tr>
      <w:tr w:rsidR="00016C78" w:rsidRPr="00016C78" w14:paraId="397FBC1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A60C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47B32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Victorias</w:t>
            </w:r>
          </w:p>
        </w:tc>
        <w:tc>
          <w:tcPr>
            <w:tcW w:w="956" w:type="pct"/>
            <w:tcBorders>
              <w:top w:val="nil"/>
              <w:left w:val="nil"/>
              <w:bottom w:val="single" w:sz="4" w:space="0" w:color="000000"/>
              <w:right w:val="single" w:sz="4" w:space="0" w:color="000000"/>
            </w:tcBorders>
            <w:shd w:val="clear" w:color="auto" w:fill="auto"/>
            <w:noWrap/>
            <w:vAlign w:val="bottom"/>
            <w:hideMark/>
          </w:tcPr>
          <w:p w14:paraId="7EB1B716" w14:textId="67D666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1,151,080.00 </w:t>
            </w:r>
          </w:p>
        </w:tc>
        <w:tc>
          <w:tcPr>
            <w:tcW w:w="978" w:type="pct"/>
            <w:tcBorders>
              <w:top w:val="nil"/>
              <w:left w:val="nil"/>
              <w:bottom w:val="single" w:sz="4" w:space="0" w:color="000000"/>
              <w:right w:val="single" w:sz="4" w:space="0" w:color="000000"/>
            </w:tcBorders>
            <w:shd w:val="clear" w:color="auto" w:fill="auto"/>
            <w:noWrap/>
            <w:vAlign w:val="bottom"/>
            <w:hideMark/>
          </w:tcPr>
          <w:p w14:paraId="02C9BCDC" w14:textId="1EA037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5EECC3" w14:textId="4D7E34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ADA818" w14:textId="79B957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1,151,080.00 </w:t>
            </w:r>
          </w:p>
        </w:tc>
      </w:tr>
      <w:tr w:rsidR="00016C78" w:rsidRPr="00016C78" w14:paraId="631675E2"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5FD901"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REGION VII</w:t>
            </w:r>
          </w:p>
        </w:tc>
        <w:tc>
          <w:tcPr>
            <w:tcW w:w="956" w:type="pct"/>
            <w:tcBorders>
              <w:top w:val="nil"/>
              <w:left w:val="nil"/>
              <w:bottom w:val="single" w:sz="4" w:space="0" w:color="000000"/>
              <w:right w:val="single" w:sz="4" w:space="0" w:color="000000"/>
            </w:tcBorders>
            <w:shd w:val="clear" w:color="A5A5A5" w:fill="A5A5A5"/>
            <w:noWrap/>
            <w:vAlign w:val="bottom"/>
            <w:hideMark/>
          </w:tcPr>
          <w:p w14:paraId="1C14F7F9" w14:textId="625FF81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194,406,512.65 </w:t>
            </w:r>
          </w:p>
        </w:tc>
        <w:tc>
          <w:tcPr>
            <w:tcW w:w="978" w:type="pct"/>
            <w:tcBorders>
              <w:top w:val="nil"/>
              <w:left w:val="nil"/>
              <w:bottom w:val="single" w:sz="4" w:space="0" w:color="000000"/>
              <w:right w:val="single" w:sz="4" w:space="0" w:color="000000"/>
            </w:tcBorders>
            <w:shd w:val="clear" w:color="A5A5A5" w:fill="A5A5A5"/>
            <w:noWrap/>
            <w:vAlign w:val="bottom"/>
            <w:hideMark/>
          </w:tcPr>
          <w:p w14:paraId="6B79C1A1" w14:textId="410F9BB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390623D7" w14:textId="5567849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3B99CDBE" w14:textId="05CD476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194,406,512.65 </w:t>
            </w:r>
          </w:p>
        </w:tc>
      </w:tr>
      <w:tr w:rsidR="00016C78" w:rsidRPr="00016C78" w14:paraId="4F01F881"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5454D"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Bohol</w:t>
            </w:r>
          </w:p>
        </w:tc>
        <w:tc>
          <w:tcPr>
            <w:tcW w:w="956" w:type="pct"/>
            <w:tcBorders>
              <w:top w:val="nil"/>
              <w:left w:val="nil"/>
              <w:bottom w:val="single" w:sz="4" w:space="0" w:color="000000"/>
              <w:right w:val="single" w:sz="4" w:space="0" w:color="000000"/>
            </w:tcBorders>
            <w:shd w:val="clear" w:color="D8D8D8" w:fill="D8D8D8"/>
            <w:noWrap/>
            <w:vAlign w:val="bottom"/>
            <w:hideMark/>
          </w:tcPr>
          <w:p w14:paraId="183091E3" w14:textId="170A92C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39,514,641.47 </w:t>
            </w:r>
          </w:p>
        </w:tc>
        <w:tc>
          <w:tcPr>
            <w:tcW w:w="978" w:type="pct"/>
            <w:tcBorders>
              <w:top w:val="nil"/>
              <w:left w:val="nil"/>
              <w:bottom w:val="single" w:sz="4" w:space="0" w:color="000000"/>
              <w:right w:val="single" w:sz="4" w:space="0" w:color="000000"/>
            </w:tcBorders>
            <w:shd w:val="clear" w:color="D8D8D8" w:fill="D8D8D8"/>
            <w:noWrap/>
            <w:vAlign w:val="bottom"/>
            <w:hideMark/>
          </w:tcPr>
          <w:p w14:paraId="1A596F22" w14:textId="4483E95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40931A2" w14:textId="7BB53E2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FC1FC3B" w14:textId="111B84F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39,514,641.47 </w:t>
            </w:r>
          </w:p>
        </w:tc>
      </w:tr>
      <w:tr w:rsidR="00016C78" w:rsidRPr="00016C78" w14:paraId="7E3C35F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9A7594A"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PLGU Bohol</w:t>
            </w:r>
          </w:p>
        </w:tc>
        <w:tc>
          <w:tcPr>
            <w:tcW w:w="956" w:type="pct"/>
            <w:tcBorders>
              <w:top w:val="nil"/>
              <w:left w:val="nil"/>
              <w:bottom w:val="single" w:sz="4" w:space="0" w:color="000000"/>
              <w:right w:val="single" w:sz="4" w:space="0" w:color="000000"/>
            </w:tcBorders>
            <w:shd w:val="clear" w:color="auto" w:fill="auto"/>
            <w:noWrap/>
            <w:vAlign w:val="bottom"/>
            <w:hideMark/>
          </w:tcPr>
          <w:p w14:paraId="441918FD" w14:textId="343580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668,939.12 </w:t>
            </w:r>
          </w:p>
        </w:tc>
        <w:tc>
          <w:tcPr>
            <w:tcW w:w="978" w:type="pct"/>
            <w:tcBorders>
              <w:top w:val="nil"/>
              <w:left w:val="nil"/>
              <w:bottom w:val="single" w:sz="4" w:space="0" w:color="000000"/>
              <w:right w:val="single" w:sz="4" w:space="0" w:color="000000"/>
            </w:tcBorders>
            <w:shd w:val="clear" w:color="auto" w:fill="auto"/>
            <w:noWrap/>
            <w:vAlign w:val="bottom"/>
            <w:hideMark/>
          </w:tcPr>
          <w:p w14:paraId="11E08917" w14:textId="4136CF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F7EF66" w14:textId="1E9BB7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5BA81729" w14:textId="06FDAF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668,939.12 </w:t>
            </w:r>
          </w:p>
        </w:tc>
      </w:tr>
      <w:tr w:rsidR="00016C78" w:rsidRPr="00016C78" w14:paraId="36EBE578" w14:textId="77777777" w:rsidTr="00016C78">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66F074FD"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C509C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Alburquerque</w:t>
            </w:r>
          </w:p>
        </w:tc>
        <w:tc>
          <w:tcPr>
            <w:tcW w:w="956" w:type="pct"/>
            <w:tcBorders>
              <w:top w:val="nil"/>
              <w:left w:val="nil"/>
              <w:bottom w:val="single" w:sz="4" w:space="0" w:color="000000"/>
              <w:right w:val="single" w:sz="4" w:space="0" w:color="000000"/>
            </w:tcBorders>
            <w:shd w:val="clear" w:color="auto" w:fill="auto"/>
            <w:noWrap/>
            <w:vAlign w:val="bottom"/>
            <w:hideMark/>
          </w:tcPr>
          <w:p w14:paraId="6F1487B5" w14:textId="029F260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436,755.86 </w:t>
            </w:r>
          </w:p>
        </w:tc>
        <w:tc>
          <w:tcPr>
            <w:tcW w:w="978" w:type="pct"/>
            <w:tcBorders>
              <w:top w:val="nil"/>
              <w:left w:val="nil"/>
              <w:bottom w:val="single" w:sz="4" w:space="0" w:color="000000"/>
              <w:right w:val="single" w:sz="4" w:space="0" w:color="000000"/>
            </w:tcBorders>
            <w:shd w:val="clear" w:color="auto" w:fill="auto"/>
            <w:noWrap/>
            <w:vAlign w:val="bottom"/>
            <w:hideMark/>
          </w:tcPr>
          <w:p w14:paraId="01A70CFD" w14:textId="02AB7D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A9FE7C" w14:textId="4B05C5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9493D9" w14:textId="448D66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436,755.86 </w:t>
            </w:r>
          </w:p>
        </w:tc>
      </w:tr>
      <w:tr w:rsidR="00016C78" w:rsidRPr="00016C78" w14:paraId="2372C4A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CEF88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2169F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Alicia</w:t>
            </w:r>
          </w:p>
        </w:tc>
        <w:tc>
          <w:tcPr>
            <w:tcW w:w="956" w:type="pct"/>
            <w:tcBorders>
              <w:top w:val="nil"/>
              <w:left w:val="nil"/>
              <w:bottom w:val="single" w:sz="4" w:space="0" w:color="000000"/>
              <w:right w:val="single" w:sz="4" w:space="0" w:color="000000"/>
            </w:tcBorders>
            <w:shd w:val="clear" w:color="auto" w:fill="auto"/>
            <w:noWrap/>
            <w:vAlign w:val="bottom"/>
            <w:hideMark/>
          </w:tcPr>
          <w:p w14:paraId="01EA6260" w14:textId="3B5419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655,780.00 </w:t>
            </w:r>
          </w:p>
        </w:tc>
        <w:tc>
          <w:tcPr>
            <w:tcW w:w="978" w:type="pct"/>
            <w:tcBorders>
              <w:top w:val="nil"/>
              <w:left w:val="nil"/>
              <w:bottom w:val="single" w:sz="4" w:space="0" w:color="000000"/>
              <w:right w:val="single" w:sz="4" w:space="0" w:color="000000"/>
            </w:tcBorders>
            <w:shd w:val="clear" w:color="auto" w:fill="auto"/>
            <w:noWrap/>
            <w:vAlign w:val="bottom"/>
            <w:hideMark/>
          </w:tcPr>
          <w:p w14:paraId="17CCC136" w14:textId="09B248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1D0146" w14:textId="59AF8F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C69DF0" w14:textId="26B3B9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655,780.00 </w:t>
            </w:r>
          </w:p>
        </w:tc>
      </w:tr>
      <w:tr w:rsidR="00016C78" w:rsidRPr="00016C78" w14:paraId="09731E5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EE4C8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FA8A1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Anda</w:t>
            </w:r>
          </w:p>
        </w:tc>
        <w:tc>
          <w:tcPr>
            <w:tcW w:w="956" w:type="pct"/>
            <w:tcBorders>
              <w:top w:val="nil"/>
              <w:left w:val="nil"/>
              <w:bottom w:val="single" w:sz="4" w:space="0" w:color="000000"/>
              <w:right w:val="single" w:sz="4" w:space="0" w:color="000000"/>
            </w:tcBorders>
            <w:shd w:val="clear" w:color="auto" w:fill="auto"/>
            <w:noWrap/>
            <w:vAlign w:val="bottom"/>
            <w:hideMark/>
          </w:tcPr>
          <w:p w14:paraId="5A8FA2C3" w14:textId="369204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166,000.00 </w:t>
            </w:r>
          </w:p>
        </w:tc>
        <w:tc>
          <w:tcPr>
            <w:tcW w:w="978" w:type="pct"/>
            <w:tcBorders>
              <w:top w:val="nil"/>
              <w:left w:val="nil"/>
              <w:bottom w:val="single" w:sz="4" w:space="0" w:color="000000"/>
              <w:right w:val="single" w:sz="4" w:space="0" w:color="000000"/>
            </w:tcBorders>
            <w:shd w:val="clear" w:color="auto" w:fill="auto"/>
            <w:noWrap/>
            <w:vAlign w:val="bottom"/>
            <w:hideMark/>
          </w:tcPr>
          <w:p w14:paraId="536404F4" w14:textId="568C36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1EF6FB" w14:textId="0BC6B0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F5DC11" w14:textId="0B51B6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166,000.00 </w:t>
            </w:r>
          </w:p>
        </w:tc>
      </w:tr>
      <w:tr w:rsidR="00016C78" w:rsidRPr="00016C78" w14:paraId="1926B7C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5E87D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8E972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Antequera</w:t>
            </w:r>
          </w:p>
        </w:tc>
        <w:tc>
          <w:tcPr>
            <w:tcW w:w="956" w:type="pct"/>
            <w:tcBorders>
              <w:top w:val="nil"/>
              <w:left w:val="nil"/>
              <w:bottom w:val="single" w:sz="4" w:space="0" w:color="000000"/>
              <w:right w:val="single" w:sz="4" w:space="0" w:color="000000"/>
            </w:tcBorders>
            <w:shd w:val="clear" w:color="auto" w:fill="auto"/>
            <w:noWrap/>
            <w:vAlign w:val="bottom"/>
            <w:hideMark/>
          </w:tcPr>
          <w:p w14:paraId="2A498EA8" w14:textId="09F670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3,859,289.24 </w:t>
            </w:r>
          </w:p>
        </w:tc>
        <w:tc>
          <w:tcPr>
            <w:tcW w:w="978" w:type="pct"/>
            <w:tcBorders>
              <w:top w:val="nil"/>
              <w:left w:val="nil"/>
              <w:bottom w:val="single" w:sz="4" w:space="0" w:color="000000"/>
              <w:right w:val="single" w:sz="4" w:space="0" w:color="000000"/>
            </w:tcBorders>
            <w:shd w:val="clear" w:color="auto" w:fill="auto"/>
            <w:noWrap/>
            <w:vAlign w:val="bottom"/>
            <w:hideMark/>
          </w:tcPr>
          <w:p w14:paraId="62F2948D" w14:textId="672B7D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39D70B" w14:textId="5F8966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FB711A" w14:textId="554283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3,859,289.24 </w:t>
            </w:r>
          </w:p>
        </w:tc>
      </w:tr>
      <w:tr w:rsidR="00016C78" w:rsidRPr="00016C78" w14:paraId="458B6C6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65F0D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D538E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Baclayon</w:t>
            </w:r>
          </w:p>
        </w:tc>
        <w:tc>
          <w:tcPr>
            <w:tcW w:w="956" w:type="pct"/>
            <w:tcBorders>
              <w:top w:val="nil"/>
              <w:left w:val="nil"/>
              <w:bottom w:val="single" w:sz="4" w:space="0" w:color="000000"/>
              <w:right w:val="single" w:sz="4" w:space="0" w:color="000000"/>
            </w:tcBorders>
            <w:shd w:val="clear" w:color="auto" w:fill="auto"/>
            <w:noWrap/>
            <w:vAlign w:val="bottom"/>
            <w:hideMark/>
          </w:tcPr>
          <w:p w14:paraId="70F3E262" w14:textId="71A178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543,629.92 </w:t>
            </w:r>
          </w:p>
        </w:tc>
        <w:tc>
          <w:tcPr>
            <w:tcW w:w="978" w:type="pct"/>
            <w:tcBorders>
              <w:top w:val="nil"/>
              <w:left w:val="nil"/>
              <w:bottom w:val="single" w:sz="4" w:space="0" w:color="000000"/>
              <w:right w:val="single" w:sz="4" w:space="0" w:color="000000"/>
            </w:tcBorders>
            <w:shd w:val="clear" w:color="auto" w:fill="auto"/>
            <w:noWrap/>
            <w:vAlign w:val="bottom"/>
            <w:hideMark/>
          </w:tcPr>
          <w:p w14:paraId="5740B0DA" w14:textId="25040D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CD80B9" w14:textId="3FD8BA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D017C4" w14:textId="5C6F27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543,629.92 </w:t>
            </w:r>
          </w:p>
        </w:tc>
      </w:tr>
      <w:tr w:rsidR="00016C78" w:rsidRPr="00016C78" w14:paraId="6418D00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CAB79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F2AFB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Balilihan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84CDE38" w14:textId="6BB46D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808,790.00 </w:t>
            </w:r>
          </w:p>
        </w:tc>
        <w:tc>
          <w:tcPr>
            <w:tcW w:w="978" w:type="pct"/>
            <w:tcBorders>
              <w:top w:val="nil"/>
              <w:left w:val="nil"/>
              <w:bottom w:val="single" w:sz="4" w:space="0" w:color="000000"/>
              <w:right w:val="single" w:sz="4" w:space="0" w:color="000000"/>
            </w:tcBorders>
            <w:shd w:val="clear" w:color="auto" w:fill="auto"/>
            <w:noWrap/>
            <w:vAlign w:val="bottom"/>
            <w:hideMark/>
          </w:tcPr>
          <w:p w14:paraId="77F5EE25" w14:textId="12F92E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BDFF8C" w14:textId="454C52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016C50" w14:textId="74BCD5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808,790.00 </w:t>
            </w:r>
          </w:p>
        </w:tc>
      </w:tr>
      <w:tr w:rsidR="00016C78" w:rsidRPr="00016C78" w14:paraId="2BACFFA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1CB4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102CC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Batuan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8917FF0" w14:textId="06EA68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405,526.05 </w:t>
            </w:r>
          </w:p>
        </w:tc>
        <w:tc>
          <w:tcPr>
            <w:tcW w:w="978" w:type="pct"/>
            <w:tcBorders>
              <w:top w:val="nil"/>
              <w:left w:val="nil"/>
              <w:bottom w:val="single" w:sz="4" w:space="0" w:color="000000"/>
              <w:right w:val="single" w:sz="4" w:space="0" w:color="000000"/>
            </w:tcBorders>
            <w:shd w:val="clear" w:color="auto" w:fill="auto"/>
            <w:noWrap/>
            <w:vAlign w:val="bottom"/>
            <w:hideMark/>
          </w:tcPr>
          <w:p w14:paraId="00E61141" w14:textId="4F90F9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308FDB" w14:textId="5A0907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0B829B" w14:textId="41305C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405,526.05 </w:t>
            </w:r>
          </w:p>
        </w:tc>
      </w:tr>
      <w:tr w:rsidR="00016C78" w:rsidRPr="00016C78" w14:paraId="4637EC8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95DB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EC6B4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Bien </w:t>
            </w:r>
            <w:proofErr w:type="spellStart"/>
            <w:r w:rsidRPr="00016C78">
              <w:rPr>
                <w:rFonts w:ascii="Arial Narrow" w:eastAsia="Times New Roman" w:hAnsi="Arial Narrow"/>
                <w:i/>
                <w:iCs/>
                <w:color w:val="000000"/>
                <w:sz w:val="20"/>
                <w:szCs w:val="20"/>
              </w:rPr>
              <w:t>Unido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7DD498E" w14:textId="0B795B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1,829,680.00 </w:t>
            </w:r>
          </w:p>
        </w:tc>
        <w:tc>
          <w:tcPr>
            <w:tcW w:w="978" w:type="pct"/>
            <w:tcBorders>
              <w:top w:val="nil"/>
              <w:left w:val="nil"/>
              <w:bottom w:val="single" w:sz="4" w:space="0" w:color="000000"/>
              <w:right w:val="single" w:sz="4" w:space="0" w:color="000000"/>
            </w:tcBorders>
            <w:shd w:val="clear" w:color="auto" w:fill="auto"/>
            <w:noWrap/>
            <w:vAlign w:val="bottom"/>
            <w:hideMark/>
          </w:tcPr>
          <w:p w14:paraId="3F5BABAC" w14:textId="1B7408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D5AC38" w14:textId="057663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3CA5CE" w14:textId="6F36E0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1,829,680.00 </w:t>
            </w:r>
          </w:p>
        </w:tc>
      </w:tr>
      <w:tr w:rsidR="00016C78" w:rsidRPr="00016C78" w14:paraId="1A9FB37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795F5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4C63B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Bilar</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99BFF8" w14:textId="7F3C89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333,787.00 </w:t>
            </w:r>
          </w:p>
        </w:tc>
        <w:tc>
          <w:tcPr>
            <w:tcW w:w="978" w:type="pct"/>
            <w:tcBorders>
              <w:top w:val="nil"/>
              <w:left w:val="nil"/>
              <w:bottom w:val="single" w:sz="4" w:space="0" w:color="000000"/>
              <w:right w:val="single" w:sz="4" w:space="0" w:color="000000"/>
            </w:tcBorders>
            <w:shd w:val="clear" w:color="auto" w:fill="auto"/>
            <w:noWrap/>
            <w:vAlign w:val="bottom"/>
            <w:hideMark/>
          </w:tcPr>
          <w:p w14:paraId="53663CD2" w14:textId="12525C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38392E" w14:textId="611D31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F65AF9" w14:textId="154C5F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333,787.00 </w:t>
            </w:r>
          </w:p>
        </w:tc>
      </w:tr>
      <w:tr w:rsidR="00016C78" w:rsidRPr="00016C78" w14:paraId="69BBBF8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3E2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126EC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4130C14D" w14:textId="470458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2,042,864.32 </w:t>
            </w:r>
          </w:p>
        </w:tc>
        <w:tc>
          <w:tcPr>
            <w:tcW w:w="978" w:type="pct"/>
            <w:tcBorders>
              <w:top w:val="nil"/>
              <w:left w:val="nil"/>
              <w:bottom w:val="single" w:sz="4" w:space="0" w:color="000000"/>
              <w:right w:val="single" w:sz="4" w:space="0" w:color="000000"/>
            </w:tcBorders>
            <w:shd w:val="clear" w:color="auto" w:fill="auto"/>
            <w:noWrap/>
            <w:vAlign w:val="bottom"/>
            <w:hideMark/>
          </w:tcPr>
          <w:p w14:paraId="06748E3A" w14:textId="13DD66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810616" w14:textId="313AC7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D34A9E" w14:textId="4E507E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2,042,864.32 </w:t>
            </w:r>
          </w:p>
        </w:tc>
      </w:tr>
      <w:tr w:rsidR="00016C78" w:rsidRPr="00016C78" w14:paraId="2FB0187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B0BDD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6EF83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Calape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934D7B5" w14:textId="389CC7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680,911.86 </w:t>
            </w:r>
          </w:p>
        </w:tc>
        <w:tc>
          <w:tcPr>
            <w:tcW w:w="978" w:type="pct"/>
            <w:tcBorders>
              <w:top w:val="nil"/>
              <w:left w:val="nil"/>
              <w:bottom w:val="single" w:sz="4" w:space="0" w:color="000000"/>
              <w:right w:val="single" w:sz="4" w:space="0" w:color="000000"/>
            </w:tcBorders>
            <w:shd w:val="clear" w:color="auto" w:fill="auto"/>
            <w:noWrap/>
            <w:vAlign w:val="bottom"/>
            <w:hideMark/>
          </w:tcPr>
          <w:p w14:paraId="4B43F50C" w14:textId="146532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1CB357" w14:textId="33DA6F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18CC40" w14:textId="5A3910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680,911.86 </w:t>
            </w:r>
          </w:p>
        </w:tc>
      </w:tr>
      <w:tr w:rsidR="00016C78" w:rsidRPr="00016C78" w14:paraId="7E408C1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69E1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00C8A1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Candijay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196540" w14:textId="631E84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2,452,143.94 </w:t>
            </w:r>
          </w:p>
        </w:tc>
        <w:tc>
          <w:tcPr>
            <w:tcW w:w="978" w:type="pct"/>
            <w:tcBorders>
              <w:top w:val="nil"/>
              <w:left w:val="nil"/>
              <w:bottom w:val="single" w:sz="4" w:space="0" w:color="000000"/>
              <w:right w:val="single" w:sz="4" w:space="0" w:color="000000"/>
            </w:tcBorders>
            <w:shd w:val="clear" w:color="auto" w:fill="auto"/>
            <w:noWrap/>
            <w:vAlign w:val="bottom"/>
            <w:hideMark/>
          </w:tcPr>
          <w:p w14:paraId="354E0F22" w14:textId="463C12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A75EC0" w14:textId="789D8C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EAA598" w14:textId="78078F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2,452,143.94 </w:t>
            </w:r>
          </w:p>
        </w:tc>
      </w:tr>
      <w:tr w:rsidR="00016C78" w:rsidRPr="00016C78" w14:paraId="3E93F54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4C48F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98257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61E30C9E" w14:textId="7E81E1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5E67EBED" w14:textId="1B3BE3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D2DDD4" w14:textId="27CE9B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94FC15" w14:textId="567485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455,000.00 </w:t>
            </w:r>
          </w:p>
        </w:tc>
      </w:tr>
      <w:tr w:rsidR="00016C78" w:rsidRPr="00016C78" w14:paraId="1F0AE83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3671B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B4BAF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Catigbian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C766961" w14:textId="6172A2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1,289,840.00 </w:t>
            </w:r>
          </w:p>
        </w:tc>
        <w:tc>
          <w:tcPr>
            <w:tcW w:w="978" w:type="pct"/>
            <w:tcBorders>
              <w:top w:val="nil"/>
              <w:left w:val="nil"/>
              <w:bottom w:val="single" w:sz="4" w:space="0" w:color="000000"/>
              <w:right w:val="single" w:sz="4" w:space="0" w:color="000000"/>
            </w:tcBorders>
            <w:shd w:val="clear" w:color="auto" w:fill="auto"/>
            <w:noWrap/>
            <w:vAlign w:val="bottom"/>
            <w:hideMark/>
          </w:tcPr>
          <w:p w14:paraId="65B59689" w14:textId="69FD17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5CFFFB" w14:textId="1313AE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D4FD7A" w14:textId="6D6D33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1,289,840.00 </w:t>
            </w:r>
          </w:p>
        </w:tc>
      </w:tr>
      <w:tr w:rsidR="00016C78" w:rsidRPr="00016C78" w14:paraId="283AE85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C88C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976C7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Corella</w:t>
            </w:r>
          </w:p>
        </w:tc>
        <w:tc>
          <w:tcPr>
            <w:tcW w:w="956" w:type="pct"/>
            <w:tcBorders>
              <w:top w:val="nil"/>
              <w:left w:val="nil"/>
              <w:bottom w:val="single" w:sz="4" w:space="0" w:color="000000"/>
              <w:right w:val="single" w:sz="4" w:space="0" w:color="000000"/>
            </w:tcBorders>
            <w:shd w:val="clear" w:color="auto" w:fill="auto"/>
            <w:noWrap/>
            <w:vAlign w:val="bottom"/>
            <w:hideMark/>
          </w:tcPr>
          <w:p w14:paraId="00280F76" w14:textId="7641B3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267,290.00 </w:t>
            </w:r>
          </w:p>
        </w:tc>
        <w:tc>
          <w:tcPr>
            <w:tcW w:w="978" w:type="pct"/>
            <w:tcBorders>
              <w:top w:val="nil"/>
              <w:left w:val="nil"/>
              <w:bottom w:val="single" w:sz="4" w:space="0" w:color="000000"/>
              <w:right w:val="single" w:sz="4" w:space="0" w:color="000000"/>
            </w:tcBorders>
            <w:shd w:val="clear" w:color="auto" w:fill="auto"/>
            <w:noWrap/>
            <w:vAlign w:val="bottom"/>
            <w:hideMark/>
          </w:tcPr>
          <w:p w14:paraId="1BE5C9BB" w14:textId="1E8C5E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78D6B0" w14:textId="3D041B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D0F84E" w14:textId="644751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267,290.00 </w:t>
            </w:r>
          </w:p>
        </w:tc>
      </w:tr>
      <w:tr w:rsidR="00016C78" w:rsidRPr="00016C78" w14:paraId="12E6C55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F0BBE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658CC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Cortes</w:t>
            </w:r>
          </w:p>
        </w:tc>
        <w:tc>
          <w:tcPr>
            <w:tcW w:w="956" w:type="pct"/>
            <w:tcBorders>
              <w:top w:val="nil"/>
              <w:left w:val="nil"/>
              <w:bottom w:val="single" w:sz="4" w:space="0" w:color="000000"/>
              <w:right w:val="single" w:sz="4" w:space="0" w:color="000000"/>
            </w:tcBorders>
            <w:shd w:val="clear" w:color="auto" w:fill="auto"/>
            <w:noWrap/>
            <w:vAlign w:val="bottom"/>
            <w:hideMark/>
          </w:tcPr>
          <w:p w14:paraId="2ED550BB" w14:textId="4E1F6A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2,430,711.96 </w:t>
            </w:r>
          </w:p>
        </w:tc>
        <w:tc>
          <w:tcPr>
            <w:tcW w:w="978" w:type="pct"/>
            <w:tcBorders>
              <w:top w:val="nil"/>
              <w:left w:val="nil"/>
              <w:bottom w:val="single" w:sz="4" w:space="0" w:color="000000"/>
              <w:right w:val="single" w:sz="4" w:space="0" w:color="000000"/>
            </w:tcBorders>
            <w:shd w:val="clear" w:color="auto" w:fill="auto"/>
            <w:noWrap/>
            <w:vAlign w:val="bottom"/>
            <w:hideMark/>
          </w:tcPr>
          <w:p w14:paraId="4886EB80" w14:textId="672E50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0577F8" w14:textId="74E90C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D86992" w14:textId="6EDD79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2,430,711.96 </w:t>
            </w:r>
          </w:p>
        </w:tc>
      </w:tr>
      <w:tr w:rsidR="00016C78" w:rsidRPr="00016C78" w14:paraId="641ACC5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2C71A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1089C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Dauis</w:t>
            </w:r>
          </w:p>
        </w:tc>
        <w:tc>
          <w:tcPr>
            <w:tcW w:w="956" w:type="pct"/>
            <w:tcBorders>
              <w:top w:val="nil"/>
              <w:left w:val="nil"/>
              <w:bottom w:val="single" w:sz="4" w:space="0" w:color="000000"/>
              <w:right w:val="single" w:sz="4" w:space="0" w:color="000000"/>
            </w:tcBorders>
            <w:shd w:val="clear" w:color="auto" w:fill="auto"/>
            <w:noWrap/>
            <w:vAlign w:val="bottom"/>
            <w:hideMark/>
          </w:tcPr>
          <w:p w14:paraId="53827208" w14:textId="56FEC0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2,575,213.86 </w:t>
            </w:r>
          </w:p>
        </w:tc>
        <w:tc>
          <w:tcPr>
            <w:tcW w:w="978" w:type="pct"/>
            <w:tcBorders>
              <w:top w:val="nil"/>
              <w:left w:val="nil"/>
              <w:bottom w:val="single" w:sz="4" w:space="0" w:color="000000"/>
              <w:right w:val="single" w:sz="4" w:space="0" w:color="000000"/>
            </w:tcBorders>
            <w:shd w:val="clear" w:color="auto" w:fill="auto"/>
            <w:noWrap/>
            <w:vAlign w:val="bottom"/>
            <w:hideMark/>
          </w:tcPr>
          <w:p w14:paraId="4E5D7579" w14:textId="277449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707141" w14:textId="779EA1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B5C3B2" w14:textId="4BDB1F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2,575,213.86 </w:t>
            </w:r>
          </w:p>
        </w:tc>
      </w:tr>
      <w:tr w:rsidR="00016C78" w:rsidRPr="00016C78" w14:paraId="3C9ADD3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1EB69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4ECE0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Dimiao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42344F" w14:textId="26538D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63,000.00 </w:t>
            </w:r>
          </w:p>
        </w:tc>
        <w:tc>
          <w:tcPr>
            <w:tcW w:w="978" w:type="pct"/>
            <w:tcBorders>
              <w:top w:val="nil"/>
              <w:left w:val="nil"/>
              <w:bottom w:val="single" w:sz="4" w:space="0" w:color="000000"/>
              <w:right w:val="single" w:sz="4" w:space="0" w:color="000000"/>
            </w:tcBorders>
            <w:shd w:val="clear" w:color="auto" w:fill="auto"/>
            <w:noWrap/>
            <w:vAlign w:val="bottom"/>
            <w:hideMark/>
          </w:tcPr>
          <w:p w14:paraId="64DDB834" w14:textId="26292C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F08652" w14:textId="0F06BA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5DD30E" w14:textId="06BDBB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63,000.00 </w:t>
            </w:r>
          </w:p>
        </w:tc>
      </w:tr>
      <w:tr w:rsidR="00016C78" w:rsidRPr="00016C78" w14:paraId="6681B41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50F9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D4362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Duero</w:t>
            </w:r>
          </w:p>
        </w:tc>
        <w:tc>
          <w:tcPr>
            <w:tcW w:w="956" w:type="pct"/>
            <w:tcBorders>
              <w:top w:val="nil"/>
              <w:left w:val="nil"/>
              <w:bottom w:val="single" w:sz="4" w:space="0" w:color="000000"/>
              <w:right w:val="single" w:sz="4" w:space="0" w:color="000000"/>
            </w:tcBorders>
            <w:shd w:val="clear" w:color="auto" w:fill="auto"/>
            <w:noWrap/>
            <w:vAlign w:val="bottom"/>
            <w:hideMark/>
          </w:tcPr>
          <w:p w14:paraId="6C2E3A47" w14:textId="61161E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117,500.00 </w:t>
            </w:r>
          </w:p>
        </w:tc>
        <w:tc>
          <w:tcPr>
            <w:tcW w:w="978" w:type="pct"/>
            <w:tcBorders>
              <w:top w:val="nil"/>
              <w:left w:val="nil"/>
              <w:bottom w:val="single" w:sz="4" w:space="0" w:color="000000"/>
              <w:right w:val="single" w:sz="4" w:space="0" w:color="000000"/>
            </w:tcBorders>
            <w:shd w:val="clear" w:color="auto" w:fill="auto"/>
            <w:noWrap/>
            <w:vAlign w:val="bottom"/>
            <w:hideMark/>
          </w:tcPr>
          <w:p w14:paraId="447E93E7" w14:textId="6D455E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FCE427" w14:textId="2B617E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C980D6" w14:textId="12D6BD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117,500.00 </w:t>
            </w:r>
          </w:p>
        </w:tc>
      </w:tr>
      <w:tr w:rsidR="00016C78" w:rsidRPr="00016C78" w14:paraId="1E351B7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E5AB8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F1E1C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Garcia Hernandez</w:t>
            </w:r>
          </w:p>
        </w:tc>
        <w:tc>
          <w:tcPr>
            <w:tcW w:w="956" w:type="pct"/>
            <w:tcBorders>
              <w:top w:val="nil"/>
              <w:left w:val="nil"/>
              <w:bottom w:val="single" w:sz="4" w:space="0" w:color="000000"/>
              <w:right w:val="single" w:sz="4" w:space="0" w:color="000000"/>
            </w:tcBorders>
            <w:shd w:val="clear" w:color="auto" w:fill="auto"/>
            <w:noWrap/>
            <w:vAlign w:val="bottom"/>
            <w:hideMark/>
          </w:tcPr>
          <w:p w14:paraId="036EC485" w14:textId="636B13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135,820.00 </w:t>
            </w:r>
          </w:p>
        </w:tc>
        <w:tc>
          <w:tcPr>
            <w:tcW w:w="978" w:type="pct"/>
            <w:tcBorders>
              <w:top w:val="nil"/>
              <w:left w:val="nil"/>
              <w:bottom w:val="single" w:sz="4" w:space="0" w:color="000000"/>
              <w:right w:val="single" w:sz="4" w:space="0" w:color="000000"/>
            </w:tcBorders>
            <w:shd w:val="clear" w:color="auto" w:fill="auto"/>
            <w:noWrap/>
            <w:vAlign w:val="bottom"/>
            <w:hideMark/>
          </w:tcPr>
          <w:p w14:paraId="4B75CB27" w14:textId="016D12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FF70C9" w14:textId="3EAC86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968BC9" w14:textId="098803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135,820.00 </w:t>
            </w:r>
          </w:p>
        </w:tc>
      </w:tr>
      <w:tr w:rsidR="00016C78" w:rsidRPr="00016C78" w14:paraId="7B09D1C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6CA56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138C6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Guindulman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5FE6001" w14:textId="1C24FD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457,228.92 </w:t>
            </w:r>
          </w:p>
        </w:tc>
        <w:tc>
          <w:tcPr>
            <w:tcW w:w="978" w:type="pct"/>
            <w:tcBorders>
              <w:top w:val="nil"/>
              <w:left w:val="nil"/>
              <w:bottom w:val="single" w:sz="4" w:space="0" w:color="000000"/>
              <w:right w:val="single" w:sz="4" w:space="0" w:color="000000"/>
            </w:tcBorders>
            <w:shd w:val="clear" w:color="auto" w:fill="auto"/>
            <w:noWrap/>
            <w:vAlign w:val="bottom"/>
            <w:hideMark/>
          </w:tcPr>
          <w:p w14:paraId="2AB5C142" w14:textId="08C901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C3D1FA" w14:textId="453258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5B24DD" w14:textId="10C3D8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457,228.92 </w:t>
            </w:r>
          </w:p>
        </w:tc>
      </w:tr>
      <w:tr w:rsidR="00016C78" w:rsidRPr="00016C78" w14:paraId="1C9FAB4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C0C4C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4A2D9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Jagna</w:t>
            </w:r>
          </w:p>
        </w:tc>
        <w:tc>
          <w:tcPr>
            <w:tcW w:w="956" w:type="pct"/>
            <w:tcBorders>
              <w:top w:val="nil"/>
              <w:left w:val="nil"/>
              <w:bottom w:val="single" w:sz="4" w:space="0" w:color="000000"/>
              <w:right w:val="single" w:sz="4" w:space="0" w:color="000000"/>
            </w:tcBorders>
            <w:shd w:val="clear" w:color="auto" w:fill="auto"/>
            <w:noWrap/>
            <w:vAlign w:val="bottom"/>
            <w:hideMark/>
          </w:tcPr>
          <w:p w14:paraId="50C4844D" w14:textId="45F73F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1,745,845.00 </w:t>
            </w:r>
          </w:p>
        </w:tc>
        <w:tc>
          <w:tcPr>
            <w:tcW w:w="978" w:type="pct"/>
            <w:tcBorders>
              <w:top w:val="nil"/>
              <w:left w:val="nil"/>
              <w:bottom w:val="single" w:sz="4" w:space="0" w:color="000000"/>
              <w:right w:val="single" w:sz="4" w:space="0" w:color="000000"/>
            </w:tcBorders>
            <w:shd w:val="clear" w:color="auto" w:fill="auto"/>
            <w:noWrap/>
            <w:vAlign w:val="bottom"/>
            <w:hideMark/>
          </w:tcPr>
          <w:p w14:paraId="1E145484" w14:textId="5674C5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FB1DEE" w14:textId="31BA85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B7DC00" w14:textId="782DBE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1,745,845.00 </w:t>
            </w:r>
          </w:p>
        </w:tc>
      </w:tr>
      <w:tr w:rsidR="00016C78" w:rsidRPr="00016C78" w14:paraId="637E106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A80A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A794C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Lila</w:t>
            </w:r>
          </w:p>
        </w:tc>
        <w:tc>
          <w:tcPr>
            <w:tcW w:w="956" w:type="pct"/>
            <w:tcBorders>
              <w:top w:val="nil"/>
              <w:left w:val="nil"/>
              <w:bottom w:val="single" w:sz="4" w:space="0" w:color="000000"/>
              <w:right w:val="single" w:sz="4" w:space="0" w:color="000000"/>
            </w:tcBorders>
            <w:shd w:val="clear" w:color="auto" w:fill="auto"/>
            <w:noWrap/>
            <w:vAlign w:val="bottom"/>
            <w:hideMark/>
          </w:tcPr>
          <w:p w14:paraId="6A02D8D9" w14:textId="4D461C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754,815.00 </w:t>
            </w:r>
          </w:p>
        </w:tc>
        <w:tc>
          <w:tcPr>
            <w:tcW w:w="978" w:type="pct"/>
            <w:tcBorders>
              <w:top w:val="nil"/>
              <w:left w:val="nil"/>
              <w:bottom w:val="single" w:sz="4" w:space="0" w:color="000000"/>
              <w:right w:val="single" w:sz="4" w:space="0" w:color="000000"/>
            </w:tcBorders>
            <w:shd w:val="clear" w:color="auto" w:fill="auto"/>
            <w:noWrap/>
            <w:vAlign w:val="bottom"/>
            <w:hideMark/>
          </w:tcPr>
          <w:p w14:paraId="0A45FF23" w14:textId="5AA459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599052" w14:textId="5AE052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0272E2" w14:textId="5DA681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754,815.00 </w:t>
            </w:r>
          </w:p>
        </w:tc>
      </w:tr>
      <w:tr w:rsidR="00016C78" w:rsidRPr="00016C78" w14:paraId="716353C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4723B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32127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Loay</w:t>
            </w:r>
          </w:p>
        </w:tc>
        <w:tc>
          <w:tcPr>
            <w:tcW w:w="956" w:type="pct"/>
            <w:tcBorders>
              <w:top w:val="nil"/>
              <w:left w:val="nil"/>
              <w:bottom w:val="single" w:sz="4" w:space="0" w:color="000000"/>
              <w:right w:val="single" w:sz="4" w:space="0" w:color="000000"/>
            </w:tcBorders>
            <w:shd w:val="clear" w:color="auto" w:fill="auto"/>
            <w:noWrap/>
            <w:vAlign w:val="bottom"/>
            <w:hideMark/>
          </w:tcPr>
          <w:p w14:paraId="75FAA010" w14:textId="3C5A4F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478,759.50 </w:t>
            </w:r>
          </w:p>
        </w:tc>
        <w:tc>
          <w:tcPr>
            <w:tcW w:w="978" w:type="pct"/>
            <w:tcBorders>
              <w:top w:val="nil"/>
              <w:left w:val="nil"/>
              <w:bottom w:val="single" w:sz="4" w:space="0" w:color="000000"/>
              <w:right w:val="single" w:sz="4" w:space="0" w:color="000000"/>
            </w:tcBorders>
            <w:shd w:val="clear" w:color="auto" w:fill="auto"/>
            <w:noWrap/>
            <w:vAlign w:val="bottom"/>
            <w:hideMark/>
          </w:tcPr>
          <w:p w14:paraId="2ADB814C" w14:textId="198C13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FC0146" w14:textId="7B4348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C9AAE6" w14:textId="3AD82E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478,759.50 </w:t>
            </w:r>
          </w:p>
        </w:tc>
      </w:tr>
      <w:tr w:rsidR="00016C78" w:rsidRPr="00016C78" w14:paraId="7DB559B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925F7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6595E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Loboc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3381F3" w14:textId="29EC52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80,500.00 </w:t>
            </w:r>
          </w:p>
        </w:tc>
        <w:tc>
          <w:tcPr>
            <w:tcW w:w="978" w:type="pct"/>
            <w:tcBorders>
              <w:top w:val="nil"/>
              <w:left w:val="nil"/>
              <w:bottom w:val="single" w:sz="4" w:space="0" w:color="000000"/>
              <w:right w:val="single" w:sz="4" w:space="0" w:color="000000"/>
            </w:tcBorders>
            <w:shd w:val="clear" w:color="auto" w:fill="auto"/>
            <w:noWrap/>
            <w:vAlign w:val="bottom"/>
            <w:hideMark/>
          </w:tcPr>
          <w:p w14:paraId="630D1D5E" w14:textId="08EF1F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2C940A" w14:textId="0608F1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3804E6" w14:textId="3CA978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80,500.00 </w:t>
            </w:r>
          </w:p>
        </w:tc>
      </w:tr>
      <w:tr w:rsidR="00016C78" w:rsidRPr="00016C78" w14:paraId="3AAF327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40947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8C1C7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Loon</w:t>
            </w:r>
          </w:p>
        </w:tc>
        <w:tc>
          <w:tcPr>
            <w:tcW w:w="956" w:type="pct"/>
            <w:tcBorders>
              <w:top w:val="nil"/>
              <w:left w:val="nil"/>
              <w:bottom w:val="single" w:sz="4" w:space="0" w:color="000000"/>
              <w:right w:val="single" w:sz="4" w:space="0" w:color="000000"/>
            </w:tcBorders>
            <w:shd w:val="clear" w:color="auto" w:fill="auto"/>
            <w:noWrap/>
            <w:vAlign w:val="bottom"/>
            <w:hideMark/>
          </w:tcPr>
          <w:p w14:paraId="3B2C60B6" w14:textId="622163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2,128,496.60 </w:t>
            </w:r>
          </w:p>
        </w:tc>
        <w:tc>
          <w:tcPr>
            <w:tcW w:w="978" w:type="pct"/>
            <w:tcBorders>
              <w:top w:val="nil"/>
              <w:left w:val="nil"/>
              <w:bottom w:val="single" w:sz="4" w:space="0" w:color="000000"/>
              <w:right w:val="single" w:sz="4" w:space="0" w:color="000000"/>
            </w:tcBorders>
            <w:shd w:val="clear" w:color="auto" w:fill="auto"/>
            <w:noWrap/>
            <w:vAlign w:val="bottom"/>
            <w:hideMark/>
          </w:tcPr>
          <w:p w14:paraId="30870667" w14:textId="4A877D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0D608E" w14:textId="7A9276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3DF7D5" w14:textId="488E62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2,128,496.60 </w:t>
            </w:r>
          </w:p>
        </w:tc>
      </w:tr>
      <w:tr w:rsidR="00016C78" w:rsidRPr="00016C78" w14:paraId="0976BA1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2F50C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3AA47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Mabini</w:t>
            </w:r>
          </w:p>
        </w:tc>
        <w:tc>
          <w:tcPr>
            <w:tcW w:w="956" w:type="pct"/>
            <w:tcBorders>
              <w:top w:val="nil"/>
              <w:left w:val="nil"/>
              <w:bottom w:val="single" w:sz="4" w:space="0" w:color="000000"/>
              <w:right w:val="single" w:sz="4" w:space="0" w:color="000000"/>
            </w:tcBorders>
            <w:shd w:val="clear" w:color="auto" w:fill="auto"/>
            <w:noWrap/>
            <w:vAlign w:val="bottom"/>
            <w:hideMark/>
          </w:tcPr>
          <w:p w14:paraId="6CC3DEF7" w14:textId="0F15FB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179,500.00 </w:t>
            </w:r>
          </w:p>
        </w:tc>
        <w:tc>
          <w:tcPr>
            <w:tcW w:w="978" w:type="pct"/>
            <w:tcBorders>
              <w:top w:val="nil"/>
              <w:left w:val="nil"/>
              <w:bottom w:val="single" w:sz="4" w:space="0" w:color="000000"/>
              <w:right w:val="single" w:sz="4" w:space="0" w:color="000000"/>
            </w:tcBorders>
            <w:shd w:val="clear" w:color="auto" w:fill="auto"/>
            <w:noWrap/>
            <w:vAlign w:val="bottom"/>
            <w:hideMark/>
          </w:tcPr>
          <w:p w14:paraId="314D87FE" w14:textId="52F75A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66E23C" w14:textId="5E5EF4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01CBCC" w14:textId="1CB525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179,500.00 </w:t>
            </w:r>
          </w:p>
        </w:tc>
      </w:tr>
      <w:tr w:rsidR="00016C78" w:rsidRPr="00016C78" w14:paraId="2190F5A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CD156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BA506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Maribojoc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EAC6128" w14:textId="2B5CD5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514,335.00 </w:t>
            </w:r>
          </w:p>
        </w:tc>
        <w:tc>
          <w:tcPr>
            <w:tcW w:w="978" w:type="pct"/>
            <w:tcBorders>
              <w:top w:val="nil"/>
              <w:left w:val="nil"/>
              <w:bottom w:val="single" w:sz="4" w:space="0" w:color="000000"/>
              <w:right w:val="single" w:sz="4" w:space="0" w:color="000000"/>
            </w:tcBorders>
            <w:shd w:val="clear" w:color="auto" w:fill="auto"/>
            <w:noWrap/>
            <w:vAlign w:val="bottom"/>
            <w:hideMark/>
          </w:tcPr>
          <w:p w14:paraId="76180329" w14:textId="05CD13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3E2E9D" w14:textId="2C7366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8EF41B" w14:textId="552EB03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514,335.00 </w:t>
            </w:r>
          </w:p>
        </w:tc>
      </w:tr>
      <w:tr w:rsidR="00016C78" w:rsidRPr="00016C78" w14:paraId="2BFF15A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2C0FA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60942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Panglao</w:t>
            </w:r>
          </w:p>
        </w:tc>
        <w:tc>
          <w:tcPr>
            <w:tcW w:w="956" w:type="pct"/>
            <w:tcBorders>
              <w:top w:val="nil"/>
              <w:left w:val="nil"/>
              <w:bottom w:val="single" w:sz="4" w:space="0" w:color="000000"/>
              <w:right w:val="single" w:sz="4" w:space="0" w:color="000000"/>
            </w:tcBorders>
            <w:shd w:val="clear" w:color="auto" w:fill="auto"/>
            <w:noWrap/>
            <w:vAlign w:val="bottom"/>
            <w:hideMark/>
          </w:tcPr>
          <w:p w14:paraId="6E1FFE32" w14:textId="4B5515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489,964.56 </w:t>
            </w:r>
          </w:p>
        </w:tc>
        <w:tc>
          <w:tcPr>
            <w:tcW w:w="978" w:type="pct"/>
            <w:tcBorders>
              <w:top w:val="nil"/>
              <w:left w:val="nil"/>
              <w:bottom w:val="single" w:sz="4" w:space="0" w:color="000000"/>
              <w:right w:val="single" w:sz="4" w:space="0" w:color="000000"/>
            </w:tcBorders>
            <w:shd w:val="clear" w:color="auto" w:fill="auto"/>
            <w:noWrap/>
            <w:vAlign w:val="bottom"/>
            <w:hideMark/>
          </w:tcPr>
          <w:p w14:paraId="5C67AB30" w14:textId="0CEED5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1F475A" w14:textId="432D76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01054A" w14:textId="12C0B9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489,964.56 </w:t>
            </w:r>
          </w:p>
        </w:tc>
      </w:tr>
      <w:tr w:rsidR="00016C78" w:rsidRPr="00016C78" w14:paraId="3175898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EECED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81A47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278E1543" w14:textId="17D7EB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167,915.00 </w:t>
            </w:r>
          </w:p>
        </w:tc>
        <w:tc>
          <w:tcPr>
            <w:tcW w:w="978" w:type="pct"/>
            <w:tcBorders>
              <w:top w:val="nil"/>
              <w:left w:val="nil"/>
              <w:bottom w:val="single" w:sz="4" w:space="0" w:color="000000"/>
              <w:right w:val="single" w:sz="4" w:space="0" w:color="000000"/>
            </w:tcBorders>
            <w:shd w:val="clear" w:color="auto" w:fill="auto"/>
            <w:noWrap/>
            <w:vAlign w:val="bottom"/>
            <w:hideMark/>
          </w:tcPr>
          <w:p w14:paraId="10D26424" w14:textId="30BB07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58606A" w14:textId="45D7C3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77AA35" w14:textId="5E72D2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167,915.00 </w:t>
            </w:r>
          </w:p>
        </w:tc>
      </w:tr>
      <w:tr w:rsidR="00016C78" w:rsidRPr="00016C78" w14:paraId="5A0E387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29C6D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BE65A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Pres. Carlos P. Garcia (Pitogo)</w:t>
            </w:r>
          </w:p>
        </w:tc>
        <w:tc>
          <w:tcPr>
            <w:tcW w:w="956" w:type="pct"/>
            <w:tcBorders>
              <w:top w:val="nil"/>
              <w:left w:val="nil"/>
              <w:bottom w:val="single" w:sz="4" w:space="0" w:color="000000"/>
              <w:right w:val="single" w:sz="4" w:space="0" w:color="000000"/>
            </w:tcBorders>
            <w:shd w:val="clear" w:color="auto" w:fill="auto"/>
            <w:noWrap/>
            <w:vAlign w:val="bottom"/>
            <w:hideMark/>
          </w:tcPr>
          <w:p w14:paraId="594D6917" w14:textId="06AF53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707,391.78 </w:t>
            </w:r>
          </w:p>
        </w:tc>
        <w:tc>
          <w:tcPr>
            <w:tcW w:w="978" w:type="pct"/>
            <w:tcBorders>
              <w:top w:val="nil"/>
              <w:left w:val="nil"/>
              <w:bottom w:val="single" w:sz="4" w:space="0" w:color="000000"/>
              <w:right w:val="single" w:sz="4" w:space="0" w:color="000000"/>
            </w:tcBorders>
            <w:shd w:val="clear" w:color="auto" w:fill="auto"/>
            <w:noWrap/>
            <w:vAlign w:val="bottom"/>
            <w:hideMark/>
          </w:tcPr>
          <w:p w14:paraId="09C57984" w14:textId="10AAFB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D36E7A" w14:textId="4422B3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424100" w14:textId="35156B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707,391.78 </w:t>
            </w:r>
          </w:p>
        </w:tc>
      </w:tr>
      <w:tr w:rsidR="00016C78" w:rsidRPr="00016C78" w14:paraId="5D569B0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97AE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0D074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3BDCDEF9" w14:textId="3660E9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2,563,768.30 </w:t>
            </w:r>
          </w:p>
        </w:tc>
        <w:tc>
          <w:tcPr>
            <w:tcW w:w="978" w:type="pct"/>
            <w:tcBorders>
              <w:top w:val="nil"/>
              <w:left w:val="nil"/>
              <w:bottom w:val="single" w:sz="4" w:space="0" w:color="000000"/>
              <w:right w:val="single" w:sz="4" w:space="0" w:color="000000"/>
            </w:tcBorders>
            <w:shd w:val="clear" w:color="auto" w:fill="auto"/>
            <w:noWrap/>
            <w:vAlign w:val="bottom"/>
            <w:hideMark/>
          </w:tcPr>
          <w:p w14:paraId="2362C86E" w14:textId="371601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AFF2DD" w14:textId="7C5651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04C607" w14:textId="7FB2A4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2,563,768.30 </w:t>
            </w:r>
          </w:p>
        </w:tc>
      </w:tr>
      <w:tr w:rsidR="00016C78" w:rsidRPr="00016C78" w14:paraId="541108A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852A3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B04F7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47E4CAB7" w14:textId="0F707F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483,911.48 </w:t>
            </w:r>
          </w:p>
        </w:tc>
        <w:tc>
          <w:tcPr>
            <w:tcW w:w="978" w:type="pct"/>
            <w:tcBorders>
              <w:top w:val="nil"/>
              <w:left w:val="nil"/>
              <w:bottom w:val="single" w:sz="4" w:space="0" w:color="000000"/>
              <w:right w:val="single" w:sz="4" w:space="0" w:color="000000"/>
            </w:tcBorders>
            <w:shd w:val="clear" w:color="auto" w:fill="auto"/>
            <w:noWrap/>
            <w:vAlign w:val="bottom"/>
            <w:hideMark/>
          </w:tcPr>
          <w:p w14:paraId="2F41A373" w14:textId="555F8D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284BDF" w14:textId="716BD7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F35C5E" w14:textId="0E78F4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483,911.48 </w:t>
            </w:r>
          </w:p>
        </w:tc>
      </w:tr>
      <w:tr w:rsidR="00016C78" w:rsidRPr="00016C78" w14:paraId="2B68130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86040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544E3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Sevilla</w:t>
            </w:r>
          </w:p>
        </w:tc>
        <w:tc>
          <w:tcPr>
            <w:tcW w:w="956" w:type="pct"/>
            <w:tcBorders>
              <w:top w:val="nil"/>
              <w:left w:val="nil"/>
              <w:bottom w:val="single" w:sz="4" w:space="0" w:color="000000"/>
              <w:right w:val="single" w:sz="4" w:space="0" w:color="000000"/>
            </w:tcBorders>
            <w:shd w:val="clear" w:color="auto" w:fill="auto"/>
            <w:noWrap/>
            <w:vAlign w:val="bottom"/>
            <w:hideMark/>
          </w:tcPr>
          <w:p w14:paraId="39496222" w14:textId="2C8802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1,050,742.86 </w:t>
            </w:r>
          </w:p>
        </w:tc>
        <w:tc>
          <w:tcPr>
            <w:tcW w:w="978" w:type="pct"/>
            <w:tcBorders>
              <w:top w:val="nil"/>
              <w:left w:val="nil"/>
              <w:bottom w:val="single" w:sz="4" w:space="0" w:color="000000"/>
              <w:right w:val="single" w:sz="4" w:space="0" w:color="000000"/>
            </w:tcBorders>
            <w:shd w:val="clear" w:color="auto" w:fill="auto"/>
            <w:noWrap/>
            <w:vAlign w:val="bottom"/>
            <w:hideMark/>
          </w:tcPr>
          <w:p w14:paraId="4F467723" w14:textId="6640F8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5549D0" w14:textId="0EA54C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FD9112" w14:textId="3025EC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1,050,742.86 </w:t>
            </w:r>
          </w:p>
        </w:tc>
      </w:tr>
      <w:tr w:rsidR="00016C78" w:rsidRPr="00016C78" w14:paraId="7589D3B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AE49A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4C9DA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Sierra </w:t>
            </w:r>
            <w:proofErr w:type="spellStart"/>
            <w:r w:rsidRPr="00016C78">
              <w:rPr>
                <w:rFonts w:ascii="Arial Narrow" w:eastAsia="Times New Roman" w:hAnsi="Arial Narrow"/>
                <w:i/>
                <w:iCs/>
                <w:color w:val="000000"/>
                <w:sz w:val="20"/>
                <w:szCs w:val="20"/>
              </w:rPr>
              <w:t>Bullones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47FD09" w14:textId="61EDD8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558,994.00 </w:t>
            </w:r>
          </w:p>
        </w:tc>
        <w:tc>
          <w:tcPr>
            <w:tcW w:w="978" w:type="pct"/>
            <w:tcBorders>
              <w:top w:val="nil"/>
              <w:left w:val="nil"/>
              <w:bottom w:val="single" w:sz="4" w:space="0" w:color="000000"/>
              <w:right w:val="single" w:sz="4" w:space="0" w:color="000000"/>
            </w:tcBorders>
            <w:shd w:val="clear" w:color="auto" w:fill="auto"/>
            <w:noWrap/>
            <w:vAlign w:val="bottom"/>
            <w:hideMark/>
          </w:tcPr>
          <w:p w14:paraId="3DC30A0E" w14:textId="272959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658603" w14:textId="38EE5F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D31382" w14:textId="08511B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558,994.00 </w:t>
            </w:r>
          </w:p>
        </w:tc>
      </w:tr>
      <w:tr w:rsidR="00016C78" w:rsidRPr="00016C78" w14:paraId="5E66B71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8D3EA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A92E5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Sikatuna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1627BE5" w14:textId="05FBE4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249,628.00 </w:t>
            </w:r>
          </w:p>
        </w:tc>
        <w:tc>
          <w:tcPr>
            <w:tcW w:w="978" w:type="pct"/>
            <w:tcBorders>
              <w:top w:val="nil"/>
              <w:left w:val="nil"/>
              <w:bottom w:val="single" w:sz="4" w:space="0" w:color="000000"/>
              <w:right w:val="single" w:sz="4" w:space="0" w:color="000000"/>
            </w:tcBorders>
            <w:shd w:val="clear" w:color="auto" w:fill="auto"/>
            <w:noWrap/>
            <w:vAlign w:val="bottom"/>
            <w:hideMark/>
          </w:tcPr>
          <w:p w14:paraId="5A37C8F2" w14:textId="7CC79C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24D411" w14:textId="77345D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E85616" w14:textId="5475C5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249,628.00 </w:t>
            </w:r>
          </w:p>
        </w:tc>
      </w:tr>
      <w:tr w:rsidR="00016C78" w:rsidRPr="00016C78" w14:paraId="12EA670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8B17B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1AAFC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Tagbilaran City</w:t>
            </w:r>
          </w:p>
        </w:tc>
        <w:tc>
          <w:tcPr>
            <w:tcW w:w="956" w:type="pct"/>
            <w:tcBorders>
              <w:top w:val="nil"/>
              <w:left w:val="nil"/>
              <w:bottom w:val="single" w:sz="4" w:space="0" w:color="000000"/>
              <w:right w:val="single" w:sz="4" w:space="0" w:color="000000"/>
            </w:tcBorders>
            <w:shd w:val="clear" w:color="auto" w:fill="auto"/>
            <w:noWrap/>
            <w:vAlign w:val="bottom"/>
            <w:hideMark/>
          </w:tcPr>
          <w:p w14:paraId="6ED78598" w14:textId="457872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1,308,583.80 </w:t>
            </w:r>
          </w:p>
        </w:tc>
        <w:tc>
          <w:tcPr>
            <w:tcW w:w="978" w:type="pct"/>
            <w:tcBorders>
              <w:top w:val="nil"/>
              <w:left w:val="nil"/>
              <w:bottom w:val="single" w:sz="4" w:space="0" w:color="000000"/>
              <w:right w:val="single" w:sz="4" w:space="0" w:color="000000"/>
            </w:tcBorders>
            <w:shd w:val="clear" w:color="auto" w:fill="auto"/>
            <w:noWrap/>
            <w:vAlign w:val="bottom"/>
            <w:hideMark/>
          </w:tcPr>
          <w:p w14:paraId="5D2CF98D" w14:textId="4594C1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6E6E44" w14:textId="1E17EFA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88EA97" w14:textId="17BA15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1,308,583.80 </w:t>
            </w:r>
          </w:p>
        </w:tc>
      </w:tr>
      <w:tr w:rsidR="00016C78" w:rsidRPr="00016C78" w14:paraId="361B960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800AE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2F2E1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Talibon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06F61B" w14:textId="1E0070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604,600.00 </w:t>
            </w:r>
          </w:p>
        </w:tc>
        <w:tc>
          <w:tcPr>
            <w:tcW w:w="978" w:type="pct"/>
            <w:tcBorders>
              <w:top w:val="nil"/>
              <w:left w:val="nil"/>
              <w:bottom w:val="single" w:sz="4" w:space="0" w:color="000000"/>
              <w:right w:val="single" w:sz="4" w:space="0" w:color="000000"/>
            </w:tcBorders>
            <w:shd w:val="clear" w:color="auto" w:fill="auto"/>
            <w:noWrap/>
            <w:vAlign w:val="bottom"/>
            <w:hideMark/>
          </w:tcPr>
          <w:p w14:paraId="3B1C1891" w14:textId="1B3E7C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E73357" w14:textId="26F494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A96115" w14:textId="4051EA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604,600.00 </w:t>
            </w:r>
          </w:p>
        </w:tc>
      </w:tr>
      <w:tr w:rsidR="00016C78" w:rsidRPr="00016C78" w14:paraId="5AC7B3D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58367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2EEAA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Trinidad</w:t>
            </w:r>
          </w:p>
        </w:tc>
        <w:tc>
          <w:tcPr>
            <w:tcW w:w="956" w:type="pct"/>
            <w:tcBorders>
              <w:top w:val="nil"/>
              <w:left w:val="nil"/>
              <w:bottom w:val="single" w:sz="4" w:space="0" w:color="000000"/>
              <w:right w:val="single" w:sz="4" w:space="0" w:color="000000"/>
            </w:tcBorders>
            <w:shd w:val="clear" w:color="auto" w:fill="auto"/>
            <w:noWrap/>
            <w:vAlign w:val="bottom"/>
            <w:hideMark/>
          </w:tcPr>
          <w:p w14:paraId="3CEC8D3D" w14:textId="1520DF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47,079.64 </w:t>
            </w:r>
          </w:p>
        </w:tc>
        <w:tc>
          <w:tcPr>
            <w:tcW w:w="978" w:type="pct"/>
            <w:tcBorders>
              <w:top w:val="nil"/>
              <w:left w:val="nil"/>
              <w:bottom w:val="single" w:sz="4" w:space="0" w:color="000000"/>
              <w:right w:val="single" w:sz="4" w:space="0" w:color="000000"/>
            </w:tcBorders>
            <w:shd w:val="clear" w:color="auto" w:fill="auto"/>
            <w:noWrap/>
            <w:vAlign w:val="bottom"/>
            <w:hideMark/>
          </w:tcPr>
          <w:p w14:paraId="59F33A12" w14:textId="444D98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07A75E" w14:textId="0FFC30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ACB164" w14:textId="27D8EF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47,079.64 </w:t>
            </w:r>
          </w:p>
        </w:tc>
      </w:tr>
      <w:tr w:rsidR="00016C78" w:rsidRPr="00016C78" w14:paraId="33BDF87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4A972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962D9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Tubigon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5F6241" w14:textId="4542C9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1,878,275.00 </w:t>
            </w:r>
          </w:p>
        </w:tc>
        <w:tc>
          <w:tcPr>
            <w:tcW w:w="978" w:type="pct"/>
            <w:tcBorders>
              <w:top w:val="nil"/>
              <w:left w:val="nil"/>
              <w:bottom w:val="single" w:sz="4" w:space="0" w:color="000000"/>
              <w:right w:val="single" w:sz="4" w:space="0" w:color="000000"/>
            </w:tcBorders>
            <w:shd w:val="clear" w:color="auto" w:fill="auto"/>
            <w:noWrap/>
            <w:vAlign w:val="bottom"/>
            <w:hideMark/>
          </w:tcPr>
          <w:p w14:paraId="3C492923" w14:textId="6D9BD0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BBEF2B" w14:textId="451894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D31B17" w14:textId="4CA579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1,878,275.00 </w:t>
            </w:r>
          </w:p>
        </w:tc>
      </w:tr>
      <w:tr w:rsidR="00016C78" w:rsidRPr="00016C78" w14:paraId="7A2E25F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F0EAC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6BCB6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Ubay</w:t>
            </w:r>
          </w:p>
        </w:tc>
        <w:tc>
          <w:tcPr>
            <w:tcW w:w="956" w:type="pct"/>
            <w:tcBorders>
              <w:top w:val="nil"/>
              <w:left w:val="nil"/>
              <w:bottom w:val="single" w:sz="4" w:space="0" w:color="000000"/>
              <w:right w:val="single" w:sz="4" w:space="0" w:color="000000"/>
            </w:tcBorders>
            <w:shd w:val="clear" w:color="auto" w:fill="auto"/>
            <w:noWrap/>
            <w:vAlign w:val="bottom"/>
            <w:hideMark/>
          </w:tcPr>
          <w:p w14:paraId="24680D76" w14:textId="4AA233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394,400.00 </w:t>
            </w:r>
          </w:p>
        </w:tc>
        <w:tc>
          <w:tcPr>
            <w:tcW w:w="978" w:type="pct"/>
            <w:tcBorders>
              <w:top w:val="nil"/>
              <w:left w:val="nil"/>
              <w:bottom w:val="single" w:sz="4" w:space="0" w:color="000000"/>
              <w:right w:val="single" w:sz="4" w:space="0" w:color="000000"/>
            </w:tcBorders>
            <w:shd w:val="clear" w:color="auto" w:fill="auto"/>
            <w:noWrap/>
            <w:vAlign w:val="bottom"/>
            <w:hideMark/>
          </w:tcPr>
          <w:p w14:paraId="46D91AD1" w14:textId="086366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E6B18D" w14:textId="3646D5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3617BB" w14:textId="71A4A1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394,400.00 </w:t>
            </w:r>
          </w:p>
        </w:tc>
      </w:tr>
      <w:tr w:rsidR="00016C78" w:rsidRPr="00016C78" w14:paraId="60C8174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73112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64F2D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Valencia</w:t>
            </w:r>
          </w:p>
        </w:tc>
        <w:tc>
          <w:tcPr>
            <w:tcW w:w="956" w:type="pct"/>
            <w:tcBorders>
              <w:top w:val="nil"/>
              <w:left w:val="nil"/>
              <w:bottom w:val="single" w:sz="4" w:space="0" w:color="000000"/>
              <w:right w:val="single" w:sz="4" w:space="0" w:color="000000"/>
            </w:tcBorders>
            <w:shd w:val="clear" w:color="auto" w:fill="auto"/>
            <w:noWrap/>
            <w:vAlign w:val="bottom"/>
            <w:hideMark/>
          </w:tcPr>
          <w:p w14:paraId="5FC4B908" w14:textId="1145C8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451,433.90 </w:t>
            </w:r>
          </w:p>
        </w:tc>
        <w:tc>
          <w:tcPr>
            <w:tcW w:w="978" w:type="pct"/>
            <w:tcBorders>
              <w:top w:val="nil"/>
              <w:left w:val="nil"/>
              <w:bottom w:val="single" w:sz="4" w:space="0" w:color="000000"/>
              <w:right w:val="single" w:sz="4" w:space="0" w:color="000000"/>
            </w:tcBorders>
            <w:shd w:val="clear" w:color="auto" w:fill="auto"/>
            <w:noWrap/>
            <w:vAlign w:val="bottom"/>
            <w:hideMark/>
          </w:tcPr>
          <w:p w14:paraId="18FB583A" w14:textId="3C8BC9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746742" w14:textId="6BF991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AA4609" w14:textId="29E043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451,433.90 </w:t>
            </w:r>
          </w:p>
        </w:tc>
      </w:tr>
      <w:tr w:rsidR="00016C78" w:rsidRPr="00016C78" w14:paraId="1C15262D"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1C885"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Cebu</w:t>
            </w:r>
          </w:p>
        </w:tc>
        <w:tc>
          <w:tcPr>
            <w:tcW w:w="956" w:type="pct"/>
            <w:tcBorders>
              <w:top w:val="nil"/>
              <w:left w:val="nil"/>
              <w:bottom w:val="single" w:sz="4" w:space="0" w:color="000000"/>
              <w:right w:val="single" w:sz="4" w:space="0" w:color="000000"/>
            </w:tcBorders>
            <w:shd w:val="clear" w:color="D8D8D8" w:fill="D8D8D8"/>
            <w:noWrap/>
            <w:vAlign w:val="bottom"/>
            <w:hideMark/>
          </w:tcPr>
          <w:p w14:paraId="4BE68C54" w14:textId="7CC8B06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121,150,390.86 </w:t>
            </w:r>
          </w:p>
        </w:tc>
        <w:tc>
          <w:tcPr>
            <w:tcW w:w="978" w:type="pct"/>
            <w:tcBorders>
              <w:top w:val="nil"/>
              <w:left w:val="nil"/>
              <w:bottom w:val="single" w:sz="4" w:space="0" w:color="000000"/>
              <w:right w:val="single" w:sz="4" w:space="0" w:color="000000"/>
            </w:tcBorders>
            <w:shd w:val="clear" w:color="D8D8D8" w:fill="D8D8D8"/>
            <w:noWrap/>
            <w:vAlign w:val="bottom"/>
            <w:hideMark/>
          </w:tcPr>
          <w:p w14:paraId="66A24FA6" w14:textId="11EB5B2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BD68B09" w14:textId="14964E9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0A0E282" w14:textId="2340860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121,150,390.86 </w:t>
            </w:r>
          </w:p>
        </w:tc>
      </w:tr>
      <w:tr w:rsidR="00016C78" w:rsidRPr="00016C78" w14:paraId="3AB4E55C" w14:textId="77777777" w:rsidTr="00016C78">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726642E5"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FFFFFF" w:fill="FFFFFF"/>
            <w:vAlign w:val="center"/>
            <w:hideMark/>
          </w:tcPr>
          <w:p w14:paraId="58212E0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Province of Cebu*</w:t>
            </w:r>
          </w:p>
        </w:tc>
        <w:tc>
          <w:tcPr>
            <w:tcW w:w="956" w:type="pct"/>
            <w:tcBorders>
              <w:top w:val="nil"/>
              <w:left w:val="nil"/>
              <w:bottom w:val="single" w:sz="4" w:space="0" w:color="000000"/>
              <w:right w:val="single" w:sz="4" w:space="0" w:color="000000"/>
            </w:tcBorders>
            <w:shd w:val="clear" w:color="auto" w:fill="auto"/>
            <w:noWrap/>
            <w:vAlign w:val="bottom"/>
            <w:hideMark/>
          </w:tcPr>
          <w:p w14:paraId="0BEF6623" w14:textId="2A11DB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12,546,493.52 </w:t>
            </w:r>
          </w:p>
        </w:tc>
        <w:tc>
          <w:tcPr>
            <w:tcW w:w="978" w:type="pct"/>
            <w:tcBorders>
              <w:top w:val="nil"/>
              <w:left w:val="nil"/>
              <w:bottom w:val="single" w:sz="4" w:space="0" w:color="000000"/>
              <w:right w:val="single" w:sz="4" w:space="0" w:color="000000"/>
            </w:tcBorders>
            <w:shd w:val="clear" w:color="auto" w:fill="auto"/>
            <w:noWrap/>
            <w:vAlign w:val="bottom"/>
            <w:hideMark/>
          </w:tcPr>
          <w:p w14:paraId="7A2E0AE7" w14:textId="7E8D52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6536FA" w14:textId="45059A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6CFB06C9" w14:textId="321AF3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12,546,493.52 </w:t>
            </w:r>
          </w:p>
        </w:tc>
      </w:tr>
      <w:tr w:rsidR="00016C78" w:rsidRPr="00016C78" w14:paraId="5D173A0D" w14:textId="77777777" w:rsidTr="00016C78">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48CFCE44"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FFFFFF" w:fill="FFFFFF"/>
            <w:vAlign w:val="center"/>
            <w:hideMark/>
          </w:tcPr>
          <w:p w14:paraId="6728EA5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Alcantara</w:t>
            </w:r>
          </w:p>
        </w:tc>
        <w:tc>
          <w:tcPr>
            <w:tcW w:w="956" w:type="pct"/>
            <w:tcBorders>
              <w:top w:val="nil"/>
              <w:left w:val="nil"/>
              <w:bottom w:val="single" w:sz="4" w:space="0" w:color="000000"/>
              <w:right w:val="single" w:sz="4" w:space="0" w:color="000000"/>
            </w:tcBorders>
            <w:shd w:val="clear" w:color="auto" w:fill="auto"/>
            <w:noWrap/>
            <w:vAlign w:val="bottom"/>
            <w:hideMark/>
          </w:tcPr>
          <w:p w14:paraId="27B3953A" w14:textId="54E40A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523,440.30 </w:t>
            </w:r>
          </w:p>
        </w:tc>
        <w:tc>
          <w:tcPr>
            <w:tcW w:w="978" w:type="pct"/>
            <w:tcBorders>
              <w:top w:val="nil"/>
              <w:left w:val="nil"/>
              <w:bottom w:val="single" w:sz="4" w:space="0" w:color="000000"/>
              <w:right w:val="single" w:sz="4" w:space="0" w:color="000000"/>
            </w:tcBorders>
            <w:shd w:val="clear" w:color="auto" w:fill="auto"/>
            <w:noWrap/>
            <w:vAlign w:val="bottom"/>
            <w:hideMark/>
          </w:tcPr>
          <w:p w14:paraId="2F70A8B0" w14:textId="543217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0440E1" w14:textId="1B584B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39C285" w14:textId="590237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523,440.30 </w:t>
            </w:r>
          </w:p>
        </w:tc>
      </w:tr>
      <w:tr w:rsidR="00016C78" w:rsidRPr="00016C78" w14:paraId="08DE9A0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1AFAB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11DB5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Alcoy</w:t>
            </w:r>
          </w:p>
        </w:tc>
        <w:tc>
          <w:tcPr>
            <w:tcW w:w="956" w:type="pct"/>
            <w:tcBorders>
              <w:top w:val="nil"/>
              <w:left w:val="nil"/>
              <w:bottom w:val="single" w:sz="4" w:space="0" w:color="000000"/>
              <w:right w:val="single" w:sz="4" w:space="0" w:color="000000"/>
            </w:tcBorders>
            <w:shd w:val="clear" w:color="auto" w:fill="auto"/>
            <w:noWrap/>
            <w:vAlign w:val="bottom"/>
            <w:hideMark/>
          </w:tcPr>
          <w:p w14:paraId="2D1922D4" w14:textId="7A4245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276,393.24 </w:t>
            </w:r>
          </w:p>
        </w:tc>
        <w:tc>
          <w:tcPr>
            <w:tcW w:w="978" w:type="pct"/>
            <w:tcBorders>
              <w:top w:val="nil"/>
              <w:left w:val="nil"/>
              <w:bottom w:val="single" w:sz="4" w:space="0" w:color="000000"/>
              <w:right w:val="single" w:sz="4" w:space="0" w:color="000000"/>
            </w:tcBorders>
            <w:shd w:val="clear" w:color="auto" w:fill="auto"/>
            <w:noWrap/>
            <w:vAlign w:val="bottom"/>
            <w:hideMark/>
          </w:tcPr>
          <w:p w14:paraId="3859E0A7" w14:textId="020531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0C4500" w14:textId="688F4B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C00523" w14:textId="7434A7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276,393.24 </w:t>
            </w:r>
          </w:p>
        </w:tc>
      </w:tr>
      <w:tr w:rsidR="00016C78" w:rsidRPr="00016C78" w14:paraId="65306DB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894E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0533E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Alegria</w:t>
            </w:r>
          </w:p>
        </w:tc>
        <w:tc>
          <w:tcPr>
            <w:tcW w:w="956" w:type="pct"/>
            <w:tcBorders>
              <w:top w:val="nil"/>
              <w:left w:val="nil"/>
              <w:bottom w:val="single" w:sz="4" w:space="0" w:color="000000"/>
              <w:right w:val="single" w:sz="4" w:space="0" w:color="000000"/>
            </w:tcBorders>
            <w:shd w:val="clear" w:color="auto" w:fill="auto"/>
            <w:noWrap/>
            <w:vAlign w:val="bottom"/>
            <w:hideMark/>
          </w:tcPr>
          <w:p w14:paraId="72A480BA" w14:textId="41E2C5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399,129.22 </w:t>
            </w:r>
          </w:p>
        </w:tc>
        <w:tc>
          <w:tcPr>
            <w:tcW w:w="978" w:type="pct"/>
            <w:tcBorders>
              <w:top w:val="nil"/>
              <w:left w:val="nil"/>
              <w:bottom w:val="single" w:sz="4" w:space="0" w:color="000000"/>
              <w:right w:val="single" w:sz="4" w:space="0" w:color="000000"/>
            </w:tcBorders>
            <w:shd w:val="clear" w:color="auto" w:fill="auto"/>
            <w:noWrap/>
            <w:vAlign w:val="bottom"/>
            <w:hideMark/>
          </w:tcPr>
          <w:p w14:paraId="2BEB43AD" w14:textId="4B1921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901118" w14:textId="07C831A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ECD056" w14:textId="666451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399,129.22 </w:t>
            </w:r>
          </w:p>
        </w:tc>
      </w:tr>
      <w:tr w:rsidR="00016C78" w:rsidRPr="00016C78" w14:paraId="43189AA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EDD95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B728C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Aloguinsan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5A55701" w14:textId="1EBEE7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501,703.80 </w:t>
            </w:r>
          </w:p>
        </w:tc>
        <w:tc>
          <w:tcPr>
            <w:tcW w:w="978" w:type="pct"/>
            <w:tcBorders>
              <w:top w:val="nil"/>
              <w:left w:val="nil"/>
              <w:bottom w:val="single" w:sz="4" w:space="0" w:color="000000"/>
              <w:right w:val="single" w:sz="4" w:space="0" w:color="000000"/>
            </w:tcBorders>
            <w:shd w:val="clear" w:color="auto" w:fill="auto"/>
            <w:noWrap/>
            <w:vAlign w:val="bottom"/>
            <w:hideMark/>
          </w:tcPr>
          <w:p w14:paraId="5307980E" w14:textId="564DA8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6130FE" w14:textId="33B78B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A16D4B" w14:textId="4FB0B2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501,703.80 </w:t>
            </w:r>
          </w:p>
        </w:tc>
      </w:tr>
      <w:tr w:rsidR="00016C78" w:rsidRPr="00016C78" w14:paraId="72EBD4C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F1DA1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47E9D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Argao</w:t>
            </w:r>
          </w:p>
        </w:tc>
        <w:tc>
          <w:tcPr>
            <w:tcW w:w="956" w:type="pct"/>
            <w:tcBorders>
              <w:top w:val="nil"/>
              <w:left w:val="nil"/>
              <w:bottom w:val="single" w:sz="4" w:space="0" w:color="000000"/>
              <w:right w:val="single" w:sz="4" w:space="0" w:color="000000"/>
            </w:tcBorders>
            <w:shd w:val="clear" w:color="auto" w:fill="auto"/>
            <w:noWrap/>
            <w:vAlign w:val="bottom"/>
            <w:hideMark/>
          </w:tcPr>
          <w:p w14:paraId="1FE295E7" w14:textId="37D032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1,140,880.76 </w:t>
            </w:r>
          </w:p>
        </w:tc>
        <w:tc>
          <w:tcPr>
            <w:tcW w:w="978" w:type="pct"/>
            <w:tcBorders>
              <w:top w:val="nil"/>
              <w:left w:val="nil"/>
              <w:bottom w:val="single" w:sz="4" w:space="0" w:color="000000"/>
              <w:right w:val="single" w:sz="4" w:space="0" w:color="000000"/>
            </w:tcBorders>
            <w:shd w:val="clear" w:color="auto" w:fill="auto"/>
            <w:noWrap/>
            <w:vAlign w:val="bottom"/>
            <w:hideMark/>
          </w:tcPr>
          <w:p w14:paraId="529D8C9E" w14:textId="0E1E06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28711A" w14:textId="2E2CBA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87B4E9" w14:textId="4A09D1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1,140,880.76 </w:t>
            </w:r>
          </w:p>
        </w:tc>
      </w:tr>
      <w:tr w:rsidR="00016C78" w:rsidRPr="00016C78" w14:paraId="5562F35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4FBE0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39C84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Asturias</w:t>
            </w:r>
          </w:p>
        </w:tc>
        <w:tc>
          <w:tcPr>
            <w:tcW w:w="956" w:type="pct"/>
            <w:tcBorders>
              <w:top w:val="nil"/>
              <w:left w:val="nil"/>
              <w:bottom w:val="single" w:sz="4" w:space="0" w:color="000000"/>
              <w:right w:val="single" w:sz="4" w:space="0" w:color="000000"/>
            </w:tcBorders>
            <w:shd w:val="clear" w:color="auto" w:fill="auto"/>
            <w:noWrap/>
            <w:vAlign w:val="bottom"/>
            <w:hideMark/>
          </w:tcPr>
          <w:p w14:paraId="15C4BB9D" w14:textId="7D5FA2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656,588.80 </w:t>
            </w:r>
          </w:p>
        </w:tc>
        <w:tc>
          <w:tcPr>
            <w:tcW w:w="978" w:type="pct"/>
            <w:tcBorders>
              <w:top w:val="nil"/>
              <w:left w:val="nil"/>
              <w:bottom w:val="single" w:sz="4" w:space="0" w:color="000000"/>
              <w:right w:val="single" w:sz="4" w:space="0" w:color="000000"/>
            </w:tcBorders>
            <w:shd w:val="clear" w:color="auto" w:fill="auto"/>
            <w:noWrap/>
            <w:vAlign w:val="bottom"/>
            <w:hideMark/>
          </w:tcPr>
          <w:p w14:paraId="375E2085" w14:textId="54D2D6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1267C8" w14:textId="12D926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2438DA" w14:textId="30B994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656,588.80 </w:t>
            </w:r>
          </w:p>
        </w:tc>
      </w:tr>
      <w:tr w:rsidR="00016C78" w:rsidRPr="00016C78" w14:paraId="791270B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1F3A8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914738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Badian</w:t>
            </w:r>
          </w:p>
        </w:tc>
        <w:tc>
          <w:tcPr>
            <w:tcW w:w="956" w:type="pct"/>
            <w:tcBorders>
              <w:top w:val="nil"/>
              <w:left w:val="nil"/>
              <w:bottom w:val="single" w:sz="4" w:space="0" w:color="000000"/>
              <w:right w:val="single" w:sz="4" w:space="0" w:color="000000"/>
            </w:tcBorders>
            <w:shd w:val="clear" w:color="auto" w:fill="auto"/>
            <w:noWrap/>
            <w:vAlign w:val="bottom"/>
            <w:hideMark/>
          </w:tcPr>
          <w:p w14:paraId="009FF362" w14:textId="5F2158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893,718.62 </w:t>
            </w:r>
          </w:p>
        </w:tc>
        <w:tc>
          <w:tcPr>
            <w:tcW w:w="978" w:type="pct"/>
            <w:tcBorders>
              <w:top w:val="nil"/>
              <w:left w:val="nil"/>
              <w:bottom w:val="single" w:sz="4" w:space="0" w:color="000000"/>
              <w:right w:val="single" w:sz="4" w:space="0" w:color="000000"/>
            </w:tcBorders>
            <w:shd w:val="clear" w:color="auto" w:fill="auto"/>
            <w:noWrap/>
            <w:vAlign w:val="bottom"/>
            <w:hideMark/>
          </w:tcPr>
          <w:p w14:paraId="1348B013" w14:textId="636C8F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978897" w14:textId="12FF53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5FFD54" w14:textId="1B8FC9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893,718.62 </w:t>
            </w:r>
          </w:p>
        </w:tc>
      </w:tr>
      <w:tr w:rsidR="00016C78" w:rsidRPr="00016C78" w14:paraId="29080C4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A4E1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133BF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Balamban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EFA075" w14:textId="15BE3F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1,042,266.10 </w:t>
            </w:r>
          </w:p>
        </w:tc>
        <w:tc>
          <w:tcPr>
            <w:tcW w:w="978" w:type="pct"/>
            <w:tcBorders>
              <w:top w:val="nil"/>
              <w:left w:val="nil"/>
              <w:bottom w:val="single" w:sz="4" w:space="0" w:color="000000"/>
              <w:right w:val="single" w:sz="4" w:space="0" w:color="000000"/>
            </w:tcBorders>
            <w:shd w:val="clear" w:color="auto" w:fill="auto"/>
            <w:noWrap/>
            <w:vAlign w:val="bottom"/>
            <w:hideMark/>
          </w:tcPr>
          <w:p w14:paraId="55EB97C5" w14:textId="4C66D0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2A56BA" w14:textId="20AD34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4E0891" w14:textId="5780EB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1,042,266.10 </w:t>
            </w:r>
          </w:p>
        </w:tc>
      </w:tr>
      <w:tr w:rsidR="00016C78" w:rsidRPr="00016C78" w14:paraId="61BD0E4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CBD71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0731E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Bantayan</w:t>
            </w:r>
          </w:p>
        </w:tc>
        <w:tc>
          <w:tcPr>
            <w:tcW w:w="956" w:type="pct"/>
            <w:tcBorders>
              <w:top w:val="nil"/>
              <w:left w:val="nil"/>
              <w:bottom w:val="single" w:sz="4" w:space="0" w:color="000000"/>
              <w:right w:val="single" w:sz="4" w:space="0" w:color="000000"/>
            </w:tcBorders>
            <w:shd w:val="clear" w:color="auto" w:fill="auto"/>
            <w:noWrap/>
            <w:vAlign w:val="bottom"/>
            <w:hideMark/>
          </w:tcPr>
          <w:p w14:paraId="2E12F6CA" w14:textId="7A364F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4,918,442.84 </w:t>
            </w:r>
          </w:p>
        </w:tc>
        <w:tc>
          <w:tcPr>
            <w:tcW w:w="978" w:type="pct"/>
            <w:tcBorders>
              <w:top w:val="nil"/>
              <w:left w:val="nil"/>
              <w:bottom w:val="single" w:sz="4" w:space="0" w:color="000000"/>
              <w:right w:val="single" w:sz="4" w:space="0" w:color="000000"/>
            </w:tcBorders>
            <w:shd w:val="clear" w:color="auto" w:fill="auto"/>
            <w:noWrap/>
            <w:vAlign w:val="bottom"/>
            <w:hideMark/>
          </w:tcPr>
          <w:p w14:paraId="289264DF" w14:textId="1D1AF0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348F6A" w14:textId="143B89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6E8529" w14:textId="5B0629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4,918,442.84 </w:t>
            </w:r>
          </w:p>
        </w:tc>
      </w:tr>
      <w:tr w:rsidR="00016C78" w:rsidRPr="00016C78" w14:paraId="5265F2E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DACE2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24A09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Barili</w:t>
            </w:r>
          </w:p>
        </w:tc>
        <w:tc>
          <w:tcPr>
            <w:tcW w:w="956" w:type="pct"/>
            <w:tcBorders>
              <w:top w:val="nil"/>
              <w:left w:val="nil"/>
              <w:bottom w:val="single" w:sz="4" w:space="0" w:color="000000"/>
              <w:right w:val="single" w:sz="4" w:space="0" w:color="000000"/>
            </w:tcBorders>
            <w:shd w:val="clear" w:color="auto" w:fill="auto"/>
            <w:noWrap/>
            <w:vAlign w:val="bottom"/>
            <w:hideMark/>
          </w:tcPr>
          <w:p w14:paraId="55328212" w14:textId="6C739B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591,604.40 </w:t>
            </w:r>
          </w:p>
        </w:tc>
        <w:tc>
          <w:tcPr>
            <w:tcW w:w="978" w:type="pct"/>
            <w:tcBorders>
              <w:top w:val="nil"/>
              <w:left w:val="nil"/>
              <w:bottom w:val="single" w:sz="4" w:space="0" w:color="000000"/>
              <w:right w:val="single" w:sz="4" w:space="0" w:color="000000"/>
            </w:tcBorders>
            <w:shd w:val="clear" w:color="auto" w:fill="auto"/>
            <w:noWrap/>
            <w:vAlign w:val="bottom"/>
            <w:hideMark/>
          </w:tcPr>
          <w:p w14:paraId="0DB4E0FB" w14:textId="3776AA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27BAFF" w14:textId="2A9AD4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3DC338" w14:textId="279FE1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591,604.40 </w:t>
            </w:r>
          </w:p>
        </w:tc>
      </w:tr>
      <w:tr w:rsidR="00016C78" w:rsidRPr="00016C78" w14:paraId="62482DF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23A0B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DA6E4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Bogo</w:t>
            </w:r>
          </w:p>
        </w:tc>
        <w:tc>
          <w:tcPr>
            <w:tcW w:w="956" w:type="pct"/>
            <w:tcBorders>
              <w:top w:val="nil"/>
              <w:left w:val="nil"/>
              <w:bottom w:val="single" w:sz="4" w:space="0" w:color="000000"/>
              <w:right w:val="single" w:sz="4" w:space="0" w:color="000000"/>
            </w:tcBorders>
            <w:shd w:val="clear" w:color="auto" w:fill="auto"/>
            <w:noWrap/>
            <w:vAlign w:val="bottom"/>
            <w:hideMark/>
          </w:tcPr>
          <w:p w14:paraId="6FC601D8" w14:textId="293F0E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442,691.62 </w:t>
            </w:r>
          </w:p>
        </w:tc>
        <w:tc>
          <w:tcPr>
            <w:tcW w:w="978" w:type="pct"/>
            <w:tcBorders>
              <w:top w:val="nil"/>
              <w:left w:val="nil"/>
              <w:bottom w:val="single" w:sz="4" w:space="0" w:color="000000"/>
              <w:right w:val="single" w:sz="4" w:space="0" w:color="000000"/>
            </w:tcBorders>
            <w:shd w:val="clear" w:color="auto" w:fill="auto"/>
            <w:noWrap/>
            <w:vAlign w:val="bottom"/>
            <w:hideMark/>
          </w:tcPr>
          <w:p w14:paraId="1A41AA24" w14:textId="7DCD8C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28E57E" w14:textId="3CBA4C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F8F861" w14:textId="6A63A3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442,691.62 </w:t>
            </w:r>
          </w:p>
        </w:tc>
      </w:tr>
      <w:tr w:rsidR="00016C78" w:rsidRPr="00016C78" w14:paraId="7D69578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18B28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84BAC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Boljoon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FF56AB" w14:textId="7F53AB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259,653.44 </w:t>
            </w:r>
          </w:p>
        </w:tc>
        <w:tc>
          <w:tcPr>
            <w:tcW w:w="978" w:type="pct"/>
            <w:tcBorders>
              <w:top w:val="nil"/>
              <w:left w:val="nil"/>
              <w:bottom w:val="single" w:sz="4" w:space="0" w:color="000000"/>
              <w:right w:val="single" w:sz="4" w:space="0" w:color="000000"/>
            </w:tcBorders>
            <w:shd w:val="clear" w:color="auto" w:fill="auto"/>
            <w:noWrap/>
            <w:vAlign w:val="bottom"/>
            <w:hideMark/>
          </w:tcPr>
          <w:p w14:paraId="00AC8BE8" w14:textId="767BCA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7FF614" w14:textId="3E0323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106351" w14:textId="4B4FE5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259,653.44 </w:t>
            </w:r>
          </w:p>
        </w:tc>
      </w:tr>
      <w:tr w:rsidR="00016C78" w:rsidRPr="00016C78" w14:paraId="6C21356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4F5BD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8213F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Borbon</w:t>
            </w:r>
          </w:p>
        </w:tc>
        <w:tc>
          <w:tcPr>
            <w:tcW w:w="956" w:type="pct"/>
            <w:tcBorders>
              <w:top w:val="nil"/>
              <w:left w:val="nil"/>
              <w:bottom w:val="single" w:sz="4" w:space="0" w:color="000000"/>
              <w:right w:val="single" w:sz="4" w:space="0" w:color="000000"/>
            </w:tcBorders>
            <w:shd w:val="clear" w:color="auto" w:fill="auto"/>
            <w:noWrap/>
            <w:vAlign w:val="bottom"/>
            <w:hideMark/>
          </w:tcPr>
          <w:p w14:paraId="314445DE" w14:textId="0ECF13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2,699,754.96 </w:t>
            </w:r>
          </w:p>
        </w:tc>
        <w:tc>
          <w:tcPr>
            <w:tcW w:w="978" w:type="pct"/>
            <w:tcBorders>
              <w:top w:val="nil"/>
              <w:left w:val="nil"/>
              <w:bottom w:val="single" w:sz="4" w:space="0" w:color="000000"/>
              <w:right w:val="single" w:sz="4" w:space="0" w:color="000000"/>
            </w:tcBorders>
            <w:shd w:val="clear" w:color="auto" w:fill="auto"/>
            <w:noWrap/>
            <w:vAlign w:val="bottom"/>
            <w:hideMark/>
          </w:tcPr>
          <w:p w14:paraId="23392167" w14:textId="522666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C33865" w14:textId="73D399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575B94" w14:textId="525CF9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2,699,754.96 </w:t>
            </w:r>
          </w:p>
        </w:tc>
      </w:tr>
      <w:tr w:rsidR="00016C78" w:rsidRPr="00016C78" w14:paraId="5444C00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09955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B21E9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Carcar</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74B67DD" w14:textId="37B103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1,978,031.10 </w:t>
            </w:r>
          </w:p>
        </w:tc>
        <w:tc>
          <w:tcPr>
            <w:tcW w:w="978" w:type="pct"/>
            <w:tcBorders>
              <w:top w:val="nil"/>
              <w:left w:val="nil"/>
              <w:bottom w:val="single" w:sz="4" w:space="0" w:color="000000"/>
              <w:right w:val="single" w:sz="4" w:space="0" w:color="000000"/>
            </w:tcBorders>
            <w:shd w:val="clear" w:color="auto" w:fill="auto"/>
            <w:noWrap/>
            <w:vAlign w:val="bottom"/>
            <w:hideMark/>
          </w:tcPr>
          <w:p w14:paraId="72DC2BF9" w14:textId="78CADE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8FF37C" w14:textId="2751EF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7C919F" w14:textId="1664F6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1,978,031.10 </w:t>
            </w:r>
          </w:p>
        </w:tc>
      </w:tr>
      <w:tr w:rsidR="00016C78" w:rsidRPr="00016C78" w14:paraId="4633C3E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877EF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1ED34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2A9CF755" w14:textId="1C1BF1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4,737,580.36 </w:t>
            </w:r>
          </w:p>
        </w:tc>
        <w:tc>
          <w:tcPr>
            <w:tcW w:w="978" w:type="pct"/>
            <w:tcBorders>
              <w:top w:val="nil"/>
              <w:left w:val="nil"/>
              <w:bottom w:val="single" w:sz="4" w:space="0" w:color="000000"/>
              <w:right w:val="single" w:sz="4" w:space="0" w:color="000000"/>
            </w:tcBorders>
            <w:shd w:val="clear" w:color="auto" w:fill="auto"/>
            <w:noWrap/>
            <w:vAlign w:val="bottom"/>
            <w:hideMark/>
          </w:tcPr>
          <w:p w14:paraId="62C940DB" w14:textId="73CB95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CA0E9D" w14:textId="152253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9F7CF2" w14:textId="212621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4,737,580.36 </w:t>
            </w:r>
          </w:p>
        </w:tc>
      </w:tr>
      <w:tr w:rsidR="00016C78" w:rsidRPr="00016C78" w14:paraId="41B9769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EEE6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3CA07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Catmon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FE4ADCC" w14:textId="7016D5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2,602,027.72 </w:t>
            </w:r>
          </w:p>
        </w:tc>
        <w:tc>
          <w:tcPr>
            <w:tcW w:w="978" w:type="pct"/>
            <w:tcBorders>
              <w:top w:val="nil"/>
              <w:left w:val="nil"/>
              <w:bottom w:val="single" w:sz="4" w:space="0" w:color="000000"/>
              <w:right w:val="single" w:sz="4" w:space="0" w:color="000000"/>
            </w:tcBorders>
            <w:shd w:val="clear" w:color="auto" w:fill="auto"/>
            <w:noWrap/>
            <w:vAlign w:val="bottom"/>
            <w:hideMark/>
          </w:tcPr>
          <w:p w14:paraId="32EC70A2" w14:textId="524D68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A9C4B4" w14:textId="2F9089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EBFCAB" w14:textId="3762D0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2,602,027.72 </w:t>
            </w:r>
          </w:p>
        </w:tc>
      </w:tr>
      <w:tr w:rsidR="00016C78" w:rsidRPr="00016C78" w14:paraId="1E77AA1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084B2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386AD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Cebu City</w:t>
            </w:r>
          </w:p>
        </w:tc>
        <w:tc>
          <w:tcPr>
            <w:tcW w:w="956" w:type="pct"/>
            <w:tcBorders>
              <w:top w:val="nil"/>
              <w:left w:val="nil"/>
              <w:bottom w:val="single" w:sz="4" w:space="0" w:color="000000"/>
              <w:right w:val="single" w:sz="4" w:space="0" w:color="000000"/>
            </w:tcBorders>
            <w:shd w:val="clear" w:color="auto" w:fill="auto"/>
            <w:noWrap/>
            <w:vAlign w:val="bottom"/>
            <w:hideMark/>
          </w:tcPr>
          <w:p w14:paraId="3F67991E" w14:textId="44543C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11,197,858.88 </w:t>
            </w:r>
          </w:p>
        </w:tc>
        <w:tc>
          <w:tcPr>
            <w:tcW w:w="978" w:type="pct"/>
            <w:tcBorders>
              <w:top w:val="nil"/>
              <w:left w:val="nil"/>
              <w:bottom w:val="single" w:sz="4" w:space="0" w:color="000000"/>
              <w:right w:val="single" w:sz="4" w:space="0" w:color="000000"/>
            </w:tcBorders>
            <w:shd w:val="clear" w:color="auto" w:fill="auto"/>
            <w:noWrap/>
            <w:vAlign w:val="bottom"/>
            <w:hideMark/>
          </w:tcPr>
          <w:p w14:paraId="0469EABF" w14:textId="1735F4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5F4281" w14:textId="4F4005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8733A4" w14:textId="04D9CE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11,197,858.88 </w:t>
            </w:r>
          </w:p>
        </w:tc>
      </w:tr>
      <w:tr w:rsidR="00016C78" w:rsidRPr="00016C78" w14:paraId="7586EDD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C5CE9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9419B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Compostela</w:t>
            </w:r>
          </w:p>
        </w:tc>
        <w:tc>
          <w:tcPr>
            <w:tcW w:w="956" w:type="pct"/>
            <w:tcBorders>
              <w:top w:val="nil"/>
              <w:left w:val="nil"/>
              <w:bottom w:val="single" w:sz="4" w:space="0" w:color="000000"/>
              <w:right w:val="single" w:sz="4" w:space="0" w:color="000000"/>
            </w:tcBorders>
            <w:shd w:val="clear" w:color="auto" w:fill="auto"/>
            <w:noWrap/>
            <w:vAlign w:val="bottom"/>
            <w:hideMark/>
          </w:tcPr>
          <w:p w14:paraId="56ABD381" w14:textId="0B29AD4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437,890.94 </w:t>
            </w:r>
          </w:p>
        </w:tc>
        <w:tc>
          <w:tcPr>
            <w:tcW w:w="978" w:type="pct"/>
            <w:tcBorders>
              <w:top w:val="nil"/>
              <w:left w:val="nil"/>
              <w:bottom w:val="single" w:sz="4" w:space="0" w:color="000000"/>
              <w:right w:val="single" w:sz="4" w:space="0" w:color="000000"/>
            </w:tcBorders>
            <w:shd w:val="clear" w:color="auto" w:fill="auto"/>
            <w:noWrap/>
            <w:vAlign w:val="bottom"/>
            <w:hideMark/>
          </w:tcPr>
          <w:p w14:paraId="18DDDB06" w14:textId="4DCF90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2842E2" w14:textId="342153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9A9971" w14:textId="328E0D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437,890.94 </w:t>
            </w:r>
          </w:p>
        </w:tc>
      </w:tr>
      <w:tr w:rsidR="00016C78" w:rsidRPr="00016C78" w14:paraId="3E9418D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5F8B0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6471D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Consolacion</w:t>
            </w:r>
          </w:p>
        </w:tc>
        <w:tc>
          <w:tcPr>
            <w:tcW w:w="956" w:type="pct"/>
            <w:tcBorders>
              <w:top w:val="nil"/>
              <w:left w:val="nil"/>
              <w:bottom w:val="single" w:sz="4" w:space="0" w:color="000000"/>
              <w:right w:val="single" w:sz="4" w:space="0" w:color="000000"/>
            </w:tcBorders>
            <w:shd w:val="clear" w:color="auto" w:fill="auto"/>
            <w:noWrap/>
            <w:vAlign w:val="bottom"/>
            <w:hideMark/>
          </w:tcPr>
          <w:p w14:paraId="58711695" w14:textId="57F8E9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2,580,269.86 </w:t>
            </w:r>
          </w:p>
        </w:tc>
        <w:tc>
          <w:tcPr>
            <w:tcW w:w="978" w:type="pct"/>
            <w:tcBorders>
              <w:top w:val="nil"/>
              <w:left w:val="nil"/>
              <w:bottom w:val="single" w:sz="4" w:space="0" w:color="000000"/>
              <w:right w:val="single" w:sz="4" w:space="0" w:color="000000"/>
            </w:tcBorders>
            <w:shd w:val="clear" w:color="auto" w:fill="auto"/>
            <w:noWrap/>
            <w:vAlign w:val="bottom"/>
            <w:hideMark/>
          </w:tcPr>
          <w:p w14:paraId="057C302B" w14:textId="7CFE3A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509387" w14:textId="7219D8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385479" w14:textId="172AAF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2,580,269.86 </w:t>
            </w:r>
          </w:p>
        </w:tc>
      </w:tr>
      <w:tr w:rsidR="00016C78" w:rsidRPr="00016C78" w14:paraId="2814BF4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896C5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0EDC1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Cordoba</w:t>
            </w:r>
          </w:p>
        </w:tc>
        <w:tc>
          <w:tcPr>
            <w:tcW w:w="956" w:type="pct"/>
            <w:tcBorders>
              <w:top w:val="nil"/>
              <w:left w:val="nil"/>
              <w:bottom w:val="single" w:sz="4" w:space="0" w:color="000000"/>
              <w:right w:val="single" w:sz="4" w:space="0" w:color="000000"/>
            </w:tcBorders>
            <w:shd w:val="clear" w:color="auto" w:fill="auto"/>
            <w:noWrap/>
            <w:vAlign w:val="bottom"/>
            <w:hideMark/>
          </w:tcPr>
          <w:p w14:paraId="3E1F2472" w14:textId="24158C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3,635,336.90 </w:t>
            </w:r>
          </w:p>
        </w:tc>
        <w:tc>
          <w:tcPr>
            <w:tcW w:w="978" w:type="pct"/>
            <w:tcBorders>
              <w:top w:val="nil"/>
              <w:left w:val="nil"/>
              <w:bottom w:val="single" w:sz="4" w:space="0" w:color="000000"/>
              <w:right w:val="single" w:sz="4" w:space="0" w:color="000000"/>
            </w:tcBorders>
            <w:shd w:val="clear" w:color="auto" w:fill="auto"/>
            <w:noWrap/>
            <w:vAlign w:val="bottom"/>
            <w:hideMark/>
          </w:tcPr>
          <w:p w14:paraId="4BC5F012" w14:textId="199DFC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97C766" w14:textId="0DE0E1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C933E6" w14:textId="390AF8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3,635,336.90 </w:t>
            </w:r>
          </w:p>
        </w:tc>
      </w:tr>
      <w:tr w:rsidR="00016C78" w:rsidRPr="00016C78" w14:paraId="0B600EA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FBCC3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D5E1E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Daanbantayan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48FE51" w14:textId="78C779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6,680,425.90 </w:t>
            </w:r>
          </w:p>
        </w:tc>
        <w:tc>
          <w:tcPr>
            <w:tcW w:w="978" w:type="pct"/>
            <w:tcBorders>
              <w:top w:val="nil"/>
              <w:left w:val="nil"/>
              <w:bottom w:val="single" w:sz="4" w:space="0" w:color="000000"/>
              <w:right w:val="single" w:sz="4" w:space="0" w:color="000000"/>
            </w:tcBorders>
            <w:shd w:val="clear" w:color="auto" w:fill="auto"/>
            <w:noWrap/>
            <w:vAlign w:val="bottom"/>
            <w:hideMark/>
          </w:tcPr>
          <w:p w14:paraId="4F512C43" w14:textId="6B9624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1BE113" w14:textId="110E5A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9694D4" w14:textId="0843EC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6,680,425.90 </w:t>
            </w:r>
          </w:p>
        </w:tc>
      </w:tr>
      <w:tr w:rsidR="00016C78" w:rsidRPr="00016C78" w14:paraId="01216BF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1FC27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740AE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Dalaguete</w:t>
            </w:r>
          </w:p>
        </w:tc>
        <w:tc>
          <w:tcPr>
            <w:tcW w:w="956" w:type="pct"/>
            <w:tcBorders>
              <w:top w:val="nil"/>
              <w:left w:val="nil"/>
              <w:bottom w:val="single" w:sz="4" w:space="0" w:color="000000"/>
              <w:right w:val="single" w:sz="4" w:space="0" w:color="000000"/>
            </w:tcBorders>
            <w:shd w:val="clear" w:color="auto" w:fill="auto"/>
            <w:noWrap/>
            <w:vAlign w:val="bottom"/>
            <w:hideMark/>
          </w:tcPr>
          <w:p w14:paraId="7ED1FD53" w14:textId="402170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1,022,775.22 </w:t>
            </w:r>
          </w:p>
        </w:tc>
        <w:tc>
          <w:tcPr>
            <w:tcW w:w="978" w:type="pct"/>
            <w:tcBorders>
              <w:top w:val="nil"/>
              <w:left w:val="nil"/>
              <w:bottom w:val="single" w:sz="4" w:space="0" w:color="000000"/>
              <w:right w:val="single" w:sz="4" w:space="0" w:color="000000"/>
            </w:tcBorders>
            <w:shd w:val="clear" w:color="auto" w:fill="auto"/>
            <w:noWrap/>
            <w:vAlign w:val="bottom"/>
            <w:hideMark/>
          </w:tcPr>
          <w:p w14:paraId="58F06412" w14:textId="3C3BB1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3BE2C7" w14:textId="5A6AAD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77B6C6" w14:textId="49B03E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1,022,775.22 </w:t>
            </w:r>
          </w:p>
        </w:tc>
      </w:tr>
      <w:tr w:rsidR="00016C78" w:rsidRPr="00016C78" w14:paraId="2EE1264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870B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4847D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Danao City</w:t>
            </w:r>
          </w:p>
        </w:tc>
        <w:tc>
          <w:tcPr>
            <w:tcW w:w="956" w:type="pct"/>
            <w:tcBorders>
              <w:top w:val="nil"/>
              <w:left w:val="nil"/>
              <w:bottom w:val="single" w:sz="4" w:space="0" w:color="000000"/>
              <w:right w:val="single" w:sz="4" w:space="0" w:color="000000"/>
            </w:tcBorders>
            <w:shd w:val="clear" w:color="auto" w:fill="auto"/>
            <w:noWrap/>
            <w:vAlign w:val="bottom"/>
            <w:hideMark/>
          </w:tcPr>
          <w:p w14:paraId="09F7D234" w14:textId="721579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1,369,354.78 </w:t>
            </w:r>
          </w:p>
        </w:tc>
        <w:tc>
          <w:tcPr>
            <w:tcW w:w="978" w:type="pct"/>
            <w:tcBorders>
              <w:top w:val="nil"/>
              <w:left w:val="nil"/>
              <w:bottom w:val="single" w:sz="4" w:space="0" w:color="000000"/>
              <w:right w:val="single" w:sz="4" w:space="0" w:color="000000"/>
            </w:tcBorders>
            <w:shd w:val="clear" w:color="auto" w:fill="auto"/>
            <w:noWrap/>
            <w:vAlign w:val="bottom"/>
            <w:hideMark/>
          </w:tcPr>
          <w:p w14:paraId="0347CDFD" w14:textId="27DF02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B6261E" w14:textId="78BE21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E14A7C" w14:textId="504BF2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1,369,354.78 </w:t>
            </w:r>
          </w:p>
        </w:tc>
      </w:tr>
      <w:tr w:rsidR="00016C78" w:rsidRPr="00016C78" w14:paraId="6B37C98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867C7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62833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Dumanjug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5039C8" w14:textId="243906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1,575,757.18 </w:t>
            </w:r>
          </w:p>
        </w:tc>
        <w:tc>
          <w:tcPr>
            <w:tcW w:w="978" w:type="pct"/>
            <w:tcBorders>
              <w:top w:val="nil"/>
              <w:left w:val="nil"/>
              <w:bottom w:val="single" w:sz="4" w:space="0" w:color="000000"/>
              <w:right w:val="single" w:sz="4" w:space="0" w:color="000000"/>
            </w:tcBorders>
            <w:shd w:val="clear" w:color="auto" w:fill="auto"/>
            <w:noWrap/>
            <w:vAlign w:val="bottom"/>
            <w:hideMark/>
          </w:tcPr>
          <w:p w14:paraId="5EC589F7" w14:textId="6E3D8E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4AC08A" w14:textId="41BA59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C958FB" w14:textId="2597CD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1,575,757.18 </w:t>
            </w:r>
          </w:p>
        </w:tc>
      </w:tr>
      <w:tr w:rsidR="00016C78" w:rsidRPr="00016C78" w14:paraId="5BF7D78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3C497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DC38D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Ginatilan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7CA628" w14:textId="0463B9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2,388,987.76 </w:t>
            </w:r>
          </w:p>
        </w:tc>
        <w:tc>
          <w:tcPr>
            <w:tcW w:w="978" w:type="pct"/>
            <w:tcBorders>
              <w:top w:val="nil"/>
              <w:left w:val="nil"/>
              <w:bottom w:val="single" w:sz="4" w:space="0" w:color="000000"/>
              <w:right w:val="single" w:sz="4" w:space="0" w:color="000000"/>
            </w:tcBorders>
            <w:shd w:val="clear" w:color="auto" w:fill="auto"/>
            <w:noWrap/>
            <w:vAlign w:val="bottom"/>
            <w:hideMark/>
          </w:tcPr>
          <w:p w14:paraId="40FF2C84" w14:textId="4734D4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5B9195" w14:textId="702F26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ECBB80" w14:textId="246627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2,388,987.76 </w:t>
            </w:r>
          </w:p>
        </w:tc>
      </w:tr>
      <w:tr w:rsidR="00016C78" w:rsidRPr="00016C78" w14:paraId="0FA75BE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13AD4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EB843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Lapu-Lapu</w:t>
            </w:r>
            <w:proofErr w:type="spellEnd"/>
            <w:r w:rsidRPr="00016C78">
              <w:rPr>
                <w:rFonts w:ascii="Arial Narrow" w:eastAsia="Times New Roman" w:hAnsi="Arial Narrow"/>
                <w:i/>
                <w:iCs/>
                <w:color w:val="000000"/>
                <w:sz w:val="20"/>
                <w:szCs w:val="20"/>
              </w:rPr>
              <w:t xml:space="preserve"> City (</w:t>
            </w:r>
            <w:proofErr w:type="spellStart"/>
            <w:r w:rsidRPr="00016C78">
              <w:rPr>
                <w:rFonts w:ascii="Arial Narrow" w:eastAsia="Times New Roman" w:hAnsi="Arial Narrow"/>
                <w:i/>
                <w:iCs/>
                <w:color w:val="000000"/>
                <w:sz w:val="20"/>
                <w:szCs w:val="20"/>
              </w:rPr>
              <w:t>Opon</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5D3B07E4" w14:textId="4A2D43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1,072,035.00 </w:t>
            </w:r>
          </w:p>
        </w:tc>
        <w:tc>
          <w:tcPr>
            <w:tcW w:w="978" w:type="pct"/>
            <w:tcBorders>
              <w:top w:val="nil"/>
              <w:left w:val="nil"/>
              <w:bottom w:val="single" w:sz="4" w:space="0" w:color="000000"/>
              <w:right w:val="single" w:sz="4" w:space="0" w:color="000000"/>
            </w:tcBorders>
            <w:shd w:val="clear" w:color="auto" w:fill="auto"/>
            <w:noWrap/>
            <w:vAlign w:val="bottom"/>
            <w:hideMark/>
          </w:tcPr>
          <w:p w14:paraId="3CAAA998" w14:textId="7033FC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38F80B" w14:textId="01DA15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90B74D" w14:textId="1EF00F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1,072,035.00 </w:t>
            </w:r>
          </w:p>
        </w:tc>
      </w:tr>
      <w:tr w:rsidR="00016C78" w:rsidRPr="00016C78" w14:paraId="6B986C7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7E41B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AB6F7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BE09A66" w14:textId="3CDAC0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3,013,427.04 </w:t>
            </w:r>
          </w:p>
        </w:tc>
        <w:tc>
          <w:tcPr>
            <w:tcW w:w="978" w:type="pct"/>
            <w:tcBorders>
              <w:top w:val="nil"/>
              <w:left w:val="nil"/>
              <w:bottom w:val="single" w:sz="4" w:space="0" w:color="000000"/>
              <w:right w:val="single" w:sz="4" w:space="0" w:color="000000"/>
            </w:tcBorders>
            <w:shd w:val="clear" w:color="auto" w:fill="auto"/>
            <w:noWrap/>
            <w:vAlign w:val="bottom"/>
            <w:hideMark/>
          </w:tcPr>
          <w:p w14:paraId="6290174A" w14:textId="55C57A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DA62B9" w14:textId="08964D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0A422C" w14:textId="36AB64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3,013,427.04 </w:t>
            </w:r>
          </w:p>
        </w:tc>
      </w:tr>
      <w:tr w:rsidR="00016C78" w:rsidRPr="00016C78" w14:paraId="5A6E94A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85D60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7027B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Madridejos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AFEC78" w14:textId="7B50BA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3,850,785.14 </w:t>
            </w:r>
          </w:p>
        </w:tc>
        <w:tc>
          <w:tcPr>
            <w:tcW w:w="978" w:type="pct"/>
            <w:tcBorders>
              <w:top w:val="nil"/>
              <w:left w:val="nil"/>
              <w:bottom w:val="single" w:sz="4" w:space="0" w:color="000000"/>
              <w:right w:val="single" w:sz="4" w:space="0" w:color="000000"/>
            </w:tcBorders>
            <w:shd w:val="clear" w:color="auto" w:fill="auto"/>
            <w:noWrap/>
            <w:vAlign w:val="bottom"/>
            <w:hideMark/>
          </w:tcPr>
          <w:p w14:paraId="630FADC1" w14:textId="701021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89B01C" w14:textId="7978EA7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360AB3" w14:textId="74EC32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3,850,785.14 </w:t>
            </w:r>
          </w:p>
        </w:tc>
      </w:tr>
      <w:tr w:rsidR="00016C78" w:rsidRPr="00016C78" w14:paraId="1AF272C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A514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1D76A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Malabuyoc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25E88D1" w14:textId="03EE48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365,982.54 </w:t>
            </w:r>
          </w:p>
        </w:tc>
        <w:tc>
          <w:tcPr>
            <w:tcW w:w="978" w:type="pct"/>
            <w:tcBorders>
              <w:top w:val="nil"/>
              <w:left w:val="nil"/>
              <w:bottom w:val="single" w:sz="4" w:space="0" w:color="000000"/>
              <w:right w:val="single" w:sz="4" w:space="0" w:color="000000"/>
            </w:tcBorders>
            <w:shd w:val="clear" w:color="auto" w:fill="auto"/>
            <w:noWrap/>
            <w:vAlign w:val="bottom"/>
            <w:hideMark/>
          </w:tcPr>
          <w:p w14:paraId="1FB375B9" w14:textId="634D56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B7EBBC" w14:textId="6B8DCA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DB679C" w14:textId="281F4B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365,982.54 </w:t>
            </w:r>
          </w:p>
        </w:tc>
      </w:tr>
      <w:tr w:rsidR="00016C78" w:rsidRPr="00016C78" w14:paraId="5B06786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28E3F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BEB87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Mandaue City</w:t>
            </w:r>
          </w:p>
        </w:tc>
        <w:tc>
          <w:tcPr>
            <w:tcW w:w="956" w:type="pct"/>
            <w:tcBorders>
              <w:top w:val="nil"/>
              <w:left w:val="nil"/>
              <w:bottom w:val="single" w:sz="4" w:space="0" w:color="000000"/>
              <w:right w:val="single" w:sz="4" w:space="0" w:color="000000"/>
            </w:tcBorders>
            <w:shd w:val="clear" w:color="auto" w:fill="auto"/>
            <w:noWrap/>
            <w:vAlign w:val="bottom"/>
            <w:hideMark/>
          </w:tcPr>
          <w:p w14:paraId="10B6EA53" w14:textId="476D22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842,028.56 </w:t>
            </w:r>
          </w:p>
        </w:tc>
        <w:tc>
          <w:tcPr>
            <w:tcW w:w="978" w:type="pct"/>
            <w:tcBorders>
              <w:top w:val="nil"/>
              <w:left w:val="nil"/>
              <w:bottom w:val="single" w:sz="4" w:space="0" w:color="000000"/>
              <w:right w:val="single" w:sz="4" w:space="0" w:color="000000"/>
            </w:tcBorders>
            <w:shd w:val="clear" w:color="auto" w:fill="auto"/>
            <w:noWrap/>
            <w:vAlign w:val="bottom"/>
            <w:hideMark/>
          </w:tcPr>
          <w:p w14:paraId="54481DC2" w14:textId="5D54C4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AA90BD" w14:textId="2B9BD3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7F86C4" w14:textId="1F178E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842,028.56 </w:t>
            </w:r>
          </w:p>
        </w:tc>
      </w:tr>
      <w:tr w:rsidR="00016C78" w:rsidRPr="00016C78" w14:paraId="75957D2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4595E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93B4C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Medellin</w:t>
            </w:r>
          </w:p>
        </w:tc>
        <w:tc>
          <w:tcPr>
            <w:tcW w:w="956" w:type="pct"/>
            <w:tcBorders>
              <w:top w:val="nil"/>
              <w:left w:val="nil"/>
              <w:bottom w:val="single" w:sz="4" w:space="0" w:color="000000"/>
              <w:right w:val="single" w:sz="4" w:space="0" w:color="000000"/>
            </w:tcBorders>
            <w:shd w:val="clear" w:color="auto" w:fill="auto"/>
            <w:noWrap/>
            <w:vAlign w:val="bottom"/>
            <w:hideMark/>
          </w:tcPr>
          <w:p w14:paraId="578A05B0" w14:textId="26BD96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2,650,222.62 </w:t>
            </w:r>
          </w:p>
        </w:tc>
        <w:tc>
          <w:tcPr>
            <w:tcW w:w="978" w:type="pct"/>
            <w:tcBorders>
              <w:top w:val="nil"/>
              <w:left w:val="nil"/>
              <w:bottom w:val="single" w:sz="4" w:space="0" w:color="000000"/>
              <w:right w:val="single" w:sz="4" w:space="0" w:color="000000"/>
            </w:tcBorders>
            <w:shd w:val="clear" w:color="auto" w:fill="auto"/>
            <w:noWrap/>
            <w:vAlign w:val="bottom"/>
            <w:hideMark/>
          </w:tcPr>
          <w:p w14:paraId="650905E7" w14:textId="7E42DA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346E5F" w14:textId="0F3252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7B0B3A" w14:textId="6D2270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2,650,222.62 </w:t>
            </w:r>
          </w:p>
        </w:tc>
      </w:tr>
      <w:tr w:rsidR="00016C78" w:rsidRPr="00016C78" w14:paraId="0D39991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F0165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94FBB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Minglanilla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189709B" w14:textId="31F694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1,625,793.60 </w:t>
            </w:r>
          </w:p>
        </w:tc>
        <w:tc>
          <w:tcPr>
            <w:tcW w:w="978" w:type="pct"/>
            <w:tcBorders>
              <w:top w:val="nil"/>
              <w:left w:val="nil"/>
              <w:bottom w:val="single" w:sz="4" w:space="0" w:color="000000"/>
              <w:right w:val="single" w:sz="4" w:space="0" w:color="000000"/>
            </w:tcBorders>
            <w:shd w:val="clear" w:color="auto" w:fill="auto"/>
            <w:noWrap/>
            <w:vAlign w:val="bottom"/>
            <w:hideMark/>
          </w:tcPr>
          <w:p w14:paraId="30B19B9D" w14:textId="5CE08E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AB9D72" w14:textId="4BF2E17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C3D5DC" w14:textId="3AEDCF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1,625,793.60 </w:t>
            </w:r>
          </w:p>
        </w:tc>
      </w:tr>
      <w:tr w:rsidR="00016C78" w:rsidRPr="00016C78" w14:paraId="36D2120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B30FC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71FC6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Moalboal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EC8F20" w14:textId="617054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812,419.68 </w:t>
            </w:r>
          </w:p>
        </w:tc>
        <w:tc>
          <w:tcPr>
            <w:tcW w:w="978" w:type="pct"/>
            <w:tcBorders>
              <w:top w:val="nil"/>
              <w:left w:val="nil"/>
              <w:bottom w:val="single" w:sz="4" w:space="0" w:color="000000"/>
              <w:right w:val="single" w:sz="4" w:space="0" w:color="000000"/>
            </w:tcBorders>
            <w:shd w:val="clear" w:color="auto" w:fill="auto"/>
            <w:noWrap/>
            <w:vAlign w:val="bottom"/>
            <w:hideMark/>
          </w:tcPr>
          <w:p w14:paraId="5A3B8FC5" w14:textId="289AD5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076DE8" w14:textId="24D709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1021FD" w14:textId="56EFEE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812,419.68 </w:t>
            </w:r>
          </w:p>
        </w:tc>
      </w:tr>
      <w:tr w:rsidR="00016C78" w:rsidRPr="00016C78" w14:paraId="59C0980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0B2E0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F189F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Naga</w:t>
            </w:r>
          </w:p>
        </w:tc>
        <w:tc>
          <w:tcPr>
            <w:tcW w:w="956" w:type="pct"/>
            <w:tcBorders>
              <w:top w:val="nil"/>
              <w:left w:val="nil"/>
              <w:bottom w:val="single" w:sz="4" w:space="0" w:color="000000"/>
              <w:right w:val="single" w:sz="4" w:space="0" w:color="000000"/>
            </w:tcBorders>
            <w:shd w:val="clear" w:color="auto" w:fill="auto"/>
            <w:noWrap/>
            <w:vAlign w:val="bottom"/>
            <w:hideMark/>
          </w:tcPr>
          <w:p w14:paraId="6C460D16" w14:textId="516465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1,279,402.09 </w:t>
            </w:r>
          </w:p>
        </w:tc>
        <w:tc>
          <w:tcPr>
            <w:tcW w:w="978" w:type="pct"/>
            <w:tcBorders>
              <w:top w:val="nil"/>
              <w:left w:val="nil"/>
              <w:bottom w:val="single" w:sz="4" w:space="0" w:color="000000"/>
              <w:right w:val="single" w:sz="4" w:space="0" w:color="000000"/>
            </w:tcBorders>
            <w:shd w:val="clear" w:color="auto" w:fill="auto"/>
            <w:noWrap/>
            <w:vAlign w:val="bottom"/>
            <w:hideMark/>
          </w:tcPr>
          <w:p w14:paraId="5670EEB7" w14:textId="01FEC2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82C7B5" w14:textId="1145C7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3453CE" w14:textId="0C832C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1,279,402.09 </w:t>
            </w:r>
          </w:p>
        </w:tc>
      </w:tr>
      <w:tr w:rsidR="00016C78" w:rsidRPr="00016C78" w14:paraId="5427496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94EBB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243EB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Oslob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18623BA" w14:textId="5F7157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548,567.78 </w:t>
            </w:r>
          </w:p>
        </w:tc>
        <w:tc>
          <w:tcPr>
            <w:tcW w:w="978" w:type="pct"/>
            <w:tcBorders>
              <w:top w:val="nil"/>
              <w:left w:val="nil"/>
              <w:bottom w:val="single" w:sz="4" w:space="0" w:color="000000"/>
              <w:right w:val="single" w:sz="4" w:space="0" w:color="000000"/>
            </w:tcBorders>
            <w:shd w:val="clear" w:color="auto" w:fill="auto"/>
            <w:noWrap/>
            <w:vAlign w:val="bottom"/>
            <w:hideMark/>
          </w:tcPr>
          <w:p w14:paraId="42159A72" w14:textId="139618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D2D544" w14:textId="40D721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4C60FB" w14:textId="5829BE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548,567.78 </w:t>
            </w:r>
          </w:p>
        </w:tc>
      </w:tr>
      <w:tr w:rsidR="00016C78" w:rsidRPr="00016C78" w14:paraId="3932984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8C0B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46692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663CBEE1" w14:textId="0E4D47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261,899.04 </w:t>
            </w:r>
          </w:p>
        </w:tc>
        <w:tc>
          <w:tcPr>
            <w:tcW w:w="978" w:type="pct"/>
            <w:tcBorders>
              <w:top w:val="nil"/>
              <w:left w:val="nil"/>
              <w:bottom w:val="single" w:sz="4" w:space="0" w:color="000000"/>
              <w:right w:val="single" w:sz="4" w:space="0" w:color="000000"/>
            </w:tcBorders>
            <w:shd w:val="clear" w:color="auto" w:fill="auto"/>
            <w:noWrap/>
            <w:vAlign w:val="bottom"/>
            <w:hideMark/>
          </w:tcPr>
          <w:p w14:paraId="4373BA0B" w14:textId="0EA459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B51EF3" w14:textId="3C781B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7119C8" w14:textId="105C96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261,899.04 </w:t>
            </w:r>
          </w:p>
        </w:tc>
      </w:tr>
      <w:tr w:rsidR="00016C78" w:rsidRPr="00016C78" w14:paraId="6F6A901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0831F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725CC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Pinamungahan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5D012C" w14:textId="421CAE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1,075,257.62 </w:t>
            </w:r>
          </w:p>
        </w:tc>
        <w:tc>
          <w:tcPr>
            <w:tcW w:w="978" w:type="pct"/>
            <w:tcBorders>
              <w:top w:val="nil"/>
              <w:left w:val="nil"/>
              <w:bottom w:val="single" w:sz="4" w:space="0" w:color="000000"/>
              <w:right w:val="single" w:sz="4" w:space="0" w:color="000000"/>
            </w:tcBorders>
            <w:shd w:val="clear" w:color="auto" w:fill="auto"/>
            <w:noWrap/>
            <w:vAlign w:val="bottom"/>
            <w:hideMark/>
          </w:tcPr>
          <w:p w14:paraId="4702E381" w14:textId="572B4C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DEA2B4" w14:textId="0E7105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14C13B" w14:textId="64E05E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1,075,257.62 </w:t>
            </w:r>
          </w:p>
        </w:tc>
      </w:tr>
      <w:tr w:rsidR="00016C78" w:rsidRPr="00016C78" w14:paraId="6480137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63BC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CF824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Poro</w:t>
            </w:r>
          </w:p>
        </w:tc>
        <w:tc>
          <w:tcPr>
            <w:tcW w:w="956" w:type="pct"/>
            <w:tcBorders>
              <w:top w:val="nil"/>
              <w:left w:val="nil"/>
              <w:bottom w:val="single" w:sz="4" w:space="0" w:color="000000"/>
              <w:right w:val="single" w:sz="4" w:space="0" w:color="000000"/>
            </w:tcBorders>
            <w:shd w:val="clear" w:color="auto" w:fill="auto"/>
            <w:noWrap/>
            <w:vAlign w:val="bottom"/>
            <w:hideMark/>
          </w:tcPr>
          <w:p w14:paraId="2AC5C0DA" w14:textId="41B7CD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2,994,393.88 </w:t>
            </w:r>
          </w:p>
        </w:tc>
        <w:tc>
          <w:tcPr>
            <w:tcW w:w="978" w:type="pct"/>
            <w:tcBorders>
              <w:top w:val="nil"/>
              <w:left w:val="nil"/>
              <w:bottom w:val="single" w:sz="4" w:space="0" w:color="000000"/>
              <w:right w:val="single" w:sz="4" w:space="0" w:color="000000"/>
            </w:tcBorders>
            <w:shd w:val="clear" w:color="auto" w:fill="auto"/>
            <w:noWrap/>
            <w:vAlign w:val="bottom"/>
            <w:hideMark/>
          </w:tcPr>
          <w:p w14:paraId="7F84239D" w14:textId="519782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5735A0" w14:textId="232A5A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B0EAB5" w14:textId="1528A6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2,994,393.88 </w:t>
            </w:r>
          </w:p>
        </w:tc>
      </w:tr>
      <w:tr w:rsidR="00016C78" w:rsidRPr="00016C78" w14:paraId="05B341A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77EA1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5B513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Ronda</w:t>
            </w:r>
          </w:p>
        </w:tc>
        <w:tc>
          <w:tcPr>
            <w:tcW w:w="956" w:type="pct"/>
            <w:tcBorders>
              <w:top w:val="nil"/>
              <w:left w:val="nil"/>
              <w:bottom w:val="single" w:sz="4" w:space="0" w:color="000000"/>
              <w:right w:val="single" w:sz="4" w:space="0" w:color="000000"/>
            </w:tcBorders>
            <w:shd w:val="clear" w:color="auto" w:fill="auto"/>
            <w:noWrap/>
            <w:vAlign w:val="bottom"/>
            <w:hideMark/>
          </w:tcPr>
          <w:p w14:paraId="51485A70" w14:textId="6B09D0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364,837.56 </w:t>
            </w:r>
          </w:p>
        </w:tc>
        <w:tc>
          <w:tcPr>
            <w:tcW w:w="978" w:type="pct"/>
            <w:tcBorders>
              <w:top w:val="nil"/>
              <w:left w:val="nil"/>
              <w:bottom w:val="single" w:sz="4" w:space="0" w:color="000000"/>
              <w:right w:val="single" w:sz="4" w:space="0" w:color="000000"/>
            </w:tcBorders>
            <w:shd w:val="clear" w:color="auto" w:fill="auto"/>
            <w:noWrap/>
            <w:vAlign w:val="bottom"/>
            <w:hideMark/>
          </w:tcPr>
          <w:p w14:paraId="5FC26D40" w14:textId="58B284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E6260A" w14:textId="7E1375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4E15CA" w14:textId="565D62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364,837.56 </w:t>
            </w:r>
          </w:p>
        </w:tc>
      </w:tr>
      <w:tr w:rsidR="00016C78" w:rsidRPr="00016C78" w14:paraId="0FAB490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EB991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5DAC6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Samboan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ABAE1A" w14:textId="6CDAC1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1,664,068.04 </w:t>
            </w:r>
          </w:p>
        </w:tc>
        <w:tc>
          <w:tcPr>
            <w:tcW w:w="978" w:type="pct"/>
            <w:tcBorders>
              <w:top w:val="nil"/>
              <w:left w:val="nil"/>
              <w:bottom w:val="single" w:sz="4" w:space="0" w:color="000000"/>
              <w:right w:val="single" w:sz="4" w:space="0" w:color="000000"/>
            </w:tcBorders>
            <w:shd w:val="clear" w:color="auto" w:fill="auto"/>
            <w:noWrap/>
            <w:vAlign w:val="bottom"/>
            <w:hideMark/>
          </w:tcPr>
          <w:p w14:paraId="42430E9C" w14:textId="1AF61C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94577B" w14:textId="44218C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ECD73C" w14:textId="51DE00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1,664,068.04 </w:t>
            </w:r>
          </w:p>
        </w:tc>
      </w:tr>
      <w:tr w:rsidR="00016C78" w:rsidRPr="00016C78" w14:paraId="006FC9C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1CFBF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FB009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63522367" w14:textId="15CB8A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4,045,285.62 </w:t>
            </w:r>
          </w:p>
        </w:tc>
        <w:tc>
          <w:tcPr>
            <w:tcW w:w="978" w:type="pct"/>
            <w:tcBorders>
              <w:top w:val="nil"/>
              <w:left w:val="nil"/>
              <w:bottom w:val="single" w:sz="4" w:space="0" w:color="000000"/>
              <w:right w:val="single" w:sz="4" w:space="0" w:color="000000"/>
            </w:tcBorders>
            <w:shd w:val="clear" w:color="auto" w:fill="auto"/>
            <w:noWrap/>
            <w:vAlign w:val="bottom"/>
            <w:hideMark/>
          </w:tcPr>
          <w:p w14:paraId="61250700" w14:textId="40AC18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8A6A02" w14:textId="11A9A6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11B4DB" w14:textId="3DD3D7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4,045,285.62 </w:t>
            </w:r>
          </w:p>
        </w:tc>
      </w:tr>
      <w:tr w:rsidR="00016C78" w:rsidRPr="00016C78" w14:paraId="3AFE130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9D2FA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3B3C9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Francisco</w:t>
            </w:r>
          </w:p>
        </w:tc>
        <w:tc>
          <w:tcPr>
            <w:tcW w:w="956" w:type="pct"/>
            <w:tcBorders>
              <w:top w:val="nil"/>
              <w:left w:val="nil"/>
              <w:bottom w:val="single" w:sz="4" w:space="0" w:color="000000"/>
              <w:right w:val="single" w:sz="4" w:space="0" w:color="000000"/>
            </w:tcBorders>
            <w:shd w:val="clear" w:color="auto" w:fill="auto"/>
            <w:noWrap/>
            <w:vAlign w:val="bottom"/>
            <w:hideMark/>
          </w:tcPr>
          <w:p w14:paraId="5390675D" w14:textId="293340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3,838,628.32 </w:t>
            </w:r>
          </w:p>
        </w:tc>
        <w:tc>
          <w:tcPr>
            <w:tcW w:w="978" w:type="pct"/>
            <w:tcBorders>
              <w:top w:val="nil"/>
              <w:left w:val="nil"/>
              <w:bottom w:val="single" w:sz="4" w:space="0" w:color="000000"/>
              <w:right w:val="single" w:sz="4" w:space="0" w:color="000000"/>
            </w:tcBorders>
            <w:shd w:val="clear" w:color="auto" w:fill="auto"/>
            <w:noWrap/>
            <w:vAlign w:val="bottom"/>
            <w:hideMark/>
          </w:tcPr>
          <w:p w14:paraId="65DA33F3" w14:textId="3668EB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07D0F5" w14:textId="1B9969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E8457B" w14:textId="037665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3,838,628.32 </w:t>
            </w:r>
          </w:p>
        </w:tc>
      </w:tr>
      <w:tr w:rsidR="00016C78" w:rsidRPr="00016C78" w14:paraId="73FBA6C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BD2F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496A7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Remigio</w:t>
            </w:r>
          </w:p>
        </w:tc>
        <w:tc>
          <w:tcPr>
            <w:tcW w:w="956" w:type="pct"/>
            <w:tcBorders>
              <w:top w:val="nil"/>
              <w:left w:val="nil"/>
              <w:bottom w:val="single" w:sz="4" w:space="0" w:color="000000"/>
              <w:right w:val="single" w:sz="4" w:space="0" w:color="000000"/>
            </w:tcBorders>
            <w:shd w:val="clear" w:color="auto" w:fill="auto"/>
            <w:noWrap/>
            <w:vAlign w:val="bottom"/>
            <w:hideMark/>
          </w:tcPr>
          <w:p w14:paraId="5786CA39" w14:textId="6B5943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1,531,640.18 </w:t>
            </w:r>
          </w:p>
        </w:tc>
        <w:tc>
          <w:tcPr>
            <w:tcW w:w="978" w:type="pct"/>
            <w:tcBorders>
              <w:top w:val="nil"/>
              <w:left w:val="nil"/>
              <w:bottom w:val="single" w:sz="4" w:space="0" w:color="000000"/>
              <w:right w:val="single" w:sz="4" w:space="0" w:color="000000"/>
            </w:tcBorders>
            <w:shd w:val="clear" w:color="auto" w:fill="auto"/>
            <w:noWrap/>
            <w:vAlign w:val="bottom"/>
            <w:hideMark/>
          </w:tcPr>
          <w:p w14:paraId="6908C8F1" w14:textId="41BEF9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11B665" w14:textId="721D58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8F094B" w14:textId="2E2E8E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1,531,640.18 </w:t>
            </w:r>
          </w:p>
        </w:tc>
      </w:tr>
      <w:tr w:rsidR="00016C78" w:rsidRPr="00016C78" w14:paraId="2B4BCD8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3AF19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54310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Fe</w:t>
            </w:r>
          </w:p>
        </w:tc>
        <w:tc>
          <w:tcPr>
            <w:tcW w:w="956" w:type="pct"/>
            <w:tcBorders>
              <w:top w:val="nil"/>
              <w:left w:val="nil"/>
              <w:bottom w:val="single" w:sz="4" w:space="0" w:color="000000"/>
              <w:right w:val="single" w:sz="4" w:space="0" w:color="000000"/>
            </w:tcBorders>
            <w:shd w:val="clear" w:color="auto" w:fill="auto"/>
            <w:noWrap/>
            <w:vAlign w:val="bottom"/>
            <w:hideMark/>
          </w:tcPr>
          <w:p w14:paraId="40E9082C" w14:textId="42EF89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1,175,612.17 </w:t>
            </w:r>
          </w:p>
        </w:tc>
        <w:tc>
          <w:tcPr>
            <w:tcW w:w="978" w:type="pct"/>
            <w:tcBorders>
              <w:top w:val="nil"/>
              <w:left w:val="nil"/>
              <w:bottom w:val="single" w:sz="4" w:space="0" w:color="000000"/>
              <w:right w:val="single" w:sz="4" w:space="0" w:color="000000"/>
            </w:tcBorders>
            <w:shd w:val="clear" w:color="auto" w:fill="auto"/>
            <w:noWrap/>
            <w:vAlign w:val="bottom"/>
            <w:hideMark/>
          </w:tcPr>
          <w:p w14:paraId="46EB4FC8" w14:textId="5C6081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6096A7" w14:textId="5443FF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806D32" w14:textId="1BC6F4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1,175,612.17 </w:t>
            </w:r>
          </w:p>
        </w:tc>
      </w:tr>
      <w:tr w:rsidR="00016C78" w:rsidRPr="00016C78" w14:paraId="2982794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180BE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8CA92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Santander</w:t>
            </w:r>
          </w:p>
        </w:tc>
        <w:tc>
          <w:tcPr>
            <w:tcW w:w="956" w:type="pct"/>
            <w:tcBorders>
              <w:top w:val="nil"/>
              <w:left w:val="nil"/>
              <w:bottom w:val="single" w:sz="4" w:space="0" w:color="000000"/>
              <w:right w:val="single" w:sz="4" w:space="0" w:color="000000"/>
            </w:tcBorders>
            <w:shd w:val="clear" w:color="auto" w:fill="auto"/>
            <w:noWrap/>
            <w:vAlign w:val="bottom"/>
            <w:hideMark/>
          </w:tcPr>
          <w:p w14:paraId="36422505" w14:textId="678193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2,484,257.46 </w:t>
            </w:r>
          </w:p>
        </w:tc>
        <w:tc>
          <w:tcPr>
            <w:tcW w:w="978" w:type="pct"/>
            <w:tcBorders>
              <w:top w:val="nil"/>
              <w:left w:val="nil"/>
              <w:bottom w:val="single" w:sz="4" w:space="0" w:color="000000"/>
              <w:right w:val="single" w:sz="4" w:space="0" w:color="000000"/>
            </w:tcBorders>
            <w:shd w:val="clear" w:color="auto" w:fill="auto"/>
            <w:noWrap/>
            <w:vAlign w:val="bottom"/>
            <w:hideMark/>
          </w:tcPr>
          <w:p w14:paraId="22930137" w14:textId="1D842E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A270FF" w14:textId="73CC17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D5D48E" w14:textId="601C43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2,484,257.46 </w:t>
            </w:r>
          </w:p>
        </w:tc>
      </w:tr>
      <w:tr w:rsidR="00016C78" w:rsidRPr="00016C78" w14:paraId="577C97B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748E2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7E992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Sibonga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C65A56" w14:textId="1DCCDA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1,126,592.14 </w:t>
            </w:r>
          </w:p>
        </w:tc>
        <w:tc>
          <w:tcPr>
            <w:tcW w:w="978" w:type="pct"/>
            <w:tcBorders>
              <w:top w:val="nil"/>
              <w:left w:val="nil"/>
              <w:bottom w:val="single" w:sz="4" w:space="0" w:color="000000"/>
              <w:right w:val="single" w:sz="4" w:space="0" w:color="000000"/>
            </w:tcBorders>
            <w:shd w:val="clear" w:color="auto" w:fill="auto"/>
            <w:noWrap/>
            <w:vAlign w:val="bottom"/>
            <w:hideMark/>
          </w:tcPr>
          <w:p w14:paraId="1E848809" w14:textId="5A2C50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637F3C" w14:textId="03B5FF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1502F4" w14:textId="5651C9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1,126,592.14 </w:t>
            </w:r>
          </w:p>
        </w:tc>
      </w:tr>
      <w:tr w:rsidR="00016C78" w:rsidRPr="00016C78" w14:paraId="3932686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D53F4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E9E4B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Sogod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F8B486" w14:textId="24C951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4,917,487.82 </w:t>
            </w:r>
          </w:p>
        </w:tc>
        <w:tc>
          <w:tcPr>
            <w:tcW w:w="978" w:type="pct"/>
            <w:tcBorders>
              <w:top w:val="nil"/>
              <w:left w:val="nil"/>
              <w:bottom w:val="single" w:sz="4" w:space="0" w:color="000000"/>
              <w:right w:val="single" w:sz="4" w:space="0" w:color="000000"/>
            </w:tcBorders>
            <w:shd w:val="clear" w:color="auto" w:fill="auto"/>
            <w:noWrap/>
            <w:vAlign w:val="bottom"/>
            <w:hideMark/>
          </w:tcPr>
          <w:p w14:paraId="3732434F" w14:textId="3D4C4C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4D043E" w14:textId="58D6BA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A89080" w14:textId="357629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4,917,487.82 </w:t>
            </w:r>
          </w:p>
        </w:tc>
      </w:tr>
      <w:tr w:rsidR="00016C78" w:rsidRPr="00016C78" w14:paraId="0B928E5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AF82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6DC7E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Tabogon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99DDEC" w14:textId="376DCE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4,037,881.72 </w:t>
            </w:r>
          </w:p>
        </w:tc>
        <w:tc>
          <w:tcPr>
            <w:tcW w:w="978" w:type="pct"/>
            <w:tcBorders>
              <w:top w:val="nil"/>
              <w:left w:val="nil"/>
              <w:bottom w:val="single" w:sz="4" w:space="0" w:color="000000"/>
              <w:right w:val="single" w:sz="4" w:space="0" w:color="000000"/>
            </w:tcBorders>
            <w:shd w:val="clear" w:color="auto" w:fill="auto"/>
            <w:noWrap/>
            <w:vAlign w:val="bottom"/>
            <w:hideMark/>
          </w:tcPr>
          <w:p w14:paraId="13E3A91D" w14:textId="70667B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DB731C" w14:textId="559C8C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DBCE24" w14:textId="750CB4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4,037,881.72 </w:t>
            </w:r>
          </w:p>
        </w:tc>
      </w:tr>
      <w:tr w:rsidR="00016C78" w:rsidRPr="00016C78" w14:paraId="0C42227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B557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BB1A2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Tabuelan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4E785DE" w14:textId="6AE647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1,318,936.22 </w:t>
            </w:r>
          </w:p>
        </w:tc>
        <w:tc>
          <w:tcPr>
            <w:tcW w:w="978" w:type="pct"/>
            <w:tcBorders>
              <w:top w:val="nil"/>
              <w:left w:val="nil"/>
              <w:bottom w:val="single" w:sz="4" w:space="0" w:color="000000"/>
              <w:right w:val="single" w:sz="4" w:space="0" w:color="000000"/>
            </w:tcBorders>
            <w:shd w:val="clear" w:color="auto" w:fill="auto"/>
            <w:noWrap/>
            <w:vAlign w:val="bottom"/>
            <w:hideMark/>
          </w:tcPr>
          <w:p w14:paraId="61074980" w14:textId="2088FC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9B8D26" w14:textId="3A2CB1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82E4A3" w14:textId="4CC616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1,318,936.22 </w:t>
            </w:r>
          </w:p>
        </w:tc>
      </w:tr>
      <w:tr w:rsidR="00016C78" w:rsidRPr="00016C78" w14:paraId="058A09F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31952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35175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Talisay</w:t>
            </w:r>
          </w:p>
        </w:tc>
        <w:tc>
          <w:tcPr>
            <w:tcW w:w="956" w:type="pct"/>
            <w:tcBorders>
              <w:top w:val="nil"/>
              <w:left w:val="nil"/>
              <w:bottom w:val="single" w:sz="4" w:space="0" w:color="000000"/>
              <w:right w:val="single" w:sz="4" w:space="0" w:color="000000"/>
            </w:tcBorders>
            <w:shd w:val="clear" w:color="auto" w:fill="auto"/>
            <w:noWrap/>
            <w:vAlign w:val="bottom"/>
            <w:hideMark/>
          </w:tcPr>
          <w:p w14:paraId="34CE758C" w14:textId="020653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2,194,826.40 </w:t>
            </w:r>
          </w:p>
        </w:tc>
        <w:tc>
          <w:tcPr>
            <w:tcW w:w="978" w:type="pct"/>
            <w:tcBorders>
              <w:top w:val="nil"/>
              <w:left w:val="nil"/>
              <w:bottom w:val="single" w:sz="4" w:space="0" w:color="000000"/>
              <w:right w:val="single" w:sz="4" w:space="0" w:color="000000"/>
            </w:tcBorders>
            <w:shd w:val="clear" w:color="auto" w:fill="auto"/>
            <w:noWrap/>
            <w:vAlign w:val="bottom"/>
            <w:hideMark/>
          </w:tcPr>
          <w:p w14:paraId="6F80541F" w14:textId="565201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28286B" w14:textId="23F335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A34DCB" w14:textId="75734C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2,194,826.40 </w:t>
            </w:r>
          </w:p>
        </w:tc>
      </w:tr>
      <w:tr w:rsidR="00016C78" w:rsidRPr="00016C78" w14:paraId="3C9B7CF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AD92E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E8EAD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Toledo City</w:t>
            </w:r>
          </w:p>
        </w:tc>
        <w:tc>
          <w:tcPr>
            <w:tcW w:w="956" w:type="pct"/>
            <w:tcBorders>
              <w:top w:val="nil"/>
              <w:left w:val="nil"/>
              <w:bottom w:val="single" w:sz="4" w:space="0" w:color="000000"/>
              <w:right w:val="single" w:sz="4" w:space="0" w:color="000000"/>
            </w:tcBorders>
            <w:shd w:val="clear" w:color="auto" w:fill="auto"/>
            <w:noWrap/>
            <w:vAlign w:val="bottom"/>
            <w:hideMark/>
          </w:tcPr>
          <w:p w14:paraId="3E86859C" w14:textId="74936F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1,261,004.24 </w:t>
            </w:r>
          </w:p>
        </w:tc>
        <w:tc>
          <w:tcPr>
            <w:tcW w:w="978" w:type="pct"/>
            <w:tcBorders>
              <w:top w:val="nil"/>
              <w:left w:val="nil"/>
              <w:bottom w:val="single" w:sz="4" w:space="0" w:color="000000"/>
              <w:right w:val="single" w:sz="4" w:space="0" w:color="000000"/>
            </w:tcBorders>
            <w:shd w:val="clear" w:color="auto" w:fill="auto"/>
            <w:noWrap/>
            <w:vAlign w:val="bottom"/>
            <w:hideMark/>
          </w:tcPr>
          <w:p w14:paraId="49C09866" w14:textId="7B33B8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A35C04" w14:textId="262EC0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0DF2ED" w14:textId="1DBAB9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1,261,004.24 </w:t>
            </w:r>
          </w:p>
        </w:tc>
      </w:tr>
      <w:tr w:rsidR="00016C78" w:rsidRPr="00016C78" w14:paraId="7338F5C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16AF1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4782C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Tuburan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372124C" w14:textId="190DC1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2,147,453.78 </w:t>
            </w:r>
          </w:p>
        </w:tc>
        <w:tc>
          <w:tcPr>
            <w:tcW w:w="978" w:type="pct"/>
            <w:tcBorders>
              <w:top w:val="nil"/>
              <w:left w:val="nil"/>
              <w:bottom w:val="single" w:sz="4" w:space="0" w:color="000000"/>
              <w:right w:val="single" w:sz="4" w:space="0" w:color="000000"/>
            </w:tcBorders>
            <w:shd w:val="clear" w:color="auto" w:fill="auto"/>
            <w:noWrap/>
            <w:vAlign w:val="bottom"/>
            <w:hideMark/>
          </w:tcPr>
          <w:p w14:paraId="4A34B1F2" w14:textId="6CC58C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9B5D90" w14:textId="7198D0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61568B" w14:textId="3B11A6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2,147,453.78 </w:t>
            </w:r>
          </w:p>
        </w:tc>
      </w:tr>
      <w:tr w:rsidR="00016C78" w:rsidRPr="00016C78" w14:paraId="2F56F35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38EC3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C9F00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Tudela</w:t>
            </w:r>
          </w:p>
        </w:tc>
        <w:tc>
          <w:tcPr>
            <w:tcW w:w="956" w:type="pct"/>
            <w:tcBorders>
              <w:top w:val="nil"/>
              <w:left w:val="nil"/>
              <w:bottom w:val="single" w:sz="4" w:space="0" w:color="000000"/>
              <w:right w:val="single" w:sz="4" w:space="0" w:color="000000"/>
            </w:tcBorders>
            <w:shd w:val="clear" w:color="auto" w:fill="auto"/>
            <w:noWrap/>
            <w:vAlign w:val="bottom"/>
            <w:hideMark/>
          </w:tcPr>
          <w:p w14:paraId="3B0A7A30" w14:textId="541C913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1,550,606.38 </w:t>
            </w:r>
          </w:p>
        </w:tc>
        <w:tc>
          <w:tcPr>
            <w:tcW w:w="978" w:type="pct"/>
            <w:tcBorders>
              <w:top w:val="nil"/>
              <w:left w:val="nil"/>
              <w:bottom w:val="single" w:sz="4" w:space="0" w:color="000000"/>
              <w:right w:val="single" w:sz="4" w:space="0" w:color="000000"/>
            </w:tcBorders>
            <w:shd w:val="clear" w:color="auto" w:fill="auto"/>
            <w:noWrap/>
            <w:vAlign w:val="bottom"/>
            <w:hideMark/>
          </w:tcPr>
          <w:p w14:paraId="1BFE5304" w14:textId="2BBA75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C38730" w14:textId="1B4225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2601E6" w14:textId="0BFDEE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1,550,606.38 </w:t>
            </w:r>
          </w:p>
        </w:tc>
      </w:tr>
      <w:tr w:rsidR="00016C78" w:rsidRPr="00016C78" w14:paraId="7BB51C07"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2EBD6"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Siquijor</w:t>
            </w:r>
          </w:p>
        </w:tc>
        <w:tc>
          <w:tcPr>
            <w:tcW w:w="956" w:type="pct"/>
            <w:tcBorders>
              <w:top w:val="nil"/>
              <w:left w:val="nil"/>
              <w:bottom w:val="single" w:sz="4" w:space="0" w:color="000000"/>
              <w:right w:val="single" w:sz="4" w:space="0" w:color="000000"/>
            </w:tcBorders>
            <w:shd w:val="clear" w:color="D8D8D8" w:fill="D8D8D8"/>
            <w:noWrap/>
            <w:vAlign w:val="bottom"/>
            <w:hideMark/>
          </w:tcPr>
          <w:p w14:paraId="11DE3B4D" w14:textId="12582B2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2,870,273.30 </w:t>
            </w:r>
          </w:p>
        </w:tc>
        <w:tc>
          <w:tcPr>
            <w:tcW w:w="978" w:type="pct"/>
            <w:tcBorders>
              <w:top w:val="nil"/>
              <w:left w:val="nil"/>
              <w:bottom w:val="single" w:sz="4" w:space="0" w:color="000000"/>
              <w:right w:val="single" w:sz="4" w:space="0" w:color="000000"/>
            </w:tcBorders>
            <w:shd w:val="clear" w:color="D8D8D8" w:fill="D8D8D8"/>
            <w:noWrap/>
            <w:vAlign w:val="bottom"/>
            <w:hideMark/>
          </w:tcPr>
          <w:p w14:paraId="1595A230" w14:textId="783051C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87BBB2B" w14:textId="12DA6DC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DC82F26" w14:textId="2A6E1FA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2,870,273.30 </w:t>
            </w:r>
          </w:p>
        </w:tc>
      </w:tr>
      <w:tr w:rsidR="00016C78" w:rsidRPr="00016C78" w14:paraId="7DA2243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01416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383A2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Larena</w:t>
            </w:r>
          </w:p>
        </w:tc>
        <w:tc>
          <w:tcPr>
            <w:tcW w:w="956" w:type="pct"/>
            <w:tcBorders>
              <w:top w:val="nil"/>
              <w:left w:val="nil"/>
              <w:bottom w:val="single" w:sz="4" w:space="0" w:color="000000"/>
              <w:right w:val="single" w:sz="4" w:space="0" w:color="000000"/>
            </w:tcBorders>
            <w:shd w:val="clear" w:color="auto" w:fill="auto"/>
            <w:noWrap/>
            <w:vAlign w:val="bottom"/>
            <w:hideMark/>
          </w:tcPr>
          <w:p w14:paraId="251AF91A" w14:textId="072512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110,118.48 </w:t>
            </w:r>
          </w:p>
        </w:tc>
        <w:tc>
          <w:tcPr>
            <w:tcW w:w="978" w:type="pct"/>
            <w:tcBorders>
              <w:top w:val="nil"/>
              <w:left w:val="nil"/>
              <w:bottom w:val="single" w:sz="4" w:space="0" w:color="000000"/>
              <w:right w:val="single" w:sz="4" w:space="0" w:color="000000"/>
            </w:tcBorders>
            <w:shd w:val="clear" w:color="auto" w:fill="auto"/>
            <w:noWrap/>
            <w:vAlign w:val="bottom"/>
            <w:hideMark/>
          </w:tcPr>
          <w:p w14:paraId="16D3309E" w14:textId="484D0E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FCCC87" w14:textId="5D1D09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3F3A8D" w14:textId="3AE972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110,118.48 </w:t>
            </w:r>
          </w:p>
        </w:tc>
      </w:tr>
      <w:tr w:rsidR="00016C78" w:rsidRPr="00016C78" w14:paraId="05D116B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54412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55241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Maria</w:t>
            </w:r>
          </w:p>
        </w:tc>
        <w:tc>
          <w:tcPr>
            <w:tcW w:w="956" w:type="pct"/>
            <w:tcBorders>
              <w:top w:val="nil"/>
              <w:left w:val="nil"/>
              <w:bottom w:val="single" w:sz="4" w:space="0" w:color="000000"/>
              <w:right w:val="single" w:sz="4" w:space="0" w:color="000000"/>
            </w:tcBorders>
            <w:shd w:val="clear" w:color="auto" w:fill="auto"/>
            <w:noWrap/>
            <w:vAlign w:val="bottom"/>
            <w:hideMark/>
          </w:tcPr>
          <w:p w14:paraId="1C56E199" w14:textId="1A1738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1,519,714.82 </w:t>
            </w:r>
          </w:p>
        </w:tc>
        <w:tc>
          <w:tcPr>
            <w:tcW w:w="978" w:type="pct"/>
            <w:tcBorders>
              <w:top w:val="nil"/>
              <w:left w:val="nil"/>
              <w:bottom w:val="single" w:sz="4" w:space="0" w:color="000000"/>
              <w:right w:val="single" w:sz="4" w:space="0" w:color="000000"/>
            </w:tcBorders>
            <w:shd w:val="clear" w:color="auto" w:fill="auto"/>
            <w:noWrap/>
            <w:vAlign w:val="bottom"/>
            <w:hideMark/>
          </w:tcPr>
          <w:p w14:paraId="4C19707D" w14:textId="12777E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FD5750" w14:textId="06B557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0B3AC1" w14:textId="0CA53E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1,519,714.82 </w:t>
            </w:r>
          </w:p>
        </w:tc>
      </w:tr>
      <w:tr w:rsidR="00016C78" w:rsidRPr="00016C78" w14:paraId="1047B34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6157E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750DB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Siquijor</w:t>
            </w:r>
          </w:p>
        </w:tc>
        <w:tc>
          <w:tcPr>
            <w:tcW w:w="956" w:type="pct"/>
            <w:tcBorders>
              <w:top w:val="nil"/>
              <w:left w:val="nil"/>
              <w:bottom w:val="single" w:sz="4" w:space="0" w:color="000000"/>
              <w:right w:val="single" w:sz="4" w:space="0" w:color="000000"/>
            </w:tcBorders>
            <w:shd w:val="clear" w:color="auto" w:fill="auto"/>
            <w:noWrap/>
            <w:vAlign w:val="bottom"/>
            <w:hideMark/>
          </w:tcPr>
          <w:p w14:paraId="7B9BB0B7" w14:textId="63FC7E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1,240,440.00 </w:t>
            </w:r>
          </w:p>
        </w:tc>
        <w:tc>
          <w:tcPr>
            <w:tcW w:w="978" w:type="pct"/>
            <w:tcBorders>
              <w:top w:val="nil"/>
              <w:left w:val="nil"/>
              <w:bottom w:val="single" w:sz="4" w:space="0" w:color="000000"/>
              <w:right w:val="single" w:sz="4" w:space="0" w:color="000000"/>
            </w:tcBorders>
            <w:shd w:val="clear" w:color="auto" w:fill="auto"/>
            <w:noWrap/>
            <w:vAlign w:val="bottom"/>
            <w:hideMark/>
          </w:tcPr>
          <w:p w14:paraId="1ED76620" w14:textId="667429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75A707" w14:textId="47C261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95835E" w14:textId="2FE74F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1,240,440.00 </w:t>
            </w:r>
          </w:p>
        </w:tc>
      </w:tr>
      <w:tr w:rsidR="00016C78" w:rsidRPr="00016C78" w14:paraId="02A024A1"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50C99"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Negros Oriental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21B11BB5" w14:textId="504AC84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30,871,207.02 </w:t>
            </w:r>
          </w:p>
        </w:tc>
        <w:tc>
          <w:tcPr>
            <w:tcW w:w="978" w:type="pct"/>
            <w:tcBorders>
              <w:top w:val="nil"/>
              <w:left w:val="nil"/>
              <w:bottom w:val="single" w:sz="4" w:space="0" w:color="000000"/>
              <w:right w:val="single" w:sz="4" w:space="0" w:color="000000"/>
            </w:tcBorders>
            <w:shd w:val="clear" w:color="D8D8D8" w:fill="D8D8D8"/>
            <w:noWrap/>
            <w:vAlign w:val="bottom"/>
            <w:hideMark/>
          </w:tcPr>
          <w:p w14:paraId="2280A53B" w14:textId="75AC46A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C4F7DEF" w14:textId="0803060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09F07D3" w14:textId="27A312B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30,871,207.02 </w:t>
            </w:r>
          </w:p>
        </w:tc>
      </w:tr>
      <w:tr w:rsidR="00016C78" w:rsidRPr="00016C78" w14:paraId="0C7DB3CC" w14:textId="77777777" w:rsidTr="00016C78">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54A9EDF5"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1AB61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Negros Oriental</w:t>
            </w:r>
          </w:p>
        </w:tc>
        <w:tc>
          <w:tcPr>
            <w:tcW w:w="956" w:type="pct"/>
            <w:tcBorders>
              <w:top w:val="nil"/>
              <w:left w:val="nil"/>
              <w:bottom w:val="single" w:sz="4" w:space="0" w:color="000000"/>
              <w:right w:val="single" w:sz="4" w:space="0" w:color="000000"/>
            </w:tcBorders>
            <w:shd w:val="clear" w:color="auto" w:fill="auto"/>
            <w:noWrap/>
            <w:vAlign w:val="bottom"/>
            <w:hideMark/>
          </w:tcPr>
          <w:p w14:paraId="19C73711" w14:textId="19E996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3,262,622.13 </w:t>
            </w:r>
          </w:p>
        </w:tc>
        <w:tc>
          <w:tcPr>
            <w:tcW w:w="978" w:type="pct"/>
            <w:tcBorders>
              <w:top w:val="nil"/>
              <w:left w:val="nil"/>
              <w:bottom w:val="single" w:sz="4" w:space="0" w:color="000000"/>
              <w:right w:val="single" w:sz="4" w:space="0" w:color="000000"/>
            </w:tcBorders>
            <w:shd w:val="clear" w:color="auto" w:fill="auto"/>
            <w:noWrap/>
            <w:vAlign w:val="bottom"/>
            <w:hideMark/>
          </w:tcPr>
          <w:p w14:paraId="0A9843F2" w14:textId="5E88E6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735A4F" w14:textId="229735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7A5C2F6F" w14:textId="7C6A9E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3,262,622.13 </w:t>
            </w:r>
          </w:p>
        </w:tc>
      </w:tr>
      <w:tr w:rsidR="00016C78" w:rsidRPr="00016C78" w14:paraId="53C26908" w14:textId="77777777" w:rsidTr="00016C78">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4D674E02"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2885B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Ayungon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09E4892" w14:textId="72493F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1,196,940.00 </w:t>
            </w:r>
          </w:p>
        </w:tc>
        <w:tc>
          <w:tcPr>
            <w:tcW w:w="978" w:type="pct"/>
            <w:tcBorders>
              <w:top w:val="nil"/>
              <w:left w:val="nil"/>
              <w:bottom w:val="single" w:sz="4" w:space="0" w:color="000000"/>
              <w:right w:val="single" w:sz="4" w:space="0" w:color="000000"/>
            </w:tcBorders>
            <w:shd w:val="clear" w:color="auto" w:fill="auto"/>
            <w:noWrap/>
            <w:vAlign w:val="bottom"/>
            <w:hideMark/>
          </w:tcPr>
          <w:p w14:paraId="7352DE61" w14:textId="564B50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2A2B2B" w14:textId="281BB2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C6FB3E" w14:textId="3DAA40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1,196,940.00 </w:t>
            </w:r>
          </w:p>
        </w:tc>
      </w:tr>
      <w:tr w:rsidR="00016C78" w:rsidRPr="00016C78" w14:paraId="48C5589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442D5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8BA5B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Basay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60374A" w14:textId="2FBCAE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2,624,790.00 </w:t>
            </w:r>
          </w:p>
        </w:tc>
        <w:tc>
          <w:tcPr>
            <w:tcW w:w="978" w:type="pct"/>
            <w:tcBorders>
              <w:top w:val="nil"/>
              <w:left w:val="nil"/>
              <w:bottom w:val="single" w:sz="4" w:space="0" w:color="000000"/>
              <w:right w:val="single" w:sz="4" w:space="0" w:color="000000"/>
            </w:tcBorders>
            <w:shd w:val="clear" w:color="auto" w:fill="auto"/>
            <w:noWrap/>
            <w:vAlign w:val="bottom"/>
            <w:hideMark/>
          </w:tcPr>
          <w:p w14:paraId="4435F05E" w14:textId="03A45C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5321DC" w14:textId="35DDC5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46DB59" w14:textId="6685DC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2,624,790.00 </w:t>
            </w:r>
          </w:p>
        </w:tc>
      </w:tr>
      <w:tr w:rsidR="00016C78" w:rsidRPr="00016C78" w14:paraId="166B9AD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53F7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C0E6E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Bindoy</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Payabon</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41667BD0" w14:textId="3776AE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2,819,557.64 </w:t>
            </w:r>
          </w:p>
        </w:tc>
        <w:tc>
          <w:tcPr>
            <w:tcW w:w="978" w:type="pct"/>
            <w:tcBorders>
              <w:top w:val="nil"/>
              <w:left w:val="nil"/>
              <w:bottom w:val="single" w:sz="4" w:space="0" w:color="000000"/>
              <w:right w:val="single" w:sz="4" w:space="0" w:color="000000"/>
            </w:tcBorders>
            <w:shd w:val="clear" w:color="auto" w:fill="auto"/>
            <w:noWrap/>
            <w:vAlign w:val="bottom"/>
            <w:hideMark/>
          </w:tcPr>
          <w:p w14:paraId="13A8C33E" w14:textId="254963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56CB7C" w14:textId="2009F9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C92319" w14:textId="7C79F1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2,819,557.64 </w:t>
            </w:r>
          </w:p>
        </w:tc>
      </w:tr>
      <w:tr w:rsidR="00016C78" w:rsidRPr="00016C78" w14:paraId="149B851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205BD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296FF4E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Canlaon</w:t>
            </w:r>
            <w:proofErr w:type="spellEnd"/>
            <w:r w:rsidRPr="00016C78">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471281A1" w14:textId="2008B2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3,089,469.32 </w:t>
            </w:r>
          </w:p>
        </w:tc>
        <w:tc>
          <w:tcPr>
            <w:tcW w:w="978" w:type="pct"/>
            <w:tcBorders>
              <w:top w:val="nil"/>
              <w:left w:val="nil"/>
              <w:bottom w:val="single" w:sz="4" w:space="0" w:color="000000"/>
              <w:right w:val="single" w:sz="4" w:space="0" w:color="000000"/>
            </w:tcBorders>
            <w:shd w:val="clear" w:color="auto" w:fill="auto"/>
            <w:noWrap/>
            <w:vAlign w:val="bottom"/>
            <w:hideMark/>
          </w:tcPr>
          <w:p w14:paraId="2C03DD2C" w14:textId="6A0E6F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48B91A" w14:textId="700F92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F1E54D" w14:textId="0F4DF6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3,089,469.32 </w:t>
            </w:r>
          </w:p>
        </w:tc>
      </w:tr>
      <w:tr w:rsidR="00016C78" w:rsidRPr="00016C78" w14:paraId="3BFC3E8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4C607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1DDB7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Dumaguete City</w:t>
            </w:r>
          </w:p>
        </w:tc>
        <w:tc>
          <w:tcPr>
            <w:tcW w:w="956" w:type="pct"/>
            <w:tcBorders>
              <w:top w:val="nil"/>
              <w:left w:val="nil"/>
              <w:bottom w:val="single" w:sz="4" w:space="0" w:color="000000"/>
              <w:right w:val="single" w:sz="4" w:space="0" w:color="000000"/>
            </w:tcBorders>
            <w:shd w:val="clear" w:color="auto" w:fill="auto"/>
            <w:noWrap/>
            <w:vAlign w:val="bottom"/>
            <w:hideMark/>
          </w:tcPr>
          <w:p w14:paraId="227A734D" w14:textId="173B3C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519,662.78 </w:t>
            </w:r>
          </w:p>
        </w:tc>
        <w:tc>
          <w:tcPr>
            <w:tcW w:w="978" w:type="pct"/>
            <w:tcBorders>
              <w:top w:val="nil"/>
              <w:left w:val="nil"/>
              <w:bottom w:val="single" w:sz="4" w:space="0" w:color="000000"/>
              <w:right w:val="single" w:sz="4" w:space="0" w:color="000000"/>
            </w:tcBorders>
            <w:shd w:val="clear" w:color="auto" w:fill="auto"/>
            <w:noWrap/>
            <w:vAlign w:val="bottom"/>
            <w:hideMark/>
          </w:tcPr>
          <w:p w14:paraId="4EA6147C" w14:textId="30F9A3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6CA5C6" w14:textId="1E82F0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2076C4" w14:textId="7E3032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519,662.78 </w:t>
            </w:r>
          </w:p>
        </w:tc>
      </w:tr>
      <w:tr w:rsidR="00016C78" w:rsidRPr="00016C78" w14:paraId="54F550D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F8757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BE888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Guihulngan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889562" w14:textId="0F9E00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4,849,807.18 </w:t>
            </w:r>
          </w:p>
        </w:tc>
        <w:tc>
          <w:tcPr>
            <w:tcW w:w="978" w:type="pct"/>
            <w:tcBorders>
              <w:top w:val="nil"/>
              <w:left w:val="nil"/>
              <w:bottom w:val="single" w:sz="4" w:space="0" w:color="000000"/>
              <w:right w:val="single" w:sz="4" w:space="0" w:color="000000"/>
            </w:tcBorders>
            <w:shd w:val="clear" w:color="auto" w:fill="auto"/>
            <w:noWrap/>
            <w:vAlign w:val="bottom"/>
            <w:hideMark/>
          </w:tcPr>
          <w:p w14:paraId="4ED7B17C" w14:textId="0F963F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C0B6A4" w14:textId="11DFE3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2B8E30" w14:textId="6463CB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4,849,807.18 </w:t>
            </w:r>
          </w:p>
        </w:tc>
      </w:tr>
      <w:tr w:rsidR="00016C78" w:rsidRPr="00016C78" w14:paraId="3DC9E80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2B243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184EB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 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3B90469A" w14:textId="23B77E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179,972.10 </w:t>
            </w:r>
          </w:p>
        </w:tc>
        <w:tc>
          <w:tcPr>
            <w:tcW w:w="978" w:type="pct"/>
            <w:tcBorders>
              <w:top w:val="nil"/>
              <w:left w:val="nil"/>
              <w:bottom w:val="single" w:sz="4" w:space="0" w:color="000000"/>
              <w:right w:val="single" w:sz="4" w:space="0" w:color="000000"/>
            </w:tcBorders>
            <w:shd w:val="clear" w:color="auto" w:fill="auto"/>
            <w:noWrap/>
            <w:vAlign w:val="bottom"/>
            <w:hideMark/>
          </w:tcPr>
          <w:p w14:paraId="28F15B69" w14:textId="3691B3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4CA056" w14:textId="182798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AFF13C" w14:textId="6EA989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179,972.10 </w:t>
            </w:r>
          </w:p>
        </w:tc>
      </w:tr>
      <w:tr w:rsidR="00016C78" w:rsidRPr="00016C78" w14:paraId="706953E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D71B6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43F7F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Mabinay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8DAB7B" w14:textId="65F62B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2,712,011.48 </w:t>
            </w:r>
          </w:p>
        </w:tc>
        <w:tc>
          <w:tcPr>
            <w:tcW w:w="978" w:type="pct"/>
            <w:tcBorders>
              <w:top w:val="nil"/>
              <w:left w:val="nil"/>
              <w:bottom w:val="single" w:sz="4" w:space="0" w:color="000000"/>
              <w:right w:val="single" w:sz="4" w:space="0" w:color="000000"/>
            </w:tcBorders>
            <w:shd w:val="clear" w:color="auto" w:fill="auto"/>
            <w:noWrap/>
            <w:vAlign w:val="bottom"/>
            <w:hideMark/>
          </w:tcPr>
          <w:p w14:paraId="1FF87037" w14:textId="7FD094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F5C25A" w14:textId="4ED163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2DBE67" w14:textId="78BC26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2,712,011.48 </w:t>
            </w:r>
          </w:p>
        </w:tc>
      </w:tr>
      <w:tr w:rsidR="00016C78" w:rsidRPr="00016C78" w14:paraId="209BC97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4853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37166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Manjuyod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D632038" w14:textId="42A813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1,323,020.85 </w:t>
            </w:r>
          </w:p>
        </w:tc>
        <w:tc>
          <w:tcPr>
            <w:tcW w:w="978" w:type="pct"/>
            <w:tcBorders>
              <w:top w:val="nil"/>
              <w:left w:val="nil"/>
              <w:bottom w:val="single" w:sz="4" w:space="0" w:color="000000"/>
              <w:right w:val="single" w:sz="4" w:space="0" w:color="000000"/>
            </w:tcBorders>
            <w:shd w:val="clear" w:color="auto" w:fill="auto"/>
            <w:noWrap/>
            <w:vAlign w:val="bottom"/>
            <w:hideMark/>
          </w:tcPr>
          <w:p w14:paraId="3ED7E42D" w14:textId="42BE86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597866" w14:textId="6E6B22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6CCA08" w14:textId="731FA3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1,323,020.85 </w:t>
            </w:r>
          </w:p>
        </w:tc>
      </w:tr>
      <w:tr w:rsidR="00016C78" w:rsidRPr="00016C78" w14:paraId="6C41C35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8C7CE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A1476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Catalina</w:t>
            </w:r>
          </w:p>
        </w:tc>
        <w:tc>
          <w:tcPr>
            <w:tcW w:w="956" w:type="pct"/>
            <w:tcBorders>
              <w:top w:val="nil"/>
              <w:left w:val="nil"/>
              <w:bottom w:val="single" w:sz="4" w:space="0" w:color="000000"/>
              <w:right w:val="single" w:sz="4" w:space="0" w:color="000000"/>
            </w:tcBorders>
            <w:shd w:val="clear" w:color="auto" w:fill="auto"/>
            <w:noWrap/>
            <w:vAlign w:val="bottom"/>
            <w:hideMark/>
          </w:tcPr>
          <w:p w14:paraId="393CC97B" w14:textId="045C6D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1,202,500.00 </w:t>
            </w:r>
          </w:p>
        </w:tc>
        <w:tc>
          <w:tcPr>
            <w:tcW w:w="978" w:type="pct"/>
            <w:tcBorders>
              <w:top w:val="nil"/>
              <w:left w:val="nil"/>
              <w:bottom w:val="single" w:sz="4" w:space="0" w:color="000000"/>
              <w:right w:val="single" w:sz="4" w:space="0" w:color="000000"/>
            </w:tcBorders>
            <w:shd w:val="clear" w:color="auto" w:fill="auto"/>
            <w:noWrap/>
            <w:vAlign w:val="bottom"/>
            <w:hideMark/>
          </w:tcPr>
          <w:p w14:paraId="6C0A3AB7" w14:textId="623ACC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7B5FD0" w14:textId="7DDDCB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17869B" w14:textId="4893A4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1,202,500.00 </w:t>
            </w:r>
          </w:p>
        </w:tc>
      </w:tr>
      <w:tr w:rsidR="00016C78" w:rsidRPr="00016C78" w14:paraId="0740170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F0D8D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BACAE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Siaton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05E45E" w14:textId="4BD0F4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210,262.46 </w:t>
            </w:r>
          </w:p>
        </w:tc>
        <w:tc>
          <w:tcPr>
            <w:tcW w:w="978" w:type="pct"/>
            <w:tcBorders>
              <w:top w:val="nil"/>
              <w:left w:val="nil"/>
              <w:bottom w:val="single" w:sz="4" w:space="0" w:color="000000"/>
              <w:right w:val="single" w:sz="4" w:space="0" w:color="000000"/>
            </w:tcBorders>
            <w:shd w:val="clear" w:color="auto" w:fill="auto"/>
            <w:noWrap/>
            <w:vAlign w:val="bottom"/>
            <w:hideMark/>
          </w:tcPr>
          <w:p w14:paraId="4916C0B1" w14:textId="150C9F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EB1847" w14:textId="083D0BE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0F0454" w14:textId="5F933F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210,262.46 </w:t>
            </w:r>
          </w:p>
        </w:tc>
      </w:tr>
      <w:tr w:rsidR="00016C78" w:rsidRPr="00016C78" w14:paraId="28505A4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FB25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29B52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Tanjay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C179B8A" w14:textId="145C3E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3,030,987.48 </w:t>
            </w:r>
          </w:p>
        </w:tc>
        <w:tc>
          <w:tcPr>
            <w:tcW w:w="978" w:type="pct"/>
            <w:tcBorders>
              <w:top w:val="nil"/>
              <w:left w:val="nil"/>
              <w:bottom w:val="single" w:sz="4" w:space="0" w:color="000000"/>
              <w:right w:val="single" w:sz="4" w:space="0" w:color="000000"/>
            </w:tcBorders>
            <w:shd w:val="clear" w:color="auto" w:fill="auto"/>
            <w:noWrap/>
            <w:vAlign w:val="bottom"/>
            <w:hideMark/>
          </w:tcPr>
          <w:p w14:paraId="30B6FF6F" w14:textId="71B3E6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721A5D" w14:textId="53C3D2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6A6834" w14:textId="1B76E3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3,030,987.48 </w:t>
            </w:r>
          </w:p>
        </w:tc>
      </w:tr>
      <w:tr w:rsidR="00016C78" w:rsidRPr="00016C78" w14:paraId="2AF2C92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A3820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BFF72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Tayasan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37A2868" w14:textId="76DFDC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726,143.60 </w:t>
            </w:r>
          </w:p>
        </w:tc>
        <w:tc>
          <w:tcPr>
            <w:tcW w:w="978" w:type="pct"/>
            <w:tcBorders>
              <w:top w:val="nil"/>
              <w:left w:val="nil"/>
              <w:bottom w:val="single" w:sz="4" w:space="0" w:color="000000"/>
              <w:right w:val="single" w:sz="4" w:space="0" w:color="000000"/>
            </w:tcBorders>
            <w:shd w:val="clear" w:color="auto" w:fill="auto"/>
            <w:noWrap/>
            <w:vAlign w:val="bottom"/>
            <w:hideMark/>
          </w:tcPr>
          <w:p w14:paraId="006CD3F5" w14:textId="5C968B3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0C1DFE" w14:textId="1E4A95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E777C2" w14:textId="542265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726,143.60 </w:t>
            </w:r>
          </w:p>
        </w:tc>
      </w:tr>
      <w:tr w:rsidR="00016C78" w:rsidRPr="00016C78" w14:paraId="3C37B1A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1BB8E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90762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Vallehermoso</w:t>
            </w:r>
          </w:p>
        </w:tc>
        <w:tc>
          <w:tcPr>
            <w:tcW w:w="956" w:type="pct"/>
            <w:tcBorders>
              <w:top w:val="nil"/>
              <w:left w:val="nil"/>
              <w:bottom w:val="single" w:sz="4" w:space="0" w:color="000000"/>
              <w:right w:val="single" w:sz="4" w:space="0" w:color="000000"/>
            </w:tcBorders>
            <w:shd w:val="clear" w:color="auto" w:fill="auto"/>
            <w:noWrap/>
            <w:vAlign w:val="bottom"/>
            <w:hideMark/>
          </w:tcPr>
          <w:p w14:paraId="32120EB6" w14:textId="7057A8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2,792,860.00 </w:t>
            </w:r>
          </w:p>
        </w:tc>
        <w:tc>
          <w:tcPr>
            <w:tcW w:w="978" w:type="pct"/>
            <w:tcBorders>
              <w:top w:val="nil"/>
              <w:left w:val="nil"/>
              <w:bottom w:val="single" w:sz="4" w:space="0" w:color="000000"/>
              <w:right w:val="single" w:sz="4" w:space="0" w:color="000000"/>
            </w:tcBorders>
            <w:shd w:val="clear" w:color="auto" w:fill="auto"/>
            <w:noWrap/>
            <w:vAlign w:val="bottom"/>
            <w:hideMark/>
          </w:tcPr>
          <w:p w14:paraId="79CB33B5" w14:textId="0B9C9B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8B8D8F" w14:textId="383C9A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C26285" w14:textId="0AE632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2,792,860.00 </w:t>
            </w:r>
          </w:p>
        </w:tc>
      </w:tr>
      <w:tr w:rsidR="00016C78" w:rsidRPr="00016C78" w14:paraId="63DDB56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A6FDA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5CD88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Zamboanguita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8EBF1CF" w14:textId="63AC53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330,600.00 </w:t>
            </w:r>
          </w:p>
        </w:tc>
        <w:tc>
          <w:tcPr>
            <w:tcW w:w="978" w:type="pct"/>
            <w:tcBorders>
              <w:top w:val="nil"/>
              <w:left w:val="nil"/>
              <w:bottom w:val="single" w:sz="4" w:space="0" w:color="000000"/>
              <w:right w:val="single" w:sz="4" w:space="0" w:color="000000"/>
            </w:tcBorders>
            <w:shd w:val="clear" w:color="auto" w:fill="auto"/>
            <w:noWrap/>
            <w:vAlign w:val="bottom"/>
            <w:hideMark/>
          </w:tcPr>
          <w:p w14:paraId="0EA87D93" w14:textId="69DCA5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E62F1D" w14:textId="283E2B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AA6D03" w14:textId="263D60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330,600.00 </w:t>
            </w:r>
          </w:p>
        </w:tc>
      </w:tr>
      <w:tr w:rsidR="00016C78" w:rsidRPr="00016C78" w14:paraId="3BC4BC0B"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8551BD"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REGION VIII</w:t>
            </w:r>
          </w:p>
        </w:tc>
        <w:tc>
          <w:tcPr>
            <w:tcW w:w="956" w:type="pct"/>
            <w:tcBorders>
              <w:top w:val="nil"/>
              <w:left w:val="nil"/>
              <w:bottom w:val="single" w:sz="4" w:space="0" w:color="000000"/>
              <w:right w:val="single" w:sz="4" w:space="0" w:color="000000"/>
            </w:tcBorders>
            <w:shd w:val="clear" w:color="A5A5A5" w:fill="A5A5A5"/>
            <w:noWrap/>
            <w:vAlign w:val="bottom"/>
            <w:hideMark/>
          </w:tcPr>
          <w:p w14:paraId="549D9C45" w14:textId="7F2EF9E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15,561,398.10 </w:t>
            </w:r>
          </w:p>
        </w:tc>
        <w:tc>
          <w:tcPr>
            <w:tcW w:w="978" w:type="pct"/>
            <w:tcBorders>
              <w:top w:val="nil"/>
              <w:left w:val="nil"/>
              <w:bottom w:val="single" w:sz="4" w:space="0" w:color="000000"/>
              <w:right w:val="single" w:sz="4" w:space="0" w:color="000000"/>
            </w:tcBorders>
            <w:shd w:val="clear" w:color="A5A5A5" w:fill="A5A5A5"/>
            <w:noWrap/>
            <w:vAlign w:val="bottom"/>
            <w:hideMark/>
          </w:tcPr>
          <w:p w14:paraId="3D80F063" w14:textId="3ED4EF4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1692E055" w14:textId="1FED460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1,922,270.00 </w:t>
            </w:r>
          </w:p>
        </w:tc>
        <w:tc>
          <w:tcPr>
            <w:tcW w:w="955" w:type="pct"/>
            <w:tcBorders>
              <w:top w:val="nil"/>
              <w:left w:val="nil"/>
              <w:bottom w:val="single" w:sz="4" w:space="0" w:color="000000"/>
              <w:right w:val="single" w:sz="4" w:space="0" w:color="000000"/>
            </w:tcBorders>
            <w:shd w:val="clear" w:color="A5A5A5" w:fill="A5A5A5"/>
            <w:noWrap/>
            <w:vAlign w:val="bottom"/>
            <w:hideMark/>
          </w:tcPr>
          <w:p w14:paraId="1BB4D29B" w14:textId="5B3E60E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17,483,668.10 </w:t>
            </w:r>
          </w:p>
        </w:tc>
      </w:tr>
      <w:tr w:rsidR="00016C78" w:rsidRPr="00016C78" w14:paraId="12AB4BA7"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ECB77"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Biliran</w:t>
            </w:r>
          </w:p>
        </w:tc>
        <w:tc>
          <w:tcPr>
            <w:tcW w:w="956" w:type="pct"/>
            <w:tcBorders>
              <w:top w:val="nil"/>
              <w:left w:val="nil"/>
              <w:bottom w:val="single" w:sz="4" w:space="0" w:color="000000"/>
              <w:right w:val="single" w:sz="4" w:space="0" w:color="000000"/>
            </w:tcBorders>
            <w:shd w:val="clear" w:color="D8D8D8" w:fill="D8D8D8"/>
            <w:noWrap/>
            <w:vAlign w:val="bottom"/>
            <w:hideMark/>
          </w:tcPr>
          <w:p w14:paraId="06805A11" w14:textId="082EA00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20,827.23 </w:t>
            </w:r>
          </w:p>
        </w:tc>
        <w:tc>
          <w:tcPr>
            <w:tcW w:w="978" w:type="pct"/>
            <w:tcBorders>
              <w:top w:val="nil"/>
              <w:left w:val="nil"/>
              <w:bottom w:val="single" w:sz="4" w:space="0" w:color="000000"/>
              <w:right w:val="single" w:sz="4" w:space="0" w:color="000000"/>
            </w:tcBorders>
            <w:shd w:val="clear" w:color="D8D8D8" w:fill="D8D8D8"/>
            <w:noWrap/>
            <w:vAlign w:val="bottom"/>
            <w:hideMark/>
          </w:tcPr>
          <w:p w14:paraId="050BFCBF" w14:textId="194C33D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7EBD233" w14:textId="128C56F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CEBCBD0" w14:textId="1D0CA44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20,827.23 </w:t>
            </w:r>
          </w:p>
        </w:tc>
      </w:tr>
      <w:tr w:rsidR="00016C78" w:rsidRPr="00016C78" w14:paraId="1307E90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1FEC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17686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Biliran</w:t>
            </w:r>
          </w:p>
        </w:tc>
        <w:tc>
          <w:tcPr>
            <w:tcW w:w="956" w:type="pct"/>
            <w:tcBorders>
              <w:top w:val="nil"/>
              <w:left w:val="nil"/>
              <w:bottom w:val="single" w:sz="4" w:space="0" w:color="000000"/>
              <w:right w:val="single" w:sz="4" w:space="0" w:color="000000"/>
            </w:tcBorders>
            <w:shd w:val="clear" w:color="auto" w:fill="auto"/>
            <w:noWrap/>
            <w:vAlign w:val="bottom"/>
            <w:hideMark/>
          </w:tcPr>
          <w:p w14:paraId="6B0D81B9" w14:textId="3CAA26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19,195.44 </w:t>
            </w:r>
          </w:p>
        </w:tc>
        <w:tc>
          <w:tcPr>
            <w:tcW w:w="978" w:type="pct"/>
            <w:tcBorders>
              <w:top w:val="nil"/>
              <w:left w:val="nil"/>
              <w:bottom w:val="single" w:sz="4" w:space="0" w:color="000000"/>
              <w:right w:val="single" w:sz="4" w:space="0" w:color="000000"/>
            </w:tcBorders>
            <w:shd w:val="clear" w:color="auto" w:fill="auto"/>
            <w:noWrap/>
            <w:vAlign w:val="bottom"/>
            <w:hideMark/>
          </w:tcPr>
          <w:p w14:paraId="00368089" w14:textId="52885C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EDB1A8" w14:textId="73E35B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C5421D" w14:textId="1A1D03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19,195.44 </w:t>
            </w:r>
          </w:p>
        </w:tc>
      </w:tr>
      <w:tr w:rsidR="00016C78" w:rsidRPr="00016C78" w14:paraId="142DBD0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8441E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E1453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Caibiran</w:t>
            </w:r>
          </w:p>
        </w:tc>
        <w:tc>
          <w:tcPr>
            <w:tcW w:w="956" w:type="pct"/>
            <w:tcBorders>
              <w:top w:val="nil"/>
              <w:left w:val="nil"/>
              <w:bottom w:val="single" w:sz="4" w:space="0" w:color="000000"/>
              <w:right w:val="single" w:sz="4" w:space="0" w:color="000000"/>
            </w:tcBorders>
            <w:shd w:val="clear" w:color="auto" w:fill="auto"/>
            <w:noWrap/>
            <w:vAlign w:val="bottom"/>
            <w:hideMark/>
          </w:tcPr>
          <w:p w14:paraId="1229F47A" w14:textId="05C87E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543.93 </w:t>
            </w:r>
          </w:p>
        </w:tc>
        <w:tc>
          <w:tcPr>
            <w:tcW w:w="978" w:type="pct"/>
            <w:tcBorders>
              <w:top w:val="nil"/>
              <w:left w:val="nil"/>
              <w:bottom w:val="single" w:sz="4" w:space="0" w:color="000000"/>
              <w:right w:val="single" w:sz="4" w:space="0" w:color="000000"/>
            </w:tcBorders>
            <w:shd w:val="clear" w:color="auto" w:fill="auto"/>
            <w:noWrap/>
            <w:vAlign w:val="bottom"/>
            <w:hideMark/>
          </w:tcPr>
          <w:p w14:paraId="6E94B273" w14:textId="3175AD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8EE694" w14:textId="7F0259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309EE5" w14:textId="6935EF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543.93 </w:t>
            </w:r>
          </w:p>
        </w:tc>
      </w:tr>
      <w:tr w:rsidR="00016C78" w:rsidRPr="00016C78" w14:paraId="1679E52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B918C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F8210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Culaba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616B1E7" w14:textId="531879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1,087.86 </w:t>
            </w:r>
          </w:p>
        </w:tc>
        <w:tc>
          <w:tcPr>
            <w:tcW w:w="978" w:type="pct"/>
            <w:tcBorders>
              <w:top w:val="nil"/>
              <w:left w:val="nil"/>
              <w:bottom w:val="single" w:sz="4" w:space="0" w:color="000000"/>
              <w:right w:val="single" w:sz="4" w:space="0" w:color="000000"/>
            </w:tcBorders>
            <w:shd w:val="clear" w:color="auto" w:fill="auto"/>
            <w:noWrap/>
            <w:vAlign w:val="bottom"/>
            <w:hideMark/>
          </w:tcPr>
          <w:p w14:paraId="4FB3A789" w14:textId="2F2473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2F0A96" w14:textId="67ED43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B5F1D6" w14:textId="2F12AF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1,087.86 </w:t>
            </w:r>
          </w:p>
        </w:tc>
      </w:tr>
      <w:tr w:rsidR="00016C78" w:rsidRPr="00016C78" w14:paraId="2F63918C"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9A718"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Eastern Samar</w:t>
            </w:r>
          </w:p>
        </w:tc>
        <w:tc>
          <w:tcPr>
            <w:tcW w:w="956" w:type="pct"/>
            <w:tcBorders>
              <w:top w:val="nil"/>
              <w:left w:val="nil"/>
              <w:bottom w:val="single" w:sz="4" w:space="0" w:color="000000"/>
              <w:right w:val="single" w:sz="4" w:space="0" w:color="000000"/>
            </w:tcBorders>
            <w:shd w:val="clear" w:color="D8D8D8" w:fill="D8D8D8"/>
            <w:noWrap/>
            <w:vAlign w:val="bottom"/>
            <w:hideMark/>
          </w:tcPr>
          <w:p w14:paraId="536C22F4" w14:textId="0A5573C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1,908,352.72 </w:t>
            </w:r>
          </w:p>
        </w:tc>
        <w:tc>
          <w:tcPr>
            <w:tcW w:w="978" w:type="pct"/>
            <w:tcBorders>
              <w:top w:val="nil"/>
              <w:left w:val="nil"/>
              <w:bottom w:val="single" w:sz="4" w:space="0" w:color="000000"/>
              <w:right w:val="single" w:sz="4" w:space="0" w:color="000000"/>
            </w:tcBorders>
            <w:shd w:val="clear" w:color="D8D8D8" w:fill="D8D8D8"/>
            <w:noWrap/>
            <w:vAlign w:val="bottom"/>
            <w:hideMark/>
          </w:tcPr>
          <w:p w14:paraId="7685BF4E" w14:textId="5E2BF35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4091D48" w14:textId="0A55CDA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12,900.00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6CB51611" w14:textId="5CA0AE5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1,921,252.72 </w:t>
            </w:r>
          </w:p>
        </w:tc>
      </w:tr>
      <w:tr w:rsidR="00016C78" w:rsidRPr="00016C78" w14:paraId="4B067F5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D3769D"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7A14D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Province of Eastern Samar</w:t>
            </w:r>
          </w:p>
        </w:tc>
        <w:tc>
          <w:tcPr>
            <w:tcW w:w="956" w:type="pct"/>
            <w:tcBorders>
              <w:top w:val="nil"/>
              <w:left w:val="nil"/>
              <w:bottom w:val="single" w:sz="4" w:space="0" w:color="000000"/>
              <w:right w:val="single" w:sz="4" w:space="0" w:color="000000"/>
            </w:tcBorders>
            <w:shd w:val="clear" w:color="auto" w:fill="auto"/>
            <w:noWrap/>
            <w:vAlign w:val="bottom"/>
            <w:hideMark/>
          </w:tcPr>
          <w:p w14:paraId="467E5199" w14:textId="03CF57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100,351.17 </w:t>
            </w:r>
          </w:p>
        </w:tc>
        <w:tc>
          <w:tcPr>
            <w:tcW w:w="978" w:type="pct"/>
            <w:tcBorders>
              <w:top w:val="nil"/>
              <w:left w:val="nil"/>
              <w:bottom w:val="single" w:sz="4" w:space="0" w:color="000000"/>
              <w:right w:val="single" w:sz="4" w:space="0" w:color="000000"/>
            </w:tcBorders>
            <w:shd w:val="clear" w:color="auto" w:fill="auto"/>
            <w:noWrap/>
            <w:vAlign w:val="bottom"/>
            <w:hideMark/>
          </w:tcPr>
          <w:p w14:paraId="770D3E15" w14:textId="51CD3B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13B439" w14:textId="38CEAF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58F5CDA4" w14:textId="222CA7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100,351.17 </w:t>
            </w:r>
          </w:p>
        </w:tc>
      </w:tr>
      <w:tr w:rsidR="00016C78" w:rsidRPr="00016C78" w14:paraId="394C50C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50D41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E6921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Borongan</w:t>
            </w:r>
          </w:p>
        </w:tc>
        <w:tc>
          <w:tcPr>
            <w:tcW w:w="956" w:type="pct"/>
            <w:tcBorders>
              <w:top w:val="nil"/>
              <w:left w:val="nil"/>
              <w:bottom w:val="single" w:sz="4" w:space="0" w:color="000000"/>
              <w:right w:val="single" w:sz="4" w:space="0" w:color="000000"/>
            </w:tcBorders>
            <w:shd w:val="clear" w:color="auto" w:fill="auto"/>
            <w:noWrap/>
            <w:vAlign w:val="bottom"/>
            <w:hideMark/>
          </w:tcPr>
          <w:p w14:paraId="4E7F3440" w14:textId="5F062A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470.70 </w:t>
            </w:r>
          </w:p>
        </w:tc>
        <w:tc>
          <w:tcPr>
            <w:tcW w:w="978" w:type="pct"/>
            <w:tcBorders>
              <w:top w:val="nil"/>
              <w:left w:val="nil"/>
              <w:bottom w:val="single" w:sz="4" w:space="0" w:color="000000"/>
              <w:right w:val="single" w:sz="4" w:space="0" w:color="000000"/>
            </w:tcBorders>
            <w:shd w:val="clear" w:color="auto" w:fill="auto"/>
            <w:noWrap/>
            <w:vAlign w:val="bottom"/>
            <w:hideMark/>
          </w:tcPr>
          <w:p w14:paraId="0104686D" w14:textId="1CDFE7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26C3AA" w14:textId="10C79D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2D0EB9" w14:textId="330BE8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470.70 </w:t>
            </w:r>
          </w:p>
        </w:tc>
      </w:tr>
      <w:tr w:rsidR="00016C78" w:rsidRPr="00016C78" w14:paraId="74F0506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41B7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5D918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Dolores</w:t>
            </w:r>
          </w:p>
        </w:tc>
        <w:tc>
          <w:tcPr>
            <w:tcW w:w="956" w:type="pct"/>
            <w:tcBorders>
              <w:top w:val="nil"/>
              <w:left w:val="nil"/>
              <w:bottom w:val="single" w:sz="4" w:space="0" w:color="000000"/>
              <w:right w:val="single" w:sz="4" w:space="0" w:color="000000"/>
            </w:tcBorders>
            <w:shd w:val="clear" w:color="auto" w:fill="auto"/>
            <w:noWrap/>
            <w:vAlign w:val="bottom"/>
            <w:hideMark/>
          </w:tcPr>
          <w:p w14:paraId="5DA4827E" w14:textId="249915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470.70 </w:t>
            </w:r>
          </w:p>
        </w:tc>
        <w:tc>
          <w:tcPr>
            <w:tcW w:w="978" w:type="pct"/>
            <w:tcBorders>
              <w:top w:val="nil"/>
              <w:left w:val="nil"/>
              <w:bottom w:val="single" w:sz="4" w:space="0" w:color="000000"/>
              <w:right w:val="single" w:sz="4" w:space="0" w:color="000000"/>
            </w:tcBorders>
            <w:shd w:val="clear" w:color="auto" w:fill="auto"/>
            <w:noWrap/>
            <w:vAlign w:val="bottom"/>
            <w:hideMark/>
          </w:tcPr>
          <w:p w14:paraId="0B2EFA30" w14:textId="79079C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40B1D2" w14:textId="21F572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F28979" w14:textId="18882D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470.70 </w:t>
            </w:r>
          </w:p>
        </w:tc>
      </w:tr>
      <w:tr w:rsidR="00016C78" w:rsidRPr="00016C78" w14:paraId="4729D67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4894A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7B5E1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Jipapad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D4DA78" w14:textId="671EBE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CDDFDF" w14:textId="28672E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124348" w14:textId="1E6ACC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12,900.00 </w:t>
            </w:r>
          </w:p>
        </w:tc>
        <w:tc>
          <w:tcPr>
            <w:tcW w:w="955" w:type="pct"/>
            <w:tcBorders>
              <w:top w:val="nil"/>
              <w:left w:val="nil"/>
              <w:bottom w:val="single" w:sz="4" w:space="0" w:color="000000"/>
              <w:right w:val="single" w:sz="4" w:space="0" w:color="000000"/>
            </w:tcBorders>
            <w:shd w:val="clear" w:color="auto" w:fill="auto"/>
            <w:noWrap/>
            <w:vAlign w:val="center"/>
            <w:hideMark/>
          </w:tcPr>
          <w:p w14:paraId="50ABEFC1" w14:textId="084D67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12,900.00 </w:t>
            </w:r>
          </w:p>
        </w:tc>
      </w:tr>
      <w:tr w:rsidR="00016C78" w:rsidRPr="00016C78" w14:paraId="55D4903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165C3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DD806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Giporlos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393CD01" w14:textId="6E82B2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1,019,868.75 </w:t>
            </w:r>
          </w:p>
        </w:tc>
        <w:tc>
          <w:tcPr>
            <w:tcW w:w="978" w:type="pct"/>
            <w:tcBorders>
              <w:top w:val="nil"/>
              <w:left w:val="nil"/>
              <w:bottom w:val="single" w:sz="4" w:space="0" w:color="000000"/>
              <w:right w:val="single" w:sz="4" w:space="0" w:color="000000"/>
            </w:tcBorders>
            <w:shd w:val="clear" w:color="auto" w:fill="auto"/>
            <w:noWrap/>
            <w:vAlign w:val="bottom"/>
            <w:hideMark/>
          </w:tcPr>
          <w:p w14:paraId="482C742F" w14:textId="653E51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71FA3A" w14:textId="0095E8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996406" w14:textId="38E5DC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1,019,868.75 </w:t>
            </w:r>
          </w:p>
        </w:tc>
      </w:tr>
      <w:tr w:rsidR="00016C78" w:rsidRPr="00016C78" w14:paraId="7E542BF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AE8B2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1CBE2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Guiuan</w:t>
            </w:r>
          </w:p>
        </w:tc>
        <w:tc>
          <w:tcPr>
            <w:tcW w:w="956" w:type="pct"/>
            <w:tcBorders>
              <w:top w:val="nil"/>
              <w:left w:val="nil"/>
              <w:bottom w:val="single" w:sz="4" w:space="0" w:color="000000"/>
              <w:right w:val="single" w:sz="4" w:space="0" w:color="000000"/>
            </w:tcBorders>
            <w:shd w:val="clear" w:color="auto" w:fill="auto"/>
            <w:noWrap/>
            <w:vAlign w:val="bottom"/>
            <w:hideMark/>
          </w:tcPr>
          <w:p w14:paraId="46B751A8" w14:textId="7FD4B0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787,191.40 </w:t>
            </w:r>
          </w:p>
        </w:tc>
        <w:tc>
          <w:tcPr>
            <w:tcW w:w="978" w:type="pct"/>
            <w:tcBorders>
              <w:top w:val="nil"/>
              <w:left w:val="nil"/>
              <w:bottom w:val="single" w:sz="4" w:space="0" w:color="000000"/>
              <w:right w:val="single" w:sz="4" w:space="0" w:color="000000"/>
            </w:tcBorders>
            <w:shd w:val="clear" w:color="auto" w:fill="auto"/>
            <w:noWrap/>
            <w:vAlign w:val="bottom"/>
            <w:hideMark/>
          </w:tcPr>
          <w:p w14:paraId="01C46710" w14:textId="1B1B40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B28543" w14:textId="1059FC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AF3AE0" w14:textId="4F6FD9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787,191.40 </w:t>
            </w:r>
          </w:p>
        </w:tc>
      </w:tr>
      <w:tr w:rsidR="00016C78" w:rsidRPr="00016C78" w14:paraId="6FA3F7D8"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80157"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Leyte</w:t>
            </w:r>
          </w:p>
        </w:tc>
        <w:tc>
          <w:tcPr>
            <w:tcW w:w="956" w:type="pct"/>
            <w:tcBorders>
              <w:top w:val="nil"/>
              <w:left w:val="nil"/>
              <w:bottom w:val="single" w:sz="4" w:space="0" w:color="000000"/>
              <w:right w:val="single" w:sz="4" w:space="0" w:color="000000"/>
            </w:tcBorders>
            <w:shd w:val="clear" w:color="D8D8D8" w:fill="D8D8D8"/>
            <w:noWrap/>
            <w:vAlign w:val="bottom"/>
            <w:hideMark/>
          </w:tcPr>
          <w:p w14:paraId="5FC8708C" w14:textId="3BC3581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4,753,642.49 </w:t>
            </w:r>
          </w:p>
        </w:tc>
        <w:tc>
          <w:tcPr>
            <w:tcW w:w="978" w:type="pct"/>
            <w:tcBorders>
              <w:top w:val="nil"/>
              <w:left w:val="nil"/>
              <w:bottom w:val="single" w:sz="4" w:space="0" w:color="000000"/>
              <w:right w:val="single" w:sz="4" w:space="0" w:color="000000"/>
            </w:tcBorders>
            <w:shd w:val="clear" w:color="D8D8D8" w:fill="D8D8D8"/>
            <w:noWrap/>
            <w:vAlign w:val="bottom"/>
            <w:hideMark/>
          </w:tcPr>
          <w:p w14:paraId="27929423" w14:textId="3B9EB23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D49BE0F" w14:textId="25C9959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148,370.00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510D19E5" w14:textId="585C446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4,902,012.49 </w:t>
            </w:r>
          </w:p>
        </w:tc>
      </w:tr>
      <w:tr w:rsidR="00016C78" w:rsidRPr="00016C78" w14:paraId="4200299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681987"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A7ED7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Province of Leyte</w:t>
            </w:r>
          </w:p>
        </w:tc>
        <w:tc>
          <w:tcPr>
            <w:tcW w:w="956" w:type="pct"/>
            <w:tcBorders>
              <w:top w:val="nil"/>
              <w:left w:val="nil"/>
              <w:bottom w:val="single" w:sz="4" w:space="0" w:color="000000"/>
              <w:right w:val="single" w:sz="4" w:space="0" w:color="000000"/>
            </w:tcBorders>
            <w:shd w:val="clear" w:color="auto" w:fill="auto"/>
            <w:noWrap/>
            <w:vAlign w:val="bottom"/>
            <w:hideMark/>
          </w:tcPr>
          <w:p w14:paraId="294EBD03" w14:textId="5453CF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269,499.00 </w:t>
            </w:r>
          </w:p>
        </w:tc>
        <w:tc>
          <w:tcPr>
            <w:tcW w:w="978" w:type="pct"/>
            <w:tcBorders>
              <w:top w:val="nil"/>
              <w:left w:val="nil"/>
              <w:bottom w:val="single" w:sz="4" w:space="0" w:color="000000"/>
              <w:right w:val="single" w:sz="4" w:space="0" w:color="000000"/>
            </w:tcBorders>
            <w:shd w:val="clear" w:color="auto" w:fill="auto"/>
            <w:noWrap/>
            <w:vAlign w:val="bottom"/>
            <w:hideMark/>
          </w:tcPr>
          <w:p w14:paraId="4CB5F3D5" w14:textId="58496B7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5800C0" w14:textId="1570C2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7A21C5CD" w14:textId="71056F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269,499.00 </w:t>
            </w:r>
          </w:p>
        </w:tc>
      </w:tr>
      <w:tr w:rsidR="00016C78" w:rsidRPr="00016C78" w14:paraId="3125C52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4962C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60022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Tacloban City</w:t>
            </w:r>
          </w:p>
        </w:tc>
        <w:tc>
          <w:tcPr>
            <w:tcW w:w="956" w:type="pct"/>
            <w:tcBorders>
              <w:top w:val="nil"/>
              <w:left w:val="nil"/>
              <w:bottom w:val="single" w:sz="4" w:space="0" w:color="000000"/>
              <w:right w:val="single" w:sz="4" w:space="0" w:color="000000"/>
            </w:tcBorders>
            <w:shd w:val="clear" w:color="auto" w:fill="auto"/>
            <w:noWrap/>
            <w:vAlign w:val="bottom"/>
            <w:hideMark/>
          </w:tcPr>
          <w:p w14:paraId="233E738C" w14:textId="2014CF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1,715,947.34 </w:t>
            </w:r>
          </w:p>
        </w:tc>
        <w:tc>
          <w:tcPr>
            <w:tcW w:w="978" w:type="pct"/>
            <w:tcBorders>
              <w:top w:val="nil"/>
              <w:left w:val="nil"/>
              <w:bottom w:val="single" w:sz="4" w:space="0" w:color="000000"/>
              <w:right w:val="single" w:sz="4" w:space="0" w:color="000000"/>
            </w:tcBorders>
            <w:shd w:val="clear" w:color="auto" w:fill="auto"/>
            <w:noWrap/>
            <w:vAlign w:val="bottom"/>
            <w:hideMark/>
          </w:tcPr>
          <w:p w14:paraId="2DE3873F" w14:textId="1F137E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C83702" w14:textId="24F2C9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F30743" w14:textId="47A85C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1,715,947.34 </w:t>
            </w:r>
          </w:p>
        </w:tc>
      </w:tr>
      <w:tr w:rsidR="00016C78" w:rsidRPr="00016C78" w14:paraId="46468EF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0A142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B32C7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Tolosa</w:t>
            </w:r>
          </w:p>
        </w:tc>
        <w:tc>
          <w:tcPr>
            <w:tcW w:w="956" w:type="pct"/>
            <w:tcBorders>
              <w:top w:val="nil"/>
              <w:left w:val="nil"/>
              <w:bottom w:val="single" w:sz="4" w:space="0" w:color="000000"/>
              <w:right w:val="single" w:sz="4" w:space="0" w:color="000000"/>
            </w:tcBorders>
            <w:shd w:val="clear" w:color="auto" w:fill="auto"/>
            <w:noWrap/>
            <w:vAlign w:val="bottom"/>
            <w:hideMark/>
          </w:tcPr>
          <w:p w14:paraId="56BD1849" w14:textId="2F3FDD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1,243,423.98 </w:t>
            </w:r>
          </w:p>
        </w:tc>
        <w:tc>
          <w:tcPr>
            <w:tcW w:w="978" w:type="pct"/>
            <w:tcBorders>
              <w:top w:val="nil"/>
              <w:left w:val="nil"/>
              <w:bottom w:val="single" w:sz="4" w:space="0" w:color="000000"/>
              <w:right w:val="single" w:sz="4" w:space="0" w:color="000000"/>
            </w:tcBorders>
            <w:shd w:val="clear" w:color="auto" w:fill="auto"/>
            <w:noWrap/>
            <w:vAlign w:val="bottom"/>
            <w:hideMark/>
          </w:tcPr>
          <w:p w14:paraId="2F598090" w14:textId="2F0C00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A5D833" w14:textId="43B4EC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63E5BB" w14:textId="321DBA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1,243,423.98 </w:t>
            </w:r>
          </w:p>
        </w:tc>
      </w:tr>
      <w:tr w:rsidR="00016C78" w:rsidRPr="00016C78" w14:paraId="33CA41E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E6EE6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557F8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Burauen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0A0CCC" w14:textId="63EE83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307,840.32 </w:t>
            </w:r>
          </w:p>
        </w:tc>
        <w:tc>
          <w:tcPr>
            <w:tcW w:w="978" w:type="pct"/>
            <w:tcBorders>
              <w:top w:val="nil"/>
              <w:left w:val="nil"/>
              <w:bottom w:val="single" w:sz="4" w:space="0" w:color="000000"/>
              <w:right w:val="single" w:sz="4" w:space="0" w:color="000000"/>
            </w:tcBorders>
            <w:shd w:val="clear" w:color="auto" w:fill="auto"/>
            <w:noWrap/>
            <w:vAlign w:val="bottom"/>
            <w:hideMark/>
          </w:tcPr>
          <w:p w14:paraId="6899D522" w14:textId="7EB05B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92702F" w14:textId="6AB7D7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E6BE6D" w14:textId="2D8DC7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307,840.32 </w:t>
            </w:r>
          </w:p>
        </w:tc>
      </w:tr>
      <w:tr w:rsidR="00016C78" w:rsidRPr="00016C78" w14:paraId="547517A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EEE6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1C6A5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Dagami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9294B53" w14:textId="0A46C4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95,227.86 </w:t>
            </w:r>
          </w:p>
        </w:tc>
        <w:tc>
          <w:tcPr>
            <w:tcW w:w="978" w:type="pct"/>
            <w:tcBorders>
              <w:top w:val="nil"/>
              <w:left w:val="nil"/>
              <w:bottom w:val="single" w:sz="4" w:space="0" w:color="000000"/>
              <w:right w:val="single" w:sz="4" w:space="0" w:color="000000"/>
            </w:tcBorders>
            <w:shd w:val="clear" w:color="auto" w:fill="auto"/>
            <w:noWrap/>
            <w:vAlign w:val="bottom"/>
            <w:hideMark/>
          </w:tcPr>
          <w:p w14:paraId="703B8B63" w14:textId="2F6A19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5F45CF" w14:textId="755683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05DEF4" w14:textId="7DD212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95,227.86 </w:t>
            </w:r>
          </w:p>
        </w:tc>
      </w:tr>
      <w:tr w:rsidR="00016C78" w:rsidRPr="00016C78" w14:paraId="6920F78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194D91"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C17CB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Jaro</w:t>
            </w:r>
          </w:p>
        </w:tc>
        <w:tc>
          <w:tcPr>
            <w:tcW w:w="956" w:type="pct"/>
            <w:tcBorders>
              <w:top w:val="nil"/>
              <w:left w:val="nil"/>
              <w:bottom w:val="single" w:sz="4" w:space="0" w:color="000000"/>
              <w:right w:val="single" w:sz="4" w:space="0" w:color="000000"/>
            </w:tcBorders>
            <w:shd w:val="clear" w:color="auto" w:fill="auto"/>
            <w:noWrap/>
            <w:vAlign w:val="bottom"/>
            <w:hideMark/>
          </w:tcPr>
          <w:p w14:paraId="0DDAEF99" w14:textId="02D153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1,631.79 </w:t>
            </w:r>
          </w:p>
        </w:tc>
        <w:tc>
          <w:tcPr>
            <w:tcW w:w="978" w:type="pct"/>
            <w:tcBorders>
              <w:top w:val="nil"/>
              <w:left w:val="nil"/>
              <w:bottom w:val="single" w:sz="4" w:space="0" w:color="000000"/>
              <w:right w:val="single" w:sz="4" w:space="0" w:color="000000"/>
            </w:tcBorders>
            <w:shd w:val="clear" w:color="auto" w:fill="auto"/>
            <w:noWrap/>
            <w:vAlign w:val="bottom"/>
            <w:hideMark/>
          </w:tcPr>
          <w:p w14:paraId="23267602" w14:textId="7A3CB3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89F1C3" w14:textId="40432D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0C80CE" w14:textId="3B3353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1,631.79 </w:t>
            </w:r>
          </w:p>
        </w:tc>
      </w:tr>
      <w:tr w:rsidR="00016C78" w:rsidRPr="00016C78" w14:paraId="200FB4A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C5367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C711B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Julita</w:t>
            </w:r>
          </w:p>
        </w:tc>
        <w:tc>
          <w:tcPr>
            <w:tcW w:w="956" w:type="pct"/>
            <w:tcBorders>
              <w:top w:val="nil"/>
              <w:left w:val="nil"/>
              <w:bottom w:val="single" w:sz="4" w:space="0" w:color="000000"/>
              <w:right w:val="single" w:sz="4" w:space="0" w:color="000000"/>
            </w:tcBorders>
            <w:shd w:val="clear" w:color="auto" w:fill="auto"/>
            <w:noWrap/>
            <w:vAlign w:val="bottom"/>
            <w:hideMark/>
          </w:tcPr>
          <w:p w14:paraId="27FFE3A4" w14:textId="2C8554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188,280.00 </w:t>
            </w:r>
          </w:p>
        </w:tc>
        <w:tc>
          <w:tcPr>
            <w:tcW w:w="978" w:type="pct"/>
            <w:tcBorders>
              <w:top w:val="nil"/>
              <w:left w:val="nil"/>
              <w:bottom w:val="single" w:sz="4" w:space="0" w:color="000000"/>
              <w:right w:val="single" w:sz="4" w:space="0" w:color="000000"/>
            </w:tcBorders>
            <w:shd w:val="clear" w:color="auto" w:fill="auto"/>
            <w:noWrap/>
            <w:vAlign w:val="bottom"/>
            <w:hideMark/>
          </w:tcPr>
          <w:p w14:paraId="1ECCC09B" w14:textId="6223FF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05AC5D" w14:textId="0C5896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B22C26" w14:textId="3ADAC9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188,280.00 </w:t>
            </w:r>
          </w:p>
        </w:tc>
      </w:tr>
      <w:tr w:rsidR="00016C78" w:rsidRPr="00016C78" w14:paraId="08A6836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9312C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447CD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4C770DF0" w14:textId="4C31F5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95,227.86 </w:t>
            </w:r>
          </w:p>
        </w:tc>
        <w:tc>
          <w:tcPr>
            <w:tcW w:w="978" w:type="pct"/>
            <w:tcBorders>
              <w:top w:val="nil"/>
              <w:left w:val="nil"/>
              <w:bottom w:val="single" w:sz="4" w:space="0" w:color="000000"/>
              <w:right w:val="single" w:sz="4" w:space="0" w:color="000000"/>
            </w:tcBorders>
            <w:shd w:val="clear" w:color="auto" w:fill="auto"/>
            <w:noWrap/>
            <w:vAlign w:val="bottom"/>
            <w:hideMark/>
          </w:tcPr>
          <w:p w14:paraId="0E5EA05C" w14:textId="7BAEE1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3A99AD" w14:textId="01D599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265AC9" w14:textId="6ABCA1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95,227.86 </w:t>
            </w:r>
          </w:p>
        </w:tc>
      </w:tr>
      <w:tr w:rsidR="00016C78" w:rsidRPr="00016C78" w14:paraId="4112CF0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AC39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FEE0F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Mayorga</w:t>
            </w:r>
          </w:p>
        </w:tc>
        <w:tc>
          <w:tcPr>
            <w:tcW w:w="956" w:type="pct"/>
            <w:tcBorders>
              <w:top w:val="nil"/>
              <w:left w:val="nil"/>
              <w:bottom w:val="single" w:sz="4" w:space="0" w:color="000000"/>
              <w:right w:val="single" w:sz="4" w:space="0" w:color="000000"/>
            </w:tcBorders>
            <w:shd w:val="clear" w:color="auto" w:fill="auto"/>
            <w:noWrap/>
            <w:vAlign w:val="bottom"/>
            <w:hideMark/>
          </w:tcPr>
          <w:p w14:paraId="3708F424" w14:textId="7DCD93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2,175.72 </w:t>
            </w:r>
          </w:p>
        </w:tc>
        <w:tc>
          <w:tcPr>
            <w:tcW w:w="978" w:type="pct"/>
            <w:tcBorders>
              <w:top w:val="nil"/>
              <w:left w:val="nil"/>
              <w:bottom w:val="single" w:sz="4" w:space="0" w:color="000000"/>
              <w:right w:val="single" w:sz="4" w:space="0" w:color="000000"/>
            </w:tcBorders>
            <w:shd w:val="clear" w:color="auto" w:fill="auto"/>
            <w:noWrap/>
            <w:vAlign w:val="bottom"/>
            <w:hideMark/>
          </w:tcPr>
          <w:p w14:paraId="6D8ADA86" w14:textId="06D90C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EE3188" w14:textId="1C5DBC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EEE2C9" w14:textId="749C8A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2,175.72 </w:t>
            </w:r>
          </w:p>
        </w:tc>
      </w:tr>
      <w:tr w:rsidR="00016C78" w:rsidRPr="00016C78" w14:paraId="47D32F5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9C13C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AF49C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Tunga</w:t>
            </w:r>
          </w:p>
        </w:tc>
        <w:tc>
          <w:tcPr>
            <w:tcW w:w="956" w:type="pct"/>
            <w:tcBorders>
              <w:top w:val="nil"/>
              <w:left w:val="nil"/>
              <w:bottom w:val="single" w:sz="4" w:space="0" w:color="000000"/>
              <w:right w:val="single" w:sz="4" w:space="0" w:color="000000"/>
            </w:tcBorders>
            <w:shd w:val="clear" w:color="auto" w:fill="auto"/>
            <w:noWrap/>
            <w:vAlign w:val="bottom"/>
            <w:hideMark/>
          </w:tcPr>
          <w:p w14:paraId="36AE2FA2" w14:textId="6C9DBB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66399C" w14:textId="1E665A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BCF4C2" w14:textId="3FF56C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45,380.00 </w:t>
            </w:r>
          </w:p>
        </w:tc>
        <w:tc>
          <w:tcPr>
            <w:tcW w:w="955" w:type="pct"/>
            <w:tcBorders>
              <w:top w:val="nil"/>
              <w:left w:val="nil"/>
              <w:bottom w:val="single" w:sz="4" w:space="0" w:color="000000"/>
              <w:right w:val="single" w:sz="4" w:space="0" w:color="000000"/>
            </w:tcBorders>
            <w:shd w:val="clear" w:color="auto" w:fill="auto"/>
            <w:noWrap/>
            <w:vAlign w:val="center"/>
            <w:hideMark/>
          </w:tcPr>
          <w:p w14:paraId="53067D35" w14:textId="52549F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45,380.00 </w:t>
            </w:r>
          </w:p>
        </w:tc>
      </w:tr>
      <w:tr w:rsidR="00016C78" w:rsidRPr="00016C78" w14:paraId="3043B67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C717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2A30B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Calubian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69C66DA" w14:textId="29BA98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1,087.86 </w:t>
            </w:r>
          </w:p>
        </w:tc>
        <w:tc>
          <w:tcPr>
            <w:tcW w:w="978" w:type="pct"/>
            <w:tcBorders>
              <w:top w:val="nil"/>
              <w:left w:val="nil"/>
              <w:bottom w:val="single" w:sz="4" w:space="0" w:color="000000"/>
              <w:right w:val="single" w:sz="4" w:space="0" w:color="000000"/>
            </w:tcBorders>
            <w:shd w:val="clear" w:color="auto" w:fill="auto"/>
            <w:noWrap/>
            <w:vAlign w:val="bottom"/>
            <w:hideMark/>
          </w:tcPr>
          <w:p w14:paraId="092288C6" w14:textId="757B51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E5C3AA" w14:textId="133B9B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8FF8EB" w14:textId="7C9583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1,087.86 </w:t>
            </w:r>
          </w:p>
        </w:tc>
      </w:tr>
      <w:tr w:rsidR="00016C78" w:rsidRPr="00016C78" w14:paraId="01107B8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BCE22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3CDEF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Leyte</w:t>
            </w:r>
          </w:p>
        </w:tc>
        <w:tc>
          <w:tcPr>
            <w:tcW w:w="956" w:type="pct"/>
            <w:tcBorders>
              <w:top w:val="nil"/>
              <w:left w:val="nil"/>
              <w:bottom w:val="single" w:sz="4" w:space="0" w:color="000000"/>
              <w:right w:val="single" w:sz="4" w:space="0" w:color="000000"/>
            </w:tcBorders>
            <w:shd w:val="clear" w:color="auto" w:fill="auto"/>
            <w:noWrap/>
            <w:vAlign w:val="bottom"/>
            <w:hideMark/>
          </w:tcPr>
          <w:p w14:paraId="0F4279AF" w14:textId="469009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435,144.00 </w:t>
            </w:r>
          </w:p>
        </w:tc>
        <w:tc>
          <w:tcPr>
            <w:tcW w:w="978" w:type="pct"/>
            <w:tcBorders>
              <w:top w:val="nil"/>
              <w:left w:val="nil"/>
              <w:bottom w:val="single" w:sz="4" w:space="0" w:color="000000"/>
              <w:right w:val="single" w:sz="4" w:space="0" w:color="000000"/>
            </w:tcBorders>
            <w:shd w:val="clear" w:color="auto" w:fill="auto"/>
            <w:noWrap/>
            <w:vAlign w:val="bottom"/>
            <w:hideMark/>
          </w:tcPr>
          <w:p w14:paraId="0442DAC9" w14:textId="15588F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D00AF1" w14:textId="62D31B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4082B0" w14:textId="5DF834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435,144.00 </w:t>
            </w:r>
          </w:p>
        </w:tc>
      </w:tr>
      <w:tr w:rsidR="00016C78" w:rsidRPr="00016C78" w14:paraId="054B040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5F6D1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E9DC8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Albuera</w:t>
            </w:r>
          </w:p>
        </w:tc>
        <w:tc>
          <w:tcPr>
            <w:tcW w:w="956" w:type="pct"/>
            <w:tcBorders>
              <w:top w:val="nil"/>
              <w:left w:val="nil"/>
              <w:bottom w:val="single" w:sz="4" w:space="0" w:color="000000"/>
              <w:right w:val="single" w:sz="4" w:space="0" w:color="000000"/>
            </w:tcBorders>
            <w:shd w:val="clear" w:color="auto" w:fill="auto"/>
            <w:noWrap/>
            <w:vAlign w:val="bottom"/>
            <w:hideMark/>
          </w:tcPr>
          <w:p w14:paraId="01BE4179" w14:textId="4E6D09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1,087.86 </w:t>
            </w:r>
          </w:p>
        </w:tc>
        <w:tc>
          <w:tcPr>
            <w:tcW w:w="978" w:type="pct"/>
            <w:tcBorders>
              <w:top w:val="nil"/>
              <w:left w:val="nil"/>
              <w:bottom w:val="single" w:sz="4" w:space="0" w:color="000000"/>
              <w:right w:val="single" w:sz="4" w:space="0" w:color="000000"/>
            </w:tcBorders>
            <w:shd w:val="clear" w:color="auto" w:fill="auto"/>
            <w:noWrap/>
            <w:vAlign w:val="bottom"/>
            <w:hideMark/>
          </w:tcPr>
          <w:p w14:paraId="7AE2804B" w14:textId="1A6EC7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60A612" w14:textId="4FD842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40,000.00 </w:t>
            </w:r>
          </w:p>
        </w:tc>
        <w:tc>
          <w:tcPr>
            <w:tcW w:w="955" w:type="pct"/>
            <w:tcBorders>
              <w:top w:val="nil"/>
              <w:left w:val="nil"/>
              <w:bottom w:val="single" w:sz="4" w:space="0" w:color="000000"/>
              <w:right w:val="single" w:sz="4" w:space="0" w:color="000000"/>
            </w:tcBorders>
            <w:shd w:val="clear" w:color="auto" w:fill="auto"/>
            <w:noWrap/>
            <w:vAlign w:val="center"/>
            <w:hideMark/>
          </w:tcPr>
          <w:p w14:paraId="3CCFF5CD" w14:textId="031DFB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41,087.86 </w:t>
            </w:r>
          </w:p>
        </w:tc>
      </w:tr>
      <w:tr w:rsidR="00016C78" w:rsidRPr="00016C78" w14:paraId="262F2FD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E5F1B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7687F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Matag-ob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4A0490" w14:textId="3C2786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67,991.25 </w:t>
            </w:r>
          </w:p>
        </w:tc>
        <w:tc>
          <w:tcPr>
            <w:tcW w:w="978" w:type="pct"/>
            <w:tcBorders>
              <w:top w:val="nil"/>
              <w:left w:val="nil"/>
              <w:bottom w:val="single" w:sz="4" w:space="0" w:color="000000"/>
              <w:right w:val="single" w:sz="4" w:space="0" w:color="000000"/>
            </w:tcBorders>
            <w:shd w:val="clear" w:color="auto" w:fill="auto"/>
            <w:noWrap/>
            <w:vAlign w:val="bottom"/>
            <w:hideMark/>
          </w:tcPr>
          <w:p w14:paraId="359DE440" w14:textId="547323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4A4039" w14:textId="76A607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8E7D70" w14:textId="0551EA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67,991.25 </w:t>
            </w:r>
          </w:p>
        </w:tc>
      </w:tr>
      <w:tr w:rsidR="00016C78" w:rsidRPr="00016C78" w14:paraId="72409B1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4C487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85D26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Palompon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E4AD88" w14:textId="657857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1,631.79 </w:t>
            </w:r>
          </w:p>
        </w:tc>
        <w:tc>
          <w:tcPr>
            <w:tcW w:w="978" w:type="pct"/>
            <w:tcBorders>
              <w:top w:val="nil"/>
              <w:left w:val="nil"/>
              <w:bottom w:val="single" w:sz="4" w:space="0" w:color="000000"/>
              <w:right w:val="single" w:sz="4" w:space="0" w:color="000000"/>
            </w:tcBorders>
            <w:shd w:val="clear" w:color="auto" w:fill="auto"/>
            <w:noWrap/>
            <w:vAlign w:val="bottom"/>
            <w:hideMark/>
          </w:tcPr>
          <w:p w14:paraId="5FE1E929" w14:textId="60E4E2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BAB0EB" w14:textId="1851CF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2229AC" w14:textId="057CC7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1,631.79 </w:t>
            </w:r>
          </w:p>
        </w:tc>
      </w:tr>
      <w:tr w:rsidR="00016C78" w:rsidRPr="00016C78" w14:paraId="480C57E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B090A"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E6A15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Abuyog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5C794B6" w14:textId="6A9A04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326,901.93 </w:t>
            </w:r>
          </w:p>
        </w:tc>
        <w:tc>
          <w:tcPr>
            <w:tcW w:w="978" w:type="pct"/>
            <w:tcBorders>
              <w:top w:val="nil"/>
              <w:left w:val="nil"/>
              <w:bottom w:val="single" w:sz="4" w:space="0" w:color="000000"/>
              <w:right w:val="single" w:sz="4" w:space="0" w:color="000000"/>
            </w:tcBorders>
            <w:shd w:val="clear" w:color="auto" w:fill="auto"/>
            <w:noWrap/>
            <w:vAlign w:val="bottom"/>
            <w:hideMark/>
          </w:tcPr>
          <w:p w14:paraId="34A106B9" w14:textId="5B74973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8BC3AC" w14:textId="5D235E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DE5682" w14:textId="5660AC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326,901.93 </w:t>
            </w:r>
          </w:p>
        </w:tc>
      </w:tr>
      <w:tr w:rsidR="00016C78" w:rsidRPr="00016C78" w14:paraId="0B93BC3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962F6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A5A2D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Bato</w:t>
            </w:r>
          </w:p>
        </w:tc>
        <w:tc>
          <w:tcPr>
            <w:tcW w:w="956" w:type="pct"/>
            <w:tcBorders>
              <w:top w:val="nil"/>
              <w:left w:val="nil"/>
              <w:bottom w:val="single" w:sz="4" w:space="0" w:color="000000"/>
              <w:right w:val="single" w:sz="4" w:space="0" w:color="000000"/>
            </w:tcBorders>
            <w:shd w:val="clear" w:color="auto" w:fill="auto"/>
            <w:noWrap/>
            <w:vAlign w:val="bottom"/>
            <w:hideMark/>
          </w:tcPr>
          <w:p w14:paraId="1564E7D4" w14:textId="5C08C9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543.93 </w:t>
            </w:r>
          </w:p>
        </w:tc>
        <w:tc>
          <w:tcPr>
            <w:tcW w:w="978" w:type="pct"/>
            <w:tcBorders>
              <w:top w:val="nil"/>
              <w:left w:val="nil"/>
              <w:bottom w:val="single" w:sz="4" w:space="0" w:color="000000"/>
              <w:right w:val="single" w:sz="4" w:space="0" w:color="000000"/>
            </w:tcBorders>
            <w:shd w:val="clear" w:color="auto" w:fill="auto"/>
            <w:noWrap/>
            <w:vAlign w:val="bottom"/>
            <w:hideMark/>
          </w:tcPr>
          <w:p w14:paraId="5B1E5BB3" w14:textId="1B2F08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B0B7E5" w14:textId="2C8EEE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8BAC2D" w14:textId="268E28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543.93 </w:t>
            </w:r>
          </w:p>
        </w:tc>
      </w:tr>
      <w:tr w:rsidR="00016C78" w:rsidRPr="00016C78" w14:paraId="1EC62B8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A76A75"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ABEF5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Hindang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10A62A2" w14:textId="0F8372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769BE5" w14:textId="7EE19E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477F21" w14:textId="6567A7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43,300.00 </w:t>
            </w:r>
          </w:p>
        </w:tc>
        <w:tc>
          <w:tcPr>
            <w:tcW w:w="955" w:type="pct"/>
            <w:tcBorders>
              <w:top w:val="nil"/>
              <w:left w:val="nil"/>
              <w:bottom w:val="single" w:sz="4" w:space="0" w:color="000000"/>
              <w:right w:val="single" w:sz="4" w:space="0" w:color="000000"/>
            </w:tcBorders>
            <w:shd w:val="clear" w:color="auto" w:fill="auto"/>
            <w:noWrap/>
            <w:vAlign w:val="center"/>
            <w:hideMark/>
          </w:tcPr>
          <w:p w14:paraId="14E4CDC9" w14:textId="79FC60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43,300.00 </w:t>
            </w:r>
          </w:p>
        </w:tc>
      </w:tr>
      <w:tr w:rsidR="00016C78" w:rsidRPr="00016C78" w14:paraId="0FA8282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15C5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BF940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Inopacan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49F7D88" w14:textId="03A69D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9F96D6" w14:textId="54E871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6A4DB5" w14:textId="426BE0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19,690.00 </w:t>
            </w:r>
          </w:p>
        </w:tc>
        <w:tc>
          <w:tcPr>
            <w:tcW w:w="955" w:type="pct"/>
            <w:tcBorders>
              <w:top w:val="nil"/>
              <w:left w:val="nil"/>
              <w:bottom w:val="single" w:sz="4" w:space="0" w:color="000000"/>
              <w:right w:val="single" w:sz="4" w:space="0" w:color="000000"/>
            </w:tcBorders>
            <w:shd w:val="clear" w:color="auto" w:fill="auto"/>
            <w:noWrap/>
            <w:vAlign w:val="center"/>
            <w:hideMark/>
          </w:tcPr>
          <w:p w14:paraId="7733FAE8" w14:textId="175E31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19,690.00 </w:t>
            </w:r>
          </w:p>
        </w:tc>
      </w:tr>
      <w:tr w:rsidR="00016C78" w:rsidRPr="00016C78" w14:paraId="486B5E97"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95EF2"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Northern Samar</w:t>
            </w:r>
          </w:p>
        </w:tc>
        <w:tc>
          <w:tcPr>
            <w:tcW w:w="956" w:type="pct"/>
            <w:tcBorders>
              <w:top w:val="nil"/>
              <w:left w:val="nil"/>
              <w:bottom w:val="single" w:sz="4" w:space="0" w:color="000000"/>
              <w:right w:val="single" w:sz="4" w:space="0" w:color="000000"/>
            </w:tcBorders>
            <w:shd w:val="clear" w:color="D8D8D8" w:fill="D8D8D8"/>
            <w:noWrap/>
            <w:vAlign w:val="bottom"/>
            <w:hideMark/>
          </w:tcPr>
          <w:p w14:paraId="055C50A5" w14:textId="1F74B52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2,038,999.54 </w:t>
            </w:r>
          </w:p>
        </w:tc>
        <w:tc>
          <w:tcPr>
            <w:tcW w:w="978" w:type="pct"/>
            <w:tcBorders>
              <w:top w:val="nil"/>
              <w:left w:val="nil"/>
              <w:bottom w:val="single" w:sz="4" w:space="0" w:color="000000"/>
              <w:right w:val="single" w:sz="4" w:space="0" w:color="000000"/>
            </w:tcBorders>
            <w:shd w:val="clear" w:color="D8D8D8" w:fill="D8D8D8"/>
            <w:noWrap/>
            <w:vAlign w:val="bottom"/>
            <w:hideMark/>
          </w:tcPr>
          <w:p w14:paraId="418E7E8B" w14:textId="07B66B2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299619B" w14:textId="21BAC35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15,000.00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2142393F" w14:textId="58BC6E7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2,053,999.54 </w:t>
            </w:r>
          </w:p>
        </w:tc>
      </w:tr>
      <w:tr w:rsidR="00016C78" w:rsidRPr="00016C78" w14:paraId="7D5EE40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890A9"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727A0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Province of Northern Samar</w:t>
            </w:r>
          </w:p>
        </w:tc>
        <w:tc>
          <w:tcPr>
            <w:tcW w:w="956" w:type="pct"/>
            <w:tcBorders>
              <w:top w:val="nil"/>
              <w:left w:val="nil"/>
              <w:bottom w:val="single" w:sz="4" w:space="0" w:color="000000"/>
              <w:right w:val="single" w:sz="4" w:space="0" w:color="000000"/>
            </w:tcBorders>
            <w:shd w:val="clear" w:color="auto" w:fill="auto"/>
            <w:noWrap/>
            <w:vAlign w:val="bottom"/>
            <w:hideMark/>
          </w:tcPr>
          <w:p w14:paraId="71BF9E07" w14:textId="37DFBC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44,207.68 </w:t>
            </w:r>
          </w:p>
        </w:tc>
        <w:tc>
          <w:tcPr>
            <w:tcW w:w="978" w:type="pct"/>
            <w:tcBorders>
              <w:top w:val="nil"/>
              <w:left w:val="nil"/>
              <w:bottom w:val="single" w:sz="4" w:space="0" w:color="000000"/>
              <w:right w:val="single" w:sz="4" w:space="0" w:color="000000"/>
            </w:tcBorders>
            <w:shd w:val="clear" w:color="auto" w:fill="auto"/>
            <w:noWrap/>
            <w:vAlign w:val="bottom"/>
            <w:hideMark/>
          </w:tcPr>
          <w:p w14:paraId="5F1E63C2" w14:textId="54961E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E5F500" w14:textId="30EC52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2FF4CD94" w14:textId="60903B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44,207.68 </w:t>
            </w:r>
          </w:p>
        </w:tc>
      </w:tr>
      <w:tr w:rsidR="00016C78" w:rsidRPr="00016C78" w14:paraId="7507583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5F05E9"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7290F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Allen</w:t>
            </w:r>
          </w:p>
        </w:tc>
        <w:tc>
          <w:tcPr>
            <w:tcW w:w="956" w:type="pct"/>
            <w:tcBorders>
              <w:top w:val="nil"/>
              <w:left w:val="nil"/>
              <w:bottom w:val="single" w:sz="4" w:space="0" w:color="000000"/>
              <w:right w:val="single" w:sz="4" w:space="0" w:color="000000"/>
            </w:tcBorders>
            <w:shd w:val="clear" w:color="auto" w:fill="auto"/>
            <w:noWrap/>
            <w:vAlign w:val="bottom"/>
            <w:hideMark/>
          </w:tcPr>
          <w:p w14:paraId="5A310F7A" w14:textId="522989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141,210.00 </w:t>
            </w:r>
          </w:p>
        </w:tc>
        <w:tc>
          <w:tcPr>
            <w:tcW w:w="978" w:type="pct"/>
            <w:tcBorders>
              <w:top w:val="nil"/>
              <w:left w:val="nil"/>
              <w:bottom w:val="single" w:sz="4" w:space="0" w:color="000000"/>
              <w:right w:val="single" w:sz="4" w:space="0" w:color="000000"/>
            </w:tcBorders>
            <w:shd w:val="clear" w:color="auto" w:fill="auto"/>
            <w:noWrap/>
            <w:vAlign w:val="bottom"/>
            <w:hideMark/>
          </w:tcPr>
          <w:p w14:paraId="272BA5CC" w14:textId="1C9D13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843ADB" w14:textId="6B603F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D2C2CA" w14:textId="64BEA5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141,210.00 </w:t>
            </w:r>
          </w:p>
        </w:tc>
      </w:tr>
      <w:tr w:rsidR="00016C78" w:rsidRPr="00016C78" w14:paraId="3BBF200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D0ECE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1E5F7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Bobon</w:t>
            </w:r>
          </w:p>
        </w:tc>
        <w:tc>
          <w:tcPr>
            <w:tcW w:w="956" w:type="pct"/>
            <w:tcBorders>
              <w:top w:val="nil"/>
              <w:left w:val="nil"/>
              <w:bottom w:val="single" w:sz="4" w:space="0" w:color="000000"/>
              <w:right w:val="single" w:sz="4" w:space="0" w:color="000000"/>
            </w:tcBorders>
            <w:shd w:val="clear" w:color="auto" w:fill="auto"/>
            <w:noWrap/>
            <w:vAlign w:val="bottom"/>
            <w:hideMark/>
          </w:tcPr>
          <w:p w14:paraId="474165D8" w14:textId="04AD5B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70,605.00 </w:t>
            </w:r>
          </w:p>
        </w:tc>
        <w:tc>
          <w:tcPr>
            <w:tcW w:w="978" w:type="pct"/>
            <w:tcBorders>
              <w:top w:val="nil"/>
              <w:left w:val="nil"/>
              <w:bottom w:val="single" w:sz="4" w:space="0" w:color="000000"/>
              <w:right w:val="single" w:sz="4" w:space="0" w:color="000000"/>
            </w:tcBorders>
            <w:shd w:val="clear" w:color="auto" w:fill="auto"/>
            <w:noWrap/>
            <w:vAlign w:val="bottom"/>
            <w:hideMark/>
          </w:tcPr>
          <w:p w14:paraId="32ECF4D9" w14:textId="022209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79F974" w14:textId="1EEB7A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15,000.00 </w:t>
            </w:r>
          </w:p>
        </w:tc>
        <w:tc>
          <w:tcPr>
            <w:tcW w:w="955" w:type="pct"/>
            <w:tcBorders>
              <w:top w:val="nil"/>
              <w:left w:val="nil"/>
              <w:bottom w:val="single" w:sz="4" w:space="0" w:color="000000"/>
              <w:right w:val="single" w:sz="4" w:space="0" w:color="000000"/>
            </w:tcBorders>
            <w:shd w:val="clear" w:color="auto" w:fill="auto"/>
            <w:noWrap/>
            <w:vAlign w:val="center"/>
            <w:hideMark/>
          </w:tcPr>
          <w:p w14:paraId="2D63C211" w14:textId="300F20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85,605.00 </w:t>
            </w:r>
          </w:p>
        </w:tc>
      </w:tr>
      <w:tr w:rsidR="00016C78" w:rsidRPr="00016C78" w14:paraId="0748683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3C36B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0C98B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Catarman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4CB80C" w14:textId="477B88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1,360,912.86 </w:t>
            </w:r>
          </w:p>
        </w:tc>
        <w:tc>
          <w:tcPr>
            <w:tcW w:w="978" w:type="pct"/>
            <w:tcBorders>
              <w:top w:val="nil"/>
              <w:left w:val="nil"/>
              <w:bottom w:val="single" w:sz="4" w:space="0" w:color="000000"/>
              <w:right w:val="single" w:sz="4" w:space="0" w:color="000000"/>
            </w:tcBorders>
            <w:shd w:val="clear" w:color="auto" w:fill="auto"/>
            <w:noWrap/>
            <w:vAlign w:val="bottom"/>
            <w:hideMark/>
          </w:tcPr>
          <w:p w14:paraId="2F3D63FA" w14:textId="34F1CD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312976" w14:textId="7C9516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108430" w14:textId="1ED499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1,360,912.86 </w:t>
            </w:r>
          </w:p>
        </w:tc>
      </w:tr>
      <w:tr w:rsidR="00016C78" w:rsidRPr="00016C78" w14:paraId="608DA9D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D1C4F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7E152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Lavezares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FED994" w14:textId="031FA9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280,854.00 </w:t>
            </w:r>
          </w:p>
        </w:tc>
        <w:tc>
          <w:tcPr>
            <w:tcW w:w="978" w:type="pct"/>
            <w:tcBorders>
              <w:top w:val="nil"/>
              <w:left w:val="nil"/>
              <w:bottom w:val="single" w:sz="4" w:space="0" w:color="000000"/>
              <w:right w:val="single" w:sz="4" w:space="0" w:color="000000"/>
            </w:tcBorders>
            <w:shd w:val="clear" w:color="auto" w:fill="auto"/>
            <w:noWrap/>
            <w:vAlign w:val="bottom"/>
            <w:hideMark/>
          </w:tcPr>
          <w:p w14:paraId="43EDDD21" w14:textId="0A48FF8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491714" w14:textId="3B6FB0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0716CE" w14:textId="62C4CF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280,854.00 </w:t>
            </w:r>
          </w:p>
        </w:tc>
      </w:tr>
      <w:tr w:rsidR="00016C78" w:rsidRPr="00016C78" w14:paraId="524A820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8D8D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63C4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0174D596" w14:textId="16AF84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94,140.00 </w:t>
            </w:r>
          </w:p>
        </w:tc>
        <w:tc>
          <w:tcPr>
            <w:tcW w:w="978" w:type="pct"/>
            <w:tcBorders>
              <w:top w:val="nil"/>
              <w:left w:val="nil"/>
              <w:bottom w:val="single" w:sz="4" w:space="0" w:color="000000"/>
              <w:right w:val="single" w:sz="4" w:space="0" w:color="000000"/>
            </w:tcBorders>
            <w:shd w:val="clear" w:color="auto" w:fill="auto"/>
            <w:noWrap/>
            <w:vAlign w:val="bottom"/>
            <w:hideMark/>
          </w:tcPr>
          <w:p w14:paraId="7A32927D" w14:textId="54E559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2AABB1" w14:textId="214A63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096211" w14:textId="2F4BD6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94,140.00 </w:t>
            </w:r>
          </w:p>
        </w:tc>
      </w:tr>
      <w:tr w:rsidR="00016C78" w:rsidRPr="00016C78" w14:paraId="684A0D4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B14D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0B753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Catubig</w:t>
            </w:r>
          </w:p>
        </w:tc>
        <w:tc>
          <w:tcPr>
            <w:tcW w:w="956" w:type="pct"/>
            <w:tcBorders>
              <w:top w:val="nil"/>
              <w:left w:val="nil"/>
              <w:bottom w:val="single" w:sz="4" w:space="0" w:color="000000"/>
              <w:right w:val="single" w:sz="4" w:space="0" w:color="000000"/>
            </w:tcBorders>
            <w:shd w:val="clear" w:color="auto" w:fill="auto"/>
            <w:noWrap/>
            <w:vAlign w:val="bottom"/>
            <w:hideMark/>
          </w:tcPr>
          <w:p w14:paraId="449BA0A8" w14:textId="6B0FE0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47,070.00 </w:t>
            </w:r>
          </w:p>
        </w:tc>
        <w:tc>
          <w:tcPr>
            <w:tcW w:w="978" w:type="pct"/>
            <w:tcBorders>
              <w:top w:val="nil"/>
              <w:left w:val="nil"/>
              <w:bottom w:val="single" w:sz="4" w:space="0" w:color="000000"/>
              <w:right w:val="single" w:sz="4" w:space="0" w:color="000000"/>
            </w:tcBorders>
            <w:shd w:val="clear" w:color="auto" w:fill="auto"/>
            <w:noWrap/>
            <w:vAlign w:val="bottom"/>
            <w:hideMark/>
          </w:tcPr>
          <w:p w14:paraId="216F2E4A" w14:textId="3FC3AE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4F9DE1" w14:textId="0C388A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68A824" w14:textId="094847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47,070.00 </w:t>
            </w:r>
          </w:p>
        </w:tc>
      </w:tr>
      <w:tr w:rsidR="00016C78" w:rsidRPr="00016C78" w14:paraId="6CBD40FD"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C9530"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Western Samar</w:t>
            </w:r>
          </w:p>
        </w:tc>
        <w:tc>
          <w:tcPr>
            <w:tcW w:w="956" w:type="pct"/>
            <w:tcBorders>
              <w:top w:val="nil"/>
              <w:left w:val="nil"/>
              <w:bottom w:val="single" w:sz="4" w:space="0" w:color="000000"/>
              <w:right w:val="single" w:sz="4" w:space="0" w:color="000000"/>
            </w:tcBorders>
            <w:shd w:val="clear" w:color="D8D8D8" w:fill="D8D8D8"/>
            <w:noWrap/>
            <w:vAlign w:val="bottom"/>
            <w:hideMark/>
          </w:tcPr>
          <w:p w14:paraId="3E245351" w14:textId="6EA8096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6,556,028.83 </w:t>
            </w:r>
          </w:p>
        </w:tc>
        <w:tc>
          <w:tcPr>
            <w:tcW w:w="978" w:type="pct"/>
            <w:tcBorders>
              <w:top w:val="nil"/>
              <w:left w:val="nil"/>
              <w:bottom w:val="single" w:sz="4" w:space="0" w:color="000000"/>
              <w:right w:val="single" w:sz="4" w:space="0" w:color="000000"/>
            </w:tcBorders>
            <w:shd w:val="clear" w:color="D8D8D8" w:fill="D8D8D8"/>
            <w:noWrap/>
            <w:vAlign w:val="bottom"/>
            <w:hideMark/>
          </w:tcPr>
          <w:p w14:paraId="129D0E17" w14:textId="0553D5E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E323CA8" w14:textId="52B2BA7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1,108,500.00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584DCAA1" w14:textId="08766F4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7,664,528.83 </w:t>
            </w:r>
          </w:p>
        </w:tc>
      </w:tr>
      <w:tr w:rsidR="00016C78" w:rsidRPr="00016C78" w14:paraId="2F39B6F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31BA7"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F8A55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Province of Western Samar</w:t>
            </w:r>
          </w:p>
        </w:tc>
        <w:tc>
          <w:tcPr>
            <w:tcW w:w="956" w:type="pct"/>
            <w:tcBorders>
              <w:top w:val="nil"/>
              <w:left w:val="nil"/>
              <w:bottom w:val="single" w:sz="4" w:space="0" w:color="000000"/>
              <w:right w:val="single" w:sz="4" w:space="0" w:color="000000"/>
            </w:tcBorders>
            <w:shd w:val="clear" w:color="auto" w:fill="auto"/>
            <w:noWrap/>
            <w:vAlign w:val="bottom"/>
            <w:hideMark/>
          </w:tcPr>
          <w:p w14:paraId="1AEAF17D" w14:textId="778246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45,256.41 </w:t>
            </w:r>
          </w:p>
        </w:tc>
        <w:tc>
          <w:tcPr>
            <w:tcW w:w="978" w:type="pct"/>
            <w:tcBorders>
              <w:top w:val="nil"/>
              <w:left w:val="nil"/>
              <w:bottom w:val="single" w:sz="4" w:space="0" w:color="000000"/>
              <w:right w:val="single" w:sz="4" w:space="0" w:color="000000"/>
            </w:tcBorders>
            <w:shd w:val="clear" w:color="auto" w:fill="auto"/>
            <w:noWrap/>
            <w:vAlign w:val="bottom"/>
            <w:hideMark/>
          </w:tcPr>
          <w:p w14:paraId="423F12D0" w14:textId="27D0AA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C19D91" w14:textId="197FBD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6C67BA7" w14:textId="117403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45,256.41 </w:t>
            </w:r>
          </w:p>
        </w:tc>
      </w:tr>
      <w:tr w:rsidR="00016C78" w:rsidRPr="00016C78" w14:paraId="57550B3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2BD38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5EC0A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Calbayog City</w:t>
            </w:r>
          </w:p>
        </w:tc>
        <w:tc>
          <w:tcPr>
            <w:tcW w:w="956" w:type="pct"/>
            <w:tcBorders>
              <w:top w:val="nil"/>
              <w:left w:val="nil"/>
              <w:bottom w:val="single" w:sz="4" w:space="0" w:color="000000"/>
              <w:right w:val="single" w:sz="4" w:space="0" w:color="000000"/>
            </w:tcBorders>
            <w:shd w:val="clear" w:color="auto" w:fill="auto"/>
            <w:noWrap/>
            <w:vAlign w:val="bottom"/>
            <w:hideMark/>
          </w:tcPr>
          <w:p w14:paraId="3E12967F" w14:textId="46C449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1,359,825.00 </w:t>
            </w:r>
          </w:p>
        </w:tc>
        <w:tc>
          <w:tcPr>
            <w:tcW w:w="978" w:type="pct"/>
            <w:tcBorders>
              <w:top w:val="nil"/>
              <w:left w:val="nil"/>
              <w:bottom w:val="single" w:sz="4" w:space="0" w:color="000000"/>
              <w:right w:val="single" w:sz="4" w:space="0" w:color="000000"/>
            </w:tcBorders>
            <w:shd w:val="clear" w:color="auto" w:fill="auto"/>
            <w:noWrap/>
            <w:vAlign w:val="bottom"/>
            <w:hideMark/>
          </w:tcPr>
          <w:p w14:paraId="6A246452" w14:textId="6363D8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2983FF" w14:textId="10D3090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B977D3" w14:textId="1F8163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1,359,825.00 </w:t>
            </w:r>
          </w:p>
        </w:tc>
      </w:tr>
      <w:tr w:rsidR="00016C78" w:rsidRPr="00016C78" w14:paraId="03B9AF4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9B9B7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10A8DCD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Gandara</w:t>
            </w:r>
          </w:p>
        </w:tc>
        <w:tc>
          <w:tcPr>
            <w:tcW w:w="956" w:type="pct"/>
            <w:tcBorders>
              <w:top w:val="nil"/>
              <w:left w:val="nil"/>
              <w:bottom w:val="single" w:sz="4" w:space="0" w:color="000000"/>
              <w:right w:val="single" w:sz="4" w:space="0" w:color="000000"/>
            </w:tcBorders>
            <w:shd w:val="clear" w:color="auto" w:fill="auto"/>
            <w:noWrap/>
            <w:vAlign w:val="bottom"/>
            <w:hideMark/>
          </w:tcPr>
          <w:p w14:paraId="392CA9BA" w14:textId="7230FF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543.93 </w:t>
            </w:r>
          </w:p>
        </w:tc>
        <w:tc>
          <w:tcPr>
            <w:tcW w:w="978" w:type="pct"/>
            <w:tcBorders>
              <w:top w:val="nil"/>
              <w:left w:val="nil"/>
              <w:bottom w:val="single" w:sz="4" w:space="0" w:color="000000"/>
              <w:right w:val="single" w:sz="4" w:space="0" w:color="000000"/>
            </w:tcBorders>
            <w:shd w:val="clear" w:color="auto" w:fill="auto"/>
            <w:noWrap/>
            <w:vAlign w:val="bottom"/>
            <w:hideMark/>
          </w:tcPr>
          <w:p w14:paraId="01780FF4" w14:textId="0CDF06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08ACC6" w14:textId="5B5358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D91D6B" w14:textId="27E155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543.93 </w:t>
            </w:r>
          </w:p>
        </w:tc>
      </w:tr>
      <w:tr w:rsidR="00016C78" w:rsidRPr="00016C78" w14:paraId="7287501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867A6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13B1E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Margarita</w:t>
            </w:r>
          </w:p>
        </w:tc>
        <w:tc>
          <w:tcPr>
            <w:tcW w:w="956" w:type="pct"/>
            <w:tcBorders>
              <w:top w:val="nil"/>
              <w:left w:val="nil"/>
              <w:bottom w:val="single" w:sz="4" w:space="0" w:color="000000"/>
              <w:right w:val="single" w:sz="4" w:space="0" w:color="000000"/>
            </w:tcBorders>
            <w:shd w:val="clear" w:color="auto" w:fill="auto"/>
            <w:noWrap/>
            <w:vAlign w:val="bottom"/>
            <w:hideMark/>
          </w:tcPr>
          <w:p w14:paraId="759D43AF" w14:textId="069B3A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3A7D12" w14:textId="436386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DCF5FA" w14:textId="79BCFE7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1,108,500.00 </w:t>
            </w:r>
          </w:p>
        </w:tc>
        <w:tc>
          <w:tcPr>
            <w:tcW w:w="955" w:type="pct"/>
            <w:tcBorders>
              <w:top w:val="nil"/>
              <w:left w:val="nil"/>
              <w:bottom w:val="single" w:sz="4" w:space="0" w:color="000000"/>
              <w:right w:val="single" w:sz="4" w:space="0" w:color="000000"/>
            </w:tcBorders>
            <w:shd w:val="clear" w:color="auto" w:fill="auto"/>
            <w:noWrap/>
            <w:vAlign w:val="center"/>
            <w:hideMark/>
          </w:tcPr>
          <w:p w14:paraId="32D55AE0" w14:textId="256756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1,108,500.00 </w:t>
            </w:r>
          </w:p>
        </w:tc>
      </w:tr>
      <w:tr w:rsidR="00016C78" w:rsidRPr="00016C78" w14:paraId="4EBDB83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1964D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3E732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Tagapul</w:t>
            </w:r>
            <w:proofErr w:type="spellEnd"/>
            <w:r w:rsidRPr="00016C78">
              <w:rPr>
                <w:rFonts w:ascii="Arial Narrow" w:eastAsia="Times New Roman" w:hAnsi="Arial Narrow"/>
                <w:i/>
                <w:iCs/>
                <w:color w:val="000000"/>
                <w:sz w:val="20"/>
                <w:szCs w:val="20"/>
              </w:rPr>
              <w:t>-an</w:t>
            </w:r>
          </w:p>
        </w:tc>
        <w:tc>
          <w:tcPr>
            <w:tcW w:w="956" w:type="pct"/>
            <w:tcBorders>
              <w:top w:val="nil"/>
              <w:left w:val="nil"/>
              <w:bottom w:val="single" w:sz="4" w:space="0" w:color="000000"/>
              <w:right w:val="single" w:sz="4" w:space="0" w:color="000000"/>
            </w:tcBorders>
            <w:shd w:val="clear" w:color="auto" w:fill="auto"/>
            <w:noWrap/>
            <w:vAlign w:val="bottom"/>
            <w:hideMark/>
          </w:tcPr>
          <w:p w14:paraId="47D3AFD3" w14:textId="46DFAE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61,445.88 </w:t>
            </w:r>
          </w:p>
        </w:tc>
        <w:tc>
          <w:tcPr>
            <w:tcW w:w="978" w:type="pct"/>
            <w:tcBorders>
              <w:top w:val="nil"/>
              <w:left w:val="nil"/>
              <w:bottom w:val="single" w:sz="4" w:space="0" w:color="000000"/>
              <w:right w:val="single" w:sz="4" w:space="0" w:color="000000"/>
            </w:tcBorders>
            <w:shd w:val="clear" w:color="auto" w:fill="auto"/>
            <w:noWrap/>
            <w:vAlign w:val="bottom"/>
            <w:hideMark/>
          </w:tcPr>
          <w:p w14:paraId="1F0D0EA4" w14:textId="1D3803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F76D03" w14:textId="7F4D5E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1DF835" w14:textId="1433AF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61,445.88 </w:t>
            </w:r>
          </w:p>
        </w:tc>
      </w:tr>
      <w:tr w:rsidR="00016C78" w:rsidRPr="00016C78" w14:paraId="2022248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50DA77"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D9E1D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Tarangnan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B8FFEB" w14:textId="62D4CA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3,386,203.80 </w:t>
            </w:r>
          </w:p>
        </w:tc>
        <w:tc>
          <w:tcPr>
            <w:tcW w:w="978" w:type="pct"/>
            <w:tcBorders>
              <w:top w:val="nil"/>
              <w:left w:val="nil"/>
              <w:bottom w:val="single" w:sz="4" w:space="0" w:color="000000"/>
              <w:right w:val="single" w:sz="4" w:space="0" w:color="000000"/>
            </w:tcBorders>
            <w:shd w:val="clear" w:color="auto" w:fill="auto"/>
            <w:noWrap/>
            <w:vAlign w:val="bottom"/>
            <w:hideMark/>
          </w:tcPr>
          <w:p w14:paraId="443EB0EA" w14:textId="2A288A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15D2FB" w14:textId="79116B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4BB615" w14:textId="080AD6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3,386,203.80 </w:t>
            </w:r>
          </w:p>
        </w:tc>
      </w:tr>
      <w:tr w:rsidR="00016C78" w:rsidRPr="00016C78" w14:paraId="5238454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E0F31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DB7A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Basey</w:t>
            </w:r>
          </w:p>
        </w:tc>
        <w:tc>
          <w:tcPr>
            <w:tcW w:w="956" w:type="pct"/>
            <w:tcBorders>
              <w:top w:val="nil"/>
              <w:left w:val="nil"/>
              <w:bottom w:val="single" w:sz="4" w:space="0" w:color="000000"/>
              <w:right w:val="single" w:sz="4" w:space="0" w:color="000000"/>
            </w:tcBorders>
            <w:shd w:val="clear" w:color="auto" w:fill="auto"/>
            <w:noWrap/>
            <w:vAlign w:val="bottom"/>
            <w:hideMark/>
          </w:tcPr>
          <w:p w14:paraId="26FFE739" w14:textId="06070B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313,956.90 </w:t>
            </w:r>
          </w:p>
        </w:tc>
        <w:tc>
          <w:tcPr>
            <w:tcW w:w="978" w:type="pct"/>
            <w:tcBorders>
              <w:top w:val="nil"/>
              <w:left w:val="nil"/>
              <w:bottom w:val="single" w:sz="4" w:space="0" w:color="000000"/>
              <w:right w:val="single" w:sz="4" w:space="0" w:color="000000"/>
            </w:tcBorders>
            <w:shd w:val="clear" w:color="auto" w:fill="auto"/>
            <w:noWrap/>
            <w:vAlign w:val="bottom"/>
            <w:hideMark/>
          </w:tcPr>
          <w:p w14:paraId="42562B48" w14:textId="599076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C73E1F" w14:textId="609C3E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A72AB7" w14:textId="488580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313,956.90 </w:t>
            </w:r>
          </w:p>
        </w:tc>
      </w:tr>
      <w:tr w:rsidR="00016C78" w:rsidRPr="00016C78" w14:paraId="6D993D9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C654C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AF925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Catbalogan</w:t>
            </w:r>
          </w:p>
        </w:tc>
        <w:tc>
          <w:tcPr>
            <w:tcW w:w="956" w:type="pct"/>
            <w:tcBorders>
              <w:top w:val="nil"/>
              <w:left w:val="nil"/>
              <w:bottom w:val="single" w:sz="4" w:space="0" w:color="000000"/>
              <w:right w:val="single" w:sz="4" w:space="0" w:color="000000"/>
            </w:tcBorders>
            <w:shd w:val="clear" w:color="auto" w:fill="auto"/>
            <w:noWrap/>
            <w:vAlign w:val="bottom"/>
            <w:hideMark/>
          </w:tcPr>
          <w:p w14:paraId="3C8ED07A" w14:textId="1AF03A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218,659.86 </w:t>
            </w:r>
          </w:p>
        </w:tc>
        <w:tc>
          <w:tcPr>
            <w:tcW w:w="978" w:type="pct"/>
            <w:tcBorders>
              <w:top w:val="nil"/>
              <w:left w:val="nil"/>
              <w:bottom w:val="single" w:sz="4" w:space="0" w:color="000000"/>
              <w:right w:val="single" w:sz="4" w:space="0" w:color="000000"/>
            </w:tcBorders>
            <w:shd w:val="clear" w:color="auto" w:fill="auto"/>
            <w:noWrap/>
            <w:vAlign w:val="bottom"/>
            <w:hideMark/>
          </w:tcPr>
          <w:p w14:paraId="4DE0B84E" w14:textId="342B14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0B55F6" w14:textId="77B1B2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ED9F19" w14:textId="4EAD5D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218,659.86 </w:t>
            </w:r>
          </w:p>
        </w:tc>
      </w:tr>
      <w:tr w:rsidR="00016C78" w:rsidRPr="00016C78" w14:paraId="3F60500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DC2F08"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051E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Jose de Buan</w:t>
            </w:r>
          </w:p>
        </w:tc>
        <w:tc>
          <w:tcPr>
            <w:tcW w:w="956" w:type="pct"/>
            <w:tcBorders>
              <w:top w:val="nil"/>
              <w:left w:val="nil"/>
              <w:bottom w:val="single" w:sz="4" w:space="0" w:color="000000"/>
              <w:right w:val="single" w:sz="4" w:space="0" w:color="000000"/>
            </w:tcBorders>
            <w:shd w:val="clear" w:color="auto" w:fill="auto"/>
            <w:noWrap/>
            <w:vAlign w:val="bottom"/>
            <w:hideMark/>
          </w:tcPr>
          <w:p w14:paraId="4B7D359C" w14:textId="04A24F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77,238.06 </w:t>
            </w:r>
          </w:p>
        </w:tc>
        <w:tc>
          <w:tcPr>
            <w:tcW w:w="978" w:type="pct"/>
            <w:tcBorders>
              <w:top w:val="nil"/>
              <w:left w:val="nil"/>
              <w:bottom w:val="single" w:sz="4" w:space="0" w:color="000000"/>
              <w:right w:val="single" w:sz="4" w:space="0" w:color="000000"/>
            </w:tcBorders>
            <w:shd w:val="clear" w:color="auto" w:fill="auto"/>
            <w:noWrap/>
            <w:vAlign w:val="bottom"/>
            <w:hideMark/>
          </w:tcPr>
          <w:p w14:paraId="1D7E8627" w14:textId="3929C1D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ED4FE6" w14:textId="75952E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1EFA34" w14:textId="369D32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77,238.06 </w:t>
            </w:r>
          </w:p>
        </w:tc>
      </w:tr>
      <w:tr w:rsidR="00016C78" w:rsidRPr="00016C78" w14:paraId="61485B5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EB9E12"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1BFD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Rita</w:t>
            </w:r>
          </w:p>
        </w:tc>
        <w:tc>
          <w:tcPr>
            <w:tcW w:w="956" w:type="pct"/>
            <w:tcBorders>
              <w:top w:val="nil"/>
              <w:left w:val="nil"/>
              <w:bottom w:val="single" w:sz="4" w:space="0" w:color="000000"/>
              <w:right w:val="single" w:sz="4" w:space="0" w:color="000000"/>
            </w:tcBorders>
            <w:shd w:val="clear" w:color="auto" w:fill="auto"/>
            <w:noWrap/>
            <w:vAlign w:val="bottom"/>
            <w:hideMark/>
          </w:tcPr>
          <w:p w14:paraId="1AE61120" w14:textId="72EC45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1,087.86 </w:t>
            </w:r>
          </w:p>
        </w:tc>
        <w:tc>
          <w:tcPr>
            <w:tcW w:w="978" w:type="pct"/>
            <w:tcBorders>
              <w:top w:val="nil"/>
              <w:left w:val="nil"/>
              <w:bottom w:val="single" w:sz="4" w:space="0" w:color="000000"/>
              <w:right w:val="single" w:sz="4" w:space="0" w:color="000000"/>
            </w:tcBorders>
            <w:shd w:val="clear" w:color="auto" w:fill="auto"/>
            <w:noWrap/>
            <w:vAlign w:val="bottom"/>
            <w:hideMark/>
          </w:tcPr>
          <w:p w14:paraId="072BC14F" w14:textId="08F067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A3AE85" w14:textId="0FE418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6AEE59" w14:textId="198291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1,087.86 </w:t>
            </w:r>
          </w:p>
        </w:tc>
      </w:tr>
      <w:tr w:rsidR="00016C78" w:rsidRPr="00016C78" w14:paraId="3E333BF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E5579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5E628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Villareal</w:t>
            </w:r>
          </w:p>
        </w:tc>
        <w:tc>
          <w:tcPr>
            <w:tcW w:w="956" w:type="pct"/>
            <w:tcBorders>
              <w:top w:val="nil"/>
              <w:left w:val="nil"/>
              <w:bottom w:val="single" w:sz="4" w:space="0" w:color="000000"/>
              <w:right w:val="single" w:sz="4" w:space="0" w:color="000000"/>
            </w:tcBorders>
            <w:shd w:val="clear" w:color="auto" w:fill="auto"/>
            <w:noWrap/>
            <w:vAlign w:val="bottom"/>
            <w:hideMark/>
          </w:tcPr>
          <w:p w14:paraId="1BF57AC8" w14:textId="29416F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1,091,811.13 </w:t>
            </w:r>
          </w:p>
        </w:tc>
        <w:tc>
          <w:tcPr>
            <w:tcW w:w="978" w:type="pct"/>
            <w:tcBorders>
              <w:top w:val="nil"/>
              <w:left w:val="nil"/>
              <w:bottom w:val="single" w:sz="4" w:space="0" w:color="000000"/>
              <w:right w:val="single" w:sz="4" w:space="0" w:color="000000"/>
            </w:tcBorders>
            <w:shd w:val="clear" w:color="auto" w:fill="auto"/>
            <w:noWrap/>
            <w:vAlign w:val="bottom"/>
            <w:hideMark/>
          </w:tcPr>
          <w:p w14:paraId="3373F990" w14:textId="694ABC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39D7EB" w14:textId="6FAA0D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1CF43D" w14:textId="6F0F3D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1,091,811.13 </w:t>
            </w:r>
          </w:p>
        </w:tc>
      </w:tr>
      <w:tr w:rsidR="00016C78" w:rsidRPr="00016C78" w14:paraId="62BCBD99"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FB97C"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Southern Leyte</w:t>
            </w:r>
          </w:p>
        </w:tc>
        <w:tc>
          <w:tcPr>
            <w:tcW w:w="956" w:type="pct"/>
            <w:tcBorders>
              <w:top w:val="nil"/>
              <w:left w:val="nil"/>
              <w:bottom w:val="single" w:sz="4" w:space="0" w:color="000000"/>
              <w:right w:val="single" w:sz="4" w:space="0" w:color="000000"/>
            </w:tcBorders>
            <w:shd w:val="clear" w:color="D8D8D8" w:fill="D8D8D8"/>
            <w:noWrap/>
            <w:vAlign w:val="bottom"/>
            <w:hideMark/>
          </w:tcPr>
          <w:p w14:paraId="7ACBAC93" w14:textId="51EF5A4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283,547.29 </w:t>
            </w:r>
          </w:p>
        </w:tc>
        <w:tc>
          <w:tcPr>
            <w:tcW w:w="978" w:type="pct"/>
            <w:tcBorders>
              <w:top w:val="nil"/>
              <w:left w:val="nil"/>
              <w:bottom w:val="single" w:sz="4" w:space="0" w:color="000000"/>
              <w:right w:val="single" w:sz="4" w:space="0" w:color="000000"/>
            </w:tcBorders>
            <w:shd w:val="clear" w:color="D8D8D8" w:fill="D8D8D8"/>
            <w:noWrap/>
            <w:vAlign w:val="bottom"/>
            <w:hideMark/>
          </w:tcPr>
          <w:p w14:paraId="72A87E22" w14:textId="0177D79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4FBCC92" w14:textId="7EECBB2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637,500.00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0AE3DE60" w14:textId="3563A6F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921,047.29 </w:t>
            </w:r>
          </w:p>
        </w:tc>
      </w:tr>
      <w:tr w:rsidR="00016C78" w:rsidRPr="00016C78" w14:paraId="1E1B07B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C28A45"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3F644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Province of Southern Leyte</w:t>
            </w:r>
          </w:p>
        </w:tc>
        <w:tc>
          <w:tcPr>
            <w:tcW w:w="956" w:type="pct"/>
            <w:tcBorders>
              <w:top w:val="nil"/>
              <w:left w:val="nil"/>
              <w:bottom w:val="single" w:sz="4" w:space="0" w:color="000000"/>
              <w:right w:val="single" w:sz="4" w:space="0" w:color="000000"/>
            </w:tcBorders>
            <w:shd w:val="clear" w:color="auto" w:fill="auto"/>
            <w:noWrap/>
            <w:vAlign w:val="bottom"/>
            <w:hideMark/>
          </w:tcPr>
          <w:p w14:paraId="39F74206" w14:textId="57DE31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31,767.56 </w:t>
            </w:r>
          </w:p>
        </w:tc>
        <w:tc>
          <w:tcPr>
            <w:tcW w:w="978" w:type="pct"/>
            <w:tcBorders>
              <w:top w:val="nil"/>
              <w:left w:val="nil"/>
              <w:bottom w:val="single" w:sz="4" w:space="0" w:color="000000"/>
              <w:right w:val="single" w:sz="4" w:space="0" w:color="000000"/>
            </w:tcBorders>
            <w:shd w:val="clear" w:color="auto" w:fill="auto"/>
            <w:noWrap/>
            <w:vAlign w:val="bottom"/>
            <w:hideMark/>
          </w:tcPr>
          <w:p w14:paraId="5DACC388" w14:textId="323CE9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D63310" w14:textId="63B00D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7F71D3E9" w14:textId="161D38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31,767.56 </w:t>
            </w:r>
          </w:p>
        </w:tc>
      </w:tr>
      <w:tr w:rsidR="00016C78" w:rsidRPr="00016C78" w14:paraId="05708E0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03E8A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00003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Maasin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6161440" w14:textId="783588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2,175.72 </w:t>
            </w:r>
          </w:p>
        </w:tc>
        <w:tc>
          <w:tcPr>
            <w:tcW w:w="978" w:type="pct"/>
            <w:tcBorders>
              <w:top w:val="nil"/>
              <w:left w:val="nil"/>
              <w:bottom w:val="single" w:sz="4" w:space="0" w:color="000000"/>
              <w:right w:val="single" w:sz="4" w:space="0" w:color="000000"/>
            </w:tcBorders>
            <w:shd w:val="clear" w:color="auto" w:fill="auto"/>
            <w:noWrap/>
            <w:vAlign w:val="bottom"/>
            <w:hideMark/>
          </w:tcPr>
          <w:p w14:paraId="7813D142" w14:textId="0E84CF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4FD467" w14:textId="01D9B9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943DF9" w14:textId="7DF52B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2,175.72 </w:t>
            </w:r>
          </w:p>
        </w:tc>
      </w:tr>
      <w:tr w:rsidR="00016C78" w:rsidRPr="00016C78" w14:paraId="5F14938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04648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91504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Padre Burgos</w:t>
            </w:r>
          </w:p>
        </w:tc>
        <w:tc>
          <w:tcPr>
            <w:tcW w:w="956" w:type="pct"/>
            <w:tcBorders>
              <w:top w:val="nil"/>
              <w:left w:val="nil"/>
              <w:bottom w:val="single" w:sz="4" w:space="0" w:color="000000"/>
              <w:right w:val="single" w:sz="4" w:space="0" w:color="000000"/>
            </w:tcBorders>
            <w:shd w:val="clear" w:color="auto" w:fill="auto"/>
            <w:noWrap/>
            <w:vAlign w:val="bottom"/>
            <w:hideMark/>
          </w:tcPr>
          <w:p w14:paraId="52C2A231" w14:textId="5FCF26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D5142F" w14:textId="7F5251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741581" w14:textId="3D13CC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c>
          <w:tcPr>
            <w:tcW w:w="955" w:type="pct"/>
            <w:tcBorders>
              <w:top w:val="nil"/>
              <w:left w:val="nil"/>
              <w:bottom w:val="single" w:sz="4" w:space="0" w:color="000000"/>
              <w:right w:val="single" w:sz="4" w:space="0" w:color="000000"/>
            </w:tcBorders>
            <w:shd w:val="clear" w:color="auto" w:fill="auto"/>
            <w:noWrap/>
            <w:vAlign w:val="center"/>
            <w:hideMark/>
          </w:tcPr>
          <w:p w14:paraId="0C69EC2E" w14:textId="489CFD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r>
      <w:tr w:rsidR="00016C78" w:rsidRPr="00016C78" w14:paraId="3DBDE2F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C610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D44D1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Tomas </w:t>
            </w:r>
            <w:proofErr w:type="spellStart"/>
            <w:r w:rsidRPr="00016C78">
              <w:rPr>
                <w:rFonts w:ascii="Arial Narrow" w:eastAsia="Times New Roman" w:hAnsi="Arial Narrow"/>
                <w:i/>
                <w:iCs/>
                <w:color w:val="000000"/>
                <w:sz w:val="20"/>
                <w:szCs w:val="20"/>
              </w:rPr>
              <w:t>Oppus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E9D9676" w14:textId="0FD3F3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2,175.72 </w:t>
            </w:r>
          </w:p>
        </w:tc>
        <w:tc>
          <w:tcPr>
            <w:tcW w:w="978" w:type="pct"/>
            <w:tcBorders>
              <w:top w:val="nil"/>
              <w:left w:val="nil"/>
              <w:bottom w:val="single" w:sz="4" w:space="0" w:color="000000"/>
              <w:right w:val="single" w:sz="4" w:space="0" w:color="000000"/>
            </w:tcBorders>
            <w:shd w:val="clear" w:color="auto" w:fill="auto"/>
            <w:noWrap/>
            <w:vAlign w:val="bottom"/>
            <w:hideMark/>
          </w:tcPr>
          <w:p w14:paraId="2EA20E6D" w14:textId="32DCE3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103242" w14:textId="13BCFB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64CC77" w14:textId="198449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2,175.72 </w:t>
            </w:r>
          </w:p>
        </w:tc>
      </w:tr>
      <w:tr w:rsidR="00016C78" w:rsidRPr="00016C78" w14:paraId="1750C11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B8908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8DFF8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Libagon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190F8D9" w14:textId="484FF3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110,901.86 </w:t>
            </w:r>
          </w:p>
        </w:tc>
        <w:tc>
          <w:tcPr>
            <w:tcW w:w="978" w:type="pct"/>
            <w:tcBorders>
              <w:top w:val="nil"/>
              <w:left w:val="nil"/>
              <w:bottom w:val="single" w:sz="4" w:space="0" w:color="000000"/>
              <w:right w:val="single" w:sz="4" w:space="0" w:color="000000"/>
            </w:tcBorders>
            <w:shd w:val="clear" w:color="auto" w:fill="auto"/>
            <w:noWrap/>
            <w:vAlign w:val="bottom"/>
            <w:hideMark/>
          </w:tcPr>
          <w:p w14:paraId="21A75AA6" w14:textId="77DC93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4D6687" w14:textId="387BC1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6302D0" w14:textId="68B366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110,901.86 </w:t>
            </w:r>
          </w:p>
        </w:tc>
      </w:tr>
      <w:tr w:rsidR="00016C78" w:rsidRPr="00016C78" w14:paraId="1701FFA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0D633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A4A54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3655C47" w14:textId="39EC60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91CE5B" w14:textId="61E8CD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A66C9A" w14:textId="56A8E6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87,500.00 </w:t>
            </w:r>
          </w:p>
        </w:tc>
        <w:tc>
          <w:tcPr>
            <w:tcW w:w="955" w:type="pct"/>
            <w:tcBorders>
              <w:top w:val="nil"/>
              <w:left w:val="nil"/>
              <w:bottom w:val="single" w:sz="4" w:space="0" w:color="000000"/>
              <w:right w:val="single" w:sz="4" w:space="0" w:color="000000"/>
            </w:tcBorders>
            <w:shd w:val="clear" w:color="auto" w:fill="auto"/>
            <w:noWrap/>
            <w:vAlign w:val="center"/>
            <w:hideMark/>
          </w:tcPr>
          <w:p w14:paraId="21A106DF" w14:textId="6B413C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87,500.00 </w:t>
            </w:r>
          </w:p>
        </w:tc>
      </w:tr>
      <w:tr w:rsidR="00016C78" w:rsidRPr="00016C78" w14:paraId="4893849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B91609"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8F40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Sogod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B775AF" w14:textId="1B0DD6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136,526.43 </w:t>
            </w:r>
          </w:p>
        </w:tc>
        <w:tc>
          <w:tcPr>
            <w:tcW w:w="978" w:type="pct"/>
            <w:tcBorders>
              <w:top w:val="nil"/>
              <w:left w:val="nil"/>
              <w:bottom w:val="single" w:sz="4" w:space="0" w:color="000000"/>
              <w:right w:val="single" w:sz="4" w:space="0" w:color="000000"/>
            </w:tcBorders>
            <w:shd w:val="clear" w:color="auto" w:fill="auto"/>
            <w:noWrap/>
            <w:vAlign w:val="bottom"/>
            <w:hideMark/>
          </w:tcPr>
          <w:p w14:paraId="3C2AA4E6" w14:textId="0FE182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04DBCD" w14:textId="6C9690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7135EC" w14:textId="2C770B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136,526.43 </w:t>
            </w:r>
          </w:p>
        </w:tc>
      </w:tr>
      <w:tr w:rsidR="00016C78" w:rsidRPr="00016C78" w14:paraId="14AFBF7B"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5389EC"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REGION IX</w:t>
            </w:r>
          </w:p>
        </w:tc>
        <w:tc>
          <w:tcPr>
            <w:tcW w:w="956" w:type="pct"/>
            <w:tcBorders>
              <w:top w:val="nil"/>
              <w:left w:val="nil"/>
              <w:bottom w:val="single" w:sz="4" w:space="0" w:color="000000"/>
              <w:right w:val="single" w:sz="4" w:space="0" w:color="000000"/>
            </w:tcBorders>
            <w:shd w:val="clear" w:color="A5A5A5" w:fill="A5A5A5"/>
            <w:noWrap/>
            <w:vAlign w:val="bottom"/>
            <w:hideMark/>
          </w:tcPr>
          <w:p w14:paraId="45DF0B7C" w14:textId="146A6E7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40,083,178.83 </w:t>
            </w:r>
          </w:p>
        </w:tc>
        <w:tc>
          <w:tcPr>
            <w:tcW w:w="978" w:type="pct"/>
            <w:tcBorders>
              <w:top w:val="nil"/>
              <w:left w:val="nil"/>
              <w:bottom w:val="single" w:sz="4" w:space="0" w:color="000000"/>
              <w:right w:val="single" w:sz="4" w:space="0" w:color="000000"/>
            </w:tcBorders>
            <w:shd w:val="clear" w:color="A5A5A5" w:fill="A5A5A5"/>
            <w:noWrap/>
            <w:vAlign w:val="bottom"/>
            <w:hideMark/>
          </w:tcPr>
          <w:p w14:paraId="18C86B57" w14:textId="04E4D56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5BCAB388" w14:textId="42119E2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0A565AD3" w14:textId="2947737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40,083,178.83 </w:t>
            </w:r>
          </w:p>
        </w:tc>
      </w:tr>
      <w:tr w:rsidR="00016C78" w:rsidRPr="00016C78" w14:paraId="7225115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18157"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Zamboanga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12DBAE2A" w14:textId="0BF3340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11,618,522.18 </w:t>
            </w:r>
          </w:p>
        </w:tc>
        <w:tc>
          <w:tcPr>
            <w:tcW w:w="978" w:type="pct"/>
            <w:tcBorders>
              <w:top w:val="nil"/>
              <w:left w:val="nil"/>
              <w:bottom w:val="single" w:sz="4" w:space="0" w:color="000000"/>
              <w:right w:val="single" w:sz="4" w:space="0" w:color="000000"/>
            </w:tcBorders>
            <w:shd w:val="clear" w:color="D8D8D8" w:fill="D8D8D8"/>
            <w:noWrap/>
            <w:vAlign w:val="bottom"/>
            <w:hideMark/>
          </w:tcPr>
          <w:p w14:paraId="10B546A5" w14:textId="1925F9E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563E310" w14:textId="7554DB9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40A9C5A" w14:textId="71C9563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11,618,522.18 </w:t>
            </w:r>
          </w:p>
        </w:tc>
      </w:tr>
      <w:tr w:rsidR="00016C78" w:rsidRPr="00016C78" w14:paraId="703E715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184DB2"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69539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Bacungan</w:t>
            </w:r>
            <w:proofErr w:type="spellEnd"/>
            <w:r w:rsidRPr="00016C78">
              <w:rPr>
                <w:rFonts w:ascii="Arial Narrow" w:eastAsia="Times New Roman" w:hAnsi="Arial Narrow"/>
                <w:i/>
                <w:iCs/>
                <w:color w:val="000000"/>
                <w:sz w:val="20"/>
                <w:szCs w:val="20"/>
              </w:rPr>
              <w:t xml:space="preserve"> (Leon T. Postigo)</w:t>
            </w:r>
          </w:p>
        </w:tc>
        <w:tc>
          <w:tcPr>
            <w:tcW w:w="956" w:type="pct"/>
            <w:tcBorders>
              <w:top w:val="nil"/>
              <w:left w:val="nil"/>
              <w:bottom w:val="single" w:sz="4" w:space="0" w:color="000000"/>
              <w:right w:val="single" w:sz="4" w:space="0" w:color="000000"/>
            </w:tcBorders>
            <w:shd w:val="clear" w:color="auto" w:fill="auto"/>
            <w:noWrap/>
            <w:vAlign w:val="bottom"/>
            <w:hideMark/>
          </w:tcPr>
          <w:p w14:paraId="31B8D552" w14:textId="03B6594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154,440.00 </w:t>
            </w:r>
          </w:p>
        </w:tc>
        <w:tc>
          <w:tcPr>
            <w:tcW w:w="978" w:type="pct"/>
            <w:tcBorders>
              <w:top w:val="nil"/>
              <w:left w:val="nil"/>
              <w:bottom w:val="single" w:sz="4" w:space="0" w:color="000000"/>
              <w:right w:val="single" w:sz="4" w:space="0" w:color="000000"/>
            </w:tcBorders>
            <w:shd w:val="clear" w:color="auto" w:fill="auto"/>
            <w:noWrap/>
            <w:vAlign w:val="bottom"/>
            <w:hideMark/>
          </w:tcPr>
          <w:p w14:paraId="1ADC823C" w14:textId="7A0B02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7CEA4D" w14:textId="60E298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354FC9" w14:textId="3AE355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154,440.00 </w:t>
            </w:r>
          </w:p>
        </w:tc>
      </w:tr>
      <w:tr w:rsidR="00016C78" w:rsidRPr="00016C78" w14:paraId="39DFC5A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E9D0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2BC72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Baliguian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84DFD0" w14:textId="2474CF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266,240.00 </w:t>
            </w:r>
          </w:p>
        </w:tc>
        <w:tc>
          <w:tcPr>
            <w:tcW w:w="978" w:type="pct"/>
            <w:tcBorders>
              <w:top w:val="nil"/>
              <w:left w:val="nil"/>
              <w:bottom w:val="single" w:sz="4" w:space="0" w:color="000000"/>
              <w:right w:val="single" w:sz="4" w:space="0" w:color="000000"/>
            </w:tcBorders>
            <w:shd w:val="clear" w:color="auto" w:fill="auto"/>
            <w:noWrap/>
            <w:vAlign w:val="bottom"/>
            <w:hideMark/>
          </w:tcPr>
          <w:p w14:paraId="4E8B1FEE" w14:textId="3DFCE4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54C07B" w14:textId="4F9FAA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69126A" w14:textId="17EF26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266,240.00 </w:t>
            </w:r>
          </w:p>
        </w:tc>
      </w:tr>
      <w:tr w:rsidR="00016C78" w:rsidRPr="00016C78" w14:paraId="7E2530C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AE70F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313AC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Dapitan City</w:t>
            </w:r>
          </w:p>
        </w:tc>
        <w:tc>
          <w:tcPr>
            <w:tcW w:w="956" w:type="pct"/>
            <w:tcBorders>
              <w:top w:val="nil"/>
              <w:left w:val="nil"/>
              <w:bottom w:val="single" w:sz="4" w:space="0" w:color="000000"/>
              <w:right w:val="single" w:sz="4" w:space="0" w:color="000000"/>
            </w:tcBorders>
            <w:shd w:val="clear" w:color="auto" w:fill="auto"/>
            <w:noWrap/>
            <w:vAlign w:val="bottom"/>
            <w:hideMark/>
          </w:tcPr>
          <w:p w14:paraId="76A9C0B5" w14:textId="55E3DA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1,816,192.50 </w:t>
            </w:r>
          </w:p>
        </w:tc>
        <w:tc>
          <w:tcPr>
            <w:tcW w:w="978" w:type="pct"/>
            <w:tcBorders>
              <w:top w:val="nil"/>
              <w:left w:val="nil"/>
              <w:bottom w:val="single" w:sz="4" w:space="0" w:color="000000"/>
              <w:right w:val="single" w:sz="4" w:space="0" w:color="000000"/>
            </w:tcBorders>
            <w:shd w:val="clear" w:color="auto" w:fill="auto"/>
            <w:noWrap/>
            <w:vAlign w:val="bottom"/>
            <w:hideMark/>
          </w:tcPr>
          <w:p w14:paraId="6952D1B8" w14:textId="5FF07A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446453" w14:textId="6F4433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C98DE2" w14:textId="214289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1,816,192.50 </w:t>
            </w:r>
          </w:p>
        </w:tc>
      </w:tr>
      <w:tr w:rsidR="00016C78" w:rsidRPr="00016C78" w14:paraId="1F7874D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E65F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2A9CC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Dipolog</w:t>
            </w:r>
            <w:proofErr w:type="spellEnd"/>
            <w:r w:rsidRPr="00016C78">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0DCE7038" w14:textId="28EF83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1,363,960.00 </w:t>
            </w:r>
          </w:p>
        </w:tc>
        <w:tc>
          <w:tcPr>
            <w:tcW w:w="978" w:type="pct"/>
            <w:tcBorders>
              <w:top w:val="nil"/>
              <w:left w:val="nil"/>
              <w:bottom w:val="single" w:sz="4" w:space="0" w:color="000000"/>
              <w:right w:val="single" w:sz="4" w:space="0" w:color="000000"/>
            </w:tcBorders>
            <w:shd w:val="clear" w:color="auto" w:fill="auto"/>
            <w:noWrap/>
            <w:vAlign w:val="bottom"/>
            <w:hideMark/>
          </w:tcPr>
          <w:p w14:paraId="43B3BE9A" w14:textId="642E1A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A404DE" w14:textId="021166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5B9A34" w14:textId="55276B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1,363,960.00 </w:t>
            </w:r>
          </w:p>
        </w:tc>
      </w:tr>
      <w:tr w:rsidR="00016C78" w:rsidRPr="00016C78" w14:paraId="35E2FF7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26E4C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2442A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Godod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1D9A5E" w14:textId="17F07D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102,960.00 </w:t>
            </w:r>
          </w:p>
        </w:tc>
        <w:tc>
          <w:tcPr>
            <w:tcW w:w="978" w:type="pct"/>
            <w:tcBorders>
              <w:top w:val="nil"/>
              <w:left w:val="nil"/>
              <w:bottom w:val="single" w:sz="4" w:space="0" w:color="000000"/>
              <w:right w:val="single" w:sz="4" w:space="0" w:color="000000"/>
            </w:tcBorders>
            <w:shd w:val="clear" w:color="auto" w:fill="auto"/>
            <w:noWrap/>
            <w:vAlign w:val="bottom"/>
            <w:hideMark/>
          </w:tcPr>
          <w:p w14:paraId="6AB7ED99" w14:textId="7607A0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23048A" w14:textId="1E3161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71E292" w14:textId="4456B4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102,960.00 </w:t>
            </w:r>
          </w:p>
        </w:tc>
      </w:tr>
      <w:tr w:rsidR="00016C78" w:rsidRPr="00016C78" w14:paraId="5A6A21F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6E7A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6701E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Gutalac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C07D3D" w14:textId="71C6CA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313,560.00 </w:t>
            </w:r>
          </w:p>
        </w:tc>
        <w:tc>
          <w:tcPr>
            <w:tcW w:w="978" w:type="pct"/>
            <w:tcBorders>
              <w:top w:val="nil"/>
              <w:left w:val="nil"/>
              <w:bottom w:val="single" w:sz="4" w:space="0" w:color="000000"/>
              <w:right w:val="single" w:sz="4" w:space="0" w:color="000000"/>
            </w:tcBorders>
            <w:shd w:val="clear" w:color="auto" w:fill="auto"/>
            <w:noWrap/>
            <w:vAlign w:val="bottom"/>
            <w:hideMark/>
          </w:tcPr>
          <w:p w14:paraId="26917F34" w14:textId="020D56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C9B2E7" w14:textId="56F1E9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E1068E" w14:textId="62BF62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313,560.00 </w:t>
            </w:r>
          </w:p>
        </w:tc>
      </w:tr>
      <w:tr w:rsidR="00016C78" w:rsidRPr="00016C78" w14:paraId="464FCDC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A59AA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2AF30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Jose Dalman (</w:t>
            </w:r>
            <w:proofErr w:type="spellStart"/>
            <w:r w:rsidRPr="00016C78">
              <w:rPr>
                <w:rFonts w:ascii="Arial Narrow" w:eastAsia="Times New Roman" w:hAnsi="Arial Narrow"/>
                <w:i/>
                <w:iCs/>
                <w:color w:val="000000"/>
                <w:sz w:val="20"/>
                <w:szCs w:val="20"/>
              </w:rPr>
              <w:t>Ponot</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1ABA1EC6" w14:textId="27F360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161,200.00 </w:t>
            </w:r>
          </w:p>
        </w:tc>
        <w:tc>
          <w:tcPr>
            <w:tcW w:w="978" w:type="pct"/>
            <w:tcBorders>
              <w:top w:val="nil"/>
              <w:left w:val="nil"/>
              <w:bottom w:val="single" w:sz="4" w:space="0" w:color="000000"/>
              <w:right w:val="single" w:sz="4" w:space="0" w:color="000000"/>
            </w:tcBorders>
            <w:shd w:val="clear" w:color="auto" w:fill="auto"/>
            <w:noWrap/>
            <w:vAlign w:val="bottom"/>
            <w:hideMark/>
          </w:tcPr>
          <w:p w14:paraId="713B537D" w14:textId="54C0FD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FEE025" w14:textId="15F9AD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E99720" w14:textId="371F32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161,200.00 </w:t>
            </w:r>
          </w:p>
        </w:tc>
      </w:tr>
      <w:tr w:rsidR="00016C78" w:rsidRPr="00016C78" w14:paraId="7BF944E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95591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881B2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Kalawit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877A5D" w14:textId="1D1A33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96,480.00 </w:t>
            </w:r>
          </w:p>
        </w:tc>
        <w:tc>
          <w:tcPr>
            <w:tcW w:w="978" w:type="pct"/>
            <w:tcBorders>
              <w:top w:val="nil"/>
              <w:left w:val="nil"/>
              <w:bottom w:val="single" w:sz="4" w:space="0" w:color="000000"/>
              <w:right w:val="single" w:sz="4" w:space="0" w:color="000000"/>
            </w:tcBorders>
            <w:shd w:val="clear" w:color="auto" w:fill="auto"/>
            <w:noWrap/>
            <w:vAlign w:val="bottom"/>
            <w:hideMark/>
          </w:tcPr>
          <w:p w14:paraId="3A6E4D01" w14:textId="5B126E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8CE5B9" w14:textId="17F660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55B331" w14:textId="1B1646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96,480.00 </w:t>
            </w:r>
          </w:p>
        </w:tc>
      </w:tr>
      <w:tr w:rsidR="00016C78" w:rsidRPr="00016C78" w14:paraId="66FB9D8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D4F23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5CE68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Katipunan</w:t>
            </w:r>
          </w:p>
        </w:tc>
        <w:tc>
          <w:tcPr>
            <w:tcW w:w="956" w:type="pct"/>
            <w:tcBorders>
              <w:top w:val="nil"/>
              <w:left w:val="nil"/>
              <w:bottom w:val="single" w:sz="4" w:space="0" w:color="000000"/>
              <w:right w:val="single" w:sz="4" w:space="0" w:color="000000"/>
            </w:tcBorders>
            <w:shd w:val="clear" w:color="auto" w:fill="auto"/>
            <w:noWrap/>
            <w:vAlign w:val="bottom"/>
            <w:hideMark/>
          </w:tcPr>
          <w:p w14:paraId="3F055609" w14:textId="404B1C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574,132.00 </w:t>
            </w:r>
          </w:p>
        </w:tc>
        <w:tc>
          <w:tcPr>
            <w:tcW w:w="978" w:type="pct"/>
            <w:tcBorders>
              <w:top w:val="nil"/>
              <w:left w:val="nil"/>
              <w:bottom w:val="single" w:sz="4" w:space="0" w:color="000000"/>
              <w:right w:val="single" w:sz="4" w:space="0" w:color="000000"/>
            </w:tcBorders>
            <w:shd w:val="clear" w:color="auto" w:fill="auto"/>
            <w:noWrap/>
            <w:vAlign w:val="bottom"/>
            <w:hideMark/>
          </w:tcPr>
          <w:p w14:paraId="4AC2748E" w14:textId="2D5934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FE4AE6" w14:textId="51B2F6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8C0ED4" w14:textId="34D39E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574,132.00 </w:t>
            </w:r>
          </w:p>
        </w:tc>
      </w:tr>
      <w:tr w:rsidR="00016C78" w:rsidRPr="00016C78" w14:paraId="6E039EB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7419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FD5B1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 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039C2B2B" w14:textId="40969E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88,400.00 </w:t>
            </w:r>
          </w:p>
        </w:tc>
        <w:tc>
          <w:tcPr>
            <w:tcW w:w="978" w:type="pct"/>
            <w:tcBorders>
              <w:top w:val="nil"/>
              <w:left w:val="nil"/>
              <w:bottom w:val="single" w:sz="4" w:space="0" w:color="000000"/>
              <w:right w:val="single" w:sz="4" w:space="0" w:color="000000"/>
            </w:tcBorders>
            <w:shd w:val="clear" w:color="auto" w:fill="auto"/>
            <w:noWrap/>
            <w:vAlign w:val="bottom"/>
            <w:hideMark/>
          </w:tcPr>
          <w:p w14:paraId="1930D1BD" w14:textId="7BA811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EAED39" w14:textId="26577D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9B419A" w14:textId="48F249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88,400.00 </w:t>
            </w:r>
          </w:p>
        </w:tc>
      </w:tr>
      <w:tr w:rsidR="00016C78" w:rsidRPr="00016C78" w14:paraId="44D99F9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ED395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BD642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Labason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B7B95B" w14:textId="0EB6B1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763,360.00 </w:t>
            </w:r>
          </w:p>
        </w:tc>
        <w:tc>
          <w:tcPr>
            <w:tcW w:w="978" w:type="pct"/>
            <w:tcBorders>
              <w:top w:val="nil"/>
              <w:left w:val="nil"/>
              <w:bottom w:val="single" w:sz="4" w:space="0" w:color="000000"/>
              <w:right w:val="single" w:sz="4" w:space="0" w:color="000000"/>
            </w:tcBorders>
            <w:shd w:val="clear" w:color="auto" w:fill="auto"/>
            <w:noWrap/>
            <w:vAlign w:val="bottom"/>
            <w:hideMark/>
          </w:tcPr>
          <w:p w14:paraId="554EB0B3" w14:textId="49D793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DD984C" w14:textId="0D1BCF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286A36" w14:textId="330FC1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763,360.00 </w:t>
            </w:r>
          </w:p>
        </w:tc>
      </w:tr>
      <w:tr w:rsidR="00016C78" w:rsidRPr="00016C78" w14:paraId="0AF0935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CB606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3F453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Liloy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A4FF094" w14:textId="139CF0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686,114.18 </w:t>
            </w:r>
          </w:p>
        </w:tc>
        <w:tc>
          <w:tcPr>
            <w:tcW w:w="978" w:type="pct"/>
            <w:tcBorders>
              <w:top w:val="nil"/>
              <w:left w:val="nil"/>
              <w:bottom w:val="single" w:sz="4" w:space="0" w:color="000000"/>
              <w:right w:val="single" w:sz="4" w:space="0" w:color="000000"/>
            </w:tcBorders>
            <w:shd w:val="clear" w:color="auto" w:fill="auto"/>
            <w:noWrap/>
            <w:vAlign w:val="bottom"/>
            <w:hideMark/>
          </w:tcPr>
          <w:p w14:paraId="27CD3941" w14:textId="4BD8B8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1A4424" w14:textId="32741A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B4BE2C" w14:textId="159F99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686,114.18 </w:t>
            </w:r>
          </w:p>
        </w:tc>
      </w:tr>
      <w:tr w:rsidR="00016C78" w:rsidRPr="00016C78" w14:paraId="71C339E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52037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5AE9C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Manukan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5C76E6F" w14:textId="5CF5DC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378,040.00 </w:t>
            </w:r>
          </w:p>
        </w:tc>
        <w:tc>
          <w:tcPr>
            <w:tcW w:w="978" w:type="pct"/>
            <w:tcBorders>
              <w:top w:val="nil"/>
              <w:left w:val="nil"/>
              <w:bottom w:val="single" w:sz="4" w:space="0" w:color="000000"/>
              <w:right w:val="single" w:sz="4" w:space="0" w:color="000000"/>
            </w:tcBorders>
            <w:shd w:val="clear" w:color="auto" w:fill="auto"/>
            <w:noWrap/>
            <w:vAlign w:val="bottom"/>
            <w:hideMark/>
          </w:tcPr>
          <w:p w14:paraId="4EE44475" w14:textId="7DE8FA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2315D2" w14:textId="44D5BF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08E08C" w14:textId="2471E0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378,040.00 </w:t>
            </w:r>
          </w:p>
        </w:tc>
      </w:tr>
      <w:tr w:rsidR="00016C78" w:rsidRPr="00016C78" w14:paraId="0832CB9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9110F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44702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Mutia</w:t>
            </w:r>
          </w:p>
        </w:tc>
        <w:tc>
          <w:tcPr>
            <w:tcW w:w="956" w:type="pct"/>
            <w:tcBorders>
              <w:top w:val="nil"/>
              <w:left w:val="nil"/>
              <w:bottom w:val="single" w:sz="4" w:space="0" w:color="000000"/>
              <w:right w:val="single" w:sz="4" w:space="0" w:color="000000"/>
            </w:tcBorders>
            <w:shd w:val="clear" w:color="auto" w:fill="auto"/>
            <w:noWrap/>
            <w:vAlign w:val="bottom"/>
            <w:hideMark/>
          </w:tcPr>
          <w:p w14:paraId="458E75C2" w14:textId="093A07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241,800.00 </w:t>
            </w:r>
          </w:p>
        </w:tc>
        <w:tc>
          <w:tcPr>
            <w:tcW w:w="978" w:type="pct"/>
            <w:tcBorders>
              <w:top w:val="nil"/>
              <w:left w:val="nil"/>
              <w:bottom w:val="single" w:sz="4" w:space="0" w:color="000000"/>
              <w:right w:val="single" w:sz="4" w:space="0" w:color="000000"/>
            </w:tcBorders>
            <w:shd w:val="clear" w:color="auto" w:fill="auto"/>
            <w:noWrap/>
            <w:vAlign w:val="bottom"/>
            <w:hideMark/>
          </w:tcPr>
          <w:p w14:paraId="05487051" w14:textId="46C79C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0988ED" w14:textId="589B55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D6BA19" w14:textId="5DC7D5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241,800.00 </w:t>
            </w:r>
          </w:p>
        </w:tc>
      </w:tr>
      <w:tr w:rsidR="00016C78" w:rsidRPr="00016C78" w14:paraId="3BC2724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B9195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0D6B3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PINAN (NEW PINAN)</w:t>
            </w:r>
          </w:p>
        </w:tc>
        <w:tc>
          <w:tcPr>
            <w:tcW w:w="956" w:type="pct"/>
            <w:tcBorders>
              <w:top w:val="nil"/>
              <w:left w:val="nil"/>
              <w:bottom w:val="single" w:sz="4" w:space="0" w:color="000000"/>
              <w:right w:val="single" w:sz="4" w:space="0" w:color="000000"/>
            </w:tcBorders>
            <w:shd w:val="clear" w:color="auto" w:fill="auto"/>
            <w:noWrap/>
            <w:vAlign w:val="bottom"/>
            <w:hideMark/>
          </w:tcPr>
          <w:p w14:paraId="6CD692DD" w14:textId="4AC88B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293,898.00 </w:t>
            </w:r>
          </w:p>
        </w:tc>
        <w:tc>
          <w:tcPr>
            <w:tcW w:w="978" w:type="pct"/>
            <w:tcBorders>
              <w:top w:val="nil"/>
              <w:left w:val="nil"/>
              <w:bottom w:val="single" w:sz="4" w:space="0" w:color="000000"/>
              <w:right w:val="single" w:sz="4" w:space="0" w:color="000000"/>
            </w:tcBorders>
            <w:shd w:val="clear" w:color="auto" w:fill="auto"/>
            <w:noWrap/>
            <w:vAlign w:val="bottom"/>
            <w:hideMark/>
          </w:tcPr>
          <w:p w14:paraId="7ECD147A" w14:textId="0543F8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97979D" w14:textId="768474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A02F48" w14:textId="2C3AD9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293,898.00 </w:t>
            </w:r>
          </w:p>
        </w:tc>
      </w:tr>
      <w:tr w:rsidR="00016C78" w:rsidRPr="00016C78" w14:paraId="0938DC4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A684A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3BCE5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Polanco</w:t>
            </w:r>
          </w:p>
        </w:tc>
        <w:tc>
          <w:tcPr>
            <w:tcW w:w="956" w:type="pct"/>
            <w:tcBorders>
              <w:top w:val="nil"/>
              <w:left w:val="nil"/>
              <w:bottom w:val="single" w:sz="4" w:space="0" w:color="000000"/>
              <w:right w:val="single" w:sz="4" w:space="0" w:color="000000"/>
            </w:tcBorders>
            <w:shd w:val="clear" w:color="auto" w:fill="auto"/>
            <w:noWrap/>
            <w:vAlign w:val="bottom"/>
            <w:hideMark/>
          </w:tcPr>
          <w:p w14:paraId="59689B80" w14:textId="48D3AD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410,280.00 </w:t>
            </w:r>
          </w:p>
        </w:tc>
        <w:tc>
          <w:tcPr>
            <w:tcW w:w="978" w:type="pct"/>
            <w:tcBorders>
              <w:top w:val="nil"/>
              <w:left w:val="nil"/>
              <w:bottom w:val="single" w:sz="4" w:space="0" w:color="000000"/>
              <w:right w:val="single" w:sz="4" w:space="0" w:color="000000"/>
            </w:tcBorders>
            <w:shd w:val="clear" w:color="auto" w:fill="auto"/>
            <w:noWrap/>
            <w:vAlign w:val="bottom"/>
            <w:hideMark/>
          </w:tcPr>
          <w:p w14:paraId="1D2275EA" w14:textId="4CB773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124183" w14:textId="3F2208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681E93" w14:textId="507F8A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410,280.00 </w:t>
            </w:r>
          </w:p>
        </w:tc>
      </w:tr>
      <w:tr w:rsidR="00016C78" w:rsidRPr="00016C78" w14:paraId="59D5106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67566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697EC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Pres. Manuel A. Roxas</w:t>
            </w:r>
          </w:p>
        </w:tc>
        <w:tc>
          <w:tcPr>
            <w:tcW w:w="956" w:type="pct"/>
            <w:tcBorders>
              <w:top w:val="nil"/>
              <w:left w:val="nil"/>
              <w:bottom w:val="single" w:sz="4" w:space="0" w:color="000000"/>
              <w:right w:val="single" w:sz="4" w:space="0" w:color="000000"/>
            </w:tcBorders>
            <w:shd w:val="clear" w:color="auto" w:fill="auto"/>
            <w:noWrap/>
            <w:vAlign w:val="bottom"/>
            <w:hideMark/>
          </w:tcPr>
          <w:p w14:paraId="1230C92C" w14:textId="7FE095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410,280.00 </w:t>
            </w:r>
          </w:p>
        </w:tc>
        <w:tc>
          <w:tcPr>
            <w:tcW w:w="978" w:type="pct"/>
            <w:tcBorders>
              <w:top w:val="nil"/>
              <w:left w:val="nil"/>
              <w:bottom w:val="single" w:sz="4" w:space="0" w:color="000000"/>
              <w:right w:val="single" w:sz="4" w:space="0" w:color="000000"/>
            </w:tcBorders>
            <w:shd w:val="clear" w:color="auto" w:fill="auto"/>
            <w:noWrap/>
            <w:vAlign w:val="bottom"/>
            <w:hideMark/>
          </w:tcPr>
          <w:p w14:paraId="74A257A6" w14:textId="7A1CFC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098420" w14:textId="509BCC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1E8D2C" w14:textId="112659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410,280.00 </w:t>
            </w:r>
          </w:p>
        </w:tc>
      </w:tr>
      <w:tr w:rsidR="00016C78" w:rsidRPr="00016C78" w14:paraId="593B67A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2916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F16C1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63CDA838" w14:textId="62FA69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146,120.00 </w:t>
            </w:r>
          </w:p>
        </w:tc>
        <w:tc>
          <w:tcPr>
            <w:tcW w:w="978" w:type="pct"/>
            <w:tcBorders>
              <w:top w:val="nil"/>
              <w:left w:val="nil"/>
              <w:bottom w:val="single" w:sz="4" w:space="0" w:color="000000"/>
              <w:right w:val="single" w:sz="4" w:space="0" w:color="000000"/>
            </w:tcBorders>
            <w:shd w:val="clear" w:color="auto" w:fill="auto"/>
            <w:noWrap/>
            <w:vAlign w:val="bottom"/>
            <w:hideMark/>
          </w:tcPr>
          <w:p w14:paraId="63BB46B5" w14:textId="7B1C79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9469D8" w14:textId="3D85A78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AD4003" w14:textId="6A7968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146,120.00 </w:t>
            </w:r>
          </w:p>
        </w:tc>
      </w:tr>
      <w:tr w:rsidR="00016C78" w:rsidRPr="00016C78" w14:paraId="2AAAA62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446D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1F53E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Salug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EE32AB8" w14:textId="76E60B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271,773.50 </w:t>
            </w:r>
          </w:p>
        </w:tc>
        <w:tc>
          <w:tcPr>
            <w:tcW w:w="978" w:type="pct"/>
            <w:tcBorders>
              <w:top w:val="nil"/>
              <w:left w:val="nil"/>
              <w:bottom w:val="single" w:sz="4" w:space="0" w:color="000000"/>
              <w:right w:val="single" w:sz="4" w:space="0" w:color="000000"/>
            </w:tcBorders>
            <w:shd w:val="clear" w:color="auto" w:fill="auto"/>
            <w:noWrap/>
            <w:vAlign w:val="bottom"/>
            <w:hideMark/>
          </w:tcPr>
          <w:p w14:paraId="6BEAD891" w14:textId="333307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83191B" w14:textId="082E54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66DFF9" w14:textId="43F21D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271,773.50 </w:t>
            </w:r>
          </w:p>
        </w:tc>
      </w:tr>
      <w:tr w:rsidR="00016C78" w:rsidRPr="00016C78" w14:paraId="6287D2C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448A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543AD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SERGIO OSMENA SR.</w:t>
            </w:r>
          </w:p>
        </w:tc>
        <w:tc>
          <w:tcPr>
            <w:tcW w:w="956" w:type="pct"/>
            <w:tcBorders>
              <w:top w:val="nil"/>
              <w:left w:val="nil"/>
              <w:bottom w:val="single" w:sz="4" w:space="0" w:color="000000"/>
              <w:right w:val="single" w:sz="4" w:space="0" w:color="000000"/>
            </w:tcBorders>
            <w:shd w:val="clear" w:color="auto" w:fill="auto"/>
            <w:noWrap/>
            <w:vAlign w:val="bottom"/>
            <w:hideMark/>
          </w:tcPr>
          <w:p w14:paraId="2462DE12" w14:textId="462459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314,600.00 </w:t>
            </w:r>
          </w:p>
        </w:tc>
        <w:tc>
          <w:tcPr>
            <w:tcW w:w="978" w:type="pct"/>
            <w:tcBorders>
              <w:top w:val="nil"/>
              <w:left w:val="nil"/>
              <w:bottom w:val="single" w:sz="4" w:space="0" w:color="000000"/>
              <w:right w:val="single" w:sz="4" w:space="0" w:color="000000"/>
            </w:tcBorders>
            <w:shd w:val="clear" w:color="auto" w:fill="auto"/>
            <w:noWrap/>
            <w:vAlign w:val="bottom"/>
            <w:hideMark/>
          </w:tcPr>
          <w:p w14:paraId="7FEE0B69" w14:textId="1A07D9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38C828" w14:textId="066C55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63A10B" w14:textId="405126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314,600.00 </w:t>
            </w:r>
          </w:p>
        </w:tc>
      </w:tr>
      <w:tr w:rsidR="00016C78" w:rsidRPr="00016C78" w14:paraId="1428B57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AE8DD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85222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C7B842A" w14:textId="1D648E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411,840.00 </w:t>
            </w:r>
          </w:p>
        </w:tc>
        <w:tc>
          <w:tcPr>
            <w:tcW w:w="978" w:type="pct"/>
            <w:tcBorders>
              <w:top w:val="nil"/>
              <w:left w:val="nil"/>
              <w:bottom w:val="single" w:sz="4" w:space="0" w:color="000000"/>
              <w:right w:val="single" w:sz="4" w:space="0" w:color="000000"/>
            </w:tcBorders>
            <w:shd w:val="clear" w:color="auto" w:fill="auto"/>
            <w:noWrap/>
            <w:vAlign w:val="bottom"/>
            <w:hideMark/>
          </w:tcPr>
          <w:p w14:paraId="198A04DE" w14:textId="2CFAF8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E988AC" w14:textId="2B9169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2D0806" w14:textId="1B5823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411,840.00 </w:t>
            </w:r>
          </w:p>
        </w:tc>
      </w:tr>
      <w:tr w:rsidR="00016C78" w:rsidRPr="00016C78" w14:paraId="667BFD2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C6FC6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CE21F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Sibuco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FA924A" w14:textId="7FB4A9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407,680.00 </w:t>
            </w:r>
          </w:p>
        </w:tc>
        <w:tc>
          <w:tcPr>
            <w:tcW w:w="978" w:type="pct"/>
            <w:tcBorders>
              <w:top w:val="nil"/>
              <w:left w:val="nil"/>
              <w:bottom w:val="single" w:sz="4" w:space="0" w:color="000000"/>
              <w:right w:val="single" w:sz="4" w:space="0" w:color="000000"/>
            </w:tcBorders>
            <w:shd w:val="clear" w:color="auto" w:fill="auto"/>
            <w:noWrap/>
            <w:vAlign w:val="bottom"/>
            <w:hideMark/>
          </w:tcPr>
          <w:p w14:paraId="11CB279B" w14:textId="11A30C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BB2F90" w14:textId="2F878C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1C8160" w14:textId="6FC3063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407,680.00 </w:t>
            </w:r>
          </w:p>
        </w:tc>
      </w:tr>
      <w:tr w:rsidR="00016C78" w:rsidRPr="00016C78" w14:paraId="21B413A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AC29F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D2F6A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Sibutad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84CF2D5" w14:textId="432941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283,452.00 </w:t>
            </w:r>
          </w:p>
        </w:tc>
        <w:tc>
          <w:tcPr>
            <w:tcW w:w="978" w:type="pct"/>
            <w:tcBorders>
              <w:top w:val="nil"/>
              <w:left w:val="nil"/>
              <w:bottom w:val="single" w:sz="4" w:space="0" w:color="000000"/>
              <w:right w:val="single" w:sz="4" w:space="0" w:color="000000"/>
            </w:tcBorders>
            <w:shd w:val="clear" w:color="auto" w:fill="auto"/>
            <w:noWrap/>
            <w:vAlign w:val="bottom"/>
            <w:hideMark/>
          </w:tcPr>
          <w:p w14:paraId="0B0C9585" w14:textId="7466B2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D0D55F" w14:textId="55826D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969758" w14:textId="532996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283,452.00 </w:t>
            </w:r>
          </w:p>
        </w:tc>
      </w:tr>
      <w:tr w:rsidR="00016C78" w:rsidRPr="00016C78" w14:paraId="25CEA12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635A9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973A0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Sindangan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E9A2351" w14:textId="7A482E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405,360.00 </w:t>
            </w:r>
          </w:p>
        </w:tc>
        <w:tc>
          <w:tcPr>
            <w:tcW w:w="978" w:type="pct"/>
            <w:tcBorders>
              <w:top w:val="nil"/>
              <w:left w:val="nil"/>
              <w:bottom w:val="single" w:sz="4" w:space="0" w:color="000000"/>
              <w:right w:val="single" w:sz="4" w:space="0" w:color="000000"/>
            </w:tcBorders>
            <w:shd w:val="clear" w:color="auto" w:fill="auto"/>
            <w:noWrap/>
            <w:vAlign w:val="bottom"/>
            <w:hideMark/>
          </w:tcPr>
          <w:p w14:paraId="3A49AF2C" w14:textId="79A849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D1EF2C" w14:textId="5BC641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D129B4" w14:textId="5E8A43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405,360.00 </w:t>
            </w:r>
          </w:p>
        </w:tc>
      </w:tr>
      <w:tr w:rsidR="00016C78" w:rsidRPr="00016C78" w14:paraId="5B6AF0E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08026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50B84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Siocon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B96E1B" w14:textId="6DFEB1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8C1E025" w14:textId="1019D1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C0B939" w14:textId="02CD26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8E61A5" w14:textId="6182485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1,040,000.00 </w:t>
            </w:r>
          </w:p>
        </w:tc>
      </w:tr>
      <w:tr w:rsidR="00016C78" w:rsidRPr="00016C78" w14:paraId="4550B47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A8903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B1F7C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Sirawai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7A9C87" w14:textId="325A47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117,360.00 </w:t>
            </w:r>
          </w:p>
        </w:tc>
        <w:tc>
          <w:tcPr>
            <w:tcW w:w="978" w:type="pct"/>
            <w:tcBorders>
              <w:top w:val="nil"/>
              <w:left w:val="nil"/>
              <w:bottom w:val="single" w:sz="4" w:space="0" w:color="000000"/>
              <w:right w:val="single" w:sz="4" w:space="0" w:color="000000"/>
            </w:tcBorders>
            <w:shd w:val="clear" w:color="auto" w:fill="auto"/>
            <w:noWrap/>
            <w:vAlign w:val="bottom"/>
            <w:hideMark/>
          </w:tcPr>
          <w:p w14:paraId="5DD3B2B8" w14:textId="0F0AE6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7C2838" w14:textId="3E6E5A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1FAAFC" w14:textId="79FC39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117,360.00 </w:t>
            </w:r>
          </w:p>
        </w:tc>
      </w:tr>
      <w:tr w:rsidR="00016C78" w:rsidRPr="00016C78" w14:paraId="18E2FBF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2818E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50A11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Tampilisan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D42137B" w14:textId="3AC904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99,000.00 </w:t>
            </w:r>
          </w:p>
        </w:tc>
        <w:tc>
          <w:tcPr>
            <w:tcW w:w="978" w:type="pct"/>
            <w:tcBorders>
              <w:top w:val="nil"/>
              <w:left w:val="nil"/>
              <w:bottom w:val="single" w:sz="4" w:space="0" w:color="000000"/>
              <w:right w:val="single" w:sz="4" w:space="0" w:color="000000"/>
            </w:tcBorders>
            <w:shd w:val="clear" w:color="auto" w:fill="auto"/>
            <w:noWrap/>
            <w:vAlign w:val="bottom"/>
            <w:hideMark/>
          </w:tcPr>
          <w:p w14:paraId="0AF21AC5" w14:textId="76F4E5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F9BD2E" w14:textId="22A720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DB375E" w14:textId="479539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99,000.00 </w:t>
            </w:r>
          </w:p>
        </w:tc>
      </w:tr>
      <w:tr w:rsidR="00016C78" w:rsidRPr="00016C78" w14:paraId="2B40EFF2"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8D6D8"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Zamboanga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3D870B70" w14:textId="0FE19A0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19,191,738.09 </w:t>
            </w:r>
          </w:p>
        </w:tc>
        <w:tc>
          <w:tcPr>
            <w:tcW w:w="978" w:type="pct"/>
            <w:tcBorders>
              <w:top w:val="nil"/>
              <w:left w:val="nil"/>
              <w:bottom w:val="single" w:sz="4" w:space="0" w:color="000000"/>
              <w:right w:val="single" w:sz="4" w:space="0" w:color="000000"/>
            </w:tcBorders>
            <w:shd w:val="clear" w:color="D8D8D8" w:fill="D8D8D8"/>
            <w:noWrap/>
            <w:vAlign w:val="bottom"/>
            <w:hideMark/>
          </w:tcPr>
          <w:p w14:paraId="00CEA1E8" w14:textId="27F5C0A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225E912" w14:textId="6ACE629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36B1C53" w14:textId="5D7A5FB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19,191,738.09 </w:t>
            </w:r>
          </w:p>
        </w:tc>
      </w:tr>
      <w:tr w:rsidR="00016C78" w:rsidRPr="00016C78" w14:paraId="589BD6F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41DFAB"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2E8B4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Aurora</w:t>
            </w:r>
          </w:p>
        </w:tc>
        <w:tc>
          <w:tcPr>
            <w:tcW w:w="956" w:type="pct"/>
            <w:tcBorders>
              <w:top w:val="nil"/>
              <w:left w:val="nil"/>
              <w:bottom w:val="single" w:sz="4" w:space="0" w:color="000000"/>
              <w:right w:val="single" w:sz="4" w:space="0" w:color="000000"/>
            </w:tcBorders>
            <w:shd w:val="clear" w:color="auto" w:fill="auto"/>
            <w:noWrap/>
            <w:vAlign w:val="bottom"/>
            <w:hideMark/>
          </w:tcPr>
          <w:p w14:paraId="43A1C27D" w14:textId="2A283D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507,000.00 </w:t>
            </w:r>
          </w:p>
        </w:tc>
        <w:tc>
          <w:tcPr>
            <w:tcW w:w="978" w:type="pct"/>
            <w:tcBorders>
              <w:top w:val="nil"/>
              <w:left w:val="nil"/>
              <w:bottom w:val="single" w:sz="4" w:space="0" w:color="000000"/>
              <w:right w:val="single" w:sz="4" w:space="0" w:color="000000"/>
            </w:tcBorders>
            <w:shd w:val="clear" w:color="auto" w:fill="auto"/>
            <w:noWrap/>
            <w:vAlign w:val="bottom"/>
            <w:hideMark/>
          </w:tcPr>
          <w:p w14:paraId="2FAF08F5" w14:textId="735891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F766C8" w14:textId="2C6577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2F074E" w14:textId="585025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507,000.00 </w:t>
            </w:r>
          </w:p>
        </w:tc>
      </w:tr>
      <w:tr w:rsidR="00016C78" w:rsidRPr="00016C78" w14:paraId="03AA480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921F1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C0788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Bayog</w:t>
            </w:r>
          </w:p>
        </w:tc>
        <w:tc>
          <w:tcPr>
            <w:tcW w:w="956" w:type="pct"/>
            <w:tcBorders>
              <w:top w:val="nil"/>
              <w:left w:val="nil"/>
              <w:bottom w:val="single" w:sz="4" w:space="0" w:color="000000"/>
              <w:right w:val="single" w:sz="4" w:space="0" w:color="000000"/>
            </w:tcBorders>
            <w:shd w:val="clear" w:color="auto" w:fill="auto"/>
            <w:noWrap/>
            <w:vAlign w:val="bottom"/>
            <w:hideMark/>
          </w:tcPr>
          <w:p w14:paraId="07DC7032" w14:textId="696399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232,200.00 </w:t>
            </w:r>
          </w:p>
        </w:tc>
        <w:tc>
          <w:tcPr>
            <w:tcW w:w="978" w:type="pct"/>
            <w:tcBorders>
              <w:top w:val="nil"/>
              <w:left w:val="nil"/>
              <w:bottom w:val="single" w:sz="4" w:space="0" w:color="000000"/>
              <w:right w:val="single" w:sz="4" w:space="0" w:color="000000"/>
            </w:tcBorders>
            <w:shd w:val="clear" w:color="auto" w:fill="auto"/>
            <w:noWrap/>
            <w:vAlign w:val="bottom"/>
            <w:hideMark/>
          </w:tcPr>
          <w:p w14:paraId="2EC8D487" w14:textId="4B46C17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8E18E1" w14:textId="2D5D11E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5D67C7" w14:textId="21B935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232,200.00 </w:t>
            </w:r>
          </w:p>
        </w:tc>
      </w:tr>
      <w:tr w:rsidR="00016C78" w:rsidRPr="00016C78" w14:paraId="32B97BE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998D3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CAF63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Dimataling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551650" w14:textId="3D71BF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208,080.00 </w:t>
            </w:r>
          </w:p>
        </w:tc>
        <w:tc>
          <w:tcPr>
            <w:tcW w:w="978" w:type="pct"/>
            <w:tcBorders>
              <w:top w:val="nil"/>
              <w:left w:val="nil"/>
              <w:bottom w:val="single" w:sz="4" w:space="0" w:color="000000"/>
              <w:right w:val="single" w:sz="4" w:space="0" w:color="000000"/>
            </w:tcBorders>
            <w:shd w:val="clear" w:color="auto" w:fill="auto"/>
            <w:noWrap/>
            <w:vAlign w:val="bottom"/>
            <w:hideMark/>
          </w:tcPr>
          <w:p w14:paraId="7F45F5F1" w14:textId="678217E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F91A8F" w14:textId="3732BF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7CAB1B" w14:textId="6AB82D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208,080.00 </w:t>
            </w:r>
          </w:p>
        </w:tc>
      </w:tr>
      <w:tr w:rsidR="00016C78" w:rsidRPr="00016C78" w14:paraId="6AC6177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D344C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035E4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Dinas</w:t>
            </w:r>
          </w:p>
        </w:tc>
        <w:tc>
          <w:tcPr>
            <w:tcW w:w="956" w:type="pct"/>
            <w:tcBorders>
              <w:top w:val="nil"/>
              <w:left w:val="nil"/>
              <w:bottom w:val="single" w:sz="4" w:space="0" w:color="000000"/>
              <w:right w:val="single" w:sz="4" w:space="0" w:color="000000"/>
            </w:tcBorders>
            <w:shd w:val="clear" w:color="auto" w:fill="auto"/>
            <w:noWrap/>
            <w:vAlign w:val="bottom"/>
            <w:hideMark/>
          </w:tcPr>
          <w:p w14:paraId="60451359" w14:textId="61AA36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245,520.00 </w:t>
            </w:r>
          </w:p>
        </w:tc>
        <w:tc>
          <w:tcPr>
            <w:tcW w:w="978" w:type="pct"/>
            <w:tcBorders>
              <w:top w:val="nil"/>
              <w:left w:val="nil"/>
              <w:bottom w:val="single" w:sz="4" w:space="0" w:color="000000"/>
              <w:right w:val="single" w:sz="4" w:space="0" w:color="000000"/>
            </w:tcBorders>
            <w:shd w:val="clear" w:color="auto" w:fill="auto"/>
            <w:noWrap/>
            <w:vAlign w:val="bottom"/>
            <w:hideMark/>
          </w:tcPr>
          <w:p w14:paraId="55042EB3" w14:textId="560F9B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805C0D" w14:textId="7856F7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581C18" w14:textId="53A19F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245,520.00 </w:t>
            </w:r>
          </w:p>
        </w:tc>
      </w:tr>
      <w:tr w:rsidR="00016C78" w:rsidRPr="00016C78" w14:paraId="4ECB0F9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7FC95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5CBC0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Dumalinao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9A6C1DF" w14:textId="24A2A8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319,800.00 </w:t>
            </w:r>
          </w:p>
        </w:tc>
        <w:tc>
          <w:tcPr>
            <w:tcW w:w="978" w:type="pct"/>
            <w:tcBorders>
              <w:top w:val="nil"/>
              <w:left w:val="nil"/>
              <w:bottom w:val="single" w:sz="4" w:space="0" w:color="000000"/>
              <w:right w:val="single" w:sz="4" w:space="0" w:color="000000"/>
            </w:tcBorders>
            <w:shd w:val="clear" w:color="auto" w:fill="auto"/>
            <w:noWrap/>
            <w:vAlign w:val="bottom"/>
            <w:hideMark/>
          </w:tcPr>
          <w:p w14:paraId="1D68539E" w14:textId="381560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5C9270" w14:textId="7BFB5E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6ABBCF" w14:textId="593275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319,800.00 </w:t>
            </w:r>
          </w:p>
        </w:tc>
      </w:tr>
      <w:tr w:rsidR="00016C78" w:rsidRPr="00016C78" w14:paraId="203B207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20FB9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61193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Dumingag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1022E7" w14:textId="3894339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474,240.00 </w:t>
            </w:r>
          </w:p>
        </w:tc>
        <w:tc>
          <w:tcPr>
            <w:tcW w:w="978" w:type="pct"/>
            <w:tcBorders>
              <w:top w:val="nil"/>
              <w:left w:val="nil"/>
              <w:bottom w:val="single" w:sz="4" w:space="0" w:color="000000"/>
              <w:right w:val="single" w:sz="4" w:space="0" w:color="000000"/>
            </w:tcBorders>
            <w:shd w:val="clear" w:color="auto" w:fill="auto"/>
            <w:noWrap/>
            <w:vAlign w:val="bottom"/>
            <w:hideMark/>
          </w:tcPr>
          <w:p w14:paraId="5517B0F0" w14:textId="18C600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EBC9CC" w14:textId="56FE21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A94C15" w14:textId="6F669D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474,240.00 </w:t>
            </w:r>
          </w:p>
        </w:tc>
      </w:tr>
      <w:tr w:rsidR="00016C78" w:rsidRPr="00016C78" w14:paraId="4A01E56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5924A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1E0406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Guipos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313CDE5" w14:textId="5E2132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206,960.00 </w:t>
            </w:r>
          </w:p>
        </w:tc>
        <w:tc>
          <w:tcPr>
            <w:tcW w:w="978" w:type="pct"/>
            <w:tcBorders>
              <w:top w:val="nil"/>
              <w:left w:val="nil"/>
              <w:bottom w:val="single" w:sz="4" w:space="0" w:color="000000"/>
              <w:right w:val="single" w:sz="4" w:space="0" w:color="000000"/>
            </w:tcBorders>
            <w:shd w:val="clear" w:color="auto" w:fill="auto"/>
            <w:noWrap/>
            <w:vAlign w:val="bottom"/>
            <w:hideMark/>
          </w:tcPr>
          <w:p w14:paraId="49CE8430" w14:textId="230FCA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B1EF8B" w14:textId="09D9E2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3F739F" w14:textId="3AB9BA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206,960.00 </w:t>
            </w:r>
          </w:p>
        </w:tc>
      </w:tr>
      <w:tr w:rsidR="00016C78" w:rsidRPr="00016C78" w14:paraId="64CF58F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A9D2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FC8B6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Josefina</w:t>
            </w:r>
          </w:p>
        </w:tc>
        <w:tc>
          <w:tcPr>
            <w:tcW w:w="956" w:type="pct"/>
            <w:tcBorders>
              <w:top w:val="nil"/>
              <w:left w:val="nil"/>
              <w:bottom w:val="single" w:sz="4" w:space="0" w:color="000000"/>
              <w:right w:val="single" w:sz="4" w:space="0" w:color="000000"/>
            </w:tcBorders>
            <w:shd w:val="clear" w:color="auto" w:fill="auto"/>
            <w:noWrap/>
            <w:vAlign w:val="bottom"/>
            <w:hideMark/>
          </w:tcPr>
          <w:p w14:paraId="5B7C05BE" w14:textId="20CD57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118,040.00 </w:t>
            </w:r>
          </w:p>
        </w:tc>
        <w:tc>
          <w:tcPr>
            <w:tcW w:w="978" w:type="pct"/>
            <w:tcBorders>
              <w:top w:val="nil"/>
              <w:left w:val="nil"/>
              <w:bottom w:val="single" w:sz="4" w:space="0" w:color="000000"/>
              <w:right w:val="single" w:sz="4" w:space="0" w:color="000000"/>
            </w:tcBorders>
            <w:shd w:val="clear" w:color="auto" w:fill="auto"/>
            <w:noWrap/>
            <w:vAlign w:val="bottom"/>
            <w:hideMark/>
          </w:tcPr>
          <w:p w14:paraId="3FF52D61" w14:textId="7191E4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DAB688" w14:textId="64FC24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996682" w14:textId="2F6C8F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118,040.00 </w:t>
            </w:r>
          </w:p>
        </w:tc>
      </w:tr>
      <w:tr w:rsidR="00016C78" w:rsidRPr="00016C78" w14:paraId="1248F43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95A5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036C7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Kumalarang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641AC5" w14:textId="00B2E29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196,920.00 </w:t>
            </w:r>
          </w:p>
        </w:tc>
        <w:tc>
          <w:tcPr>
            <w:tcW w:w="978" w:type="pct"/>
            <w:tcBorders>
              <w:top w:val="nil"/>
              <w:left w:val="nil"/>
              <w:bottom w:val="single" w:sz="4" w:space="0" w:color="000000"/>
              <w:right w:val="single" w:sz="4" w:space="0" w:color="000000"/>
            </w:tcBorders>
            <w:shd w:val="clear" w:color="auto" w:fill="auto"/>
            <w:noWrap/>
            <w:vAlign w:val="bottom"/>
            <w:hideMark/>
          </w:tcPr>
          <w:p w14:paraId="4E63D633" w14:textId="56A6BC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1D4C2D" w14:textId="368ADC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003888" w14:textId="0BB722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196,920.00 </w:t>
            </w:r>
          </w:p>
        </w:tc>
      </w:tr>
      <w:tr w:rsidR="00016C78" w:rsidRPr="00016C78" w14:paraId="12F140A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DEC4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EF054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Labangan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AAAE04" w14:textId="0BE769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417,560.00 </w:t>
            </w:r>
          </w:p>
        </w:tc>
        <w:tc>
          <w:tcPr>
            <w:tcW w:w="978" w:type="pct"/>
            <w:tcBorders>
              <w:top w:val="nil"/>
              <w:left w:val="nil"/>
              <w:bottom w:val="single" w:sz="4" w:space="0" w:color="000000"/>
              <w:right w:val="single" w:sz="4" w:space="0" w:color="000000"/>
            </w:tcBorders>
            <w:shd w:val="clear" w:color="auto" w:fill="auto"/>
            <w:noWrap/>
            <w:vAlign w:val="bottom"/>
            <w:hideMark/>
          </w:tcPr>
          <w:p w14:paraId="6FE2A9E4" w14:textId="21D6C4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9C72E2" w14:textId="46DB85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F02709" w14:textId="76C4FC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417,560.00 </w:t>
            </w:r>
          </w:p>
        </w:tc>
      </w:tr>
      <w:tr w:rsidR="00016C78" w:rsidRPr="00016C78" w14:paraId="0C149E4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4A7B1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61308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Lakewood</w:t>
            </w:r>
          </w:p>
        </w:tc>
        <w:tc>
          <w:tcPr>
            <w:tcW w:w="956" w:type="pct"/>
            <w:tcBorders>
              <w:top w:val="nil"/>
              <w:left w:val="nil"/>
              <w:bottom w:val="single" w:sz="4" w:space="0" w:color="000000"/>
              <w:right w:val="single" w:sz="4" w:space="0" w:color="000000"/>
            </w:tcBorders>
            <w:shd w:val="clear" w:color="auto" w:fill="auto"/>
            <w:noWrap/>
            <w:vAlign w:val="bottom"/>
            <w:hideMark/>
          </w:tcPr>
          <w:p w14:paraId="0B9022C2" w14:textId="355FD0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140,760.00 </w:t>
            </w:r>
          </w:p>
        </w:tc>
        <w:tc>
          <w:tcPr>
            <w:tcW w:w="978" w:type="pct"/>
            <w:tcBorders>
              <w:top w:val="nil"/>
              <w:left w:val="nil"/>
              <w:bottom w:val="single" w:sz="4" w:space="0" w:color="000000"/>
              <w:right w:val="single" w:sz="4" w:space="0" w:color="000000"/>
            </w:tcBorders>
            <w:shd w:val="clear" w:color="auto" w:fill="auto"/>
            <w:noWrap/>
            <w:vAlign w:val="bottom"/>
            <w:hideMark/>
          </w:tcPr>
          <w:p w14:paraId="33923349" w14:textId="09C6DB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C643F3" w14:textId="5F4129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297F3E" w14:textId="04D383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140,760.00 </w:t>
            </w:r>
          </w:p>
        </w:tc>
      </w:tr>
      <w:tr w:rsidR="00016C78" w:rsidRPr="00016C78" w14:paraId="5CE0B95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07E78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48E2B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Lapuyan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2DFEFC" w14:textId="79923E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188,640.00 </w:t>
            </w:r>
          </w:p>
        </w:tc>
        <w:tc>
          <w:tcPr>
            <w:tcW w:w="978" w:type="pct"/>
            <w:tcBorders>
              <w:top w:val="nil"/>
              <w:left w:val="nil"/>
              <w:bottom w:val="single" w:sz="4" w:space="0" w:color="000000"/>
              <w:right w:val="single" w:sz="4" w:space="0" w:color="000000"/>
            </w:tcBorders>
            <w:shd w:val="clear" w:color="auto" w:fill="auto"/>
            <w:noWrap/>
            <w:vAlign w:val="bottom"/>
            <w:hideMark/>
          </w:tcPr>
          <w:p w14:paraId="6A9C0374" w14:textId="5357D4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3D6748" w14:textId="52EA4A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B035D0" w14:textId="02D275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188,640.00 </w:t>
            </w:r>
          </w:p>
        </w:tc>
      </w:tr>
      <w:tr w:rsidR="00016C78" w:rsidRPr="00016C78" w14:paraId="1D3F641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2718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393F3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Mahayag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53B53FC" w14:textId="382A9E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204,880.00 </w:t>
            </w:r>
          </w:p>
        </w:tc>
        <w:tc>
          <w:tcPr>
            <w:tcW w:w="978" w:type="pct"/>
            <w:tcBorders>
              <w:top w:val="nil"/>
              <w:left w:val="nil"/>
              <w:bottom w:val="single" w:sz="4" w:space="0" w:color="000000"/>
              <w:right w:val="single" w:sz="4" w:space="0" w:color="000000"/>
            </w:tcBorders>
            <w:shd w:val="clear" w:color="auto" w:fill="auto"/>
            <w:noWrap/>
            <w:vAlign w:val="bottom"/>
            <w:hideMark/>
          </w:tcPr>
          <w:p w14:paraId="1011C211" w14:textId="3D4590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4EBFA6" w14:textId="2BE6BE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1B02FF" w14:textId="1B638A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204,880.00 </w:t>
            </w:r>
          </w:p>
        </w:tc>
      </w:tr>
      <w:tr w:rsidR="00016C78" w:rsidRPr="00016C78" w14:paraId="0064127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EF5E8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0B612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Margosatubig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C99E5EA" w14:textId="563687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262,080.00 </w:t>
            </w:r>
          </w:p>
        </w:tc>
        <w:tc>
          <w:tcPr>
            <w:tcW w:w="978" w:type="pct"/>
            <w:tcBorders>
              <w:top w:val="nil"/>
              <w:left w:val="nil"/>
              <w:bottom w:val="single" w:sz="4" w:space="0" w:color="000000"/>
              <w:right w:val="single" w:sz="4" w:space="0" w:color="000000"/>
            </w:tcBorders>
            <w:shd w:val="clear" w:color="auto" w:fill="auto"/>
            <w:noWrap/>
            <w:vAlign w:val="bottom"/>
            <w:hideMark/>
          </w:tcPr>
          <w:p w14:paraId="5715FAF4" w14:textId="0524A2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493E48" w14:textId="7F2D34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E70940" w14:textId="101CE7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262,080.00 </w:t>
            </w:r>
          </w:p>
        </w:tc>
      </w:tr>
      <w:tr w:rsidR="00016C78" w:rsidRPr="00016C78" w14:paraId="4B9197A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25E8E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65A9A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Midsalip</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62B81C3" w14:textId="5B3FE1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320,320.00 </w:t>
            </w:r>
          </w:p>
        </w:tc>
        <w:tc>
          <w:tcPr>
            <w:tcW w:w="978" w:type="pct"/>
            <w:tcBorders>
              <w:top w:val="nil"/>
              <w:left w:val="nil"/>
              <w:bottom w:val="single" w:sz="4" w:space="0" w:color="000000"/>
              <w:right w:val="single" w:sz="4" w:space="0" w:color="000000"/>
            </w:tcBorders>
            <w:shd w:val="clear" w:color="auto" w:fill="auto"/>
            <w:noWrap/>
            <w:vAlign w:val="bottom"/>
            <w:hideMark/>
          </w:tcPr>
          <w:p w14:paraId="0E1DE411" w14:textId="69B88F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C32BEE" w14:textId="21B647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79156F" w14:textId="13CA74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320,320.00 </w:t>
            </w:r>
          </w:p>
        </w:tc>
      </w:tr>
      <w:tr w:rsidR="00016C78" w:rsidRPr="00016C78" w14:paraId="7E101ED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72FE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98E22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Molave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52A25CE" w14:textId="39DB76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519,480.00 </w:t>
            </w:r>
          </w:p>
        </w:tc>
        <w:tc>
          <w:tcPr>
            <w:tcW w:w="978" w:type="pct"/>
            <w:tcBorders>
              <w:top w:val="nil"/>
              <w:left w:val="nil"/>
              <w:bottom w:val="single" w:sz="4" w:space="0" w:color="000000"/>
              <w:right w:val="single" w:sz="4" w:space="0" w:color="000000"/>
            </w:tcBorders>
            <w:shd w:val="clear" w:color="auto" w:fill="auto"/>
            <w:noWrap/>
            <w:vAlign w:val="bottom"/>
            <w:hideMark/>
          </w:tcPr>
          <w:p w14:paraId="3CF905B6" w14:textId="1119F6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5CE199" w14:textId="18D989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477330" w14:textId="271F3C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519,480.00 </w:t>
            </w:r>
          </w:p>
        </w:tc>
      </w:tr>
      <w:tr w:rsidR="00016C78" w:rsidRPr="00016C78" w14:paraId="5019E50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B232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003FF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Pagadian City</w:t>
            </w:r>
          </w:p>
        </w:tc>
        <w:tc>
          <w:tcPr>
            <w:tcW w:w="956" w:type="pct"/>
            <w:tcBorders>
              <w:top w:val="nil"/>
              <w:left w:val="nil"/>
              <w:bottom w:val="single" w:sz="4" w:space="0" w:color="000000"/>
              <w:right w:val="single" w:sz="4" w:space="0" w:color="000000"/>
            </w:tcBorders>
            <w:shd w:val="clear" w:color="auto" w:fill="auto"/>
            <w:noWrap/>
            <w:vAlign w:val="bottom"/>
            <w:hideMark/>
          </w:tcPr>
          <w:p w14:paraId="7AA20A44" w14:textId="067CC7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1,290,838.91 </w:t>
            </w:r>
          </w:p>
        </w:tc>
        <w:tc>
          <w:tcPr>
            <w:tcW w:w="978" w:type="pct"/>
            <w:tcBorders>
              <w:top w:val="nil"/>
              <w:left w:val="nil"/>
              <w:bottom w:val="single" w:sz="4" w:space="0" w:color="000000"/>
              <w:right w:val="single" w:sz="4" w:space="0" w:color="000000"/>
            </w:tcBorders>
            <w:shd w:val="clear" w:color="auto" w:fill="auto"/>
            <w:noWrap/>
            <w:vAlign w:val="bottom"/>
            <w:hideMark/>
          </w:tcPr>
          <w:p w14:paraId="3570CD5D" w14:textId="7AF3CE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832999" w14:textId="5C4F37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DFB0FF" w14:textId="52A0A2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1,290,838.91 </w:t>
            </w:r>
          </w:p>
        </w:tc>
      </w:tr>
      <w:tr w:rsidR="00016C78" w:rsidRPr="00016C78" w14:paraId="3C005CE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73161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22D86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Pitogo</w:t>
            </w:r>
          </w:p>
        </w:tc>
        <w:tc>
          <w:tcPr>
            <w:tcW w:w="956" w:type="pct"/>
            <w:tcBorders>
              <w:top w:val="nil"/>
              <w:left w:val="nil"/>
              <w:bottom w:val="single" w:sz="4" w:space="0" w:color="000000"/>
              <w:right w:val="single" w:sz="4" w:space="0" w:color="000000"/>
            </w:tcBorders>
            <w:shd w:val="clear" w:color="auto" w:fill="auto"/>
            <w:noWrap/>
            <w:vAlign w:val="bottom"/>
            <w:hideMark/>
          </w:tcPr>
          <w:p w14:paraId="71D3D647" w14:textId="59441D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187,200.00 </w:t>
            </w:r>
          </w:p>
        </w:tc>
        <w:tc>
          <w:tcPr>
            <w:tcW w:w="978" w:type="pct"/>
            <w:tcBorders>
              <w:top w:val="nil"/>
              <w:left w:val="nil"/>
              <w:bottom w:val="single" w:sz="4" w:space="0" w:color="000000"/>
              <w:right w:val="single" w:sz="4" w:space="0" w:color="000000"/>
            </w:tcBorders>
            <w:shd w:val="clear" w:color="auto" w:fill="auto"/>
            <w:noWrap/>
            <w:vAlign w:val="bottom"/>
            <w:hideMark/>
          </w:tcPr>
          <w:p w14:paraId="66D06836" w14:textId="408F6C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3ADAB9" w14:textId="29E4EB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E5D5C1" w14:textId="07532F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187,200.00 </w:t>
            </w:r>
          </w:p>
        </w:tc>
      </w:tr>
      <w:tr w:rsidR="00016C78" w:rsidRPr="00016C78" w14:paraId="5E928EF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F9520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CD9CC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Ramon Magsaysay (</w:t>
            </w:r>
            <w:proofErr w:type="spellStart"/>
            <w:r w:rsidRPr="00016C78">
              <w:rPr>
                <w:rFonts w:ascii="Arial Narrow" w:eastAsia="Times New Roman" w:hAnsi="Arial Narrow"/>
                <w:i/>
                <w:iCs/>
                <w:color w:val="000000"/>
                <w:sz w:val="20"/>
                <w:szCs w:val="20"/>
              </w:rPr>
              <w:t>Liargo</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3A047967" w14:textId="5CD4D8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265,720.00 </w:t>
            </w:r>
          </w:p>
        </w:tc>
        <w:tc>
          <w:tcPr>
            <w:tcW w:w="978" w:type="pct"/>
            <w:tcBorders>
              <w:top w:val="nil"/>
              <w:left w:val="nil"/>
              <w:bottom w:val="single" w:sz="4" w:space="0" w:color="000000"/>
              <w:right w:val="single" w:sz="4" w:space="0" w:color="000000"/>
            </w:tcBorders>
            <w:shd w:val="clear" w:color="auto" w:fill="auto"/>
            <w:noWrap/>
            <w:vAlign w:val="bottom"/>
            <w:hideMark/>
          </w:tcPr>
          <w:p w14:paraId="58B2289A" w14:textId="04FEE3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CC8106" w14:textId="0B9152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7E9E4B" w14:textId="4377AA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265,720.00 </w:t>
            </w:r>
          </w:p>
        </w:tc>
      </w:tr>
      <w:tr w:rsidR="00016C78" w:rsidRPr="00016C78" w14:paraId="7065319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82882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ADDB8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19CB3C42" w14:textId="62E077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132,840.00 </w:t>
            </w:r>
          </w:p>
        </w:tc>
        <w:tc>
          <w:tcPr>
            <w:tcW w:w="978" w:type="pct"/>
            <w:tcBorders>
              <w:top w:val="nil"/>
              <w:left w:val="nil"/>
              <w:bottom w:val="single" w:sz="4" w:space="0" w:color="000000"/>
              <w:right w:val="single" w:sz="4" w:space="0" w:color="000000"/>
            </w:tcBorders>
            <w:shd w:val="clear" w:color="auto" w:fill="auto"/>
            <w:noWrap/>
            <w:vAlign w:val="bottom"/>
            <w:hideMark/>
          </w:tcPr>
          <w:p w14:paraId="24D379A2" w14:textId="16E10C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EE0488" w14:textId="385663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30B697" w14:textId="114B0B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132,840.00 </w:t>
            </w:r>
          </w:p>
        </w:tc>
      </w:tr>
      <w:tr w:rsidR="00016C78" w:rsidRPr="00016C78" w14:paraId="452F92A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D93C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8B0C3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Pablo</w:t>
            </w:r>
          </w:p>
        </w:tc>
        <w:tc>
          <w:tcPr>
            <w:tcW w:w="956" w:type="pct"/>
            <w:tcBorders>
              <w:top w:val="nil"/>
              <w:left w:val="nil"/>
              <w:bottom w:val="single" w:sz="4" w:space="0" w:color="000000"/>
              <w:right w:val="single" w:sz="4" w:space="0" w:color="000000"/>
            </w:tcBorders>
            <w:shd w:val="clear" w:color="auto" w:fill="auto"/>
            <w:noWrap/>
            <w:vAlign w:val="bottom"/>
            <w:hideMark/>
          </w:tcPr>
          <w:p w14:paraId="21615D00" w14:textId="1FBECA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261,040.00 </w:t>
            </w:r>
          </w:p>
        </w:tc>
        <w:tc>
          <w:tcPr>
            <w:tcW w:w="978" w:type="pct"/>
            <w:tcBorders>
              <w:top w:val="nil"/>
              <w:left w:val="nil"/>
              <w:bottom w:val="single" w:sz="4" w:space="0" w:color="000000"/>
              <w:right w:val="single" w:sz="4" w:space="0" w:color="000000"/>
            </w:tcBorders>
            <w:shd w:val="clear" w:color="auto" w:fill="auto"/>
            <w:noWrap/>
            <w:vAlign w:val="bottom"/>
            <w:hideMark/>
          </w:tcPr>
          <w:p w14:paraId="2F397E93" w14:textId="1CC2E7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B9A25F" w14:textId="528D20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96EF9A" w14:textId="69D012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261,040.00 </w:t>
            </w:r>
          </w:p>
        </w:tc>
      </w:tr>
      <w:tr w:rsidR="00016C78" w:rsidRPr="00016C78" w14:paraId="0A6C23E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191B5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3A547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Sominot</w:t>
            </w:r>
            <w:proofErr w:type="spellEnd"/>
            <w:r w:rsidRPr="00016C78">
              <w:rPr>
                <w:rFonts w:ascii="Arial Narrow" w:eastAsia="Times New Roman" w:hAnsi="Arial Narrow"/>
                <w:i/>
                <w:iCs/>
                <w:color w:val="000000"/>
                <w:sz w:val="20"/>
                <w:szCs w:val="20"/>
              </w:rPr>
              <w:t xml:space="preserve"> (Don Mariano Marcos)</w:t>
            </w:r>
          </w:p>
        </w:tc>
        <w:tc>
          <w:tcPr>
            <w:tcW w:w="956" w:type="pct"/>
            <w:tcBorders>
              <w:top w:val="nil"/>
              <w:left w:val="nil"/>
              <w:bottom w:val="single" w:sz="4" w:space="0" w:color="000000"/>
              <w:right w:val="single" w:sz="4" w:space="0" w:color="000000"/>
            </w:tcBorders>
            <w:shd w:val="clear" w:color="auto" w:fill="auto"/>
            <w:noWrap/>
            <w:vAlign w:val="bottom"/>
            <w:hideMark/>
          </w:tcPr>
          <w:p w14:paraId="73C7F342" w14:textId="492F3A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185,120.00 </w:t>
            </w:r>
          </w:p>
        </w:tc>
        <w:tc>
          <w:tcPr>
            <w:tcW w:w="978" w:type="pct"/>
            <w:tcBorders>
              <w:top w:val="nil"/>
              <w:left w:val="nil"/>
              <w:bottom w:val="single" w:sz="4" w:space="0" w:color="000000"/>
              <w:right w:val="single" w:sz="4" w:space="0" w:color="000000"/>
            </w:tcBorders>
            <w:shd w:val="clear" w:color="auto" w:fill="auto"/>
            <w:noWrap/>
            <w:vAlign w:val="bottom"/>
            <w:hideMark/>
          </w:tcPr>
          <w:p w14:paraId="58CC1F7D" w14:textId="258871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E0E9A2" w14:textId="5E6560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6FC2EB" w14:textId="6376F7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185,120.00 </w:t>
            </w:r>
          </w:p>
        </w:tc>
      </w:tr>
      <w:tr w:rsidR="00016C78" w:rsidRPr="00016C78" w14:paraId="459B0C0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A9C88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7FCA8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Tabina</w:t>
            </w:r>
          </w:p>
        </w:tc>
        <w:tc>
          <w:tcPr>
            <w:tcW w:w="956" w:type="pct"/>
            <w:tcBorders>
              <w:top w:val="nil"/>
              <w:left w:val="nil"/>
              <w:bottom w:val="single" w:sz="4" w:space="0" w:color="000000"/>
              <w:right w:val="single" w:sz="4" w:space="0" w:color="000000"/>
            </w:tcBorders>
            <w:shd w:val="clear" w:color="auto" w:fill="auto"/>
            <w:noWrap/>
            <w:vAlign w:val="bottom"/>
            <w:hideMark/>
          </w:tcPr>
          <w:p w14:paraId="568A4A7A" w14:textId="3B291E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173,520.00 </w:t>
            </w:r>
          </w:p>
        </w:tc>
        <w:tc>
          <w:tcPr>
            <w:tcW w:w="978" w:type="pct"/>
            <w:tcBorders>
              <w:top w:val="nil"/>
              <w:left w:val="nil"/>
              <w:bottom w:val="single" w:sz="4" w:space="0" w:color="000000"/>
              <w:right w:val="single" w:sz="4" w:space="0" w:color="000000"/>
            </w:tcBorders>
            <w:shd w:val="clear" w:color="auto" w:fill="auto"/>
            <w:noWrap/>
            <w:vAlign w:val="bottom"/>
            <w:hideMark/>
          </w:tcPr>
          <w:p w14:paraId="1258208F" w14:textId="627926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E5D98D" w14:textId="4AA3DD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D7DAA0" w14:textId="4E3832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173,520.00 </w:t>
            </w:r>
          </w:p>
        </w:tc>
      </w:tr>
      <w:tr w:rsidR="00016C78" w:rsidRPr="00016C78" w14:paraId="696ED74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28F88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D23AC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Tambulig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A262DA0" w14:textId="569323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361,400.00 </w:t>
            </w:r>
          </w:p>
        </w:tc>
        <w:tc>
          <w:tcPr>
            <w:tcW w:w="978" w:type="pct"/>
            <w:tcBorders>
              <w:top w:val="nil"/>
              <w:left w:val="nil"/>
              <w:bottom w:val="single" w:sz="4" w:space="0" w:color="000000"/>
              <w:right w:val="single" w:sz="4" w:space="0" w:color="000000"/>
            </w:tcBorders>
            <w:shd w:val="clear" w:color="auto" w:fill="auto"/>
            <w:noWrap/>
            <w:vAlign w:val="bottom"/>
            <w:hideMark/>
          </w:tcPr>
          <w:p w14:paraId="35B12F96" w14:textId="125592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7B6CE0" w14:textId="305CBC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0CAFFB" w14:textId="3F1AFA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361,400.00 </w:t>
            </w:r>
          </w:p>
        </w:tc>
      </w:tr>
      <w:tr w:rsidR="00016C78" w:rsidRPr="00016C78" w14:paraId="3FACC31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451F6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D261C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Tigbao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BFDBAFA" w14:textId="4F596B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145,080.00 </w:t>
            </w:r>
          </w:p>
        </w:tc>
        <w:tc>
          <w:tcPr>
            <w:tcW w:w="978" w:type="pct"/>
            <w:tcBorders>
              <w:top w:val="nil"/>
              <w:left w:val="nil"/>
              <w:bottom w:val="single" w:sz="4" w:space="0" w:color="000000"/>
              <w:right w:val="single" w:sz="4" w:space="0" w:color="000000"/>
            </w:tcBorders>
            <w:shd w:val="clear" w:color="auto" w:fill="auto"/>
            <w:noWrap/>
            <w:vAlign w:val="bottom"/>
            <w:hideMark/>
          </w:tcPr>
          <w:p w14:paraId="0FFADEB1" w14:textId="28A90EA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3DE5EC" w14:textId="7D0E95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AA5C5D" w14:textId="134022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145,080.00 </w:t>
            </w:r>
          </w:p>
        </w:tc>
      </w:tr>
      <w:tr w:rsidR="00016C78" w:rsidRPr="00016C78" w14:paraId="67FAAC8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C60D6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FDB29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Tukuran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0B81F58" w14:textId="74A5A9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297556C" w14:textId="5E7F09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B50426" w14:textId="4F5FDC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6CFF91" w14:textId="69F3A8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520,000.00 </w:t>
            </w:r>
          </w:p>
        </w:tc>
      </w:tr>
      <w:tr w:rsidR="00016C78" w:rsidRPr="00016C78" w14:paraId="796A22B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B9D19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AB900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Vincenzo A. Sagun</w:t>
            </w:r>
          </w:p>
        </w:tc>
        <w:tc>
          <w:tcPr>
            <w:tcW w:w="956" w:type="pct"/>
            <w:tcBorders>
              <w:top w:val="nil"/>
              <w:left w:val="nil"/>
              <w:bottom w:val="single" w:sz="4" w:space="0" w:color="000000"/>
              <w:right w:val="single" w:sz="4" w:space="0" w:color="000000"/>
            </w:tcBorders>
            <w:shd w:val="clear" w:color="auto" w:fill="auto"/>
            <w:noWrap/>
            <w:vAlign w:val="bottom"/>
            <w:hideMark/>
          </w:tcPr>
          <w:p w14:paraId="5DC189DA" w14:textId="657C9D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164,160.00 </w:t>
            </w:r>
          </w:p>
        </w:tc>
        <w:tc>
          <w:tcPr>
            <w:tcW w:w="978" w:type="pct"/>
            <w:tcBorders>
              <w:top w:val="nil"/>
              <w:left w:val="nil"/>
              <w:bottom w:val="single" w:sz="4" w:space="0" w:color="000000"/>
              <w:right w:val="single" w:sz="4" w:space="0" w:color="000000"/>
            </w:tcBorders>
            <w:shd w:val="clear" w:color="auto" w:fill="auto"/>
            <w:noWrap/>
            <w:vAlign w:val="bottom"/>
            <w:hideMark/>
          </w:tcPr>
          <w:p w14:paraId="64D24F47" w14:textId="1458A5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3843E3" w14:textId="723DC5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914749" w14:textId="54AD6F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164,160.00 </w:t>
            </w:r>
          </w:p>
        </w:tc>
      </w:tr>
      <w:tr w:rsidR="00016C78" w:rsidRPr="00016C78" w14:paraId="51FB369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C3D0D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2F2DF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Zamboanga City</w:t>
            </w:r>
          </w:p>
        </w:tc>
        <w:tc>
          <w:tcPr>
            <w:tcW w:w="956" w:type="pct"/>
            <w:tcBorders>
              <w:top w:val="nil"/>
              <w:left w:val="nil"/>
              <w:bottom w:val="single" w:sz="4" w:space="0" w:color="000000"/>
              <w:right w:val="single" w:sz="4" w:space="0" w:color="000000"/>
            </w:tcBorders>
            <w:shd w:val="clear" w:color="auto" w:fill="auto"/>
            <w:noWrap/>
            <w:vAlign w:val="bottom"/>
            <w:hideMark/>
          </w:tcPr>
          <w:p w14:paraId="6302DADB" w14:textId="4885BB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10,942,339.18 </w:t>
            </w:r>
          </w:p>
        </w:tc>
        <w:tc>
          <w:tcPr>
            <w:tcW w:w="978" w:type="pct"/>
            <w:tcBorders>
              <w:top w:val="nil"/>
              <w:left w:val="nil"/>
              <w:bottom w:val="single" w:sz="4" w:space="0" w:color="000000"/>
              <w:right w:val="single" w:sz="4" w:space="0" w:color="000000"/>
            </w:tcBorders>
            <w:shd w:val="clear" w:color="auto" w:fill="auto"/>
            <w:noWrap/>
            <w:vAlign w:val="bottom"/>
            <w:hideMark/>
          </w:tcPr>
          <w:p w14:paraId="7F92EF01" w14:textId="713A38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E7E556" w14:textId="02AAC8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55E457" w14:textId="5B52E0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10,942,339.18 </w:t>
            </w:r>
          </w:p>
        </w:tc>
      </w:tr>
      <w:tr w:rsidR="00016C78" w:rsidRPr="00016C78" w14:paraId="20793721"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98FA7"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Zamboanga Sibugay</w:t>
            </w:r>
          </w:p>
        </w:tc>
        <w:tc>
          <w:tcPr>
            <w:tcW w:w="956" w:type="pct"/>
            <w:tcBorders>
              <w:top w:val="nil"/>
              <w:left w:val="nil"/>
              <w:bottom w:val="single" w:sz="4" w:space="0" w:color="000000"/>
              <w:right w:val="single" w:sz="4" w:space="0" w:color="000000"/>
            </w:tcBorders>
            <w:shd w:val="clear" w:color="D8D8D8" w:fill="D8D8D8"/>
            <w:noWrap/>
            <w:vAlign w:val="bottom"/>
            <w:hideMark/>
          </w:tcPr>
          <w:p w14:paraId="45B8C2DF" w14:textId="1EBB97A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8,425,486.92 </w:t>
            </w:r>
          </w:p>
        </w:tc>
        <w:tc>
          <w:tcPr>
            <w:tcW w:w="978" w:type="pct"/>
            <w:tcBorders>
              <w:top w:val="nil"/>
              <w:left w:val="nil"/>
              <w:bottom w:val="single" w:sz="4" w:space="0" w:color="000000"/>
              <w:right w:val="single" w:sz="4" w:space="0" w:color="000000"/>
            </w:tcBorders>
            <w:shd w:val="clear" w:color="D8D8D8" w:fill="D8D8D8"/>
            <w:noWrap/>
            <w:vAlign w:val="bottom"/>
            <w:hideMark/>
          </w:tcPr>
          <w:p w14:paraId="5C18D09B" w14:textId="231CB8A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F07C438" w14:textId="414BD3C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7FF6020" w14:textId="31E0AF4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8,425,486.92 </w:t>
            </w:r>
          </w:p>
        </w:tc>
      </w:tr>
      <w:tr w:rsidR="00016C78" w:rsidRPr="00016C78" w14:paraId="3B62B26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44ADA6"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C6B02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Alicia</w:t>
            </w:r>
          </w:p>
        </w:tc>
        <w:tc>
          <w:tcPr>
            <w:tcW w:w="956" w:type="pct"/>
            <w:tcBorders>
              <w:top w:val="nil"/>
              <w:left w:val="nil"/>
              <w:bottom w:val="single" w:sz="4" w:space="0" w:color="000000"/>
              <w:right w:val="single" w:sz="4" w:space="0" w:color="000000"/>
            </w:tcBorders>
            <w:shd w:val="clear" w:color="auto" w:fill="auto"/>
            <w:noWrap/>
            <w:vAlign w:val="bottom"/>
            <w:hideMark/>
          </w:tcPr>
          <w:p w14:paraId="5F603210" w14:textId="46A055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220,680.00 </w:t>
            </w:r>
          </w:p>
        </w:tc>
        <w:tc>
          <w:tcPr>
            <w:tcW w:w="978" w:type="pct"/>
            <w:tcBorders>
              <w:top w:val="nil"/>
              <w:left w:val="nil"/>
              <w:bottom w:val="single" w:sz="4" w:space="0" w:color="000000"/>
              <w:right w:val="single" w:sz="4" w:space="0" w:color="000000"/>
            </w:tcBorders>
            <w:shd w:val="clear" w:color="auto" w:fill="auto"/>
            <w:noWrap/>
            <w:vAlign w:val="bottom"/>
            <w:hideMark/>
          </w:tcPr>
          <w:p w14:paraId="086D799D" w14:textId="5D145E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DF41CB" w14:textId="2B854A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EBE6B6" w14:textId="6FE531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220,680.00 </w:t>
            </w:r>
          </w:p>
        </w:tc>
      </w:tr>
      <w:tr w:rsidR="00016C78" w:rsidRPr="00016C78" w14:paraId="154754B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61E776"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F98AD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Buug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50F076" w14:textId="7EFA7A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224,280.00 </w:t>
            </w:r>
          </w:p>
        </w:tc>
        <w:tc>
          <w:tcPr>
            <w:tcW w:w="978" w:type="pct"/>
            <w:tcBorders>
              <w:top w:val="nil"/>
              <w:left w:val="nil"/>
              <w:bottom w:val="single" w:sz="4" w:space="0" w:color="000000"/>
              <w:right w:val="single" w:sz="4" w:space="0" w:color="000000"/>
            </w:tcBorders>
            <w:shd w:val="clear" w:color="auto" w:fill="auto"/>
            <w:noWrap/>
            <w:vAlign w:val="bottom"/>
            <w:hideMark/>
          </w:tcPr>
          <w:p w14:paraId="5625D733" w14:textId="4E15F7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BDB4CB" w14:textId="0086EB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CD8D7C" w14:textId="76F806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224,280.00 </w:t>
            </w:r>
          </w:p>
        </w:tc>
      </w:tr>
      <w:tr w:rsidR="00016C78" w:rsidRPr="00016C78" w14:paraId="3808F29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8A1F7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E4EA8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Imelda</w:t>
            </w:r>
          </w:p>
        </w:tc>
        <w:tc>
          <w:tcPr>
            <w:tcW w:w="956" w:type="pct"/>
            <w:tcBorders>
              <w:top w:val="nil"/>
              <w:left w:val="nil"/>
              <w:bottom w:val="single" w:sz="4" w:space="0" w:color="000000"/>
              <w:right w:val="single" w:sz="4" w:space="0" w:color="000000"/>
            </w:tcBorders>
            <w:shd w:val="clear" w:color="auto" w:fill="auto"/>
            <w:noWrap/>
            <w:vAlign w:val="bottom"/>
            <w:hideMark/>
          </w:tcPr>
          <w:p w14:paraId="2E06D534" w14:textId="00BD3A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72DE549" w14:textId="30A66D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C2009B" w14:textId="249581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9E010B" w14:textId="733221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520,000.00 </w:t>
            </w:r>
          </w:p>
        </w:tc>
      </w:tr>
      <w:tr w:rsidR="00016C78" w:rsidRPr="00016C78" w14:paraId="6203F7D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4F6CA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0784A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Ipil</w:t>
            </w:r>
          </w:p>
        </w:tc>
        <w:tc>
          <w:tcPr>
            <w:tcW w:w="956" w:type="pct"/>
            <w:tcBorders>
              <w:top w:val="nil"/>
              <w:left w:val="nil"/>
              <w:bottom w:val="single" w:sz="4" w:space="0" w:color="000000"/>
              <w:right w:val="single" w:sz="4" w:space="0" w:color="000000"/>
            </w:tcBorders>
            <w:shd w:val="clear" w:color="auto" w:fill="auto"/>
            <w:noWrap/>
            <w:vAlign w:val="bottom"/>
            <w:hideMark/>
          </w:tcPr>
          <w:p w14:paraId="0F77DF0C" w14:textId="0F9D76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827,030.45 </w:t>
            </w:r>
          </w:p>
        </w:tc>
        <w:tc>
          <w:tcPr>
            <w:tcW w:w="978" w:type="pct"/>
            <w:tcBorders>
              <w:top w:val="nil"/>
              <w:left w:val="nil"/>
              <w:bottom w:val="single" w:sz="4" w:space="0" w:color="000000"/>
              <w:right w:val="single" w:sz="4" w:space="0" w:color="000000"/>
            </w:tcBorders>
            <w:shd w:val="clear" w:color="auto" w:fill="auto"/>
            <w:noWrap/>
            <w:vAlign w:val="bottom"/>
            <w:hideMark/>
          </w:tcPr>
          <w:p w14:paraId="04B47893" w14:textId="7F3782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824F22" w14:textId="3C84EC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2299E1" w14:textId="2D5C46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827,030.45 </w:t>
            </w:r>
          </w:p>
        </w:tc>
      </w:tr>
      <w:tr w:rsidR="00016C78" w:rsidRPr="00016C78" w14:paraId="0862369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486EF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D4D9F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Kabasalan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BB687E" w14:textId="0DE60B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802,074.00 </w:t>
            </w:r>
          </w:p>
        </w:tc>
        <w:tc>
          <w:tcPr>
            <w:tcW w:w="978" w:type="pct"/>
            <w:tcBorders>
              <w:top w:val="nil"/>
              <w:left w:val="nil"/>
              <w:bottom w:val="single" w:sz="4" w:space="0" w:color="000000"/>
              <w:right w:val="single" w:sz="4" w:space="0" w:color="000000"/>
            </w:tcBorders>
            <w:shd w:val="clear" w:color="auto" w:fill="auto"/>
            <w:noWrap/>
            <w:vAlign w:val="bottom"/>
            <w:hideMark/>
          </w:tcPr>
          <w:p w14:paraId="0EA4A2C9" w14:textId="7E74A2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05B9FB" w14:textId="62F9B1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BCBE88" w14:textId="2716A0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802,074.00 </w:t>
            </w:r>
          </w:p>
        </w:tc>
      </w:tr>
      <w:tr w:rsidR="00016C78" w:rsidRPr="00016C78" w14:paraId="586A6BD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D4A9C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82F5B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Mabuhay</w:t>
            </w:r>
          </w:p>
        </w:tc>
        <w:tc>
          <w:tcPr>
            <w:tcW w:w="956" w:type="pct"/>
            <w:tcBorders>
              <w:top w:val="nil"/>
              <w:left w:val="nil"/>
              <w:bottom w:val="single" w:sz="4" w:space="0" w:color="000000"/>
              <w:right w:val="single" w:sz="4" w:space="0" w:color="000000"/>
            </w:tcBorders>
            <w:shd w:val="clear" w:color="auto" w:fill="auto"/>
            <w:noWrap/>
            <w:vAlign w:val="bottom"/>
            <w:hideMark/>
          </w:tcPr>
          <w:p w14:paraId="3A1A2C73" w14:textId="3EFEFD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1,028,742.00 </w:t>
            </w:r>
          </w:p>
        </w:tc>
        <w:tc>
          <w:tcPr>
            <w:tcW w:w="978" w:type="pct"/>
            <w:tcBorders>
              <w:top w:val="nil"/>
              <w:left w:val="nil"/>
              <w:bottom w:val="single" w:sz="4" w:space="0" w:color="000000"/>
              <w:right w:val="single" w:sz="4" w:space="0" w:color="000000"/>
            </w:tcBorders>
            <w:shd w:val="clear" w:color="auto" w:fill="auto"/>
            <w:noWrap/>
            <w:vAlign w:val="bottom"/>
            <w:hideMark/>
          </w:tcPr>
          <w:p w14:paraId="19281AFC" w14:textId="7CE09F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9FFBE8" w14:textId="34B12F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8FBC43" w14:textId="356092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1,028,742.00 </w:t>
            </w:r>
          </w:p>
        </w:tc>
      </w:tr>
      <w:tr w:rsidR="00016C78" w:rsidRPr="00016C78" w14:paraId="04999F2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6F79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44F3F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Malangas</w:t>
            </w:r>
          </w:p>
        </w:tc>
        <w:tc>
          <w:tcPr>
            <w:tcW w:w="956" w:type="pct"/>
            <w:tcBorders>
              <w:top w:val="nil"/>
              <w:left w:val="nil"/>
              <w:bottom w:val="single" w:sz="4" w:space="0" w:color="000000"/>
              <w:right w:val="single" w:sz="4" w:space="0" w:color="000000"/>
            </w:tcBorders>
            <w:shd w:val="clear" w:color="auto" w:fill="auto"/>
            <w:noWrap/>
            <w:vAlign w:val="bottom"/>
            <w:hideMark/>
          </w:tcPr>
          <w:p w14:paraId="0B50D0C2" w14:textId="7B5B97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750,480.00 </w:t>
            </w:r>
          </w:p>
        </w:tc>
        <w:tc>
          <w:tcPr>
            <w:tcW w:w="978" w:type="pct"/>
            <w:tcBorders>
              <w:top w:val="nil"/>
              <w:left w:val="nil"/>
              <w:bottom w:val="single" w:sz="4" w:space="0" w:color="000000"/>
              <w:right w:val="single" w:sz="4" w:space="0" w:color="000000"/>
            </w:tcBorders>
            <w:shd w:val="clear" w:color="auto" w:fill="auto"/>
            <w:noWrap/>
            <w:vAlign w:val="bottom"/>
            <w:hideMark/>
          </w:tcPr>
          <w:p w14:paraId="36655D85" w14:textId="777C54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C19640" w14:textId="664862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ADF469" w14:textId="49EC83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750,480.00 </w:t>
            </w:r>
          </w:p>
        </w:tc>
      </w:tr>
      <w:tr w:rsidR="00016C78" w:rsidRPr="00016C78" w14:paraId="1C73B71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7C1D7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827CA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Naga</w:t>
            </w:r>
          </w:p>
        </w:tc>
        <w:tc>
          <w:tcPr>
            <w:tcW w:w="956" w:type="pct"/>
            <w:tcBorders>
              <w:top w:val="nil"/>
              <w:left w:val="nil"/>
              <w:bottom w:val="single" w:sz="4" w:space="0" w:color="000000"/>
              <w:right w:val="single" w:sz="4" w:space="0" w:color="000000"/>
            </w:tcBorders>
            <w:shd w:val="clear" w:color="auto" w:fill="auto"/>
            <w:noWrap/>
            <w:vAlign w:val="bottom"/>
            <w:hideMark/>
          </w:tcPr>
          <w:p w14:paraId="40F5BFA8" w14:textId="2F8A9C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781,800.00 </w:t>
            </w:r>
          </w:p>
        </w:tc>
        <w:tc>
          <w:tcPr>
            <w:tcW w:w="978" w:type="pct"/>
            <w:tcBorders>
              <w:top w:val="nil"/>
              <w:left w:val="nil"/>
              <w:bottom w:val="single" w:sz="4" w:space="0" w:color="000000"/>
              <w:right w:val="single" w:sz="4" w:space="0" w:color="000000"/>
            </w:tcBorders>
            <w:shd w:val="clear" w:color="auto" w:fill="auto"/>
            <w:noWrap/>
            <w:vAlign w:val="bottom"/>
            <w:hideMark/>
          </w:tcPr>
          <w:p w14:paraId="2EC65C89" w14:textId="4DCFFD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D8B8B5" w14:textId="547487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32AF6D" w14:textId="00613D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781,800.00 </w:t>
            </w:r>
          </w:p>
        </w:tc>
      </w:tr>
      <w:tr w:rsidR="00016C78" w:rsidRPr="00016C78" w14:paraId="043ADF4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43371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A5F38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Olutanga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7C7162" w14:textId="06F8A9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205,920.00 </w:t>
            </w:r>
          </w:p>
        </w:tc>
        <w:tc>
          <w:tcPr>
            <w:tcW w:w="978" w:type="pct"/>
            <w:tcBorders>
              <w:top w:val="nil"/>
              <w:left w:val="nil"/>
              <w:bottom w:val="single" w:sz="4" w:space="0" w:color="000000"/>
              <w:right w:val="single" w:sz="4" w:space="0" w:color="000000"/>
            </w:tcBorders>
            <w:shd w:val="clear" w:color="auto" w:fill="auto"/>
            <w:noWrap/>
            <w:vAlign w:val="bottom"/>
            <w:hideMark/>
          </w:tcPr>
          <w:p w14:paraId="2116B9A9" w14:textId="29E406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DD41F0" w14:textId="21ECE1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378135" w14:textId="012D1F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205,920.00 </w:t>
            </w:r>
          </w:p>
        </w:tc>
      </w:tr>
      <w:tr w:rsidR="00016C78" w:rsidRPr="00016C78" w14:paraId="2FED0FF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377A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6361D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Payao</w:t>
            </w:r>
          </w:p>
        </w:tc>
        <w:tc>
          <w:tcPr>
            <w:tcW w:w="956" w:type="pct"/>
            <w:tcBorders>
              <w:top w:val="nil"/>
              <w:left w:val="nil"/>
              <w:bottom w:val="single" w:sz="4" w:space="0" w:color="000000"/>
              <w:right w:val="single" w:sz="4" w:space="0" w:color="000000"/>
            </w:tcBorders>
            <w:shd w:val="clear" w:color="auto" w:fill="auto"/>
            <w:noWrap/>
            <w:vAlign w:val="bottom"/>
            <w:hideMark/>
          </w:tcPr>
          <w:p w14:paraId="0CAC88B0" w14:textId="2C4A9E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740,040.00 </w:t>
            </w:r>
          </w:p>
        </w:tc>
        <w:tc>
          <w:tcPr>
            <w:tcW w:w="978" w:type="pct"/>
            <w:tcBorders>
              <w:top w:val="nil"/>
              <w:left w:val="nil"/>
              <w:bottom w:val="single" w:sz="4" w:space="0" w:color="000000"/>
              <w:right w:val="single" w:sz="4" w:space="0" w:color="000000"/>
            </w:tcBorders>
            <w:shd w:val="clear" w:color="auto" w:fill="auto"/>
            <w:noWrap/>
            <w:vAlign w:val="bottom"/>
            <w:hideMark/>
          </w:tcPr>
          <w:p w14:paraId="520481DB" w14:textId="7FCCBA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F69810" w14:textId="77DCDD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3447B3" w14:textId="5F3ABB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740,040.00 </w:t>
            </w:r>
          </w:p>
        </w:tc>
      </w:tr>
      <w:tr w:rsidR="00016C78" w:rsidRPr="00016C78" w14:paraId="47855F8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8A881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93C2E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Roseller</w:t>
            </w:r>
            <w:proofErr w:type="spellEnd"/>
            <w:r w:rsidRPr="00016C78">
              <w:rPr>
                <w:rFonts w:ascii="Arial Narrow" w:eastAsia="Times New Roman" w:hAnsi="Arial Narrow"/>
                <w:i/>
                <w:iCs/>
                <w:color w:val="000000"/>
                <w:sz w:val="20"/>
                <w:szCs w:val="20"/>
              </w:rPr>
              <w:t xml:space="preserve"> Lim</w:t>
            </w:r>
          </w:p>
        </w:tc>
        <w:tc>
          <w:tcPr>
            <w:tcW w:w="956" w:type="pct"/>
            <w:tcBorders>
              <w:top w:val="nil"/>
              <w:left w:val="nil"/>
              <w:bottom w:val="single" w:sz="4" w:space="0" w:color="000000"/>
              <w:right w:val="single" w:sz="4" w:space="0" w:color="000000"/>
            </w:tcBorders>
            <w:shd w:val="clear" w:color="auto" w:fill="auto"/>
            <w:noWrap/>
            <w:vAlign w:val="bottom"/>
            <w:hideMark/>
          </w:tcPr>
          <w:p w14:paraId="5CA81A7D" w14:textId="22EE9A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267,120.00 </w:t>
            </w:r>
          </w:p>
        </w:tc>
        <w:tc>
          <w:tcPr>
            <w:tcW w:w="978" w:type="pct"/>
            <w:tcBorders>
              <w:top w:val="nil"/>
              <w:left w:val="nil"/>
              <w:bottom w:val="single" w:sz="4" w:space="0" w:color="000000"/>
              <w:right w:val="single" w:sz="4" w:space="0" w:color="000000"/>
            </w:tcBorders>
            <w:shd w:val="clear" w:color="auto" w:fill="auto"/>
            <w:noWrap/>
            <w:vAlign w:val="bottom"/>
            <w:hideMark/>
          </w:tcPr>
          <w:p w14:paraId="380D04B4" w14:textId="2AF1A2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7A3851" w14:textId="5E5D22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CF6DD7" w14:textId="700446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267,120.00 </w:t>
            </w:r>
          </w:p>
        </w:tc>
      </w:tr>
      <w:tr w:rsidR="00016C78" w:rsidRPr="00016C78" w14:paraId="3C04D39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AF882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080C0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6C22EAC" w14:textId="11FEAB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493,480.47 </w:t>
            </w:r>
          </w:p>
        </w:tc>
        <w:tc>
          <w:tcPr>
            <w:tcW w:w="978" w:type="pct"/>
            <w:tcBorders>
              <w:top w:val="nil"/>
              <w:left w:val="nil"/>
              <w:bottom w:val="single" w:sz="4" w:space="0" w:color="000000"/>
              <w:right w:val="single" w:sz="4" w:space="0" w:color="000000"/>
            </w:tcBorders>
            <w:shd w:val="clear" w:color="auto" w:fill="auto"/>
            <w:noWrap/>
            <w:vAlign w:val="bottom"/>
            <w:hideMark/>
          </w:tcPr>
          <w:p w14:paraId="42857D4A" w14:textId="13181A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245395" w14:textId="0DAE93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A72A7D" w14:textId="626C6E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493,480.47 </w:t>
            </w:r>
          </w:p>
        </w:tc>
      </w:tr>
      <w:tr w:rsidR="00016C78" w:rsidRPr="00016C78" w14:paraId="000B0A8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36017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E372F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Talusan</w:t>
            </w:r>
          </w:p>
        </w:tc>
        <w:tc>
          <w:tcPr>
            <w:tcW w:w="956" w:type="pct"/>
            <w:tcBorders>
              <w:top w:val="nil"/>
              <w:left w:val="nil"/>
              <w:bottom w:val="single" w:sz="4" w:space="0" w:color="000000"/>
              <w:right w:val="single" w:sz="4" w:space="0" w:color="000000"/>
            </w:tcBorders>
            <w:shd w:val="clear" w:color="auto" w:fill="auto"/>
            <w:noWrap/>
            <w:vAlign w:val="bottom"/>
            <w:hideMark/>
          </w:tcPr>
          <w:p w14:paraId="7ABD8EA5" w14:textId="6EC815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183,600.00 </w:t>
            </w:r>
          </w:p>
        </w:tc>
        <w:tc>
          <w:tcPr>
            <w:tcW w:w="978" w:type="pct"/>
            <w:tcBorders>
              <w:top w:val="nil"/>
              <w:left w:val="nil"/>
              <w:bottom w:val="single" w:sz="4" w:space="0" w:color="000000"/>
              <w:right w:val="single" w:sz="4" w:space="0" w:color="000000"/>
            </w:tcBorders>
            <w:shd w:val="clear" w:color="auto" w:fill="auto"/>
            <w:noWrap/>
            <w:vAlign w:val="bottom"/>
            <w:hideMark/>
          </w:tcPr>
          <w:p w14:paraId="55163CE3" w14:textId="6A6A7C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2AAE80" w14:textId="46DA31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753CC3" w14:textId="4CAE4F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183,600.00 </w:t>
            </w:r>
          </w:p>
        </w:tc>
      </w:tr>
      <w:tr w:rsidR="00016C78" w:rsidRPr="00016C78" w14:paraId="1A689B2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A0B6E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95F3D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Titay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5B9705A" w14:textId="386C28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303,840.00 </w:t>
            </w:r>
          </w:p>
        </w:tc>
        <w:tc>
          <w:tcPr>
            <w:tcW w:w="978" w:type="pct"/>
            <w:tcBorders>
              <w:top w:val="nil"/>
              <w:left w:val="nil"/>
              <w:bottom w:val="single" w:sz="4" w:space="0" w:color="000000"/>
              <w:right w:val="single" w:sz="4" w:space="0" w:color="000000"/>
            </w:tcBorders>
            <w:shd w:val="clear" w:color="auto" w:fill="auto"/>
            <w:noWrap/>
            <w:vAlign w:val="bottom"/>
            <w:hideMark/>
          </w:tcPr>
          <w:p w14:paraId="46180B54" w14:textId="498543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777F2B" w14:textId="7C34BC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564C71" w14:textId="26FAB0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303,840.00 </w:t>
            </w:r>
          </w:p>
        </w:tc>
      </w:tr>
      <w:tr w:rsidR="00016C78" w:rsidRPr="00016C78" w14:paraId="433D12A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1557D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D8058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Tungawan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D5838B8" w14:textId="54F46B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1,076,400.00 </w:t>
            </w:r>
          </w:p>
        </w:tc>
        <w:tc>
          <w:tcPr>
            <w:tcW w:w="978" w:type="pct"/>
            <w:tcBorders>
              <w:top w:val="nil"/>
              <w:left w:val="nil"/>
              <w:bottom w:val="single" w:sz="4" w:space="0" w:color="000000"/>
              <w:right w:val="single" w:sz="4" w:space="0" w:color="000000"/>
            </w:tcBorders>
            <w:shd w:val="clear" w:color="auto" w:fill="auto"/>
            <w:noWrap/>
            <w:vAlign w:val="bottom"/>
            <w:hideMark/>
          </w:tcPr>
          <w:p w14:paraId="3C84EBA5" w14:textId="712A01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50FC12" w14:textId="6323D3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E3244C" w14:textId="70ACA5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1,076,400.00 </w:t>
            </w:r>
          </w:p>
        </w:tc>
      </w:tr>
      <w:tr w:rsidR="00016C78" w:rsidRPr="00016C78" w14:paraId="11E9D3C8"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14DBD"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Basilan (Isabela City)</w:t>
            </w:r>
          </w:p>
        </w:tc>
        <w:tc>
          <w:tcPr>
            <w:tcW w:w="956" w:type="pct"/>
            <w:tcBorders>
              <w:top w:val="nil"/>
              <w:left w:val="nil"/>
              <w:bottom w:val="single" w:sz="4" w:space="0" w:color="000000"/>
              <w:right w:val="single" w:sz="4" w:space="0" w:color="000000"/>
            </w:tcBorders>
            <w:shd w:val="clear" w:color="D8D8D8" w:fill="D8D8D8"/>
            <w:noWrap/>
            <w:vAlign w:val="bottom"/>
            <w:hideMark/>
          </w:tcPr>
          <w:p w14:paraId="6210008F" w14:textId="3BCEC7B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847,431.64 </w:t>
            </w:r>
          </w:p>
        </w:tc>
        <w:tc>
          <w:tcPr>
            <w:tcW w:w="978" w:type="pct"/>
            <w:tcBorders>
              <w:top w:val="nil"/>
              <w:left w:val="nil"/>
              <w:bottom w:val="single" w:sz="4" w:space="0" w:color="000000"/>
              <w:right w:val="single" w:sz="4" w:space="0" w:color="000000"/>
            </w:tcBorders>
            <w:shd w:val="clear" w:color="D8D8D8" w:fill="D8D8D8"/>
            <w:noWrap/>
            <w:vAlign w:val="bottom"/>
            <w:hideMark/>
          </w:tcPr>
          <w:p w14:paraId="1AF250EF" w14:textId="2BD6B78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5D179247" w14:textId="3125C2D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C538322" w14:textId="1E8629F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847,431.64 </w:t>
            </w:r>
          </w:p>
        </w:tc>
      </w:tr>
      <w:tr w:rsidR="00016C78" w:rsidRPr="00016C78" w14:paraId="6B85A18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6E655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32919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Isabela</w:t>
            </w:r>
          </w:p>
        </w:tc>
        <w:tc>
          <w:tcPr>
            <w:tcW w:w="956" w:type="pct"/>
            <w:tcBorders>
              <w:top w:val="nil"/>
              <w:left w:val="nil"/>
              <w:bottom w:val="single" w:sz="4" w:space="0" w:color="000000"/>
              <w:right w:val="single" w:sz="4" w:space="0" w:color="000000"/>
            </w:tcBorders>
            <w:shd w:val="clear" w:color="auto" w:fill="auto"/>
            <w:noWrap/>
            <w:vAlign w:val="bottom"/>
            <w:hideMark/>
          </w:tcPr>
          <w:p w14:paraId="5F087000" w14:textId="5491C1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847,431.64 </w:t>
            </w:r>
          </w:p>
        </w:tc>
        <w:tc>
          <w:tcPr>
            <w:tcW w:w="978" w:type="pct"/>
            <w:tcBorders>
              <w:top w:val="nil"/>
              <w:left w:val="nil"/>
              <w:bottom w:val="single" w:sz="4" w:space="0" w:color="000000"/>
              <w:right w:val="single" w:sz="4" w:space="0" w:color="000000"/>
            </w:tcBorders>
            <w:shd w:val="clear" w:color="auto" w:fill="auto"/>
            <w:noWrap/>
            <w:vAlign w:val="bottom"/>
            <w:hideMark/>
          </w:tcPr>
          <w:p w14:paraId="61BD8C89" w14:textId="67F065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C54A1F" w14:textId="621409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B965C0" w14:textId="712B06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847,431.64 </w:t>
            </w:r>
          </w:p>
        </w:tc>
      </w:tr>
      <w:tr w:rsidR="00016C78" w:rsidRPr="00016C78" w14:paraId="2886F623"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91DDC2"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REGION X</w:t>
            </w:r>
          </w:p>
        </w:tc>
        <w:tc>
          <w:tcPr>
            <w:tcW w:w="956" w:type="pct"/>
            <w:tcBorders>
              <w:top w:val="nil"/>
              <w:left w:val="nil"/>
              <w:bottom w:val="single" w:sz="4" w:space="0" w:color="000000"/>
              <w:right w:val="single" w:sz="4" w:space="0" w:color="000000"/>
            </w:tcBorders>
            <w:shd w:val="clear" w:color="A5A5A5" w:fill="A5A5A5"/>
            <w:noWrap/>
            <w:vAlign w:val="bottom"/>
            <w:hideMark/>
          </w:tcPr>
          <w:p w14:paraId="76F513BF" w14:textId="6255D18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76,041,953.87 </w:t>
            </w:r>
          </w:p>
        </w:tc>
        <w:tc>
          <w:tcPr>
            <w:tcW w:w="978" w:type="pct"/>
            <w:tcBorders>
              <w:top w:val="nil"/>
              <w:left w:val="nil"/>
              <w:bottom w:val="single" w:sz="4" w:space="0" w:color="000000"/>
              <w:right w:val="single" w:sz="4" w:space="0" w:color="000000"/>
            </w:tcBorders>
            <w:shd w:val="clear" w:color="A5A5A5" w:fill="A5A5A5"/>
            <w:noWrap/>
            <w:vAlign w:val="bottom"/>
            <w:hideMark/>
          </w:tcPr>
          <w:p w14:paraId="3303700A" w14:textId="1B7CFAE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25EDF2FF" w14:textId="61C97CB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348FDF6D" w14:textId="52D8504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76,041,953.87 </w:t>
            </w:r>
          </w:p>
        </w:tc>
      </w:tr>
      <w:tr w:rsidR="00016C78" w:rsidRPr="00016C78" w14:paraId="0CEEBAA0"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D56C8"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Bukidnon</w:t>
            </w:r>
          </w:p>
        </w:tc>
        <w:tc>
          <w:tcPr>
            <w:tcW w:w="956" w:type="pct"/>
            <w:tcBorders>
              <w:top w:val="nil"/>
              <w:left w:val="nil"/>
              <w:bottom w:val="single" w:sz="4" w:space="0" w:color="000000"/>
              <w:right w:val="single" w:sz="4" w:space="0" w:color="000000"/>
            </w:tcBorders>
            <w:shd w:val="clear" w:color="D8D8D8" w:fill="D8D8D8"/>
            <w:noWrap/>
            <w:vAlign w:val="bottom"/>
            <w:hideMark/>
          </w:tcPr>
          <w:p w14:paraId="1B172E18" w14:textId="0333BE5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9,293,436.06 </w:t>
            </w:r>
          </w:p>
        </w:tc>
        <w:tc>
          <w:tcPr>
            <w:tcW w:w="978" w:type="pct"/>
            <w:tcBorders>
              <w:top w:val="nil"/>
              <w:left w:val="nil"/>
              <w:bottom w:val="single" w:sz="4" w:space="0" w:color="000000"/>
              <w:right w:val="single" w:sz="4" w:space="0" w:color="000000"/>
            </w:tcBorders>
            <w:shd w:val="clear" w:color="D8D8D8" w:fill="D8D8D8"/>
            <w:noWrap/>
            <w:vAlign w:val="bottom"/>
            <w:hideMark/>
          </w:tcPr>
          <w:p w14:paraId="635016B9" w14:textId="713925B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284A667" w14:textId="68AC007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5F0862D" w14:textId="0BAD362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9,293,436.06 </w:t>
            </w:r>
          </w:p>
        </w:tc>
      </w:tr>
      <w:tr w:rsidR="00016C78" w:rsidRPr="00016C78" w14:paraId="0A69626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A51BC"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9E695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Baungon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03B4855" w14:textId="3994EF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4D529AAD" w14:textId="75B35C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04C8B8" w14:textId="1D3D89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952DEF" w14:textId="62A540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22EB0EB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F1EF5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781DE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Libona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20B27E" w14:textId="190FF7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886,320.00 </w:t>
            </w:r>
          </w:p>
        </w:tc>
        <w:tc>
          <w:tcPr>
            <w:tcW w:w="978" w:type="pct"/>
            <w:tcBorders>
              <w:top w:val="nil"/>
              <w:left w:val="nil"/>
              <w:bottom w:val="single" w:sz="4" w:space="0" w:color="000000"/>
              <w:right w:val="single" w:sz="4" w:space="0" w:color="000000"/>
            </w:tcBorders>
            <w:shd w:val="clear" w:color="auto" w:fill="auto"/>
            <w:noWrap/>
            <w:vAlign w:val="bottom"/>
            <w:hideMark/>
          </w:tcPr>
          <w:p w14:paraId="2F6C3164" w14:textId="176292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AF83D8" w14:textId="0B5720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61F05A" w14:textId="237367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886,320.00 </w:t>
            </w:r>
          </w:p>
        </w:tc>
      </w:tr>
      <w:tr w:rsidR="00016C78" w:rsidRPr="00016C78" w14:paraId="0FE5A2F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9F299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0A58E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Manolo Fortich</w:t>
            </w:r>
          </w:p>
        </w:tc>
        <w:tc>
          <w:tcPr>
            <w:tcW w:w="956" w:type="pct"/>
            <w:tcBorders>
              <w:top w:val="nil"/>
              <w:left w:val="nil"/>
              <w:bottom w:val="single" w:sz="4" w:space="0" w:color="000000"/>
              <w:right w:val="single" w:sz="4" w:space="0" w:color="000000"/>
            </w:tcBorders>
            <w:shd w:val="clear" w:color="auto" w:fill="auto"/>
            <w:noWrap/>
            <w:vAlign w:val="bottom"/>
            <w:hideMark/>
          </w:tcPr>
          <w:p w14:paraId="470226E2" w14:textId="5E9DB1E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389A7B14" w14:textId="3C2BBA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7072FA" w14:textId="6F15F3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F7A9F4" w14:textId="510380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3DF69C8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A90BD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37D62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Talakag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1E6B42" w14:textId="3317DC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62059073" w14:textId="37E1B4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8384F1" w14:textId="1EA566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8FBA02" w14:textId="54A19C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41393D4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DF5EC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44B90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Cabanglasan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37C6571" w14:textId="747FDB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235,128.00 </w:t>
            </w:r>
          </w:p>
        </w:tc>
        <w:tc>
          <w:tcPr>
            <w:tcW w:w="978" w:type="pct"/>
            <w:tcBorders>
              <w:top w:val="nil"/>
              <w:left w:val="nil"/>
              <w:bottom w:val="single" w:sz="4" w:space="0" w:color="000000"/>
              <w:right w:val="single" w:sz="4" w:space="0" w:color="000000"/>
            </w:tcBorders>
            <w:shd w:val="clear" w:color="auto" w:fill="auto"/>
            <w:noWrap/>
            <w:vAlign w:val="bottom"/>
            <w:hideMark/>
          </w:tcPr>
          <w:p w14:paraId="764C7697" w14:textId="3A4BCF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6E7730" w14:textId="47071F4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DF61DA" w14:textId="0B8604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235,128.00 </w:t>
            </w:r>
          </w:p>
        </w:tc>
      </w:tr>
      <w:tr w:rsidR="00016C78" w:rsidRPr="00016C78" w14:paraId="7326056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FC7A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CAE76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Impasug-ong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B1C0175" w14:textId="79C8359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64,602.00 </w:t>
            </w:r>
          </w:p>
        </w:tc>
        <w:tc>
          <w:tcPr>
            <w:tcW w:w="978" w:type="pct"/>
            <w:tcBorders>
              <w:top w:val="nil"/>
              <w:left w:val="nil"/>
              <w:bottom w:val="single" w:sz="4" w:space="0" w:color="000000"/>
              <w:right w:val="single" w:sz="4" w:space="0" w:color="000000"/>
            </w:tcBorders>
            <w:shd w:val="clear" w:color="auto" w:fill="auto"/>
            <w:noWrap/>
            <w:vAlign w:val="bottom"/>
            <w:hideMark/>
          </w:tcPr>
          <w:p w14:paraId="6C70B154" w14:textId="354973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4FDCD3" w14:textId="5D04D5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D7677E" w14:textId="41B7FF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64,602.00 </w:t>
            </w:r>
          </w:p>
        </w:tc>
      </w:tr>
      <w:tr w:rsidR="00016C78" w:rsidRPr="00016C78" w14:paraId="105971D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AB2A4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80924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Lantapan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7843AC" w14:textId="13C182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10C8F8D3" w14:textId="50ABF8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FE7A3E" w14:textId="1F4736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A449DB" w14:textId="1523EC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184,395.00 </w:t>
            </w:r>
          </w:p>
        </w:tc>
      </w:tr>
      <w:tr w:rsidR="00016C78" w:rsidRPr="00016C78" w14:paraId="13126C1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11AF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24A27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Malaybalay</w:t>
            </w:r>
          </w:p>
        </w:tc>
        <w:tc>
          <w:tcPr>
            <w:tcW w:w="956" w:type="pct"/>
            <w:tcBorders>
              <w:top w:val="nil"/>
              <w:left w:val="nil"/>
              <w:bottom w:val="single" w:sz="4" w:space="0" w:color="000000"/>
              <w:right w:val="single" w:sz="4" w:space="0" w:color="000000"/>
            </w:tcBorders>
            <w:shd w:val="clear" w:color="auto" w:fill="auto"/>
            <w:noWrap/>
            <w:vAlign w:val="bottom"/>
            <w:hideMark/>
          </w:tcPr>
          <w:p w14:paraId="107896AE" w14:textId="3184D3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4,812,033.74 </w:t>
            </w:r>
          </w:p>
        </w:tc>
        <w:tc>
          <w:tcPr>
            <w:tcW w:w="978" w:type="pct"/>
            <w:tcBorders>
              <w:top w:val="nil"/>
              <w:left w:val="nil"/>
              <w:bottom w:val="single" w:sz="4" w:space="0" w:color="000000"/>
              <w:right w:val="single" w:sz="4" w:space="0" w:color="000000"/>
            </w:tcBorders>
            <w:shd w:val="clear" w:color="auto" w:fill="auto"/>
            <w:noWrap/>
            <w:vAlign w:val="bottom"/>
            <w:hideMark/>
          </w:tcPr>
          <w:p w14:paraId="7D394B94" w14:textId="01B182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1559B7" w14:textId="339C38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1F7927" w14:textId="7C5F08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4,812,033.74 </w:t>
            </w:r>
          </w:p>
        </w:tc>
      </w:tr>
      <w:tr w:rsidR="00016C78" w:rsidRPr="00016C78" w14:paraId="2D452A9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CA77B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607A6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5E43CA95" w14:textId="3158ED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397,506.22 </w:t>
            </w:r>
          </w:p>
        </w:tc>
        <w:tc>
          <w:tcPr>
            <w:tcW w:w="978" w:type="pct"/>
            <w:tcBorders>
              <w:top w:val="nil"/>
              <w:left w:val="nil"/>
              <w:bottom w:val="single" w:sz="4" w:space="0" w:color="000000"/>
              <w:right w:val="single" w:sz="4" w:space="0" w:color="000000"/>
            </w:tcBorders>
            <w:shd w:val="clear" w:color="auto" w:fill="auto"/>
            <w:noWrap/>
            <w:vAlign w:val="bottom"/>
            <w:hideMark/>
          </w:tcPr>
          <w:p w14:paraId="69BF8CD2" w14:textId="0B331E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8A3432" w14:textId="47AA32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014F2F" w14:textId="6B3C13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397,506.22 </w:t>
            </w:r>
          </w:p>
        </w:tc>
      </w:tr>
      <w:tr w:rsidR="00016C78" w:rsidRPr="00016C78" w14:paraId="29D061E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80AD4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84CB1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Dangcagan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16F4D8E" w14:textId="14947E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259,780.88 </w:t>
            </w:r>
          </w:p>
        </w:tc>
        <w:tc>
          <w:tcPr>
            <w:tcW w:w="978" w:type="pct"/>
            <w:tcBorders>
              <w:top w:val="nil"/>
              <w:left w:val="nil"/>
              <w:bottom w:val="single" w:sz="4" w:space="0" w:color="000000"/>
              <w:right w:val="single" w:sz="4" w:space="0" w:color="000000"/>
            </w:tcBorders>
            <w:shd w:val="clear" w:color="auto" w:fill="auto"/>
            <w:noWrap/>
            <w:vAlign w:val="bottom"/>
            <w:hideMark/>
          </w:tcPr>
          <w:p w14:paraId="75FEF628" w14:textId="10BA0E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3657DD" w14:textId="1CD8F6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D59287" w14:textId="001679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259,780.88 </w:t>
            </w:r>
          </w:p>
        </w:tc>
      </w:tr>
      <w:tr w:rsidR="00016C78" w:rsidRPr="00016C78" w14:paraId="7C493AE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47999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DC90D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Don Carlos</w:t>
            </w:r>
          </w:p>
        </w:tc>
        <w:tc>
          <w:tcPr>
            <w:tcW w:w="956" w:type="pct"/>
            <w:tcBorders>
              <w:top w:val="nil"/>
              <w:left w:val="nil"/>
              <w:bottom w:val="single" w:sz="4" w:space="0" w:color="000000"/>
              <w:right w:val="single" w:sz="4" w:space="0" w:color="000000"/>
            </w:tcBorders>
            <w:shd w:val="clear" w:color="auto" w:fill="auto"/>
            <w:noWrap/>
            <w:vAlign w:val="bottom"/>
            <w:hideMark/>
          </w:tcPr>
          <w:p w14:paraId="13AE9262" w14:textId="561684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465,225.22 </w:t>
            </w:r>
          </w:p>
        </w:tc>
        <w:tc>
          <w:tcPr>
            <w:tcW w:w="978" w:type="pct"/>
            <w:tcBorders>
              <w:top w:val="nil"/>
              <w:left w:val="nil"/>
              <w:bottom w:val="single" w:sz="4" w:space="0" w:color="000000"/>
              <w:right w:val="single" w:sz="4" w:space="0" w:color="000000"/>
            </w:tcBorders>
            <w:shd w:val="clear" w:color="auto" w:fill="auto"/>
            <w:noWrap/>
            <w:vAlign w:val="bottom"/>
            <w:hideMark/>
          </w:tcPr>
          <w:p w14:paraId="2B326523" w14:textId="26D983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5EB7A5" w14:textId="03D941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B81D2B" w14:textId="10569D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465,225.22 </w:t>
            </w:r>
          </w:p>
        </w:tc>
      </w:tr>
      <w:tr w:rsidR="00016C78" w:rsidRPr="00016C78" w14:paraId="758AD63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65EC7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2C5ED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Kadingilan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E3EB233" w14:textId="3CF29B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6647176F" w14:textId="520DB0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5AD88C" w14:textId="6750A7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326580" w14:textId="5474F7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184,395.00 </w:t>
            </w:r>
          </w:p>
        </w:tc>
      </w:tr>
      <w:tr w:rsidR="00016C78" w:rsidRPr="00016C78" w14:paraId="61D37E7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49463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17690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Kibawe</w:t>
            </w:r>
          </w:p>
        </w:tc>
        <w:tc>
          <w:tcPr>
            <w:tcW w:w="956" w:type="pct"/>
            <w:tcBorders>
              <w:top w:val="nil"/>
              <w:left w:val="nil"/>
              <w:bottom w:val="single" w:sz="4" w:space="0" w:color="000000"/>
              <w:right w:val="single" w:sz="4" w:space="0" w:color="000000"/>
            </w:tcBorders>
            <w:shd w:val="clear" w:color="auto" w:fill="auto"/>
            <w:noWrap/>
            <w:vAlign w:val="bottom"/>
            <w:hideMark/>
          </w:tcPr>
          <w:p w14:paraId="5525CC9F" w14:textId="43229C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324,645.00 </w:t>
            </w:r>
          </w:p>
        </w:tc>
        <w:tc>
          <w:tcPr>
            <w:tcW w:w="978" w:type="pct"/>
            <w:tcBorders>
              <w:top w:val="nil"/>
              <w:left w:val="nil"/>
              <w:bottom w:val="single" w:sz="4" w:space="0" w:color="000000"/>
              <w:right w:val="single" w:sz="4" w:space="0" w:color="000000"/>
            </w:tcBorders>
            <w:shd w:val="clear" w:color="auto" w:fill="auto"/>
            <w:noWrap/>
            <w:vAlign w:val="bottom"/>
            <w:hideMark/>
          </w:tcPr>
          <w:p w14:paraId="2627D2BE" w14:textId="51B4A1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CC9AD6" w14:textId="010840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5CFF73" w14:textId="623A99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324,645.00 </w:t>
            </w:r>
          </w:p>
        </w:tc>
      </w:tr>
      <w:tr w:rsidR="00016C78" w:rsidRPr="00016C78" w14:paraId="3A7C12E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A6932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686B2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Kitaotao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EE2A5A7" w14:textId="2D5D9C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729,300.00 </w:t>
            </w:r>
          </w:p>
        </w:tc>
        <w:tc>
          <w:tcPr>
            <w:tcW w:w="978" w:type="pct"/>
            <w:tcBorders>
              <w:top w:val="nil"/>
              <w:left w:val="nil"/>
              <w:bottom w:val="single" w:sz="4" w:space="0" w:color="000000"/>
              <w:right w:val="single" w:sz="4" w:space="0" w:color="000000"/>
            </w:tcBorders>
            <w:shd w:val="clear" w:color="auto" w:fill="auto"/>
            <w:noWrap/>
            <w:vAlign w:val="bottom"/>
            <w:hideMark/>
          </w:tcPr>
          <w:p w14:paraId="57FA019C" w14:textId="4BBA72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1CA6F3" w14:textId="56B6B6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3D739F" w14:textId="742C83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729,300.00 </w:t>
            </w:r>
          </w:p>
        </w:tc>
      </w:tr>
      <w:tr w:rsidR="00016C78" w:rsidRPr="00016C78" w14:paraId="29CF4A5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EF03A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206C440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Kalilangan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79E3DB" w14:textId="59D0CD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03272E51" w14:textId="7C8405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288051" w14:textId="6EEE28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CF6151" w14:textId="30E8D20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184,395.00 </w:t>
            </w:r>
          </w:p>
        </w:tc>
      </w:tr>
      <w:tr w:rsidR="00016C78" w:rsidRPr="00016C78" w14:paraId="2BE1857D"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3EEBC"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proofErr w:type="spellStart"/>
            <w:r w:rsidRPr="00016C78">
              <w:rPr>
                <w:rFonts w:ascii="Arial Narrow" w:eastAsia="Times New Roman" w:hAnsi="Arial Narrow"/>
                <w:b/>
                <w:bCs/>
                <w:color w:val="000000"/>
                <w:sz w:val="20"/>
                <w:szCs w:val="20"/>
              </w:rPr>
              <w:t>Camiguin</w:t>
            </w:r>
            <w:proofErr w:type="spellEnd"/>
          </w:p>
        </w:tc>
        <w:tc>
          <w:tcPr>
            <w:tcW w:w="956" w:type="pct"/>
            <w:tcBorders>
              <w:top w:val="nil"/>
              <w:left w:val="nil"/>
              <w:bottom w:val="single" w:sz="4" w:space="0" w:color="000000"/>
              <w:right w:val="single" w:sz="4" w:space="0" w:color="000000"/>
            </w:tcBorders>
            <w:shd w:val="clear" w:color="D8D8D8" w:fill="D8D8D8"/>
            <w:noWrap/>
            <w:vAlign w:val="bottom"/>
            <w:hideMark/>
          </w:tcPr>
          <w:p w14:paraId="64CA50D3" w14:textId="359BD02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1,646,869.37 </w:t>
            </w:r>
          </w:p>
        </w:tc>
        <w:tc>
          <w:tcPr>
            <w:tcW w:w="978" w:type="pct"/>
            <w:tcBorders>
              <w:top w:val="nil"/>
              <w:left w:val="nil"/>
              <w:bottom w:val="single" w:sz="4" w:space="0" w:color="000000"/>
              <w:right w:val="single" w:sz="4" w:space="0" w:color="000000"/>
            </w:tcBorders>
            <w:shd w:val="clear" w:color="D8D8D8" w:fill="D8D8D8"/>
            <w:noWrap/>
            <w:vAlign w:val="bottom"/>
            <w:hideMark/>
          </w:tcPr>
          <w:p w14:paraId="408BA723" w14:textId="581BC2D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897C68D" w14:textId="48175F8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1A8EB17" w14:textId="1DE2C6D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1,646,869.37 </w:t>
            </w:r>
          </w:p>
        </w:tc>
      </w:tr>
      <w:tr w:rsidR="00016C78" w:rsidRPr="00016C78" w14:paraId="33BA1F0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CAC9DB"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AE87F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Mahinog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A1D08F" w14:textId="1EA1DC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5BCAFE00" w14:textId="064645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7F302D" w14:textId="17F85D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67F095" w14:textId="4A254B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184,395.00 </w:t>
            </w:r>
          </w:p>
        </w:tc>
      </w:tr>
      <w:tr w:rsidR="00016C78" w:rsidRPr="00016C78" w14:paraId="050939B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434D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AB0C6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Mambajao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0749B3" w14:textId="12D034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221,503.62 </w:t>
            </w:r>
          </w:p>
        </w:tc>
        <w:tc>
          <w:tcPr>
            <w:tcW w:w="978" w:type="pct"/>
            <w:tcBorders>
              <w:top w:val="nil"/>
              <w:left w:val="nil"/>
              <w:bottom w:val="single" w:sz="4" w:space="0" w:color="000000"/>
              <w:right w:val="single" w:sz="4" w:space="0" w:color="000000"/>
            </w:tcBorders>
            <w:shd w:val="clear" w:color="auto" w:fill="auto"/>
            <w:noWrap/>
            <w:vAlign w:val="bottom"/>
            <w:hideMark/>
          </w:tcPr>
          <w:p w14:paraId="24A304B0" w14:textId="28F2C3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F7A84F" w14:textId="4D3EFE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00A667" w14:textId="42D720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221,503.62 </w:t>
            </w:r>
          </w:p>
        </w:tc>
      </w:tr>
      <w:tr w:rsidR="00016C78" w:rsidRPr="00016C78" w14:paraId="51D3638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F6D53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5EE61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Catarman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ACE568" w14:textId="736DF4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872,180.75 </w:t>
            </w:r>
          </w:p>
        </w:tc>
        <w:tc>
          <w:tcPr>
            <w:tcW w:w="978" w:type="pct"/>
            <w:tcBorders>
              <w:top w:val="nil"/>
              <w:left w:val="nil"/>
              <w:bottom w:val="single" w:sz="4" w:space="0" w:color="000000"/>
              <w:right w:val="single" w:sz="4" w:space="0" w:color="000000"/>
            </w:tcBorders>
            <w:shd w:val="clear" w:color="auto" w:fill="auto"/>
            <w:noWrap/>
            <w:vAlign w:val="bottom"/>
            <w:hideMark/>
          </w:tcPr>
          <w:p w14:paraId="03E98859" w14:textId="1A5D9A3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206F56" w14:textId="4A5E5D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5C13A3" w14:textId="2E45BB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872,180.75 </w:t>
            </w:r>
          </w:p>
        </w:tc>
      </w:tr>
      <w:tr w:rsidR="00016C78" w:rsidRPr="00016C78" w14:paraId="11CDF78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E6CD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C2476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Guinsiliban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D3AF9D6" w14:textId="36391F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6A8F6D64" w14:textId="07514B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648FB0" w14:textId="5F9660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E91E2A" w14:textId="7CDEDD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184,395.00 </w:t>
            </w:r>
          </w:p>
        </w:tc>
      </w:tr>
      <w:tr w:rsidR="00016C78" w:rsidRPr="00016C78" w14:paraId="182FA71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9D5BD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D84B1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Sagay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4C5E6AF" w14:textId="0570E0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572F90EE" w14:textId="78042A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D7CDA1" w14:textId="498C0C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F88B28" w14:textId="1CB800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184,395.00 </w:t>
            </w:r>
          </w:p>
        </w:tc>
      </w:tr>
      <w:tr w:rsidR="00016C78" w:rsidRPr="00016C78" w14:paraId="5D3502B5"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8BCCB"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Lanao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70DFA97C" w14:textId="3B7FFFD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32,672,252.32 </w:t>
            </w:r>
          </w:p>
        </w:tc>
        <w:tc>
          <w:tcPr>
            <w:tcW w:w="978" w:type="pct"/>
            <w:tcBorders>
              <w:top w:val="nil"/>
              <w:left w:val="nil"/>
              <w:bottom w:val="single" w:sz="4" w:space="0" w:color="000000"/>
              <w:right w:val="single" w:sz="4" w:space="0" w:color="000000"/>
            </w:tcBorders>
            <w:shd w:val="clear" w:color="D8D8D8" w:fill="D8D8D8"/>
            <w:noWrap/>
            <w:vAlign w:val="bottom"/>
            <w:hideMark/>
          </w:tcPr>
          <w:p w14:paraId="4F75F00F" w14:textId="648CECE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A874C95" w14:textId="29107A5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391E7DE" w14:textId="09C1F22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32,672,252.32 </w:t>
            </w:r>
          </w:p>
        </w:tc>
      </w:tr>
      <w:tr w:rsidR="00016C78" w:rsidRPr="00016C78" w14:paraId="104435C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5C247"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EB068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Iligan City</w:t>
            </w:r>
          </w:p>
        </w:tc>
        <w:tc>
          <w:tcPr>
            <w:tcW w:w="956" w:type="pct"/>
            <w:tcBorders>
              <w:top w:val="nil"/>
              <w:left w:val="nil"/>
              <w:bottom w:val="single" w:sz="4" w:space="0" w:color="000000"/>
              <w:right w:val="single" w:sz="4" w:space="0" w:color="000000"/>
            </w:tcBorders>
            <w:shd w:val="clear" w:color="auto" w:fill="auto"/>
            <w:noWrap/>
            <w:vAlign w:val="bottom"/>
            <w:hideMark/>
          </w:tcPr>
          <w:p w14:paraId="2B66D9CA" w14:textId="339F67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17,378,629.13 </w:t>
            </w:r>
          </w:p>
        </w:tc>
        <w:tc>
          <w:tcPr>
            <w:tcW w:w="978" w:type="pct"/>
            <w:tcBorders>
              <w:top w:val="nil"/>
              <w:left w:val="nil"/>
              <w:bottom w:val="single" w:sz="4" w:space="0" w:color="000000"/>
              <w:right w:val="single" w:sz="4" w:space="0" w:color="000000"/>
            </w:tcBorders>
            <w:shd w:val="clear" w:color="auto" w:fill="auto"/>
            <w:noWrap/>
            <w:vAlign w:val="bottom"/>
            <w:hideMark/>
          </w:tcPr>
          <w:p w14:paraId="23BDE550" w14:textId="7EB6F5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12FA1D" w14:textId="5A09E8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121263" w14:textId="53F52A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17,378,629.13 </w:t>
            </w:r>
          </w:p>
        </w:tc>
      </w:tr>
      <w:tr w:rsidR="00016C78" w:rsidRPr="00016C78" w14:paraId="47B03A5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0E76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49D31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Bacolod</w:t>
            </w:r>
          </w:p>
        </w:tc>
        <w:tc>
          <w:tcPr>
            <w:tcW w:w="956" w:type="pct"/>
            <w:tcBorders>
              <w:top w:val="nil"/>
              <w:left w:val="nil"/>
              <w:bottom w:val="single" w:sz="4" w:space="0" w:color="000000"/>
              <w:right w:val="single" w:sz="4" w:space="0" w:color="000000"/>
            </w:tcBorders>
            <w:shd w:val="clear" w:color="auto" w:fill="auto"/>
            <w:noWrap/>
            <w:vAlign w:val="bottom"/>
            <w:hideMark/>
          </w:tcPr>
          <w:p w14:paraId="4B336162" w14:textId="6303DA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201,465.00 </w:t>
            </w:r>
          </w:p>
        </w:tc>
        <w:tc>
          <w:tcPr>
            <w:tcW w:w="978" w:type="pct"/>
            <w:tcBorders>
              <w:top w:val="nil"/>
              <w:left w:val="nil"/>
              <w:bottom w:val="single" w:sz="4" w:space="0" w:color="000000"/>
              <w:right w:val="single" w:sz="4" w:space="0" w:color="000000"/>
            </w:tcBorders>
            <w:shd w:val="clear" w:color="auto" w:fill="auto"/>
            <w:noWrap/>
            <w:vAlign w:val="bottom"/>
            <w:hideMark/>
          </w:tcPr>
          <w:p w14:paraId="0D2BD282" w14:textId="2C7670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3779E6" w14:textId="166DF8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4C60FF" w14:textId="783F8E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201,465.00 </w:t>
            </w:r>
          </w:p>
        </w:tc>
      </w:tr>
      <w:tr w:rsidR="00016C78" w:rsidRPr="00016C78" w14:paraId="39EA767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BBB8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17122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Baloi</w:t>
            </w:r>
          </w:p>
        </w:tc>
        <w:tc>
          <w:tcPr>
            <w:tcW w:w="956" w:type="pct"/>
            <w:tcBorders>
              <w:top w:val="nil"/>
              <w:left w:val="nil"/>
              <w:bottom w:val="single" w:sz="4" w:space="0" w:color="000000"/>
              <w:right w:val="single" w:sz="4" w:space="0" w:color="000000"/>
            </w:tcBorders>
            <w:shd w:val="clear" w:color="auto" w:fill="auto"/>
            <w:noWrap/>
            <w:vAlign w:val="bottom"/>
            <w:hideMark/>
          </w:tcPr>
          <w:p w14:paraId="7720144B" w14:textId="59E085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4B76EF1" w14:textId="01F875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27EA65" w14:textId="50EB2B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57EC2D" w14:textId="23012F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555EF74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CEB29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A5B65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Baroy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65070FC" w14:textId="6367E0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1,297,902.00 </w:t>
            </w:r>
          </w:p>
        </w:tc>
        <w:tc>
          <w:tcPr>
            <w:tcW w:w="978" w:type="pct"/>
            <w:tcBorders>
              <w:top w:val="nil"/>
              <w:left w:val="nil"/>
              <w:bottom w:val="single" w:sz="4" w:space="0" w:color="000000"/>
              <w:right w:val="single" w:sz="4" w:space="0" w:color="000000"/>
            </w:tcBorders>
            <w:shd w:val="clear" w:color="auto" w:fill="auto"/>
            <w:noWrap/>
            <w:vAlign w:val="bottom"/>
            <w:hideMark/>
          </w:tcPr>
          <w:p w14:paraId="470B3D80" w14:textId="2B51C0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433C0F" w14:textId="2AA743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63B5C8" w14:textId="5F8690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1,297,902.00 </w:t>
            </w:r>
          </w:p>
        </w:tc>
      </w:tr>
      <w:tr w:rsidR="00016C78" w:rsidRPr="00016C78" w14:paraId="3407264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41E57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0DE62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Kauswagan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43DFD5" w14:textId="2F65F1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1,332,663.69 </w:t>
            </w:r>
          </w:p>
        </w:tc>
        <w:tc>
          <w:tcPr>
            <w:tcW w:w="978" w:type="pct"/>
            <w:tcBorders>
              <w:top w:val="nil"/>
              <w:left w:val="nil"/>
              <w:bottom w:val="single" w:sz="4" w:space="0" w:color="000000"/>
              <w:right w:val="single" w:sz="4" w:space="0" w:color="000000"/>
            </w:tcBorders>
            <w:shd w:val="clear" w:color="auto" w:fill="auto"/>
            <w:noWrap/>
            <w:vAlign w:val="bottom"/>
            <w:hideMark/>
          </w:tcPr>
          <w:p w14:paraId="5CEEAA8B" w14:textId="1718D3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11913A" w14:textId="1BA8B0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FD4C23" w14:textId="5D05BE3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1,332,663.69 </w:t>
            </w:r>
          </w:p>
        </w:tc>
      </w:tr>
      <w:tr w:rsidR="00016C78" w:rsidRPr="00016C78" w14:paraId="2195726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54F1E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D0D88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Kolambugan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1106474" w14:textId="7E193C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1,058,154.75 </w:t>
            </w:r>
          </w:p>
        </w:tc>
        <w:tc>
          <w:tcPr>
            <w:tcW w:w="978" w:type="pct"/>
            <w:tcBorders>
              <w:top w:val="nil"/>
              <w:left w:val="nil"/>
              <w:bottom w:val="single" w:sz="4" w:space="0" w:color="000000"/>
              <w:right w:val="single" w:sz="4" w:space="0" w:color="000000"/>
            </w:tcBorders>
            <w:shd w:val="clear" w:color="auto" w:fill="auto"/>
            <w:noWrap/>
            <w:vAlign w:val="bottom"/>
            <w:hideMark/>
          </w:tcPr>
          <w:p w14:paraId="0CEA77B5" w14:textId="5E7A2E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FF22C3" w14:textId="3E6090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E55BAB" w14:textId="774CE2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1,058,154.75 </w:t>
            </w:r>
          </w:p>
        </w:tc>
      </w:tr>
      <w:tr w:rsidR="00016C78" w:rsidRPr="00016C78" w14:paraId="6B71448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520CD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C37BE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Linamon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74569C" w14:textId="5DF4DB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F2B596B" w14:textId="6892A2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1220EE" w14:textId="3E3090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863A1B" w14:textId="6CAB0F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5B32A38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5E441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67BD0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Maigo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CB0A02" w14:textId="15E8CB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365,780.00 </w:t>
            </w:r>
          </w:p>
        </w:tc>
        <w:tc>
          <w:tcPr>
            <w:tcW w:w="978" w:type="pct"/>
            <w:tcBorders>
              <w:top w:val="nil"/>
              <w:left w:val="nil"/>
              <w:bottom w:val="single" w:sz="4" w:space="0" w:color="000000"/>
              <w:right w:val="single" w:sz="4" w:space="0" w:color="000000"/>
            </w:tcBorders>
            <w:shd w:val="clear" w:color="auto" w:fill="auto"/>
            <w:noWrap/>
            <w:vAlign w:val="bottom"/>
            <w:hideMark/>
          </w:tcPr>
          <w:p w14:paraId="684BDA79" w14:textId="60C640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094C71" w14:textId="72B9EC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C667E4" w14:textId="1E6A94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365,780.00 </w:t>
            </w:r>
          </w:p>
        </w:tc>
      </w:tr>
      <w:tr w:rsidR="00016C78" w:rsidRPr="00016C78" w14:paraId="190F700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7DC2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86269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Matungao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D83B8A2" w14:textId="499DA6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414F2520" w14:textId="27B3EB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500349" w14:textId="6F33E1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9AC602" w14:textId="5D1A8F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624A8B6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49286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9F3D2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Tagoloan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4F8C254" w14:textId="1EE55A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201,465.00 </w:t>
            </w:r>
          </w:p>
        </w:tc>
        <w:tc>
          <w:tcPr>
            <w:tcW w:w="978" w:type="pct"/>
            <w:tcBorders>
              <w:top w:val="nil"/>
              <w:left w:val="nil"/>
              <w:bottom w:val="single" w:sz="4" w:space="0" w:color="000000"/>
              <w:right w:val="single" w:sz="4" w:space="0" w:color="000000"/>
            </w:tcBorders>
            <w:shd w:val="clear" w:color="auto" w:fill="auto"/>
            <w:noWrap/>
            <w:vAlign w:val="bottom"/>
            <w:hideMark/>
          </w:tcPr>
          <w:p w14:paraId="7643E038" w14:textId="254655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FDB03E" w14:textId="246DCD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5F0394" w14:textId="2FC14D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201,465.00 </w:t>
            </w:r>
          </w:p>
        </w:tc>
      </w:tr>
      <w:tr w:rsidR="00016C78" w:rsidRPr="00016C78" w14:paraId="5E0F8D2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21BF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88E6F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Tubod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11900F" w14:textId="2DBED2A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2,164,965.00 </w:t>
            </w:r>
          </w:p>
        </w:tc>
        <w:tc>
          <w:tcPr>
            <w:tcW w:w="978" w:type="pct"/>
            <w:tcBorders>
              <w:top w:val="nil"/>
              <w:left w:val="nil"/>
              <w:bottom w:val="single" w:sz="4" w:space="0" w:color="000000"/>
              <w:right w:val="single" w:sz="4" w:space="0" w:color="000000"/>
            </w:tcBorders>
            <w:shd w:val="clear" w:color="auto" w:fill="auto"/>
            <w:noWrap/>
            <w:vAlign w:val="bottom"/>
            <w:hideMark/>
          </w:tcPr>
          <w:p w14:paraId="6ED072E0" w14:textId="7A3BAB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D3FD00" w14:textId="123BF5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9DCC21" w14:textId="003304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2,164,965.00 </w:t>
            </w:r>
          </w:p>
        </w:tc>
      </w:tr>
      <w:tr w:rsidR="00016C78" w:rsidRPr="00016C78" w14:paraId="52D166C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A5DAF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CD32F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Kapatagan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29A272" w14:textId="170113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D49D265" w14:textId="3ACA0B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194483" w14:textId="41A0A2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660492" w14:textId="7B9A57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5227497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60E4C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35127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Lala</w:t>
            </w:r>
          </w:p>
        </w:tc>
        <w:tc>
          <w:tcPr>
            <w:tcW w:w="956" w:type="pct"/>
            <w:tcBorders>
              <w:top w:val="nil"/>
              <w:left w:val="nil"/>
              <w:bottom w:val="single" w:sz="4" w:space="0" w:color="000000"/>
              <w:right w:val="single" w:sz="4" w:space="0" w:color="000000"/>
            </w:tcBorders>
            <w:shd w:val="clear" w:color="auto" w:fill="auto"/>
            <w:noWrap/>
            <w:vAlign w:val="bottom"/>
            <w:hideMark/>
          </w:tcPr>
          <w:p w14:paraId="2511275C" w14:textId="6F0F76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6,448,877.75 </w:t>
            </w:r>
          </w:p>
        </w:tc>
        <w:tc>
          <w:tcPr>
            <w:tcW w:w="978" w:type="pct"/>
            <w:tcBorders>
              <w:top w:val="nil"/>
              <w:left w:val="nil"/>
              <w:bottom w:val="single" w:sz="4" w:space="0" w:color="000000"/>
              <w:right w:val="single" w:sz="4" w:space="0" w:color="000000"/>
            </w:tcBorders>
            <w:shd w:val="clear" w:color="auto" w:fill="auto"/>
            <w:noWrap/>
            <w:vAlign w:val="bottom"/>
            <w:hideMark/>
          </w:tcPr>
          <w:p w14:paraId="1E1FB1A4" w14:textId="17D9ED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EEA36A" w14:textId="1F5223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FFF440" w14:textId="052097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6,448,877.75 </w:t>
            </w:r>
          </w:p>
        </w:tc>
      </w:tr>
      <w:tr w:rsidR="00016C78" w:rsidRPr="00016C78" w14:paraId="62840EB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3946D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5FC1A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6C95272A" w14:textId="6DF0D0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222,500.00 </w:t>
            </w:r>
          </w:p>
        </w:tc>
        <w:tc>
          <w:tcPr>
            <w:tcW w:w="978" w:type="pct"/>
            <w:tcBorders>
              <w:top w:val="nil"/>
              <w:left w:val="nil"/>
              <w:bottom w:val="single" w:sz="4" w:space="0" w:color="000000"/>
              <w:right w:val="single" w:sz="4" w:space="0" w:color="000000"/>
            </w:tcBorders>
            <w:shd w:val="clear" w:color="auto" w:fill="auto"/>
            <w:noWrap/>
            <w:vAlign w:val="bottom"/>
            <w:hideMark/>
          </w:tcPr>
          <w:p w14:paraId="310C6DFF" w14:textId="733308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E48D4D" w14:textId="495994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0DAF9F" w14:textId="1EAB0C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222,500.00 </w:t>
            </w:r>
          </w:p>
        </w:tc>
      </w:tr>
      <w:tr w:rsidR="00016C78" w:rsidRPr="00016C78" w14:paraId="40B6D69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366E8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3C2E2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Munai</w:t>
            </w:r>
          </w:p>
        </w:tc>
        <w:tc>
          <w:tcPr>
            <w:tcW w:w="956" w:type="pct"/>
            <w:tcBorders>
              <w:top w:val="nil"/>
              <w:left w:val="nil"/>
              <w:bottom w:val="single" w:sz="4" w:space="0" w:color="000000"/>
              <w:right w:val="single" w:sz="4" w:space="0" w:color="000000"/>
            </w:tcBorders>
            <w:shd w:val="clear" w:color="auto" w:fill="auto"/>
            <w:noWrap/>
            <w:vAlign w:val="bottom"/>
            <w:hideMark/>
          </w:tcPr>
          <w:p w14:paraId="2DC27B3C" w14:textId="1F9C96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8FE7F12" w14:textId="7E6276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5D99F2" w14:textId="133D2A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E7D2E5" w14:textId="4DC842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6F69896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52C84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DB185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Nunungan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34106A3" w14:textId="79EAF6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201,465.00 </w:t>
            </w:r>
          </w:p>
        </w:tc>
        <w:tc>
          <w:tcPr>
            <w:tcW w:w="978" w:type="pct"/>
            <w:tcBorders>
              <w:top w:val="nil"/>
              <w:left w:val="nil"/>
              <w:bottom w:val="single" w:sz="4" w:space="0" w:color="000000"/>
              <w:right w:val="single" w:sz="4" w:space="0" w:color="000000"/>
            </w:tcBorders>
            <w:shd w:val="clear" w:color="auto" w:fill="auto"/>
            <w:noWrap/>
            <w:vAlign w:val="bottom"/>
            <w:hideMark/>
          </w:tcPr>
          <w:p w14:paraId="60A876ED" w14:textId="6F972B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E74886" w14:textId="1715CB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D62221" w14:textId="35327E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201,465.00 </w:t>
            </w:r>
          </w:p>
        </w:tc>
      </w:tr>
      <w:tr w:rsidR="00016C78" w:rsidRPr="00016C78" w14:paraId="6A3E902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CA037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F5045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Pantao</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Ragat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B54CD5" w14:textId="144096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6517A8C" w14:textId="51704C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D7074E" w14:textId="7C209E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4008E3" w14:textId="0F5C39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6C85591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2C6C3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40BAE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Salvador</w:t>
            </w:r>
          </w:p>
        </w:tc>
        <w:tc>
          <w:tcPr>
            <w:tcW w:w="956" w:type="pct"/>
            <w:tcBorders>
              <w:top w:val="nil"/>
              <w:left w:val="nil"/>
              <w:bottom w:val="single" w:sz="4" w:space="0" w:color="000000"/>
              <w:right w:val="single" w:sz="4" w:space="0" w:color="000000"/>
            </w:tcBorders>
            <w:shd w:val="clear" w:color="auto" w:fill="auto"/>
            <w:noWrap/>
            <w:vAlign w:val="bottom"/>
            <w:hideMark/>
          </w:tcPr>
          <w:p w14:paraId="4A4FBF15" w14:textId="4C3010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276,930.00 </w:t>
            </w:r>
          </w:p>
        </w:tc>
        <w:tc>
          <w:tcPr>
            <w:tcW w:w="978" w:type="pct"/>
            <w:tcBorders>
              <w:top w:val="nil"/>
              <w:left w:val="nil"/>
              <w:bottom w:val="single" w:sz="4" w:space="0" w:color="000000"/>
              <w:right w:val="single" w:sz="4" w:space="0" w:color="000000"/>
            </w:tcBorders>
            <w:shd w:val="clear" w:color="auto" w:fill="auto"/>
            <w:noWrap/>
            <w:vAlign w:val="bottom"/>
            <w:hideMark/>
          </w:tcPr>
          <w:p w14:paraId="7062702D" w14:textId="3A3A37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766F9A" w14:textId="4DD07F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A42728" w14:textId="41C124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276,930.00 </w:t>
            </w:r>
          </w:p>
        </w:tc>
      </w:tr>
      <w:tr w:rsidR="00016C78" w:rsidRPr="00016C78" w14:paraId="4869407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B7622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3E59B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Sapad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05E8D3" w14:textId="7F5AB5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201,465.00 </w:t>
            </w:r>
          </w:p>
        </w:tc>
        <w:tc>
          <w:tcPr>
            <w:tcW w:w="978" w:type="pct"/>
            <w:tcBorders>
              <w:top w:val="nil"/>
              <w:left w:val="nil"/>
              <w:bottom w:val="single" w:sz="4" w:space="0" w:color="000000"/>
              <w:right w:val="single" w:sz="4" w:space="0" w:color="000000"/>
            </w:tcBorders>
            <w:shd w:val="clear" w:color="auto" w:fill="auto"/>
            <w:noWrap/>
            <w:vAlign w:val="bottom"/>
            <w:hideMark/>
          </w:tcPr>
          <w:p w14:paraId="24C1CAD5" w14:textId="77178B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8F2199" w14:textId="206CF7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08CAB7" w14:textId="51AAAD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201,465.00 </w:t>
            </w:r>
          </w:p>
        </w:tc>
      </w:tr>
      <w:tr w:rsidR="00016C78" w:rsidRPr="00016C78" w14:paraId="6BE9426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BC2B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CAC9D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Tangcal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BAF1122" w14:textId="4DC356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563103EA" w14:textId="62AEEF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701B8C" w14:textId="712F45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DDA725" w14:textId="6A1EF5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4A66A621"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4AF6C"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Misamis Occidental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3EEAABF5" w14:textId="5C2804F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8,970,677.02 </w:t>
            </w:r>
          </w:p>
        </w:tc>
        <w:tc>
          <w:tcPr>
            <w:tcW w:w="978" w:type="pct"/>
            <w:tcBorders>
              <w:top w:val="nil"/>
              <w:left w:val="nil"/>
              <w:bottom w:val="single" w:sz="4" w:space="0" w:color="000000"/>
              <w:right w:val="single" w:sz="4" w:space="0" w:color="000000"/>
            </w:tcBorders>
            <w:shd w:val="clear" w:color="D8D8D8" w:fill="D8D8D8"/>
            <w:noWrap/>
            <w:vAlign w:val="bottom"/>
            <w:hideMark/>
          </w:tcPr>
          <w:p w14:paraId="4BD3BB3B" w14:textId="5F3B754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4C2AF7C" w14:textId="6309317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BD2F4DA" w14:textId="629C1DB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8,970,677.02 </w:t>
            </w:r>
          </w:p>
        </w:tc>
      </w:tr>
      <w:tr w:rsidR="00016C78" w:rsidRPr="00016C78" w14:paraId="316DC51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0019C0"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E8CBD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Aloran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DFEE6F" w14:textId="4CB810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7BCB0C89" w14:textId="3F1AFE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ACD97C" w14:textId="071FAC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202B4E" w14:textId="73A32B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r>
      <w:tr w:rsidR="00016C78" w:rsidRPr="00016C78" w14:paraId="5D53ADB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2FE44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54F2C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Baliangao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0F2693F" w14:textId="6CCC52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EBC957E" w14:textId="162415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BFC323" w14:textId="3FEB09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ADF0AE" w14:textId="18FBDF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3E15B37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3C8C6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E3A22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Calamba</w:t>
            </w:r>
          </w:p>
        </w:tc>
        <w:tc>
          <w:tcPr>
            <w:tcW w:w="956" w:type="pct"/>
            <w:tcBorders>
              <w:top w:val="nil"/>
              <w:left w:val="nil"/>
              <w:bottom w:val="single" w:sz="4" w:space="0" w:color="000000"/>
              <w:right w:val="single" w:sz="4" w:space="0" w:color="000000"/>
            </w:tcBorders>
            <w:shd w:val="clear" w:color="auto" w:fill="auto"/>
            <w:noWrap/>
            <w:vAlign w:val="bottom"/>
            <w:hideMark/>
          </w:tcPr>
          <w:p w14:paraId="6ED0EF36" w14:textId="77B2FB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6075CF2B" w14:textId="697550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999BD6" w14:textId="0C0E67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FC13D7" w14:textId="2215A7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0D2136C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2AF8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658D7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79F0CE84" w14:textId="6056D0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62F9850" w14:textId="3B5C65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F3005E" w14:textId="3A9321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61DEAE" w14:textId="507CC5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0A9DEA1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3F34D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DB70C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Jimenez</w:t>
            </w:r>
          </w:p>
        </w:tc>
        <w:tc>
          <w:tcPr>
            <w:tcW w:w="956" w:type="pct"/>
            <w:tcBorders>
              <w:top w:val="nil"/>
              <w:left w:val="nil"/>
              <w:bottom w:val="single" w:sz="4" w:space="0" w:color="000000"/>
              <w:right w:val="single" w:sz="4" w:space="0" w:color="000000"/>
            </w:tcBorders>
            <w:shd w:val="clear" w:color="auto" w:fill="auto"/>
            <w:noWrap/>
            <w:vAlign w:val="bottom"/>
            <w:hideMark/>
          </w:tcPr>
          <w:p w14:paraId="2281629F" w14:textId="42E5EE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58B144AD" w14:textId="5CF497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A495AA" w14:textId="2D1871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0E550C" w14:textId="403DF4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r>
      <w:tr w:rsidR="00016C78" w:rsidRPr="00016C78" w14:paraId="3F438D8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2B051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6F4A2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Lopez Jaena</w:t>
            </w:r>
          </w:p>
        </w:tc>
        <w:tc>
          <w:tcPr>
            <w:tcW w:w="956" w:type="pct"/>
            <w:tcBorders>
              <w:top w:val="nil"/>
              <w:left w:val="nil"/>
              <w:bottom w:val="single" w:sz="4" w:space="0" w:color="000000"/>
              <w:right w:val="single" w:sz="4" w:space="0" w:color="000000"/>
            </w:tcBorders>
            <w:shd w:val="clear" w:color="auto" w:fill="auto"/>
            <w:noWrap/>
            <w:vAlign w:val="bottom"/>
            <w:hideMark/>
          </w:tcPr>
          <w:p w14:paraId="607C8B3D" w14:textId="66DBBF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4F691AE" w14:textId="568046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3F96FB" w14:textId="0E76BF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8FDBB2" w14:textId="57F487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1D07F83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9D02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D467E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Oroquieta</w:t>
            </w:r>
            <w:proofErr w:type="spellEnd"/>
            <w:r w:rsidRPr="00016C78">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5FA1DD2E" w14:textId="6CAC68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3,148,896.38 </w:t>
            </w:r>
          </w:p>
        </w:tc>
        <w:tc>
          <w:tcPr>
            <w:tcW w:w="978" w:type="pct"/>
            <w:tcBorders>
              <w:top w:val="nil"/>
              <w:left w:val="nil"/>
              <w:bottom w:val="single" w:sz="4" w:space="0" w:color="000000"/>
              <w:right w:val="single" w:sz="4" w:space="0" w:color="000000"/>
            </w:tcBorders>
            <w:shd w:val="clear" w:color="auto" w:fill="auto"/>
            <w:noWrap/>
            <w:vAlign w:val="bottom"/>
            <w:hideMark/>
          </w:tcPr>
          <w:p w14:paraId="5FAF21A0" w14:textId="361A22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A9D0E3" w14:textId="35B6AC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BF8587" w14:textId="0B70A0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3,148,896.38 </w:t>
            </w:r>
          </w:p>
        </w:tc>
      </w:tr>
      <w:tr w:rsidR="00016C78" w:rsidRPr="00016C78" w14:paraId="3A5C3A9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CA71F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838AC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Panaon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6F6037" w14:textId="2CE6A7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ACADDBF" w14:textId="50EC20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A9B1F7" w14:textId="0EE4CA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1D38CE" w14:textId="69B19D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60178F8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4110D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30F63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Plaridel</w:t>
            </w:r>
          </w:p>
        </w:tc>
        <w:tc>
          <w:tcPr>
            <w:tcW w:w="956" w:type="pct"/>
            <w:tcBorders>
              <w:top w:val="nil"/>
              <w:left w:val="nil"/>
              <w:bottom w:val="single" w:sz="4" w:space="0" w:color="000000"/>
              <w:right w:val="single" w:sz="4" w:space="0" w:color="000000"/>
            </w:tcBorders>
            <w:shd w:val="clear" w:color="auto" w:fill="auto"/>
            <w:noWrap/>
            <w:vAlign w:val="bottom"/>
            <w:hideMark/>
          </w:tcPr>
          <w:p w14:paraId="376215EA" w14:textId="7A6D49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48EF7093" w14:textId="2E1B61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BE8495" w14:textId="20EF05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F0FF0D" w14:textId="7DEBD5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6713BA5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EAA6F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13C83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Sapang</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Dalaga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4F4BD33" w14:textId="558BA8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C0B2891" w14:textId="320251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2010C0" w14:textId="73FED3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2F79EE" w14:textId="770B9B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6736925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09D9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0B22C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Bonifacio</w:t>
            </w:r>
          </w:p>
        </w:tc>
        <w:tc>
          <w:tcPr>
            <w:tcW w:w="956" w:type="pct"/>
            <w:tcBorders>
              <w:top w:val="nil"/>
              <w:left w:val="nil"/>
              <w:bottom w:val="single" w:sz="4" w:space="0" w:color="000000"/>
              <w:right w:val="single" w:sz="4" w:space="0" w:color="000000"/>
            </w:tcBorders>
            <w:shd w:val="clear" w:color="auto" w:fill="auto"/>
            <w:noWrap/>
            <w:vAlign w:val="bottom"/>
            <w:hideMark/>
          </w:tcPr>
          <w:p w14:paraId="4441A2ED" w14:textId="71242E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5144341" w14:textId="0060B9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64D056" w14:textId="02DE52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991DCD" w14:textId="03CF87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7696749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9751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2CD60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Clarin</w:t>
            </w:r>
          </w:p>
        </w:tc>
        <w:tc>
          <w:tcPr>
            <w:tcW w:w="956" w:type="pct"/>
            <w:tcBorders>
              <w:top w:val="nil"/>
              <w:left w:val="nil"/>
              <w:bottom w:val="single" w:sz="4" w:space="0" w:color="000000"/>
              <w:right w:val="single" w:sz="4" w:space="0" w:color="000000"/>
            </w:tcBorders>
            <w:shd w:val="clear" w:color="auto" w:fill="auto"/>
            <w:noWrap/>
            <w:vAlign w:val="bottom"/>
            <w:hideMark/>
          </w:tcPr>
          <w:p w14:paraId="501AD37B" w14:textId="7CEF99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283,240.64 </w:t>
            </w:r>
          </w:p>
        </w:tc>
        <w:tc>
          <w:tcPr>
            <w:tcW w:w="978" w:type="pct"/>
            <w:tcBorders>
              <w:top w:val="nil"/>
              <w:left w:val="nil"/>
              <w:bottom w:val="single" w:sz="4" w:space="0" w:color="000000"/>
              <w:right w:val="single" w:sz="4" w:space="0" w:color="000000"/>
            </w:tcBorders>
            <w:shd w:val="clear" w:color="auto" w:fill="auto"/>
            <w:noWrap/>
            <w:vAlign w:val="bottom"/>
            <w:hideMark/>
          </w:tcPr>
          <w:p w14:paraId="302FFDD6" w14:textId="2C3F47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29C0A7" w14:textId="799F25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D08C34" w14:textId="520BF4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283,240.64 </w:t>
            </w:r>
          </w:p>
        </w:tc>
      </w:tr>
      <w:tr w:rsidR="00016C78" w:rsidRPr="00016C78" w14:paraId="597A0DA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3073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37A9E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Don Victoriano Chiongbian (Don Mariano Marcos)</w:t>
            </w:r>
          </w:p>
        </w:tc>
        <w:tc>
          <w:tcPr>
            <w:tcW w:w="956" w:type="pct"/>
            <w:tcBorders>
              <w:top w:val="nil"/>
              <w:left w:val="nil"/>
              <w:bottom w:val="single" w:sz="4" w:space="0" w:color="000000"/>
              <w:right w:val="single" w:sz="4" w:space="0" w:color="000000"/>
            </w:tcBorders>
            <w:shd w:val="clear" w:color="auto" w:fill="auto"/>
            <w:noWrap/>
            <w:vAlign w:val="bottom"/>
            <w:hideMark/>
          </w:tcPr>
          <w:p w14:paraId="527E1195" w14:textId="4CCCE78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497554F9" w14:textId="77137F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49B81D" w14:textId="0EE114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28FA56" w14:textId="03E254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0E6544E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6A641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8E5E1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Ozamis City</w:t>
            </w:r>
          </w:p>
        </w:tc>
        <w:tc>
          <w:tcPr>
            <w:tcW w:w="956" w:type="pct"/>
            <w:tcBorders>
              <w:top w:val="nil"/>
              <w:left w:val="nil"/>
              <w:bottom w:val="single" w:sz="4" w:space="0" w:color="000000"/>
              <w:right w:val="single" w:sz="4" w:space="0" w:color="000000"/>
            </w:tcBorders>
            <w:shd w:val="clear" w:color="auto" w:fill="auto"/>
            <w:noWrap/>
            <w:vAlign w:val="bottom"/>
            <w:hideMark/>
          </w:tcPr>
          <w:p w14:paraId="56BD21E6" w14:textId="77431A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2,805,000.00 </w:t>
            </w:r>
          </w:p>
        </w:tc>
        <w:tc>
          <w:tcPr>
            <w:tcW w:w="978" w:type="pct"/>
            <w:tcBorders>
              <w:top w:val="nil"/>
              <w:left w:val="nil"/>
              <w:bottom w:val="single" w:sz="4" w:space="0" w:color="000000"/>
              <w:right w:val="single" w:sz="4" w:space="0" w:color="000000"/>
            </w:tcBorders>
            <w:shd w:val="clear" w:color="auto" w:fill="auto"/>
            <w:noWrap/>
            <w:vAlign w:val="bottom"/>
            <w:hideMark/>
          </w:tcPr>
          <w:p w14:paraId="30CA6A91" w14:textId="15CBBF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6719BC" w14:textId="75B6E6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533210" w14:textId="7F786C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2,805,000.00 </w:t>
            </w:r>
          </w:p>
        </w:tc>
      </w:tr>
      <w:tr w:rsidR="00016C78" w:rsidRPr="00016C78" w14:paraId="7CA6E8F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10F95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39FA2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Sinacaban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3FC1C7" w14:textId="5C130F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3F9CDEE" w14:textId="3A3779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5DE6BE" w14:textId="58FA49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6A0B92" w14:textId="17FFE7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4540B55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43456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C9A6B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Tangub</w:t>
            </w:r>
            <w:proofErr w:type="spellEnd"/>
            <w:r w:rsidRPr="00016C78">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600E1D83" w14:textId="6E6487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88F12D1" w14:textId="54704A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D1A8CD" w14:textId="40CB32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45A83F" w14:textId="2C868B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7A7B10A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7A04E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19F4A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Tudela</w:t>
            </w:r>
          </w:p>
        </w:tc>
        <w:tc>
          <w:tcPr>
            <w:tcW w:w="956" w:type="pct"/>
            <w:tcBorders>
              <w:top w:val="nil"/>
              <w:left w:val="nil"/>
              <w:bottom w:val="single" w:sz="4" w:space="0" w:color="000000"/>
              <w:right w:val="single" w:sz="4" w:space="0" w:color="000000"/>
            </w:tcBorders>
            <w:shd w:val="clear" w:color="auto" w:fill="auto"/>
            <w:noWrap/>
            <w:vAlign w:val="bottom"/>
            <w:hideMark/>
          </w:tcPr>
          <w:p w14:paraId="20CB2DAB" w14:textId="27DBF7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DA3B6CA" w14:textId="1E301A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A829AA" w14:textId="36EA71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534722" w14:textId="47C128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3202EC51"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B0FD0"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Misamis Oriental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1ADA9879" w14:textId="58B57E6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23,458,719.10 </w:t>
            </w:r>
          </w:p>
        </w:tc>
        <w:tc>
          <w:tcPr>
            <w:tcW w:w="978" w:type="pct"/>
            <w:tcBorders>
              <w:top w:val="nil"/>
              <w:left w:val="nil"/>
              <w:bottom w:val="single" w:sz="4" w:space="0" w:color="000000"/>
              <w:right w:val="single" w:sz="4" w:space="0" w:color="000000"/>
            </w:tcBorders>
            <w:shd w:val="clear" w:color="D8D8D8" w:fill="D8D8D8"/>
            <w:noWrap/>
            <w:vAlign w:val="bottom"/>
            <w:hideMark/>
          </w:tcPr>
          <w:p w14:paraId="4F1821BD" w14:textId="4FE6ABC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BD329F2" w14:textId="0BCB68E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EFD2466" w14:textId="319C0C8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23,458,719.10 </w:t>
            </w:r>
          </w:p>
        </w:tc>
      </w:tr>
      <w:tr w:rsidR="00016C78" w:rsidRPr="00016C78" w14:paraId="2CD2D45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30BC90"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BEB1B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Cagayan De Oro City</w:t>
            </w:r>
          </w:p>
        </w:tc>
        <w:tc>
          <w:tcPr>
            <w:tcW w:w="956" w:type="pct"/>
            <w:tcBorders>
              <w:top w:val="nil"/>
              <w:left w:val="nil"/>
              <w:bottom w:val="single" w:sz="4" w:space="0" w:color="000000"/>
              <w:right w:val="single" w:sz="4" w:space="0" w:color="000000"/>
            </w:tcBorders>
            <w:shd w:val="clear" w:color="auto" w:fill="auto"/>
            <w:noWrap/>
            <w:vAlign w:val="bottom"/>
            <w:hideMark/>
          </w:tcPr>
          <w:p w14:paraId="13B36A75" w14:textId="1360E7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6,808,310.37 </w:t>
            </w:r>
          </w:p>
        </w:tc>
        <w:tc>
          <w:tcPr>
            <w:tcW w:w="978" w:type="pct"/>
            <w:tcBorders>
              <w:top w:val="nil"/>
              <w:left w:val="nil"/>
              <w:bottom w:val="single" w:sz="4" w:space="0" w:color="000000"/>
              <w:right w:val="single" w:sz="4" w:space="0" w:color="000000"/>
            </w:tcBorders>
            <w:shd w:val="clear" w:color="auto" w:fill="auto"/>
            <w:noWrap/>
            <w:vAlign w:val="bottom"/>
            <w:hideMark/>
          </w:tcPr>
          <w:p w14:paraId="6507C2D9" w14:textId="0C3548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CAEF72" w14:textId="2CBE29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50E8D8" w14:textId="61FF09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6,808,310.37 </w:t>
            </w:r>
          </w:p>
        </w:tc>
      </w:tr>
      <w:tr w:rsidR="00016C78" w:rsidRPr="00016C78" w14:paraId="24C2519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28FB1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34F03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Balingasag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EFCEBC" w14:textId="5F2197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268,780.00 </w:t>
            </w:r>
          </w:p>
        </w:tc>
        <w:tc>
          <w:tcPr>
            <w:tcW w:w="978" w:type="pct"/>
            <w:tcBorders>
              <w:top w:val="nil"/>
              <w:left w:val="nil"/>
              <w:bottom w:val="single" w:sz="4" w:space="0" w:color="000000"/>
              <w:right w:val="single" w:sz="4" w:space="0" w:color="000000"/>
            </w:tcBorders>
            <w:shd w:val="clear" w:color="auto" w:fill="auto"/>
            <w:noWrap/>
            <w:vAlign w:val="bottom"/>
            <w:hideMark/>
          </w:tcPr>
          <w:p w14:paraId="31DAE5F4" w14:textId="5C6B74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B48B72" w14:textId="683D45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566B07" w14:textId="361D1B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268,780.00 </w:t>
            </w:r>
          </w:p>
        </w:tc>
      </w:tr>
      <w:tr w:rsidR="00016C78" w:rsidRPr="00016C78" w14:paraId="5CB6433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C1B22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DC4BE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Balingoan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0588635" w14:textId="4934DA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F2155F4" w14:textId="1F3177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EB3C0C" w14:textId="613835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6B59FF" w14:textId="5072EB6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188,570.00 </w:t>
            </w:r>
          </w:p>
        </w:tc>
      </w:tr>
      <w:tr w:rsidR="00016C78" w:rsidRPr="00016C78" w14:paraId="0932DE2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E1D1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EF532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Binuangan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55B770" w14:textId="3C0EDE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2F6B2D56" w14:textId="12C0EA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B71A94" w14:textId="40AE48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836D8B" w14:textId="07EBEF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r>
      <w:tr w:rsidR="00016C78" w:rsidRPr="00016C78" w14:paraId="5BF8D4A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8242F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5080D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Gingoog</w:t>
            </w:r>
            <w:proofErr w:type="spellEnd"/>
            <w:r w:rsidRPr="00016C78">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026B49B8" w14:textId="254B80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207,508.00 </w:t>
            </w:r>
          </w:p>
        </w:tc>
        <w:tc>
          <w:tcPr>
            <w:tcW w:w="978" w:type="pct"/>
            <w:tcBorders>
              <w:top w:val="nil"/>
              <w:left w:val="nil"/>
              <w:bottom w:val="single" w:sz="4" w:space="0" w:color="000000"/>
              <w:right w:val="single" w:sz="4" w:space="0" w:color="000000"/>
            </w:tcBorders>
            <w:shd w:val="clear" w:color="auto" w:fill="auto"/>
            <w:noWrap/>
            <w:vAlign w:val="bottom"/>
            <w:hideMark/>
          </w:tcPr>
          <w:p w14:paraId="68F7BF41" w14:textId="14C268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710F4A" w14:textId="1C6035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6438DD" w14:textId="49BC21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207,508.00 </w:t>
            </w:r>
          </w:p>
        </w:tc>
      </w:tr>
      <w:tr w:rsidR="00016C78" w:rsidRPr="00016C78" w14:paraId="51FC301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03823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A7F0A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Kinoguitan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C8A4DD" w14:textId="3092FF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6A699CD5" w14:textId="4DA5E4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B27C74" w14:textId="66DA48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5D6F9F" w14:textId="1C753D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r>
      <w:tr w:rsidR="00016C78" w:rsidRPr="00016C78" w14:paraId="535BFE0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CE76C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AF19D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Lagonglong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97E2DE2" w14:textId="312079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1,107,200.00 </w:t>
            </w:r>
          </w:p>
        </w:tc>
        <w:tc>
          <w:tcPr>
            <w:tcW w:w="978" w:type="pct"/>
            <w:tcBorders>
              <w:top w:val="nil"/>
              <w:left w:val="nil"/>
              <w:bottom w:val="single" w:sz="4" w:space="0" w:color="000000"/>
              <w:right w:val="single" w:sz="4" w:space="0" w:color="000000"/>
            </w:tcBorders>
            <w:shd w:val="clear" w:color="auto" w:fill="auto"/>
            <w:noWrap/>
            <w:vAlign w:val="bottom"/>
            <w:hideMark/>
          </w:tcPr>
          <w:p w14:paraId="38B31177" w14:textId="5C4302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B1DE51" w14:textId="23FDE3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AAAC54" w14:textId="330BB52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1,107,200.00 </w:t>
            </w:r>
          </w:p>
        </w:tc>
      </w:tr>
      <w:tr w:rsidR="00016C78" w:rsidRPr="00016C78" w14:paraId="293EDF8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2D74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D9C0D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Magsaysay (</w:t>
            </w:r>
            <w:proofErr w:type="spellStart"/>
            <w:r w:rsidRPr="00016C78">
              <w:rPr>
                <w:rFonts w:ascii="Arial Narrow" w:eastAsia="Times New Roman" w:hAnsi="Arial Narrow"/>
                <w:i/>
                <w:iCs/>
                <w:color w:val="000000"/>
                <w:sz w:val="20"/>
                <w:szCs w:val="20"/>
              </w:rPr>
              <w:t>Linugos</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61C8AAA3" w14:textId="64F3E4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1,140,789.00 </w:t>
            </w:r>
          </w:p>
        </w:tc>
        <w:tc>
          <w:tcPr>
            <w:tcW w:w="978" w:type="pct"/>
            <w:tcBorders>
              <w:top w:val="nil"/>
              <w:left w:val="nil"/>
              <w:bottom w:val="single" w:sz="4" w:space="0" w:color="000000"/>
              <w:right w:val="single" w:sz="4" w:space="0" w:color="000000"/>
            </w:tcBorders>
            <w:shd w:val="clear" w:color="auto" w:fill="auto"/>
            <w:noWrap/>
            <w:vAlign w:val="bottom"/>
            <w:hideMark/>
          </w:tcPr>
          <w:p w14:paraId="6A470C93" w14:textId="2181EA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BA49AE" w14:textId="6D0714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A96FB9" w14:textId="5C0879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1,140,789.00 </w:t>
            </w:r>
          </w:p>
        </w:tc>
      </w:tr>
      <w:tr w:rsidR="00016C78" w:rsidRPr="00016C78" w14:paraId="34A8CAC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2C77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79FBC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Medina</w:t>
            </w:r>
          </w:p>
        </w:tc>
        <w:tc>
          <w:tcPr>
            <w:tcW w:w="956" w:type="pct"/>
            <w:tcBorders>
              <w:top w:val="nil"/>
              <w:left w:val="nil"/>
              <w:bottom w:val="single" w:sz="4" w:space="0" w:color="000000"/>
              <w:right w:val="single" w:sz="4" w:space="0" w:color="000000"/>
            </w:tcBorders>
            <w:shd w:val="clear" w:color="auto" w:fill="auto"/>
            <w:noWrap/>
            <w:vAlign w:val="bottom"/>
            <w:hideMark/>
          </w:tcPr>
          <w:p w14:paraId="0DBC4D39" w14:textId="240C5D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197,915.00 </w:t>
            </w:r>
          </w:p>
        </w:tc>
        <w:tc>
          <w:tcPr>
            <w:tcW w:w="978" w:type="pct"/>
            <w:tcBorders>
              <w:top w:val="nil"/>
              <w:left w:val="nil"/>
              <w:bottom w:val="single" w:sz="4" w:space="0" w:color="000000"/>
              <w:right w:val="single" w:sz="4" w:space="0" w:color="000000"/>
            </w:tcBorders>
            <w:shd w:val="clear" w:color="auto" w:fill="auto"/>
            <w:noWrap/>
            <w:vAlign w:val="bottom"/>
            <w:hideMark/>
          </w:tcPr>
          <w:p w14:paraId="0BEB2DF8" w14:textId="45836E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4F47A7" w14:textId="250FA0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7CB339" w14:textId="1796C5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197,915.00 </w:t>
            </w:r>
          </w:p>
        </w:tc>
      </w:tr>
      <w:tr w:rsidR="00016C78" w:rsidRPr="00016C78" w14:paraId="66D76B8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7749F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D5D929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Salay</w:t>
            </w:r>
          </w:p>
        </w:tc>
        <w:tc>
          <w:tcPr>
            <w:tcW w:w="956" w:type="pct"/>
            <w:tcBorders>
              <w:top w:val="nil"/>
              <w:left w:val="nil"/>
              <w:bottom w:val="single" w:sz="4" w:space="0" w:color="000000"/>
              <w:right w:val="single" w:sz="4" w:space="0" w:color="000000"/>
            </w:tcBorders>
            <w:shd w:val="clear" w:color="auto" w:fill="auto"/>
            <w:noWrap/>
            <w:vAlign w:val="bottom"/>
            <w:hideMark/>
          </w:tcPr>
          <w:p w14:paraId="69CDD9D0" w14:textId="035EA2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1929DF6D" w14:textId="236321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6D0A6C" w14:textId="057F22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35C96B" w14:textId="71DE28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r>
      <w:tr w:rsidR="00016C78" w:rsidRPr="00016C78" w14:paraId="608D4E3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44D1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4E56A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Sugbongcogon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C5F22B4" w14:textId="5B945B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58C32BA8" w14:textId="45D66C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6EA4D2" w14:textId="6FF436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B5EF7E" w14:textId="07A448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r>
      <w:tr w:rsidR="00016C78" w:rsidRPr="00016C78" w14:paraId="68B75CE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FD8B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DC09A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Alubijid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86B3910" w14:textId="1A6A1A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5478FC25" w14:textId="027C98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6DEF68" w14:textId="133F7F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864C0F" w14:textId="78682D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r>
      <w:tr w:rsidR="00016C78" w:rsidRPr="00016C78" w14:paraId="7EF169C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753A4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48ABF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Claveria</w:t>
            </w:r>
          </w:p>
        </w:tc>
        <w:tc>
          <w:tcPr>
            <w:tcW w:w="956" w:type="pct"/>
            <w:tcBorders>
              <w:top w:val="nil"/>
              <w:left w:val="nil"/>
              <w:bottom w:val="single" w:sz="4" w:space="0" w:color="000000"/>
              <w:right w:val="single" w:sz="4" w:space="0" w:color="000000"/>
            </w:tcBorders>
            <w:shd w:val="clear" w:color="auto" w:fill="auto"/>
            <w:noWrap/>
            <w:vAlign w:val="bottom"/>
            <w:hideMark/>
          </w:tcPr>
          <w:p w14:paraId="7FFB5469" w14:textId="4B1DE6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67E24D3B" w14:textId="085D0C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B9D1D5" w14:textId="346A15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B3CCD1" w14:textId="304DE6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r>
      <w:tr w:rsidR="00016C78" w:rsidRPr="00016C78" w14:paraId="67B18CF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3829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665EA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El Salvador</w:t>
            </w:r>
          </w:p>
        </w:tc>
        <w:tc>
          <w:tcPr>
            <w:tcW w:w="956" w:type="pct"/>
            <w:tcBorders>
              <w:top w:val="nil"/>
              <w:left w:val="nil"/>
              <w:bottom w:val="single" w:sz="4" w:space="0" w:color="000000"/>
              <w:right w:val="single" w:sz="4" w:space="0" w:color="000000"/>
            </w:tcBorders>
            <w:shd w:val="clear" w:color="auto" w:fill="auto"/>
            <w:noWrap/>
            <w:vAlign w:val="bottom"/>
            <w:hideMark/>
          </w:tcPr>
          <w:p w14:paraId="72493D06" w14:textId="7D7762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1,885,700.00 </w:t>
            </w:r>
          </w:p>
        </w:tc>
        <w:tc>
          <w:tcPr>
            <w:tcW w:w="978" w:type="pct"/>
            <w:tcBorders>
              <w:top w:val="nil"/>
              <w:left w:val="nil"/>
              <w:bottom w:val="single" w:sz="4" w:space="0" w:color="000000"/>
              <w:right w:val="single" w:sz="4" w:space="0" w:color="000000"/>
            </w:tcBorders>
            <w:shd w:val="clear" w:color="auto" w:fill="auto"/>
            <w:noWrap/>
            <w:vAlign w:val="bottom"/>
            <w:hideMark/>
          </w:tcPr>
          <w:p w14:paraId="7EB6F6A7" w14:textId="29D7D8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216D69" w14:textId="372793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6F4204" w14:textId="724F4F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1,885,700.00 </w:t>
            </w:r>
          </w:p>
        </w:tc>
      </w:tr>
      <w:tr w:rsidR="00016C78" w:rsidRPr="00016C78" w14:paraId="1CBF2A9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799A1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199E0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Gitagum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D0506D" w14:textId="522074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78AA5649" w14:textId="6E2CAD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BD35EA" w14:textId="64CB8D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CA348A" w14:textId="2D4BA3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r>
      <w:tr w:rsidR="00016C78" w:rsidRPr="00016C78" w14:paraId="04B0D98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D0F65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8800A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Initao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78E3A1F" w14:textId="48C627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6,684,045.00 </w:t>
            </w:r>
          </w:p>
        </w:tc>
        <w:tc>
          <w:tcPr>
            <w:tcW w:w="978" w:type="pct"/>
            <w:tcBorders>
              <w:top w:val="nil"/>
              <w:left w:val="nil"/>
              <w:bottom w:val="single" w:sz="4" w:space="0" w:color="000000"/>
              <w:right w:val="single" w:sz="4" w:space="0" w:color="000000"/>
            </w:tcBorders>
            <w:shd w:val="clear" w:color="auto" w:fill="auto"/>
            <w:noWrap/>
            <w:vAlign w:val="bottom"/>
            <w:hideMark/>
          </w:tcPr>
          <w:p w14:paraId="1658923A" w14:textId="5F6A86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EE822D" w14:textId="33C0A9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04E0A5" w14:textId="12B654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6,684,045.00 </w:t>
            </w:r>
          </w:p>
        </w:tc>
      </w:tr>
      <w:tr w:rsidR="00016C78" w:rsidRPr="00016C78" w14:paraId="16C97D2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962D9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60DFD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Jasaan</w:t>
            </w:r>
          </w:p>
        </w:tc>
        <w:tc>
          <w:tcPr>
            <w:tcW w:w="956" w:type="pct"/>
            <w:tcBorders>
              <w:top w:val="nil"/>
              <w:left w:val="nil"/>
              <w:bottom w:val="single" w:sz="4" w:space="0" w:color="000000"/>
              <w:right w:val="single" w:sz="4" w:space="0" w:color="000000"/>
            </w:tcBorders>
            <w:shd w:val="clear" w:color="auto" w:fill="auto"/>
            <w:noWrap/>
            <w:vAlign w:val="bottom"/>
            <w:hideMark/>
          </w:tcPr>
          <w:p w14:paraId="1278F67B" w14:textId="006E37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500,479.00 </w:t>
            </w:r>
          </w:p>
        </w:tc>
        <w:tc>
          <w:tcPr>
            <w:tcW w:w="978" w:type="pct"/>
            <w:tcBorders>
              <w:top w:val="nil"/>
              <w:left w:val="nil"/>
              <w:bottom w:val="single" w:sz="4" w:space="0" w:color="000000"/>
              <w:right w:val="single" w:sz="4" w:space="0" w:color="000000"/>
            </w:tcBorders>
            <w:shd w:val="clear" w:color="auto" w:fill="auto"/>
            <w:noWrap/>
            <w:vAlign w:val="bottom"/>
            <w:hideMark/>
          </w:tcPr>
          <w:p w14:paraId="45949451" w14:textId="63EFF3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0AB3C6" w14:textId="0E3388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9FB6A7" w14:textId="7DE12A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500,479.00 </w:t>
            </w:r>
          </w:p>
        </w:tc>
      </w:tr>
      <w:tr w:rsidR="00016C78" w:rsidRPr="00016C78" w14:paraId="4D1A9A6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3D89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28663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Laguindingan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E5BAD2" w14:textId="6146DC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2C3CF3A4" w14:textId="242EFC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5B9D0A" w14:textId="02E455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A466E5" w14:textId="3A76F3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235,350.00 </w:t>
            </w:r>
          </w:p>
        </w:tc>
      </w:tr>
      <w:tr w:rsidR="00016C78" w:rsidRPr="00016C78" w14:paraId="43360CD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A32BE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D9054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46AB6681" w14:textId="0F62CE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361,980.00 </w:t>
            </w:r>
          </w:p>
        </w:tc>
        <w:tc>
          <w:tcPr>
            <w:tcW w:w="978" w:type="pct"/>
            <w:tcBorders>
              <w:top w:val="nil"/>
              <w:left w:val="nil"/>
              <w:bottom w:val="single" w:sz="4" w:space="0" w:color="000000"/>
              <w:right w:val="single" w:sz="4" w:space="0" w:color="000000"/>
            </w:tcBorders>
            <w:shd w:val="clear" w:color="auto" w:fill="auto"/>
            <w:noWrap/>
            <w:vAlign w:val="bottom"/>
            <w:hideMark/>
          </w:tcPr>
          <w:p w14:paraId="38883F2D" w14:textId="38AA96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EC72CB" w14:textId="297D0E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FCC098" w14:textId="2653B0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361,980.00 </w:t>
            </w:r>
          </w:p>
        </w:tc>
      </w:tr>
      <w:tr w:rsidR="00016C78" w:rsidRPr="00016C78" w14:paraId="6CD11EA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96F79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A3FAE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Lugait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DDFEA2" w14:textId="2BC88B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365,780.00 </w:t>
            </w:r>
          </w:p>
        </w:tc>
        <w:tc>
          <w:tcPr>
            <w:tcW w:w="978" w:type="pct"/>
            <w:tcBorders>
              <w:top w:val="nil"/>
              <w:left w:val="nil"/>
              <w:bottom w:val="single" w:sz="4" w:space="0" w:color="000000"/>
              <w:right w:val="single" w:sz="4" w:space="0" w:color="000000"/>
            </w:tcBorders>
            <w:shd w:val="clear" w:color="auto" w:fill="auto"/>
            <w:noWrap/>
            <w:vAlign w:val="bottom"/>
            <w:hideMark/>
          </w:tcPr>
          <w:p w14:paraId="797E70F4" w14:textId="75A3DD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C03442" w14:textId="2EDA86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A185F2" w14:textId="5AAA84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365,780.00 </w:t>
            </w:r>
          </w:p>
        </w:tc>
      </w:tr>
      <w:tr w:rsidR="00016C78" w:rsidRPr="00016C78" w14:paraId="37CB5A9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91998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BC889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Naawan</w:t>
            </w:r>
          </w:p>
        </w:tc>
        <w:tc>
          <w:tcPr>
            <w:tcW w:w="956" w:type="pct"/>
            <w:tcBorders>
              <w:top w:val="nil"/>
              <w:left w:val="nil"/>
              <w:bottom w:val="single" w:sz="4" w:space="0" w:color="000000"/>
              <w:right w:val="single" w:sz="4" w:space="0" w:color="000000"/>
            </w:tcBorders>
            <w:shd w:val="clear" w:color="auto" w:fill="auto"/>
            <w:noWrap/>
            <w:vAlign w:val="bottom"/>
            <w:hideMark/>
          </w:tcPr>
          <w:p w14:paraId="6CD0146A" w14:textId="2C4E49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546,850.00 </w:t>
            </w:r>
          </w:p>
        </w:tc>
        <w:tc>
          <w:tcPr>
            <w:tcW w:w="978" w:type="pct"/>
            <w:tcBorders>
              <w:top w:val="nil"/>
              <w:left w:val="nil"/>
              <w:bottom w:val="single" w:sz="4" w:space="0" w:color="000000"/>
              <w:right w:val="single" w:sz="4" w:space="0" w:color="000000"/>
            </w:tcBorders>
            <w:shd w:val="clear" w:color="auto" w:fill="auto"/>
            <w:noWrap/>
            <w:vAlign w:val="bottom"/>
            <w:hideMark/>
          </w:tcPr>
          <w:p w14:paraId="05AC1C60" w14:textId="51418F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C937B6" w14:textId="20C5B4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6B1ABB" w14:textId="6393FA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546,850.00 </w:t>
            </w:r>
          </w:p>
        </w:tc>
      </w:tr>
      <w:tr w:rsidR="00016C78" w:rsidRPr="00016C78" w14:paraId="489E7DB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5E39C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DB5D9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Opol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A30D19" w14:textId="719C42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628,577.73 </w:t>
            </w:r>
          </w:p>
        </w:tc>
        <w:tc>
          <w:tcPr>
            <w:tcW w:w="978" w:type="pct"/>
            <w:tcBorders>
              <w:top w:val="nil"/>
              <w:left w:val="nil"/>
              <w:bottom w:val="single" w:sz="4" w:space="0" w:color="000000"/>
              <w:right w:val="single" w:sz="4" w:space="0" w:color="000000"/>
            </w:tcBorders>
            <w:shd w:val="clear" w:color="auto" w:fill="auto"/>
            <w:noWrap/>
            <w:vAlign w:val="bottom"/>
            <w:hideMark/>
          </w:tcPr>
          <w:p w14:paraId="683A79B5" w14:textId="0D2863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5BF7E3" w14:textId="72BF37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417EDB" w14:textId="32B296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628,577.73 </w:t>
            </w:r>
          </w:p>
        </w:tc>
      </w:tr>
      <w:tr w:rsidR="00016C78" w:rsidRPr="00016C78" w14:paraId="0274C0F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49928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87E01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Tagoloan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ADE83E" w14:textId="2861E4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392,435.00 </w:t>
            </w:r>
          </w:p>
        </w:tc>
        <w:tc>
          <w:tcPr>
            <w:tcW w:w="978" w:type="pct"/>
            <w:tcBorders>
              <w:top w:val="nil"/>
              <w:left w:val="nil"/>
              <w:bottom w:val="single" w:sz="4" w:space="0" w:color="000000"/>
              <w:right w:val="single" w:sz="4" w:space="0" w:color="000000"/>
            </w:tcBorders>
            <w:shd w:val="clear" w:color="auto" w:fill="auto"/>
            <w:noWrap/>
            <w:vAlign w:val="bottom"/>
            <w:hideMark/>
          </w:tcPr>
          <w:p w14:paraId="5DB38157" w14:textId="457CD9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75D93F" w14:textId="1E806A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1C1C48" w14:textId="36012A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392,435.00 </w:t>
            </w:r>
          </w:p>
        </w:tc>
      </w:tr>
      <w:tr w:rsidR="00016C78" w:rsidRPr="00016C78" w14:paraId="44221A1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AC0E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67589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Villanueva</w:t>
            </w:r>
          </w:p>
        </w:tc>
        <w:tc>
          <w:tcPr>
            <w:tcW w:w="956" w:type="pct"/>
            <w:tcBorders>
              <w:top w:val="nil"/>
              <w:left w:val="nil"/>
              <w:bottom w:val="single" w:sz="4" w:space="0" w:color="000000"/>
              <w:right w:val="single" w:sz="4" w:space="0" w:color="000000"/>
            </w:tcBorders>
            <w:shd w:val="clear" w:color="auto" w:fill="auto"/>
            <w:noWrap/>
            <w:vAlign w:val="bottom"/>
            <w:hideMark/>
          </w:tcPr>
          <w:p w14:paraId="14BDFD82" w14:textId="52F611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291,000.00 </w:t>
            </w:r>
          </w:p>
        </w:tc>
        <w:tc>
          <w:tcPr>
            <w:tcW w:w="978" w:type="pct"/>
            <w:tcBorders>
              <w:top w:val="nil"/>
              <w:left w:val="nil"/>
              <w:bottom w:val="single" w:sz="4" w:space="0" w:color="000000"/>
              <w:right w:val="single" w:sz="4" w:space="0" w:color="000000"/>
            </w:tcBorders>
            <w:shd w:val="clear" w:color="auto" w:fill="auto"/>
            <w:noWrap/>
            <w:vAlign w:val="bottom"/>
            <w:hideMark/>
          </w:tcPr>
          <w:p w14:paraId="57B3329A" w14:textId="45E86C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A917A3" w14:textId="3ED675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FC8BF3" w14:textId="600794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291,000.00 </w:t>
            </w:r>
          </w:p>
        </w:tc>
      </w:tr>
      <w:tr w:rsidR="00016C78" w:rsidRPr="00016C78" w14:paraId="33832544"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50EA0E"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REGION XI</w:t>
            </w:r>
          </w:p>
        </w:tc>
        <w:tc>
          <w:tcPr>
            <w:tcW w:w="956" w:type="pct"/>
            <w:tcBorders>
              <w:top w:val="nil"/>
              <w:left w:val="nil"/>
              <w:bottom w:val="single" w:sz="4" w:space="0" w:color="000000"/>
              <w:right w:val="single" w:sz="4" w:space="0" w:color="000000"/>
            </w:tcBorders>
            <w:shd w:val="clear" w:color="A5A5A5" w:fill="A5A5A5"/>
            <w:noWrap/>
            <w:vAlign w:val="bottom"/>
            <w:hideMark/>
          </w:tcPr>
          <w:p w14:paraId="1A301047" w14:textId="2A569CB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68,773,076.29 </w:t>
            </w:r>
          </w:p>
        </w:tc>
        <w:tc>
          <w:tcPr>
            <w:tcW w:w="978" w:type="pct"/>
            <w:tcBorders>
              <w:top w:val="nil"/>
              <w:left w:val="nil"/>
              <w:bottom w:val="single" w:sz="4" w:space="0" w:color="000000"/>
              <w:right w:val="single" w:sz="4" w:space="0" w:color="000000"/>
            </w:tcBorders>
            <w:shd w:val="clear" w:color="A5A5A5" w:fill="A5A5A5"/>
            <w:noWrap/>
            <w:vAlign w:val="bottom"/>
            <w:hideMark/>
          </w:tcPr>
          <w:p w14:paraId="40ED2A91" w14:textId="07EE5ED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6586CE0C" w14:textId="7B6E4D0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7F9B863C" w14:textId="1469AB7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68,773,076.29 </w:t>
            </w:r>
          </w:p>
        </w:tc>
      </w:tr>
      <w:tr w:rsidR="00016C78" w:rsidRPr="00016C78" w14:paraId="598CB32C"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97BC4"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Davao de Oro</w:t>
            </w:r>
          </w:p>
        </w:tc>
        <w:tc>
          <w:tcPr>
            <w:tcW w:w="956" w:type="pct"/>
            <w:tcBorders>
              <w:top w:val="nil"/>
              <w:left w:val="nil"/>
              <w:bottom w:val="single" w:sz="4" w:space="0" w:color="000000"/>
              <w:right w:val="single" w:sz="4" w:space="0" w:color="000000"/>
            </w:tcBorders>
            <w:shd w:val="clear" w:color="D8D8D8" w:fill="D8D8D8"/>
            <w:noWrap/>
            <w:vAlign w:val="bottom"/>
            <w:hideMark/>
          </w:tcPr>
          <w:p w14:paraId="3D4DF4C8" w14:textId="4A0DB3A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8,828,117.16 </w:t>
            </w:r>
          </w:p>
        </w:tc>
        <w:tc>
          <w:tcPr>
            <w:tcW w:w="978" w:type="pct"/>
            <w:tcBorders>
              <w:top w:val="nil"/>
              <w:left w:val="nil"/>
              <w:bottom w:val="single" w:sz="4" w:space="0" w:color="000000"/>
              <w:right w:val="single" w:sz="4" w:space="0" w:color="000000"/>
            </w:tcBorders>
            <w:shd w:val="clear" w:color="D8D8D8" w:fill="D8D8D8"/>
            <w:noWrap/>
            <w:vAlign w:val="bottom"/>
            <w:hideMark/>
          </w:tcPr>
          <w:p w14:paraId="72B469AE" w14:textId="0AC44BF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E472DED" w14:textId="0801ADC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BB99E5C" w14:textId="2D9854D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8,828,117.16 </w:t>
            </w:r>
          </w:p>
        </w:tc>
      </w:tr>
      <w:tr w:rsidR="00016C78" w:rsidRPr="00016C78" w14:paraId="043AC63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C28BDC"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7C277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Compostela</w:t>
            </w:r>
          </w:p>
        </w:tc>
        <w:tc>
          <w:tcPr>
            <w:tcW w:w="956" w:type="pct"/>
            <w:tcBorders>
              <w:top w:val="nil"/>
              <w:left w:val="nil"/>
              <w:bottom w:val="single" w:sz="4" w:space="0" w:color="000000"/>
              <w:right w:val="single" w:sz="4" w:space="0" w:color="000000"/>
            </w:tcBorders>
            <w:shd w:val="clear" w:color="auto" w:fill="auto"/>
            <w:noWrap/>
            <w:vAlign w:val="bottom"/>
            <w:hideMark/>
          </w:tcPr>
          <w:p w14:paraId="1D0341C6" w14:textId="60239E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549,630.00 </w:t>
            </w:r>
          </w:p>
        </w:tc>
        <w:tc>
          <w:tcPr>
            <w:tcW w:w="978" w:type="pct"/>
            <w:tcBorders>
              <w:top w:val="nil"/>
              <w:left w:val="nil"/>
              <w:bottom w:val="single" w:sz="4" w:space="0" w:color="000000"/>
              <w:right w:val="single" w:sz="4" w:space="0" w:color="000000"/>
            </w:tcBorders>
            <w:shd w:val="clear" w:color="auto" w:fill="auto"/>
            <w:noWrap/>
            <w:vAlign w:val="bottom"/>
            <w:hideMark/>
          </w:tcPr>
          <w:p w14:paraId="20FF033A" w14:textId="6B9090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2B87AF" w14:textId="57D7C9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012695" w14:textId="153C09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549,630.00 </w:t>
            </w:r>
          </w:p>
        </w:tc>
      </w:tr>
      <w:tr w:rsidR="00016C78" w:rsidRPr="00016C78" w14:paraId="75C447F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1C9C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367C7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Laak (San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495171F0" w14:textId="3873EA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1,256,096.53 </w:t>
            </w:r>
          </w:p>
        </w:tc>
        <w:tc>
          <w:tcPr>
            <w:tcW w:w="978" w:type="pct"/>
            <w:tcBorders>
              <w:top w:val="nil"/>
              <w:left w:val="nil"/>
              <w:bottom w:val="single" w:sz="4" w:space="0" w:color="000000"/>
              <w:right w:val="single" w:sz="4" w:space="0" w:color="000000"/>
            </w:tcBorders>
            <w:shd w:val="clear" w:color="auto" w:fill="auto"/>
            <w:noWrap/>
            <w:vAlign w:val="bottom"/>
            <w:hideMark/>
          </w:tcPr>
          <w:p w14:paraId="548CF16F" w14:textId="79EF21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1702B8" w14:textId="1516E9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D02D0E" w14:textId="31082C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1,256,096.53 </w:t>
            </w:r>
          </w:p>
        </w:tc>
      </w:tr>
      <w:tr w:rsidR="00016C78" w:rsidRPr="00016C78" w14:paraId="21C4934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0A564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9BCF0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Mabini (Doña Alicia)</w:t>
            </w:r>
          </w:p>
        </w:tc>
        <w:tc>
          <w:tcPr>
            <w:tcW w:w="956" w:type="pct"/>
            <w:tcBorders>
              <w:top w:val="nil"/>
              <w:left w:val="nil"/>
              <w:bottom w:val="single" w:sz="4" w:space="0" w:color="000000"/>
              <w:right w:val="single" w:sz="4" w:space="0" w:color="000000"/>
            </w:tcBorders>
            <w:shd w:val="clear" w:color="auto" w:fill="auto"/>
            <w:noWrap/>
            <w:vAlign w:val="bottom"/>
            <w:hideMark/>
          </w:tcPr>
          <w:p w14:paraId="55615FEF" w14:textId="447451D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765,849.15 </w:t>
            </w:r>
          </w:p>
        </w:tc>
        <w:tc>
          <w:tcPr>
            <w:tcW w:w="978" w:type="pct"/>
            <w:tcBorders>
              <w:top w:val="nil"/>
              <w:left w:val="nil"/>
              <w:bottom w:val="single" w:sz="4" w:space="0" w:color="000000"/>
              <w:right w:val="single" w:sz="4" w:space="0" w:color="000000"/>
            </w:tcBorders>
            <w:shd w:val="clear" w:color="auto" w:fill="auto"/>
            <w:noWrap/>
            <w:vAlign w:val="bottom"/>
            <w:hideMark/>
          </w:tcPr>
          <w:p w14:paraId="13AA365C" w14:textId="5D4DFF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F4156F" w14:textId="07094D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E6E4AB" w14:textId="1CB1D7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765,849.15 </w:t>
            </w:r>
          </w:p>
        </w:tc>
      </w:tr>
      <w:tr w:rsidR="00016C78" w:rsidRPr="00016C78" w14:paraId="4AD0F86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53648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44AFC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Maco</w:t>
            </w:r>
          </w:p>
        </w:tc>
        <w:tc>
          <w:tcPr>
            <w:tcW w:w="956" w:type="pct"/>
            <w:tcBorders>
              <w:top w:val="nil"/>
              <w:left w:val="nil"/>
              <w:bottom w:val="single" w:sz="4" w:space="0" w:color="000000"/>
              <w:right w:val="single" w:sz="4" w:space="0" w:color="000000"/>
            </w:tcBorders>
            <w:shd w:val="clear" w:color="auto" w:fill="auto"/>
            <w:noWrap/>
            <w:vAlign w:val="bottom"/>
            <w:hideMark/>
          </w:tcPr>
          <w:p w14:paraId="0D17BD6F" w14:textId="18B964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593,966.82 </w:t>
            </w:r>
          </w:p>
        </w:tc>
        <w:tc>
          <w:tcPr>
            <w:tcW w:w="978" w:type="pct"/>
            <w:tcBorders>
              <w:top w:val="nil"/>
              <w:left w:val="nil"/>
              <w:bottom w:val="single" w:sz="4" w:space="0" w:color="000000"/>
              <w:right w:val="single" w:sz="4" w:space="0" w:color="000000"/>
            </w:tcBorders>
            <w:shd w:val="clear" w:color="auto" w:fill="auto"/>
            <w:noWrap/>
            <w:vAlign w:val="bottom"/>
            <w:hideMark/>
          </w:tcPr>
          <w:p w14:paraId="62CB0CE2" w14:textId="6E7E16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BA37D5" w14:textId="6BF747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FCB846" w14:textId="3CA629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593,966.82 </w:t>
            </w:r>
          </w:p>
        </w:tc>
      </w:tr>
      <w:tr w:rsidR="00016C78" w:rsidRPr="00016C78" w14:paraId="5C127F1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7873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6A974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Maragusan</w:t>
            </w:r>
            <w:proofErr w:type="spellEnd"/>
            <w:r w:rsidRPr="00016C78">
              <w:rPr>
                <w:rFonts w:ascii="Arial Narrow" w:eastAsia="Times New Roman" w:hAnsi="Arial Narrow"/>
                <w:i/>
                <w:iCs/>
                <w:color w:val="000000"/>
                <w:sz w:val="20"/>
                <w:szCs w:val="20"/>
              </w:rPr>
              <w:t xml:space="preserve"> (San Mariano)</w:t>
            </w:r>
          </w:p>
        </w:tc>
        <w:tc>
          <w:tcPr>
            <w:tcW w:w="956" w:type="pct"/>
            <w:tcBorders>
              <w:top w:val="nil"/>
              <w:left w:val="nil"/>
              <w:bottom w:val="single" w:sz="4" w:space="0" w:color="000000"/>
              <w:right w:val="single" w:sz="4" w:space="0" w:color="000000"/>
            </w:tcBorders>
            <w:shd w:val="clear" w:color="auto" w:fill="auto"/>
            <w:noWrap/>
            <w:vAlign w:val="bottom"/>
            <w:hideMark/>
          </w:tcPr>
          <w:p w14:paraId="743B54C3" w14:textId="4DC23B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746,364.71 </w:t>
            </w:r>
          </w:p>
        </w:tc>
        <w:tc>
          <w:tcPr>
            <w:tcW w:w="978" w:type="pct"/>
            <w:tcBorders>
              <w:top w:val="nil"/>
              <w:left w:val="nil"/>
              <w:bottom w:val="single" w:sz="4" w:space="0" w:color="000000"/>
              <w:right w:val="single" w:sz="4" w:space="0" w:color="000000"/>
            </w:tcBorders>
            <w:shd w:val="clear" w:color="auto" w:fill="auto"/>
            <w:noWrap/>
            <w:vAlign w:val="bottom"/>
            <w:hideMark/>
          </w:tcPr>
          <w:p w14:paraId="232FBD58" w14:textId="629DAF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7FA039" w14:textId="5241C1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32A0F2" w14:textId="38C11C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746,364.71 </w:t>
            </w:r>
          </w:p>
        </w:tc>
      </w:tr>
      <w:tr w:rsidR="00016C78" w:rsidRPr="00016C78" w14:paraId="33A18AF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A2C2F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1E524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Mawab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4636E4" w14:textId="63037A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396,370.00 </w:t>
            </w:r>
          </w:p>
        </w:tc>
        <w:tc>
          <w:tcPr>
            <w:tcW w:w="978" w:type="pct"/>
            <w:tcBorders>
              <w:top w:val="nil"/>
              <w:left w:val="nil"/>
              <w:bottom w:val="single" w:sz="4" w:space="0" w:color="000000"/>
              <w:right w:val="single" w:sz="4" w:space="0" w:color="000000"/>
            </w:tcBorders>
            <w:shd w:val="clear" w:color="auto" w:fill="auto"/>
            <w:noWrap/>
            <w:vAlign w:val="bottom"/>
            <w:hideMark/>
          </w:tcPr>
          <w:p w14:paraId="21B4BA46" w14:textId="0075B7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5AC335" w14:textId="63BB9C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FF8F70" w14:textId="0D477E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396,370.00 </w:t>
            </w:r>
          </w:p>
        </w:tc>
      </w:tr>
      <w:tr w:rsidR="00016C78" w:rsidRPr="00016C78" w14:paraId="06A7FC3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5C239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CDD16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Monkayo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6E79185" w14:textId="71F03C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1,148,283.89 </w:t>
            </w:r>
          </w:p>
        </w:tc>
        <w:tc>
          <w:tcPr>
            <w:tcW w:w="978" w:type="pct"/>
            <w:tcBorders>
              <w:top w:val="nil"/>
              <w:left w:val="nil"/>
              <w:bottom w:val="single" w:sz="4" w:space="0" w:color="000000"/>
              <w:right w:val="single" w:sz="4" w:space="0" w:color="000000"/>
            </w:tcBorders>
            <w:shd w:val="clear" w:color="auto" w:fill="auto"/>
            <w:noWrap/>
            <w:vAlign w:val="bottom"/>
            <w:hideMark/>
          </w:tcPr>
          <w:p w14:paraId="5CC67621" w14:textId="1FECFB2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AEAF86" w14:textId="43B5BA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9071DB" w14:textId="3E1C4D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1,148,283.89 </w:t>
            </w:r>
          </w:p>
        </w:tc>
      </w:tr>
      <w:tr w:rsidR="00016C78" w:rsidRPr="00016C78" w14:paraId="78A927E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8410B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81250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Montevista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37739F8" w14:textId="028988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1,033,458.80 </w:t>
            </w:r>
          </w:p>
        </w:tc>
        <w:tc>
          <w:tcPr>
            <w:tcW w:w="978" w:type="pct"/>
            <w:tcBorders>
              <w:top w:val="nil"/>
              <w:left w:val="nil"/>
              <w:bottom w:val="single" w:sz="4" w:space="0" w:color="000000"/>
              <w:right w:val="single" w:sz="4" w:space="0" w:color="000000"/>
            </w:tcBorders>
            <w:shd w:val="clear" w:color="auto" w:fill="auto"/>
            <w:noWrap/>
            <w:vAlign w:val="bottom"/>
            <w:hideMark/>
          </w:tcPr>
          <w:p w14:paraId="0FF79532" w14:textId="6A1636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235830" w14:textId="40C1A0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FAE5AD" w14:textId="439670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1,033,458.80 </w:t>
            </w:r>
          </w:p>
        </w:tc>
      </w:tr>
      <w:tr w:rsidR="00016C78" w:rsidRPr="00016C78" w14:paraId="533D61E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6BE3C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0DA7F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Nabunturan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F0F5A4" w14:textId="26F099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1,203,379.32 </w:t>
            </w:r>
          </w:p>
        </w:tc>
        <w:tc>
          <w:tcPr>
            <w:tcW w:w="978" w:type="pct"/>
            <w:tcBorders>
              <w:top w:val="nil"/>
              <w:left w:val="nil"/>
              <w:bottom w:val="single" w:sz="4" w:space="0" w:color="000000"/>
              <w:right w:val="single" w:sz="4" w:space="0" w:color="000000"/>
            </w:tcBorders>
            <w:shd w:val="clear" w:color="auto" w:fill="auto"/>
            <w:noWrap/>
            <w:vAlign w:val="bottom"/>
            <w:hideMark/>
          </w:tcPr>
          <w:p w14:paraId="370C3852" w14:textId="61FCA2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D96DEA" w14:textId="1DC09F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5AA44B" w14:textId="4F2B05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1,203,379.32 </w:t>
            </w:r>
          </w:p>
        </w:tc>
      </w:tr>
      <w:tr w:rsidR="00016C78" w:rsidRPr="00016C78" w14:paraId="249BE58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1FEA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F288A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New Bataan</w:t>
            </w:r>
          </w:p>
        </w:tc>
        <w:tc>
          <w:tcPr>
            <w:tcW w:w="956" w:type="pct"/>
            <w:tcBorders>
              <w:top w:val="nil"/>
              <w:left w:val="nil"/>
              <w:bottom w:val="single" w:sz="4" w:space="0" w:color="000000"/>
              <w:right w:val="single" w:sz="4" w:space="0" w:color="000000"/>
            </w:tcBorders>
            <w:shd w:val="clear" w:color="auto" w:fill="auto"/>
            <w:noWrap/>
            <w:vAlign w:val="bottom"/>
            <w:hideMark/>
          </w:tcPr>
          <w:p w14:paraId="1F708B64" w14:textId="3018DF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579,492.94 </w:t>
            </w:r>
          </w:p>
        </w:tc>
        <w:tc>
          <w:tcPr>
            <w:tcW w:w="978" w:type="pct"/>
            <w:tcBorders>
              <w:top w:val="nil"/>
              <w:left w:val="nil"/>
              <w:bottom w:val="single" w:sz="4" w:space="0" w:color="000000"/>
              <w:right w:val="single" w:sz="4" w:space="0" w:color="000000"/>
            </w:tcBorders>
            <w:shd w:val="clear" w:color="auto" w:fill="auto"/>
            <w:noWrap/>
            <w:vAlign w:val="bottom"/>
            <w:hideMark/>
          </w:tcPr>
          <w:p w14:paraId="3BA03B51" w14:textId="070C4A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1070EA" w14:textId="39B9B1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C8765B" w14:textId="57FEFD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579,492.94 </w:t>
            </w:r>
          </w:p>
        </w:tc>
      </w:tr>
      <w:tr w:rsidR="00016C78" w:rsidRPr="00016C78" w14:paraId="711076E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0371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0E542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Pantukan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8BF6477" w14:textId="56F158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555,225.00 </w:t>
            </w:r>
          </w:p>
        </w:tc>
        <w:tc>
          <w:tcPr>
            <w:tcW w:w="978" w:type="pct"/>
            <w:tcBorders>
              <w:top w:val="nil"/>
              <w:left w:val="nil"/>
              <w:bottom w:val="single" w:sz="4" w:space="0" w:color="000000"/>
              <w:right w:val="single" w:sz="4" w:space="0" w:color="000000"/>
            </w:tcBorders>
            <w:shd w:val="clear" w:color="auto" w:fill="auto"/>
            <w:noWrap/>
            <w:vAlign w:val="bottom"/>
            <w:hideMark/>
          </w:tcPr>
          <w:p w14:paraId="317DEC38" w14:textId="68EDF1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DBE2A8" w14:textId="23787D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93175A" w14:textId="7783BD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555,225.00 </w:t>
            </w:r>
          </w:p>
        </w:tc>
      </w:tr>
      <w:tr w:rsidR="00016C78" w:rsidRPr="00016C78" w14:paraId="27208BEC"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F2E14"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Davao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1E876FF0" w14:textId="417F43E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13,098,776.85 </w:t>
            </w:r>
          </w:p>
        </w:tc>
        <w:tc>
          <w:tcPr>
            <w:tcW w:w="978" w:type="pct"/>
            <w:tcBorders>
              <w:top w:val="nil"/>
              <w:left w:val="nil"/>
              <w:bottom w:val="single" w:sz="4" w:space="0" w:color="000000"/>
              <w:right w:val="single" w:sz="4" w:space="0" w:color="000000"/>
            </w:tcBorders>
            <w:shd w:val="clear" w:color="D8D8D8" w:fill="D8D8D8"/>
            <w:noWrap/>
            <w:vAlign w:val="bottom"/>
            <w:hideMark/>
          </w:tcPr>
          <w:p w14:paraId="4CDE0648" w14:textId="67FE61E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CA3C58E" w14:textId="7996EB0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1DECAC7" w14:textId="34E6421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13,098,776.85 </w:t>
            </w:r>
          </w:p>
        </w:tc>
      </w:tr>
      <w:tr w:rsidR="00016C78" w:rsidRPr="00016C78" w14:paraId="5AD88FF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A4B1A1"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3F3F9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Asuncion (</w:t>
            </w:r>
            <w:proofErr w:type="spellStart"/>
            <w:r w:rsidRPr="00016C78">
              <w:rPr>
                <w:rFonts w:ascii="Arial Narrow" w:eastAsia="Times New Roman" w:hAnsi="Arial Narrow"/>
                <w:i/>
                <w:iCs/>
                <w:color w:val="000000"/>
                <w:sz w:val="20"/>
                <w:szCs w:val="20"/>
              </w:rPr>
              <w:t>Saug</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70782081" w14:textId="55882D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1,546,090.42 </w:t>
            </w:r>
          </w:p>
        </w:tc>
        <w:tc>
          <w:tcPr>
            <w:tcW w:w="978" w:type="pct"/>
            <w:tcBorders>
              <w:top w:val="nil"/>
              <w:left w:val="nil"/>
              <w:bottom w:val="single" w:sz="4" w:space="0" w:color="000000"/>
              <w:right w:val="single" w:sz="4" w:space="0" w:color="000000"/>
            </w:tcBorders>
            <w:shd w:val="clear" w:color="auto" w:fill="auto"/>
            <w:noWrap/>
            <w:vAlign w:val="bottom"/>
            <w:hideMark/>
          </w:tcPr>
          <w:p w14:paraId="4B83F717" w14:textId="5934CC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AAFB82" w14:textId="040359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7F6F02" w14:textId="784064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1,546,090.42 </w:t>
            </w:r>
          </w:p>
        </w:tc>
      </w:tr>
      <w:tr w:rsidR="00016C78" w:rsidRPr="00016C78" w14:paraId="0F0DA5D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70EF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A590E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Braulio E. </w:t>
            </w:r>
            <w:proofErr w:type="spellStart"/>
            <w:r w:rsidRPr="00016C78">
              <w:rPr>
                <w:rFonts w:ascii="Arial Narrow" w:eastAsia="Times New Roman" w:hAnsi="Arial Narrow"/>
                <w:i/>
                <w:iCs/>
                <w:color w:val="000000"/>
                <w:sz w:val="20"/>
                <w:szCs w:val="20"/>
              </w:rPr>
              <w:t>Dujali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6B44408" w14:textId="4A6934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925,523.95 </w:t>
            </w:r>
          </w:p>
        </w:tc>
        <w:tc>
          <w:tcPr>
            <w:tcW w:w="978" w:type="pct"/>
            <w:tcBorders>
              <w:top w:val="nil"/>
              <w:left w:val="nil"/>
              <w:bottom w:val="single" w:sz="4" w:space="0" w:color="000000"/>
              <w:right w:val="single" w:sz="4" w:space="0" w:color="000000"/>
            </w:tcBorders>
            <w:shd w:val="clear" w:color="auto" w:fill="auto"/>
            <w:noWrap/>
            <w:vAlign w:val="bottom"/>
            <w:hideMark/>
          </w:tcPr>
          <w:p w14:paraId="2CA2D281" w14:textId="7DF533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727268" w14:textId="6470D2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9BEDED" w14:textId="434A52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925,523.95 </w:t>
            </w:r>
          </w:p>
        </w:tc>
      </w:tr>
      <w:tr w:rsidR="00016C78" w:rsidRPr="00016C78" w14:paraId="6C9C4BA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F6E7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5C8FE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3E09B396" w14:textId="0DEDA8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520,830.18 </w:t>
            </w:r>
          </w:p>
        </w:tc>
        <w:tc>
          <w:tcPr>
            <w:tcW w:w="978" w:type="pct"/>
            <w:tcBorders>
              <w:top w:val="nil"/>
              <w:left w:val="nil"/>
              <w:bottom w:val="single" w:sz="4" w:space="0" w:color="000000"/>
              <w:right w:val="single" w:sz="4" w:space="0" w:color="000000"/>
            </w:tcBorders>
            <w:shd w:val="clear" w:color="auto" w:fill="auto"/>
            <w:noWrap/>
            <w:vAlign w:val="bottom"/>
            <w:hideMark/>
          </w:tcPr>
          <w:p w14:paraId="153B6872" w14:textId="758F26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22A6EC" w14:textId="70F608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6A667B" w14:textId="2BE74E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520,830.18 </w:t>
            </w:r>
          </w:p>
        </w:tc>
      </w:tr>
      <w:tr w:rsidR="00016C78" w:rsidRPr="00016C78" w14:paraId="680D7EB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0FAB5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2C5EA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Island Garden City of Samal</w:t>
            </w:r>
          </w:p>
        </w:tc>
        <w:tc>
          <w:tcPr>
            <w:tcW w:w="956" w:type="pct"/>
            <w:tcBorders>
              <w:top w:val="nil"/>
              <w:left w:val="nil"/>
              <w:bottom w:val="single" w:sz="4" w:space="0" w:color="000000"/>
              <w:right w:val="single" w:sz="4" w:space="0" w:color="000000"/>
            </w:tcBorders>
            <w:shd w:val="clear" w:color="auto" w:fill="auto"/>
            <w:noWrap/>
            <w:vAlign w:val="bottom"/>
            <w:hideMark/>
          </w:tcPr>
          <w:p w14:paraId="0037FBCC" w14:textId="2B0D80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1,086,846.54 </w:t>
            </w:r>
          </w:p>
        </w:tc>
        <w:tc>
          <w:tcPr>
            <w:tcW w:w="978" w:type="pct"/>
            <w:tcBorders>
              <w:top w:val="nil"/>
              <w:left w:val="nil"/>
              <w:bottom w:val="single" w:sz="4" w:space="0" w:color="000000"/>
              <w:right w:val="single" w:sz="4" w:space="0" w:color="000000"/>
            </w:tcBorders>
            <w:shd w:val="clear" w:color="auto" w:fill="auto"/>
            <w:noWrap/>
            <w:vAlign w:val="bottom"/>
            <w:hideMark/>
          </w:tcPr>
          <w:p w14:paraId="7EC36D63" w14:textId="58974D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487C95" w14:textId="746247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E02D88" w14:textId="7E2EE8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1,086,846.54 </w:t>
            </w:r>
          </w:p>
        </w:tc>
      </w:tr>
      <w:tr w:rsidR="00016C78" w:rsidRPr="00016C78" w14:paraId="1522965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C41BC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6AC2E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Kapalong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8C45D22" w14:textId="5CDEBB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2,415,784.32 </w:t>
            </w:r>
          </w:p>
        </w:tc>
        <w:tc>
          <w:tcPr>
            <w:tcW w:w="978" w:type="pct"/>
            <w:tcBorders>
              <w:top w:val="nil"/>
              <w:left w:val="nil"/>
              <w:bottom w:val="single" w:sz="4" w:space="0" w:color="000000"/>
              <w:right w:val="single" w:sz="4" w:space="0" w:color="000000"/>
            </w:tcBorders>
            <w:shd w:val="clear" w:color="auto" w:fill="auto"/>
            <w:noWrap/>
            <w:vAlign w:val="bottom"/>
            <w:hideMark/>
          </w:tcPr>
          <w:p w14:paraId="703597D2" w14:textId="6646F2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0E5583" w14:textId="20DAE7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F3771A" w14:textId="233A88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2,415,784.32 </w:t>
            </w:r>
          </w:p>
        </w:tc>
      </w:tr>
      <w:tr w:rsidR="00016C78" w:rsidRPr="00016C78" w14:paraId="3197706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ED81E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9E9CD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New Corella</w:t>
            </w:r>
          </w:p>
        </w:tc>
        <w:tc>
          <w:tcPr>
            <w:tcW w:w="956" w:type="pct"/>
            <w:tcBorders>
              <w:top w:val="nil"/>
              <w:left w:val="nil"/>
              <w:bottom w:val="single" w:sz="4" w:space="0" w:color="000000"/>
              <w:right w:val="single" w:sz="4" w:space="0" w:color="000000"/>
            </w:tcBorders>
            <w:shd w:val="clear" w:color="auto" w:fill="auto"/>
            <w:noWrap/>
            <w:vAlign w:val="bottom"/>
            <w:hideMark/>
          </w:tcPr>
          <w:p w14:paraId="43F4D1FB" w14:textId="4C321A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549,368.82 </w:t>
            </w:r>
          </w:p>
        </w:tc>
        <w:tc>
          <w:tcPr>
            <w:tcW w:w="978" w:type="pct"/>
            <w:tcBorders>
              <w:top w:val="nil"/>
              <w:left w:val="nil"/>
              <w:bottom w:val="single" w:sz="4" w:space="0" w:color="000000"/>
              <w:right w:val="single" w:sz="4" w:space="0" w:color="000000"/>
            </w:tcBorders>
            <w:shd w:val="clear" w:color="auto" w:fill="auto"/>
            <w:noWrap/>
            <w:vAlign w:val="bottom"/>
            <w:hideMark/>
          </w:tcPr>
          <w:p w14:paraId="22286227" w14:textId="356D71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4A2F17" w14:textId="6A2502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FD2C51" w14:textId="6E45E3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549,368.82 </w:t>
            </w:r>
          </w:p>
        </w:tc>
      </w:tr>
      <w:tr w:rsidR="00016C78" w:rsidRPr="00016C78" w14:paraId="54E1FA1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BEE64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94C54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Panabo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560F0F6" w14:textId="5FC358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2,918,705.15 </w:t>
            </w:r>
          </w:p>
        </w:tc>
        <w:tc>
          <w:tcPr>
            <w:tcW w:w="978" w:type="pct"/>
            <w:tcBorders>
              <w:top w:val="nil"/>
              <w:left w:val="nil"/>
              <w:bottom w:val="single" w:sz="4" w:space="0" w:color="000000"/>
              <w:right w:val="single" w:sz="4" w:space="0" w:color="000000"/>
            </w:tcBorders>
            <w:shd w:val="clear" w:color="auto" w:fill="auto"/>
            <w:noWrap/>
            <w:vAlign w:val="bottom"/>
            <w:hideMark/>
          </w:tcPr>
          <w:p w14:paraId="1308E1BD" w14:textId="76BC2C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C8D75E" w14:textId="3D6806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FB0477" w14:textId="28ED72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2,918,705.15 </w:t>
            </w:r>
          </w:p>
        </w:tc>
      </w:tr>
      <w:tr w:rsidR="00016C78" w:rsidRPr="00016C78" w14:paraId="5E31B42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44B8C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714B0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5C5880A5" w14:textId="61FD63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414,206.65 </w:t>
            </w:r>
          </w:p>
        </w:tc>
        <w:tc>
          <w:tcPr>
            <w:tcW w:w="978" w:type="pct"/>
            <w:tcBorders>
              <w:top w:val="nil"/>
              <w:left w:val="nil"/>
              <w:bottom w:val="single" w:sz="4" w:space="0" w:color="000000"/>
              <w:right w:val="single" w:sz="4" w:space="0" w:color="000000"/>
            </w:tcBorders>
            <w:shd w:val="clear" w:color="auto" w:fill="auto"/>
            <w:noWrap/>
            <w:vAlign w:val="bottom"/>
            <w:hideMark/>
          </w:tcPr>
          <w:p w14:paraId="4A4C14D4" w14:textId="0AE4FD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C7EF84" w14:textId="7EBBB9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3C8761" w14:textId="02C731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414,206.65 </w:t>
            </w:r>
          </w:p>
        </w:tc>
      </w:tr>
      <w:tr w:rsidR="00016C78" w:rsidRPr="00016C78" w14:paraId="12DE6CD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8CDD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5DF8F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7323F9BC" w14:textId="59AB79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667,487.08 </w:t>
            </w:r>
          </w:p>
        </w:tc>
        <w:tc>
          <w:tcPr>
            <w:tcW w:w="978" w:type="pct"/>
            <w:tcBorders>
              <w:top w:val="nil"/>
              <w:left w:val="nil"/>
              <w:bottom w:val="single" w:sz="4" w:space="0" w:color="000000"/>
              <w:right w:val="single" w:sz="4" w:space="0" w:color="000000"/>
            </w:tcBorders>
            <w:shd w:val="clear" w:color="auto" w:fill="auto"/>
            <w:noWrap/>
            <w:vAlign w:val="bottom"/>
            <w:hideMark/>
          </w:tcPr>
          <w:p w14:paraId="46308660" w14:textId="4AC187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9FEC10" w14:textId="7CAF58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2FFDD3" w14:textId="3E337A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667,487.08 </w:t>
            </w:r>
          </w:p>
        </w:tc>
      </w:tr>
      <w:tr w:rsidR="00016C78" w:rsidRPr="00016C78" w14:paraId="612A1C8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01B3B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5958B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Tagum</w:t>
            </w:r>
          </w:p>
        </w:tc>
        <w:tc>
          <w:tcPr>
            <w:tcW w:w="956" w:type="pct"/>
            <w:tcBorders>
              <w:top w:val="nil"/>
              <w:left w:val="nil"/>
              <w:bottom w:val="single" w:sz="4" w:space="0" w:color="000000"/>
              <w:right w:val="single" w:sz="4" w:space="0" w:color="000000"/>
            </w:tcBorders>
            <w:shd w:val="clear" w:color="auto" w:fill="auto"/>
            <w:noWrap/>
            <w:vAlign w:val="bottom"/>
            <w:hideMark/>
          </w:tcPr>
          <w:p w14:paraId="34AE26E6" w14:textId="1A0EB0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1,041,502.54 </w:t>
            </w:r>
          </w:p>
        </w:tc>
        <w:tc>
          <w:tcPr>
            <w:tcW w:w="978" w:type="pct"/>
            <w:tcBorders>
              <w:top w:val="nil"/>
              <w:left w:val="nil"/>
              <w:bottom w:val="single" w:sz="4" w:space="0" w:color="000000"/>
              <w:right w:val="single" w:sz="4" w:space="0" w:color="000000"/>
            </w:tcBorders>
            <w:shd w:val="clear" w:color="auto" w:fill="auto"/>
            <w:noWrap/>
            <w:vAlign w:val="bottom"/>
            <w:hideMark/>
          </w:tcPr>
          <w:p w14:paraId="18171009" w14:textId="0C8012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CEF1E0" w14:textId="5AD2A7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21F896" w14:textId="48B1009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1,041,502.54 </w:t>
            </w:r>
          </w:p>
        </w:tc>
      </w:tr>
      <w:tr w:rsidR="00016C78" w:rsidRPr="00016C78" w14:paraId="2FD70B6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49DB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72497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Talaingod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A787275" w14:textId="6E9148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1,012,431.20 </w:t>
            </w:r>
          </w:p>
        </w:tc>
        <w:tc>
          <w:tcPr>
            <w:tcW w:w="978" w:type="pct"/>
            <w:tcBorders>
              <w:top w:val="nil"/>
              <w:left w:val="nil"/>
              <w:bottom w:val="single" w:sz="4" w:space="0" w:color="000000"/>
              <w:right w:val="single" w:sz="4" w:space="0" w:color="000000"/>
            </w:tcBorders>
            <w:shd w:val="clear" w:color="auto" w:fill="auto"/>
            <w:noWrap/>
            <w:vAlign w:val="bottom"/>
            <w:hideMark/>
          </w:tcPr>
          <w:p w14:paraId="39CBB664" w14:textId="780A86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20E388" w14:textId="3EAF2B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C5C401" w14:textId="5D360C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1,012,431.20 </w:t>
            </w:r>
          </w:p>
        </w:tc>
      </w:tr>
      <w:tr w:rsidR="00016C78" w:rsidRPr="00016C78" w14:paraId="0F16926C"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E2F09"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Davao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51BF4F53" w14:textId="5B4F906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24,933,766.09 </w:t>
            </w:r>
          </w:p>
        </w:tc>
        <w:tc>
          <w:tcPr>
            <w:tcW w:w="978" w:type="pct"/>
            <w:tcBorders>
              <w:top w:val="nil"/>
              <w:left w:val="nil"/>
              <w:bottom w:val="single" w:sz="4" w:space="0" w:color="000000"/>
              <w:right w:val="single" w:sz="4" w:space="0" w:color="000000"/>
            </w:tcBorders>
            <w:shd w:val="clear" w:color="D8D8D8" w:fill="D8D8D8"/>
            <w:noWrap/>
            <w:vAlign w:val="bottom"/>
            <w:hideMark/>
          </w:tcPr>
          <w:p w14:paraId="335301F0" w14:textId="7A10405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27E256A" w14:textId="599044A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C6E0317" w14:textId="1D8FC12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24,933,766.09 </w:t>
            </w:r>
          </w:p>
        </w:tc>
      </w:tr>
      <w:tr w:rsidR="00016C78" w:rsidRPr="00016C78" w14:paraId="04A6F4C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FBF40D"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CE871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Bansalan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1224F0F" w14:textId="2B4A71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565,619.99 </w:t>
            </w:r>
          </w:p>
        </w:tc>
        <w:tc>
          <w:tcPr>
            <w:tcW w:w="978" w:type="pct"/>
            <w:tcBorders>
              <w:top w:val="nil"/>
              <w:left w:val="nil"/>
              <w:bottom w:val="single" w:sz="4" w:space="0" w:color="000000"/>
              <w:right w:val="single" w:sz="4" w:space="0" w:color="000000"/>
            </w:tcBorders>
            <w:shd w:val="clear" w:color="auto" w:fill="auto"/>
            <w:noWrap/>
            <w:vAlign w:val="bottom"/>
            <w:hideMark/>
          </w:tcPr>
          <w:p w14:paraId="3C3FBF07" w14:textId="3D88E9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903B71" w14:textId="12046C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455E54" w14:textId="6109ED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565,619.99 </w:t>
            </w:r>
          </w:p>
        </w:tc>
      </w:tr>
      <w:tr w:rsidR="00016C78" w:rsidRPr="00016C78" w14:paraId="3879595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0A2B3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28FFD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Davao City</w:t>
            </w:r>
          </w:p>
        </w:tc>
        <w:tc>
          <w:tcPr>
            <w:tcW w:w="956" w:type="pct"/>
            <w:tcBorders>
              <w:top w:val="nil"/>
              <w:left w:val="nil"/>
              <w:bottom w:val="single" w:sz="4" w:space="0" w:color="000000"/>
              <w:right w:val="single" w:sz="4" w:space="0" w:color="000000"/>
            </w:tcBorders>
            <w:shd w:val="clear" w:color="auto" w:fill="auto"/>
            <w:noWrap/>
            <w:vAlign w:val="bottom"/>
            <w:hideMark/>
          </w:tcPr>
          <w:p w14:paraId="70ED09DE" w14:textId="587DEC3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18,031,039.59 </w:t>
            </w:r>
          </w:p>
        </w:tc>
        <w:tc>
          <w:tcPr>
            <w:tcW w:w="978" w:type="pct"/>
            <w:tcBorders>
              <w:top w:val="nil"/>
              <w:left w:val="nil"/>
              <w:bottom w:val="single" w:sz="4" w:space="0" w:color="000000"/>
              <w:right w:val="single" w:sz="4" w:space="0" w:color="000000"/>
            </w:tcBorders>
            <w:shd w:val="clear" w:color="auto" w:fill="auto"/>
            <w:noWrap/>
            <w:vAlign w:val="bottom"/>
            <w:hideMark/>
          </w:tcPr>
          <w:p w14:paraId="50A06D27" w14:textId="704CD4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885366" w14:textId="56B887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F44EEA" w14:textId="749F7E3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18,031,039.59 </w:t>
            </w:r>
          </w:p>
        </w:tc>
      </w:tr>
      <w:tr w:rsidR="00016C78" w:rsidRPr="00016C78" w14:paraId="57A8AE1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6592A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B8236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Digos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C320CBE" w14:textId="71CC73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2,525,845.86 </w:t>
            </w:r>
          </w:p>
        </w:tc>
        <w:tc>
          <w:tcPr>
            <w:tcW w:w="978" w:type="pct"/>
            <w:tcBorders>
              <w:top w:val="nil"/>
              <w:left w:val="nil"/>
              <w:bottom w:val="single" w:sz="4" w:space="0" w:color="000000"/>
              <w:right w:val="single" w:sz="4" w:space="0" w:color="000000"/>
            </w:tcBorders>
            <w:shd w:val="clear" w:color="auto" w:fill="auto"/>
            <w:noWrap/>
            <w:vAlign w:val="bottom"/>
            <w:hideMark/>
          </w:tcPr>
          <w:p w14:paraId="771F99F4" w14:textId="50EA27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622A0B" w14:textId="5A50D4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F399F9" w14:textId="547113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2,525,845.86 </w:t>
            </w:r>
          </w:p>
        </w:tc>
      </w:tr>
      <w:tr w:rsidR="00016C78" w:rsidRPr="00016C78" w14:paraId="6E5D395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2A88E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D3181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Hagonoy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45085F9" w14:textId="2F73F4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574,842.95 </w:t>
            </w:r>
          </w:p>
        </w:tc>
        <w:tc>
          <w:tcPr>
            <w:tcW w:w="978" w:type="pct"/>
            <w:tcBorders>
              <w:top w:val="nil"/>
              <w:left w:val="nil"/>
              <w:bottom w:val="single" w:sz="4" w:space="0" w:color="000000"/>
              <w:right w:val="single" w:sz="4" w:space="0" w:color="000000"/>
            </w:tcBorders>
            <w:shd w:val="clear" w:color="auto" w:fill="auto"/>
            <w:noWrap/>
            <w:vAlign w:val="bottom"/>
            <w:hideMark/>
          </w:tcPr>
          <w:p w14:paraId="103063D9" w14:textId="10D2DC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732CC3" w14:textId="352829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88FFC4" w14:textId="78D295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574,842.95 </w:t>
            </w:r>
          </w:p>
        </w:tc>
      </w:tr>
      <w:tr w:rsidR="00016C78" w:rsidRPr="00016C78" w14:paraId="38B5B01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6CFC8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204C5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Kiblawan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31E61A7" w14:textId="5BA368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1,036,420.00 </w:t>
            </w:r>
          </w:p>
        </w:tc>
        <w:tc>
          <w:tcPr>
            <w:tcW w:w="978" w:type="pct"/>
            <w:tcBorders>
              <w:top w:val="nil"/>
              <w:left w:val="nil"/>
              <w:bottom w:val="single" w:sz="4" w:space="0" w:color="000000"/>
              <w:right w:val="single" w:sz="4" w:space="0" w:color="000000"/>
            </w:tcBorders>
            <w:shd w:val="clear" w:color="auto" w:fill="auto"/>
            <w:noWrap/>
            <w:vAlign w:val="bottom"/>
            <w:hideMark/>
          </w:tcPr>
          <w:p w14:paraId="2F9523A7" w14:textId="732569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858B4C" w14:textId="330866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3D9CFB" w14:textId="390B4A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1,036,420.00 </w:t>
            </w:r>
          </w:p>
        </w:tc>
      </w:tr>
      <w:tr w:rsidR="00016C78" w:rsidRPr="00016C78" w14:paraId="29E0B89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312CB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8C169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634C1AC3" w14:textId="76F987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681,816.30 </w:t>
            </w:r>
          </w:p>
        </w:tc>
        <w:tc>
          <w:tcPr>
            <w:tcW w:w="978" w:type="pct"/>
            <w:tcBorders>
              <w:top w:val="nil"/>
              <w:left w:val="nil"/>
              <w:bottom w:val="single" w:sz="4" w:space="0" w:color="000000"/>
              <w:right w:val="single" w:sz="4" w:space="0" w:color="000000"/>
            </w:tcBorders>
            <w:shd w:val="clear" w:color="auto" w:fill="auto"/>
            <w:noWrap/>
            <w:vAlign w:val="bottom"/>
            <w:hideMark/>
          </w:tcPr>
          <w:p w14:paraId="79AB9E9A" w14:textId="7881D1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F06C23" w14:textId="3929B8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714DA8" w14:textId="36E07C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681,816.30 </w:t>
            </w:r>
          </w:p>
        </w:tc>
      </w:tr>
      <w:tr w:rsidR="00016C78" w:rsidRPr="00016C78" w14:paraId="2743E25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5BF7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5EE67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Malalag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1BC197A" w14:textId="0FA7D1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600,104.18 </w:t>
            </w:r>
          </w:p>
        </w:tc>
        <w:tc>
          <w:tcPr>
            <w:tcW w:w="978" w:type="pct"/>
            <w:tcBorders>
              <w:top w:val="nil"/>
              <w:left w:val="nil"/>
              <w:bottom w:val="single" w:sz="4" w:space="0" w:color="000000"/>
              <w:right w:val="single" w:sz="4" w:space="0" w:color="000000"/>
            </w:tcBorders>
            <w:shd w:val="clear" w:color="auto" w:fill="auto"/>
            <w:noWrap/>
            <w:vAlign w:val="bottom"/>
            <w:hideMark/>
          </w:tcPr>
          <w:p w14:paraId="582A4AA4" w14:textId="4CBDE8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7E5004" w14:textId="190B34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D08C82" w14:textId="74D9B4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600,104.18 </w:t>
            </w:r>
          </w:p>
        </w:tc>
      </w:tr>
      <w:tr w:rsidR="00016C78" w:rsidRPr="00016C78" w14:paraId="12623F9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4DED0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8A265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Matanao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8ECBB14" w14:textId="74AE05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717,826.07 </w:t>
            </w:r>
          </w:p>
        </w:tc>
        <w:tc>
          <w:tcPr>
            <w:tcW w:w="978" w:type="pct"/>
            <w:tcBorders>
              <w:top w:val="nil"/>
              <w:left w:val="nil"/>
              <w:bottom w:val="single" w:sz="4" w:space="0" w:color="000000"/>
              <w:right w:val="single" w:sz="4" w:space="0" w:color="000000"/>
            </w:tcBorders>
            <w:shd w:val="clear" w:color="auto" w:fill="auto"/>
            <w:noWrap/>
            <w:vAlign w:val="bottom"/>
            <w:hideMark/>
          </w:tcPr>
          <w:p w14:paraId="2CD1DD50" w14:textId="20FA88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240109" w14:textId="648EE0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4867E0" w14:textId="5CBD8C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717,826.07 </w:t>
            </w:r>
          </w:p>
        </w:tc>
      </w:tr>
      <w:tr w:rsidR="00016C78" w:rsidRPr="00016C78" w14:paraId="1561AFE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2DAF4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A9746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Padada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E3962C" w14:textId="27F8CC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200,251.15 </w:t>
            </w:r>
          </w:p>
        </w:tc>
        <w:tc>
          <w:tcPr>
            <w:tcW w:w="978" w:type="pct"/>
            <w:tcBorders>
              <w:top w:val="nil"/>
              <w:left w:val="nil"/>
              <w:bottom w:val="single" w:sz="4" w:space="0" w:color="000000"/>
              <w:right w:val="single" w:sz="4" w:space="0" w:color="000000"/>
            </w:tcBorders>
            <w:shd w:val="clear" w:color="auto" w:fill="auto"/>
            <w:noWrap/>
            <w:vAlign w:val="bottom"/>
            <w:hideMark/>
          </w:tcPr>
          <w:p w14:paraId="7A04C809" w14:textId="5633C7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7AE800" w14:textId="2DFADA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22FCAD" w14:textId="533800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200,251.15 </w:t>
            </w:r>
          </w:p>
        </w:tc>
      </w:tr>
      <w:tr w:rsidR="00016C78" w:rsidRPr="00016C78" w14:paraId="07FE56DB"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6783A"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Davao Oriental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105F2935" w14:textId="2F4DE02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16,062,442.25 </w:t>
            </w:r>
          </w:p>
        </w:tc>
        <w:tc>
          <w:tcPr>
            <w:tcW w:w="978" w:type="pct"/>
            <w:tcBorders>
              <w:top w:val="nil"/>
              <w:left w:val="nil"/>
              <w:bottom w:val="single" w:sz="4" w:space="0" w:color="000000"/>
              <w:right w:val="single" w:sz="4" w:space="0" w:color="000000"/>
            </w:tcBorders>
            <w:shd w:val="clear" w:color="D8D8D8" w:fill="D8D8D8"/>
            <w:noWrap/>
            <w:vAlign w:val="bottom"/>
            <w:hideMark/>
          </w:tcPr>
          <w:p w14:paraId="2DBC8B74" w14:textId="315067F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53EB9A2" w14:textId="1099B75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264432F" w14:textId="6B8AF25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16,062,442.25 </w:t>
            </w:r>
          </w:p>
        </w:tc>
      </w:tr>
      <w:tr w:rsidR="00016C78" w:rsidRPr="00016C78" w14:paraId="72980A9E"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6CDF9"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PLGU Davao Oriental</w:t>
            </w:r>
          </w:p>
        </w:tc>
        <w:tc>
          <w:tcPr>
            <w:tcW w:w="956" w:type="pct"/>
            <w:tcBorders>
              <w:top w:val="nil"/>
              <w:left w:val="nil"/>
              <w:bottom w:val="single" w:sz="4" w:space="0" w:color="000000"/>
              <w:right w:val="single" w:sz="4" w:space="0" w:color="000000"/>
            </w:tcBorders>
            <w:shd w:val="clear" w:color="auto" w:fill="auto"/>
            <w:noWrap/>
            <w:vAlign w:val="bottom"/>
            <w:hideMark/>
          </w:tcPr>
          <w:p w14:paraId="7428AF0F" w14:textId="57C9D2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6,442,703.84 </w:t>
            </w:r>
          </w:p>
        </w:tc>
        <w:tc>
          <w:tcPr>
            <w:tcW w:w="978" w:type="pct"/>
            <w:tcBorders>
              <w:top w:val="nil"/>
              <w:left w:val="nil"/>
              <w:bottom w:val="single" w:sz="4" w:space="0" w:color="000000"/>
              <w:right w:val="single" w:sz="4" w:space="0" w:color="000000"/>
            </w:tcBorders>
            <w:shd w:val="clear" w:color="auto" w:fill="auto"/>
            <w:noWrap/>
            <w:vAlign w:val="bottom"/>
            <w:hideMark/>
          </w:tcPr>
          <w:p w14:paraId="57D0B7FA" w14:textId="213716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2ED074" w14:textId="30133B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7FFDBCB" w14:textId="77A8E1F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6,442,703.84 </w:t>
            </w:r>
          </w:p>
        </w:tc>
      </w:tr>
      <w:tr w:rsidR="00016C78" w:rsidRPr="00016C78" w14:paraId="2573450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C3E38"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4BB6B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Baganga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ACA807" w14:textId="3D17C2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2,257,148.41 </w:t>
            </w:r>
          </w:p>
        </w:tc>
        <w:tc>
          <w:tcPr>
            <w:tcW w:w="978" w:type="pct"/>
            <w:tcBorders>
              <w:top w:val="nil"/>
              <w:left w:val="nil"/>
              <w:bottom w:val="single" w:sz="4" w:space="0" w:color="000000"/>
              <w:right w:val="single" w:sz="4" w:space="0" w:color="000000"/>
            </w:tcBorders>
            <w:shd w:val="clear" w:color="auto" w:fill="auto"/>
            <w:noWrap/>
            <w:vAlign w:val="bottom"/>
            <w:hideMark/>
          </w:tcPr>
          <w:p w14:paraId="3EB6D475" w14:textId="7602C5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016406" w14:textId="205B9E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66F3A6" w14:textId="4D5A5B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2,257,148.41 </w:t>
            </w:r>
          </w:p>
        </w:tc>
      </w:tr>
      <w:tr w:rsidR="00016C78" w:rsidRPr="00016C78" w14:paraId="013D0D3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2C301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3E3A6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Banaybanay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52420D" w14:textId="56EE2A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3,331,350.00 </w:t>
            </w:r>
          </w:p>
        </w:tc>
        <w:tc>
          <w:tcPr>
            <w:tcW w:w="978" w:type="pct"/>
            <w:tcBorders>
              <w:top w:val="nil"/>
              <w:left w:val="nil"/>
              <w:bottom w:val="single" w:sz="4" w:space="0" w:color="000000"/>
              <w:right w:val="single" w:sz="4" w:space="0" w:color="000000"/>
            </w:tcBorders>
            <w:shd w:val="clear" w:color="auto" w:fill="auto"/>
            <w:noWrap/>
            <w:vAlign w:val="bottom"/>
            <w:hideMark/>
          </w:tcPr>
          <w:p w14:paraId="08BCCA03" w14:textId="339B5D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9E8E09" w14:textId="6E680B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BBCAE8" w14:textId="52D8E8D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3,331,350.00 </w:t>
            </w:r>
          </w:p>
        </w:tc>
      </w:tr>
      <w:tr w:rsidR="00016C78" w:rsidRPr="00016C78" w14:paraId="0750C19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318E1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24D34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Lupon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CA6F13" w14:textId="4B937D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74,030.00 </w:t>
            </w:r>
          </w:p>
        </w:tc>
        <w:tc>
          <w:tcPr>
            <w:tcW w:w="978" w:type="pct"/>
            <w:tcBorders>
              <w:top w:val="nil"/>
              <w:left w:val="nil"/>
              <w:bottom w:val="single" w:sz="4" w:space="0" w:color="000000"/>
              <w:right w:val="single" w:sz="4" w:space="0" w:color="000000"/>
            </w:tcBorders>
            <w:shd w:val="clear" w:color="auto" w:fill="auto"/>
            <w:noWrap/>
            <w:vAlign w:val="bottom"/>
            <w:hideMark/>
          </w:tcPr>
          <w:p w14:paraId="1213FC27" w14:textId="303F81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BD2C40" w14:textId="3CA406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57630D" w14:textId="0A38D8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74,030.00 </w:t>
            </w:r>
          </w:p>
        </w:tc>
      </w:tr>
      <w:tr w:rsidR="00016C78" w:rsidRPr="00016C78" w14:paraId="51D3477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1F59E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C7E40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Mati</w:t>
            </w:r>
          </w:p>
        </w:tc>
        <w:tc>
          <w:tcPr>
            <w:tcW w:w="956" w:type="pct"/>
            <w:tcBorders>
              <w:top w:val="nil"/>
              <w:left w:val="nil"/>
              <w:bottom w:val="single" w:sz="4" w:space="0" w:color="000000"/>
              <w:right w:val="single" w:sz="4" w:space="0" w:color="000000"/>
            </w:tcBorders>
            <w:shd w:val="clear" w:color="auto" w:fill="auto"/>
            <w:noWrap/>
            <w:vAlign w:val="bottom"/>
            <w:hideMark/>
          </w:tcPr>
          <w:p w14:paraId="4883D1D6" w14:textId="348C55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74,030.00 </w:t>
            </w:r>
          </w:p>
        </w:tc>
        <w:tc>
          <w:tcPr>
            <w:tcW w:w="978" w:type="pct"/>
            <w:tcBorders>
              <w:top w:val="nil"/>
              <w:left w:val="nil"/>
              <w:bottom w:val="single" w:sz="4" w:space="0" w:color="000000"/>
              <w:right w:val="single" w:sz="4" w:space="0" w:color="000000"/>
            </w:tcBorders>
            <w:shd w:val="clear" w:color="auto" w:fill="auto"/>
            <w:noWrap/>
            <w:vAlign w:val="bottom"/>
            <w:hideMark/>
          </w:tcPr>
          <w:p w14:paraId="0415CACC" w14:textId="598937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11B599" w14:textId="1A73B4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707EFA" w14:textId="4AB5DB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74,030.00 </w:t>
            </w:r>
          </w:p>
        </w:tc>
      </w:tr>
      <w:tr w:rsidR="00016C78" w:rsidRPr="00016C78" w14:paraId="5623F45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68CC2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1C6D226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Tarragona</w:t>
            </w:r>
          </w:p>
        </w:tc>
        <w:tc>
          <w:tcPr>
            <w:tcW w:w="956" w:type="pct"/>
            <w:tcBorders>
              <w:top w:val="nil"/>
              <w:left w:val="nil"/>
              <w:bottom w:val="single" w:sz="4" w:space="0" w:color="000000"/>
              <w:right w:val="single" w:sz="4" w:space="0" w:color="000000"/>
            </w:tcBorders>
            <w:shd w:val="clear" w:color="auto" w:fill="auto"/>
            <w:noWrap/>
            <w:vAlign w:val="bottom"/>
            <w:hideMark/>
          </w:tcPr>
          <w:p w14:paraId="21CCA2C8" w14:textId="66C494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3,883,180.00 </w:t>
            </w:r>
          </w:p>
        </w:tc>
        <w:tc>
          <w:tcPr>
            <w:tcW w:w="978" w:type="pct"/>
            <w:tcBorders>
              <w:top w:val="nil"/>
              <w:left w:val="nil"/>
              <w:bottom w:val="single" w:sz="4" w:space="0" w:color="000000"/>
              <w:right w:val="single" w:sz="4" w:space="0" w:color="000000"/>
            </w:tcBorders>
            <w:shd w:val="clear" w:color="auto" w:fill="auto"/>
            <w:noWrap/>
            <w:vAlign w:val="bottom"/>
            <w:hideMark/>
          </w:tcPr>
          <w:p w14:paraId="428D8755" w14:textId="5A0894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8D95F4" w14:textId="05AC2A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BE95D2" w14:textId="043166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3,883,180.00 </w:t>
            </w:r>
          </w:p>
        </w:tc>
      </w:tr>
      <w:tr w:rsidR="00016C78" w:rsidRPr="00016C78" w14:paraId="64047115"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248FC"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Davao Occidental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2196C40A" w14:textId="6503FB2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5,849,973.94 </w:t>
            </w:r>
          </w:p>
        </w:tc>
        <w:tc>
          <w:tcPr>
            <w:tcW w:w="978" w:type="pct"/>
            <w:tcBorders>
              <w:top w:val="nil"/>
              <w:left w:val="nil"/>
              <w:bottom w:val="single" w:sz="4" w:space="0" w:color="000000"/>
              <w:right w:val="single" w:sz="4" w:space="0" w:color="000000"/>
            </w:tcBorders>
            <w:shd w:val="clear" w:color="D8D8D8" w:fill="D8D8D8"/>
            <w:noWrap/>
            <w:vAlign w:val="bottom"/>
            <w:hideMark/>
          </w:tcPr>
          <w:p w14:paraId="2FEB7AF7" w14:textId="0E79B70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7D92C92" w14:textId="157441D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18FCAE2" w14:textId="2550CC9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5,849,973.94 </w:t>
            </w:r>
          </w:p>
        </w:tc>
      </w:tr>
      <w:tr w:rsidR="00016C78" w:rsidRPr="00016C78" w14:paraId="68AE04F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730FE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36635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Malita</w:t>
            </w:r>
          </w:p>
        </w:tc>
        <w:tc>
          <w:tcPr>
            <w:tcW w:w="956" w:type="pct"/>
            <w:tcBorders>
              <w:top w:val="nil"/>
              <w:left w:val="nil"/>
              <w:bottom w:val="single" w:sz="4" w:space="0" w:color="000000"/>
              <w:right w:val="single" w:sz="4" w:space="0" w:color="000000"/>
            </w:tcBorders>
            <w:shd w:val="clear" w:color="auto" w:fill="auto"/>
            <w:noWrap/>
            <w:vAlign w:val="bottom"/>
            <w:hideMark/>
          </w:tcPr>
          <w:p w14:paraId="378CF610" w14:textId="7BE770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2,491,606.38 </w:t>
            </w:r>
          </w:p>
        </w:tc>
        <w:tc>
          <w:tcPr>
            <w:tcW w:w="978" w:type="pct"/>
            <w:tcBorders>
              <w:top w:val="nil"/>
              <w:left w:val="nil"/>
              <w:bottom w:val="single" w:sz="4" w:space="0" w:color="000000"/>
              <w:right w:val="single" w:sz="4" w:space="0" w:color="000000"/>
            </w:tcBorders>
            <w:shd w:val="clear" w:color="auto" w:fill="auto"/>
            <w:noWrap/>
            <w:vAlign w:val="bottom"/>
            <w:hideMark/>
          </w:tcPr>
          <w:p w14:paraId="35C8A359" w14:textId="5CAC51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2F5782" w14:textId="1D92D7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3D0FAF" w14:textId="1CADA4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2,491,606.38 </w:t>
            </w:r>
          </w:p>
        </w:tc>
      </w:tr>
      <w:tr w:rsidR="00016C78" w:rsidRPr="00016C78" w14:paraId="0487C71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0D36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BA797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0DD3D2C8" w14:textId="40B54F4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1,137,467.56 </w:t>
            </w:r>
          </w:p>
        </w:tc>
        <w:tc>
          <w:tcPr>
            <w:tcW w:w="978" w:type="pct"/>
            <w:tcBorders>
              <w:top w:val="nil"/>
              <w:left w:val="nil"/>
              <w:bottom w:val="single" w:sz="4" w:space="0" w:color="000000"/>
              <w:right w:val="single" w:sz="4" w:space="0" w:color="000000"/>
            </w:tcBorders>
            <w:shd w:val="clear" w:color="auto" w:fill="auto"/>
            <w:noWrap/>
            <w:vAlign w:val="bottom"/>
            <w:hideMark/>
          </w:tcPr>
          <w:p w14:paraId="124A0DD0" w14:textId="0E3868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009F28" w14:textId="73D16A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E69D05" w14:textId="678913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1,137,467.56 </w:t>
            </w:r>
          </w:p>
        </w:tc>
      </w:tr>
      <w:tr w:rsidR="00016C78" w:rsidRPr="00016C78" w14:paraId="76802D9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C60E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4EF95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Sarangani</w:t>
            </w:r>
          </w:p>
        </w:tc>
        <w:tc>
          <w:tcPr>
            <w:tcW w:w="956" w:type="pct"/>
            <w:tcBorders>
              <w:top w:val="nil"/>
              <w:left w:val="nil"/>
              <w:bottom w:val="single" w:sz="4" w:space="0" w:color="000000"/>
              <w:right w:val="single" w:sz="4" w:space="0" w:color="000000"/>
            </w:tcBorders>
            <w:shd w:val="clear" w:color="auto" w:fill="auto"/>
            <w:noWrap/>
            <w:vAlign w:val="bottom"/>
            <w:hideMark/>
          </w:tcPr>
          <w:p w14:paraId="5AC16C2E" w14:textId="3DDC5F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2,220,900.00 </w:t>
            </w:r>
          </w:p>
        </w:tc>
        <w:tc>
          <w:tcPr>
            <w:tcW w:w="978" w:type="pct"/>
            <w:tcBorders>
              <w:top w:val="nil"/>
              <w:left w:val="nil"/>
              <w:bottom w:val="single" w:sz="4" w:space="0" w:color="000000"/>
              <w:right w:val="single" w:sz="4" w:space="0" w:color="000000"/>
            </w:tcBorders>
            <w:shd w:val="clear" w:color="auto" w:fill="auto"/>
            <w:noWrap/>
            <w:vAlign w:val="bottom"/>
            <w:hideMark/>
          </w:tcPr>
          <w:p w14:paraId="4960033E" w14:textId="5DD63B9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6935E6" w14:textId="7F853D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4559E5" w14:textId="75BE55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2,220,900.00 </w:t>
            </w:r>
          </w:p>
        </w:tc>
      </w:tr>
      <w:tr w:rsidR="00016C78" w:rsidRPr="00016C78" w14:paraId="43860F59"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62C6B0"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REGION XII</w:t>
            </w:r>
          </w:p>
        </w:tc>
        <w:tc>
          <w:tcPr>
            <w:tcW w:w="956" w:type="pct"/>
            <w:tcBorders>
              <w:top w:val="nil"/>
              <w:left w:val="nil"/>
              <w:bottom w:val="single" w:sz="4" w:space="0" w:color="000000"/>
              <w:right w:val="single" w:sz="4" w:space="0" w:color="000000"/>
            </w:tcBorders>
            <w:shd w:val="clear" w:color="A5A5A5" w:fill="A5A5A5"/>
            <w:noWrap/>
            <w:vAlign w:val="bottom"/>
            <w:hideMark/>
          </w:tcPr>
          <w:p w14:paraId="1E6D2216" w14:textId="13336E1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43,107,413.00 </w:t>
            </w:r>
          </w:p>
        </w:tc>
        <w:tc>
          <w:tcPr>
            <w:tcW w:w="978" w:type="pct"/>
            <w:tcBorders>
              <w:top w:val="nil"/>
              <w:left w:val="nil"/>
              <w:bottom w:val="single" w:sz="4" w:space="0" w:color="000000"/>
              <w:right w:val="single" w:sz="4" w:space="0" w:color="000000"/>
            </w:tcBorders>
            <w:shd w:val="clear" w:color="A5A5A5" w:fill="A5A5A5"/>
            <w:noWrap/>
            <w:vAlign w:val="bottom"/>
            <w:hideMark/>
          </w:tcPr>
          <w:p w14:paraId="5BC158CB" w14:textId="2058701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2378436E" w14:textId="29A9E45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57BFAB13" w14:textId="3728024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43,107,413.00 </w:t>
            </w:r>
          </w:p>
        </w:tc>
      </w:tr>
      <w:tr w:rsidR="00016C78" w:rsidRPr="00016C78" w14:paraId="7CB98A94"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78F18"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North Cotabato</w:t>
            </w:r>
          </w:p>
        </w:tc>
        <w:tc>
          <w:tcPr>
            <w:tcW w:w="956" w:type="pct"/>
            <w:tcBorders>
              <w:top w:val="nil"/>
              <w:left w:val="nil"/>
              <w:bottom w:val="single" w:sz="4" w:space="0" w:color="000000"/>
              <w:right w:val="single" w:sz="4" w:space="0" w:color="000000"/>
            </w:tcBorders>
            <w:shd w:val="clear" w:color="D8D8D8" w:fill="D8D8D8"/>
            <w:noWrap/>
            <w:vAlign w:val="bottom"/>
            <w:hideMark/>
          </w:tcPr>
          <w:p w14:paraId="02094352" w14:textId="79117CD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10,657,900.00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38684BB9" w14:textId="7E864C7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42DD520" w14:textId="734A366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D55D9BB" w14:textId="708BBD5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10,657,900.00 </w:t>
            </w:r>
          </w:p>
        </w:tc>
      </w:tr>
      <w:tr w:rsidR="00016C78" w:rsidRPr="00016C78" w14:paraId="6D73591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64ADF"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7337A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Alamada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2A2DFA" w14:textId="5AB09C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545,600.00 </w:t>
            </w:r>
          </w:p>
        </w:tc>
        <w:tc>
          <w:tcPr>
            <w:tcW w:w="978" w:type="pct"/>
            <w:tcBorders>
              <w:top w:val="nil"/>
              <w:left w:val="nil"/>
              <w:bottom w:val="single" w:sz="4" w:space="0" w:color="000000"/>
              <w:right w:val="single" w:sz="4" w:space="0" w:color="000000"/>
            </w:tcBorders>
            <w:shd w:val="clear" w:color="auto" w:fill="auto"/>
            <w:noWrap/>
            <w:vAlign w:val="bottom"/>
            <w:hideMark/>
          </w:tcPr>
          <w:p w14:paraId="2532876B" w14:textId="36AFB3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81E52C" w14:textId="764039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417F87" w14:textId="7A6CBF2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545,600.00 </w:t>
            </w:r>
          </w:p>
        </w:tc>
      </w:tr>
      <w:tr w:rsidR="00016C78" w:rsidRPr="00016C78" w14:paraId="40C66B1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2E921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A74D3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Aleosan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3499D6D" w14:textId="6D8FD6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A296132" w14:textId="3694915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82AC15" w14:textId="6206EC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107134" w14:textId="572EFF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r>
      <w:tr w:rsidR="00016C78" w:rsidRPr="00016C78" w14:paraId="6F4B5CD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6792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63221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Antipas</w:t>
            </w:r>
          </w:p>
        </w:tc>
        <w:tc>
          <w:tcPr>
            <w:tcW w:w="956" w:type="pct"/>
            <w:tcBorders>
              <w:top w:val="nil"/>
              <w:left w:val="nil"/>
              <w:bottom w:val="single" w:sz="4" w:space="0" w:color="000000"/>
              <w:right w:val="single" w:sz="4" w:space="0" w:color="000000"/>
            </w:tcBorders>
            <w:shd w:val="clear" w:color="auto" w:fill="auto"/>
            <w:noWrap/>
            <w:vAlign w:val="bottom"/>
            <w:hideMark/>
          </w:tcPr>
          <w:p w14:paraId="6C2094EA" w14:textId="2E04AB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8FDC1E1" w14:textId="3B9B38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03ABBA" w14:textId="4D39CE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DFFA59" w14:textId="4FADAD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r>
      <w:tr w:rsidR="00016C78" w:rsidRPr="00016C78" w14:paraId="5E279DB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6496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A9BF9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Arakan</w:t>
            </w:r>
          </w:p>
        </w:tc>
        <w:tc>
          <w:tcPr>
            <w:tcW w:w="956" w:type="pct"/>
            <w:tcBorders>
              <w:top w:val="nil"/>
              <w:left w:val="nil"/>
              <w:bottom w:val="single" w:sz="4" w:space="0" w:color="000000"/>
              <w:right w:val="single" w:sz="4" w:space="0" w:color="000000"/>
            </w:tcBorders>
            <w:shd w:val="clear" w:color="auto" w:fill="auto"/>
            <w:noWrap/>
            <w:vAlign w:val="bottom"/>
            <w:hideMark/>
          </w:tcPr>
          <w:p w14:paraId="7528DEC5" w14:textId="0B3B28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545,600.00 </w:t>
            </w:r>
          </w:p>
        </w:tc>
        <w:tc>
          <w:tcPr>
            <w:tcW w:w="978" w:type="pct"/>
            <w:tcBorders>
              <w:top w:val="nil"/>
              <w:left w:val="nil"/>
              <w:bottom w:val="single" w:sz="4" w:space="0" w:color="000000"/>
              <w:right w:val="single" w:sz="4" w:space="0" w:color="000000"/>
            </w:tcBorders>
            <w:shd w:val="clear" w:color="auto" w:fill="auto"/>
            <w:noWrap/>
            <w:vAlign w:val="bottom"/>
            <w:hideMark/>
          </w:tcPr>
          <w:p w14:paraId="3BF72BC5" w14:textId="4C786F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56F651" w14:textId="3A4ACA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343B6B" w14:textId="419872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545,600.00 </w:t>
            </w:r>
          </w:p>
        </w:tc>
      </w:tr>
      <w:tr w:rsidR="00016C78" w:rsidRPr="00016C78" w14:paraId="1BDF821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DAFDC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45A16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Banisilan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4D4FB8" w14:textId="3DDEF4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EF8303F" w14:textId="50A787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5F91AA" w14:textId="6EAA7A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640A1E" w14:textId="7EDBBF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r>
      <w:tr w:rsidR="00016C78" w:rsidRPr="00016C78" w14:paraId="6BD0564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8F905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A1327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Kabacan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1A0FC4" w14:textId="34B9C2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FDBBACD" w14:textId="4A4FE3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9A3A30" w14:textId="09D494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B73D0C" w14:textId="348343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r>
      <w:tr w:rsidR="00016C78" w:rsidRPr="00016C78" w14:paraId="616D5D6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8A1C0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625B0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134C4DD5" w14:textId="3F777F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1528FC2" w14:textId="7058DD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620C34" w14:textId="3FCDA5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7ACAC8" w14:textId="1D64E6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r>
      <w:tr w:rsidR="00016C78" w:rsidRPr="00016C78" w14:paraId="5B65C41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A5C54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8D6AB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Kidapawan</w:t>
            </w:r>
          </w:p>
        </w:tc>
        <w:tc>
          <w:tcPr>
            <w:tcW w:w="956" w:type="pct"/>
            <w:tcBorders>
              <w:top w:val="nil"/>
              <w:left w:val="nil"/>
              <w:bottom w:val="single" w:sz="4" w:space="0" w:color="000000"/>
              <w:right w:val="single" w:sz="4" w:space="0" w:color="000000"/>
            </w:tcBorders>
            <w:shd w:val="clear" w:color="auto" w:fill="auto"/>
            <w:noWrap/>
            <w:vAlign w:val="bottom"/>
            <w:hideMark/>
          </w:tcPr>
          <w:p w14:paraId="0942C97E" w14:textId="6B071D7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500,500.00 </w:t>
            </w:r>
          </w:p>
        </w:tc>
        <w:tc>
          <w:tcPr>
            <w:tcW w:w="978" w:type="pct"/>
            <w:tcBorders>
              <w:top w:val="nil"/>
              <w:left w:val="nil"/>
              <w:bottom w:val="single" w:sz="4" w:space="0" w:color="000000"/>
              <w:right w:val="single" w:sz="4" w:space="0" w:color="000000"/>
            </w:tcBorders>
            <w:shd w:val="clear" w:color="auto" w:fill="auto"/>
            <w:noWrap/>
            <w:vAlign w:val="bottom"/>
            <w:hideMark/>
          </w:tcPr>
          <w:p w14:paraId="62389B4C" w14:textId="140C66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AA991D" w14:textId="351492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C0B398" w14:textId="65371F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500,500.00 </w:t>
            </w:r>
          </w:p>
        </w:tc>
      </w:tr>
      <w:tr w:rsidR="00016C78" w:rsidRPr="00016C78" w14:paraId="5001679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216AF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109AA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Libungan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0A0994" w14:textId="3C60A8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B1E57D8" w14:textId="70A8B7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1CD495" w14:textId="10BA72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142D2C" w14:textId="66E902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r>
      <w:tr w:rsidR="00016C78" w:rsidRPr="00016C78" w14:paraId="17087FD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EFE8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B60A8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Magpet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BF9D96" w14:textId="56BC79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545,600.00 </w:t>
            </w:r>
          </w:p>
        </w:tc>
        <w:tc>
          <w:tcPr>
            <w:tcW w:w="978" w:type="pct"/>
            <w:tcBorders>
              <w:top w:val="nil"/>
              <w:left w:val="nil"/>
              <w:bottom w:val="single" w:sz="4" w:space="0" w:color="000000"/>
              <w:right w:val="single" w:sz="4" w:space="0" w:color="000000"/>
            </w:tcBorders>
            <w:shd w:val="clear" w:color="auto" w:fill="auto"/>
            <w:noWrap/>
            <w:vAlign w:val="bottom"/>
            <w:hideMark/>
          </w:tcPr>
          <w:p w14:paraId="4A0D5FBB" w14:textId="529E04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1E5369" w14:textId="118F92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72D21C" w14:textId="2C69BD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545,600.00 </w:t>
            </w:r>
          </w:p>
        </w:tc>
      </w:tr>
      <w:tr w:rsidR="00016C78" w:rsidRPr="00016C78" w14:paraId="0581A01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1D6F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49F49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Makilala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38D57D" w14:textId="3CED76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545,600.00 </w:t>
            </w:r>
          </w:p>
        </w:tc>
        <w:tc>
          <w:tcPr>
            <w:tcW w:w="978" w:type="pct"/>
            <w:tcBorders>
              <w:top w:val="nil"/>
              <w:left w:val="nil"/>
              <w:bottom w:val="single" w:sz="4" w:space="0" w:color="000000"/>
              <w:right w:val="single" w:sz="4" w:space="0" w:color="000000"/>
            </w:tcBorders>
            <w:shd w:val="clear" w:color="auto" w:fill="auto"/>
            <w:noWrap/>
            <w:vAlign w:val="bottom"/>
            <w:hideMark/>
          </w:tcPr>
          <w:p w14:paraId="5F6302B0" w14:textId="2F065F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6AF173" w14:textId="33DE12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BDCEF9" w14:textId="221B95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545,600.00 </w:t>
            </w:r>
          </w:p>
        </w:tc>
      </w:tr>
      <w:tr w:rsidR="00016C78" w:rsidRPr="00016C78" w14:paraId="433097C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E6BA9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91FE5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Matalam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9D71942" w14:textId="17647C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BF0E805" w14:textId="058534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01E900" w14:textId="038183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546F08" w14:textId="06FBB2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r>
      <w:tr w:rsidR="00016C78" w:rsidRPr="00016C78" w14:paraId="5ECE373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3A932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2C9A1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Midsayap</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E20F491" w14:textId="5F626F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1535B23" w14:textId="386786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DBF5F3" w14:textId="44DEEC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7759E0" w14:textId="4BFC70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r>
      <w:tr w:rsidR="00016C78" w:rsidRPr="00016C78" w14:paraId="0D08D7F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9808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3416A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M'lang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854EDAF" w14:textId="757D5B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1,375,000.00 </w:t>
            </w:r>
          </w:p>
        </w:tc>
        <w:tc>
          <w:tcPr>
            <w:tcW w:w="978" w:type="pct"/>
            <w:tcBorders>
              <w:top w:val="nil"/>
              <w:left w:val="nil"/>
              <w:bottom w:val="single" w:sz="4" w:space="0" w:color="000000"/>
              <w:right w:val="single" w:sz="4" w:space="0" w:color="000000"/>
            </w:tcBorders>
            <w:shd w:val="clear" w:color="auto" w:fill="auto"/>
            <w:noWrap/>
            <w:vAlign w:val="bottom"/>
            <w:hideMark/>
          </w:tcPr>
          <w:p w14:paraId="6D2F528D" w14:textId="4B2DC8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7ECE5A" w14:textId="251DBA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BF3886" w14:textId="365EFF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1,375,000.00 </w:t>
            </w:r>
          </w:p>
        </w:tc>
      </w:tr>
      <w:tr w:rsidR="00016C78" w:rsidRPr="00016C78" w14:paraId="5DAF8D5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5142C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7C447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Pigkawayan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15B06C3" w14:textId="629C00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C1F1A9E" w14:textId="6FF02D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4CE694" w14:textId="0C3C16B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36B689" w14:textId="5F9DD2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r>
      <w:tr w:rsidR="00016C78" w:rsidRPr="00016C78" w14:paraId="1DF2C5C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CD8F9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0A063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Pikit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9D69F0" w14:textId="1F4D8A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BF5DCA0" w14:textId="5CBE3E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1DC80F" w14:textId="280BC4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90C170" w14:textId="2B3419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r>
      <w:tr w:rsidR="00016C78" w:rsidRPr="00016C78" w14:paraId="4AD2823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99727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C890D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President Roxas</w:t>
            </w:r>
          </w:p>
        </w:tc>
        <w:tc>
          <w:tcPr>
            <w:tcW w:w="956" w:type="pct"/>
            <w:tcBorders>
              <w:top w:val="nil"/>
              <w:left w:val="nil"/>
              <w:bottom w:val="single" w:sz="4" w:space="0" w:color="000000"/>
              <w:right w:val="single" w:sz="4" w:space="0" w:color="000000"/>
            </w:tcBorders>
            <w:shd w:val="clear" w:color="auto" w:fill="auto"/>
            <w:noWrap/>
            <w:vAlign w:val="bottom"/>
            <w:hideMark/>
          </w:tcPr>
          <w:p w14:paraId="2B69C454" w14:textId="3C620E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39D88C9" w14:textId="780135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953853" w14:textId="4532C0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9E8F90" w14:textId="1E7E99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r>
      <w:tr w:rsidR="00016C78" w:rsidRPr="00016C78" w14:paraId="234EA7B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9CF2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EC988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Tulunan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DA37370" w14:textId="701519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2908313" w14:textId="1E8F22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01659D" w14:textId="53FE73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A41F97" w14:textId="6DF62BF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550,000.00 </w:t>
            </w:r>
          </w:p>
        </w:tc>
      </w:tr>
      <w:tr w:rsidR="00016C78" w:rsidRPr="00016C78" w14:paraId="4FE38A41"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5EA15"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Sarangani</w:t>
            </w:r>
          </w:p>
        </w:tc>
        <w:tc>
          <w:tcPr>
            <w:tcW w:w="956" w:type="pct"/>
            <w:tcBorders>
              <w:top w:val="nil"/>
              <w:left w:val="nil"/>
              <w:bottom w:val="single" w:sz="4" w:space="0" w:color="000000"/>
              <w:right w:val="single" w:sz="4" w:space="0" w:color="000000"/>
            </w:tcBorders>
            <w:shd w:val="clear" w:color="D8D8D8" w:fill="D8D8D8"/>
            <w:noWrap/>
            <w:vAlign w:val="bottom"/>
            <w:hideMark/>
          </w:tcPr>
          <w:p w14:paraId="7B71FB19" w14:textId="06E3864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8,238,450.00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EBAD542" w14:textId="1996BDC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0942376" w14:textId="030C25B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E214195" w14:textId="32AC6C6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8,238,450.00 </w:t>
            </w:r>
          </w:p>
        </w:tc>
      </w:tr>
      <w:tr w:rsidR="00016C78" w:rsidRPr="00016C78" w14:paraId="256B774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BB73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F02CB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Sarangani</w:t>
            </w:r>
          </w:p>
        </w:tc>
        <w:tc>
          <w:tcPr>
            <w:tcW w:w="956" w:type="pct"/>
            <w:tcBorders>
              <w:top w:val="nil"/>
              <w:left w:val="nil"/>
              <w:bottom w:val="single" w:sz="4" w:space="0" w:color="000000"/>
              <w:right w:val="single" w:sz="4" w:space="0" w:color="000000"/>
            </w:tcBorders>
            <w:shd w:val="clear" w:color="auto" w:fill="auto"/>
            <w:noWrap/>
            <w:vAlign w:val="bottom"/>
            <w:hideMark/>
          </w:tcPr>
          <w:p w14:paraId="30EF643C" w14:textId="205943E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1,925,000.00 </w:t>
            </w:r>
          </w:p>
        </w:tc>
        <w:tc>
          <w:tcPr>
            <w:tcW w:w="978" w:type="pct"/>
            <w:tcBorders>
              <w:top w:val="nil"/>
              <w:left w:val="nil"/>
              <w:bottom w:val="single" w:sz="4" w:space="0" w:color="000000"/>
              <w:right w:val="single" w:sz="4" w:space="0" w:color="000000"/>
            </w:tcBorders>
            <w:shd w:val="clear" w:color="auto" w:fill="auto"/>
            <w:noWrap/>
            <w:vAlign w:val="bottom"/>
            <w:hideMark/>
          </w:tcPr>
          <w:p w14:paraId="6AE514DB" w14:textId="69ACB27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5E0533" w14:textId="6FE9B3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3EFA683E" w14:textId="2D7850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1,925,000.00 </w:t>
            </w:r>
          </w:p>
        </w:tc>
      </w:tr>
      <w:tr w:rsidR="00016C78" w:rsidRPr="00016C78" w14:paraId="16E74CE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CAA5A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418B2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Kiamba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8841356" w14:textId="76A16B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602,800.00 </w:t>
            </w:r>
          </w:p>
        </w:tc>
        <w:tc>
          <w:tcPr>
            <w:tcW w:w="978" w:type="pct"/>
            <w:tcBorders>
              <w:top w:val="nil"/>
              <w:left w:val="nil"/>
              <w:bottom w:val="single" w:sz="4" w:space="0" w:color="000000"/>
              <w:right w:val="single" w:sz="4" w:space="0" w:color="000000"/>
            </w:tcBorders>
            <w:shd w:val="clear" w:color="auto" w:fill="auto"/>
            <w:noWrap/>
            <w:vAlign w:val="bottom"/>
            <w:hideMark/>
          </w:tcPr>
          <w:p w14:paraId="3DE69E9D" w14:textId="2E0A5D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5FB4BE" w14:textId="208A8B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A5B059" w14:textId="497A5A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602,800.00 </w:t>
            </w:r>
          </w:p>
        </w:tc>
      </w:tr>
      <w:tr w:rsidR="00016C78" w:rsidRPr="00016C78" w14:paraId="7094AA5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E344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A8530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Maasim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85CEBF" w14:textId="6E3D94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602,800.00 </w:t>
            </w:r>
          </w:p>
        </w:tc>
        <w:tc>
          <w:tcPr>
            <w:tcW w:w="978" w:type="pct"/>
            <w:tcBorders>
              <w:top w:val="nil"/>
              <w:left w:val="nil"/>
              <w:bottom w:val="single" w:sz="4" w:space="0" w:color="000000"/>
              <w:right w:val="single" w:sz="4" w:space="0" w:color="000000"/>
            </w:tcBorders>
            <w:shd w:val="clear" w:color="auto" w:fill="auto"/>
            <w:noWrap/>
            <w:vAlign w:val="bottom"/>
            <w:hideMark/>
          </w:tcPr>
          <w:p w14:paraId="1A592678" w14:textId="213C7C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257C18" w14:textId="53590C8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168EE4" w14:textId="164457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602,800.00 </w:t>
            </w:r>
          </w:p>
        </w:tc>
      </w:tr>
      <w:tr w:rsidR="00016C78" w:rsidRPr="00016C78" w14:paraId="07168C5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6B89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F4910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Maitum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86CDCBC" w14:textId="2CA021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602,800.00 </w:t>
            </w:r>
          </w:p>
        </w:tc>
        <w:tc>
          <w:tcPr>
            <w:tcW w:w="978" w:type="pct"/>
            <w:tcBorders>
              <w:top w:val="nil"/>
              <w:left w:val="nil"/>
              <w:bottom w:val="single" w:sz="4" w:space="0" w:color="000000"/>
              <w:right w:val="single" w:sz="4" w:space="0" w:color="000000"/>
            </w:tcBorders>
            <w:shd w:val="clear" w:color="auto" w:fill="auto"/>
            <w:noWrap/>
            <w:vAlign w:val="bottom"/>
            <w:hideMark/>
          </w:tcPr>
          <w:p w14:paraId="035D09AB" w14:textId="299A01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4891DB" w14:textId="13AF6D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1042E5" w14:textId="49B53A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602,800.00 </w:t>
            </w:r>
          </w:p>
        </w:tc>
      </w:tr>
      <w:tr w:rsidR="00016C78" w:rsidRPr="00016C78" w14:paraId="63E06D4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12BB6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AC111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Alabel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817B14A" w14:textId="7B18DA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1,184,150.00 </w:t>
            </w:r>
          </w:p>
        </w:tc>
        <w:tc>
          <w:tcPr>
            <w:tcW w:w="978" w:type="pct"/>
            <w:tcBorders>
              <w:top w:val="nil"/>
              <w:left w:val="nil"/>
              <w:bottom w:val="single" w:sz="4" w:space="0" w:color="000000"/>
              <w:right w:val="single" w:sz="4" w:space="0" w:color="000000"/>
            </w:tcBorders>
            <w:shd w:val="clear" w:color="auto" w:fill="auto"/>
            <w:noWrap/>
            <w:vAlign w:val="bottom"/>
            <w:hideMark/>
          </w:tcPr>
          <w:p w14:paraId="0FF91DF5" w14:textId="5A93F5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FEEAB6" w14:textId="346DA8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7F367C" w14:textId="573792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1,184,150.00 </w:t>
            </w:r>
          </w:p>
        </w:tc>
      </w:tr>
      <w:tr w:rsidR="00016C78" w:rsidRPr="00016C78" w14:paraId="7280B7E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CD250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11FDB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Glan</w:t>
            </w:r>
          </w:p>
        </w:tc>
        <w:tc>
          <w:tcPr>
            <w:tcW w:w="956" w:type="pct"/>
            <w:tcBorders>
              <w:top w:val="nil"/>
              <w:left w:val="nil"/>
              <w:bottom w:val="single" w:sz="4" w:space="0" w:color="000000"/>
              <w:right w:val="single" w:sz="4" w:space="0" w:color="000000"/>
            </w:tcBorders>
            <w:shd w:val="clear" w:color="auto" w:fill="auto"/>
            <w:noWrap/>
            <w:vAlign w:val="bottom"/>
            <w:hideMark/>
          </w:tcPr>
          <w:p w14:paraId="2D3E5714" w14:textId="6FAA7A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1,565,300.00 </w:t>
            </w:r>
          </w:p>
        </w:tc>
        <w:tc>
          <w:tcPr>
            <w:tcW w:w="978" w:type="pct"/>
            <w:tcBorders>
              <w:top w:val="nil"/>
              <w:left w:val="nil"/>
              <w:bottom w:val="single" w:sz="4" w:space="0" w:color="000000"/>
              <w:right w:val="single" w:sz="4" w:space="0" w:color="000000"/>
            </w:tcBorders>
            <w:shd w:val="clear" w:color="auto" w:fill="auto"/>
            <w:noWrap/>
            <w:vAlign w:val="bottom"/>
            <w:hideMark/>
          </w:tcPr>
          <w:p w14:paraId="4B9F63B2" w14:textId="7F2F05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C07DCE" w14:textId="322859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A70F05" w14:textId="5FEC5B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1,565,300.00 </w:t>
            </w:r>
          </w:p>
        </w:tc>
      </w:tr>
      <w:tr w:rsidR="00016C78" w:rsidRPr="00016C78" w14:paraId="244ECFB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D097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01ED2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Malapatan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F2FA54" w14:textId="63A48C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1,152,800.00 </w:t>
            </w:r>
          </w:p>
        </w:tc>
        <w:tc>
          <w:tcPr>
            <w:tcW w:w="978" w:type="pct"/>
            <w:tcBorders>
              <w:top w:val="nil"/>
              <w:left w:val="nil"/>
              <w:bottom w:val="single" w:sz="4" w:space="0" w:color="000000"/>
              <w:right w:val="single" w:sz="4" w:space="0" w:color="000000"/>
            </w:tcBorders>
            <w:shd w:val="clear" w:color="auto" w:fill="auto"/>
            <w:noWrap/>
            <w:vAlign w:val="bottom"/>
            <w:hideMark/>
          </w:tcPr>
          <w:p w14:paraId="407A6592" w14:textId="375850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977206" w14:textId="6544B0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FE1DCD" w14:textId="1E330A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1,152,800.00 </w:t>
            </w:r>
          </w:p>
        </w:tc>
      </w:tr>
      <w:tr w:rsidR="00016C78" w:rsidRPr="00016C78" w14:paraId="67BBEA2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82C48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B9E88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Malungon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1A3E29" w14:textId="5D2879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602,800.00 </w:t>
            </w:r>
          </w:p>
        </w:tc>
        <w:tc>
          <w:tcPr>
            <w:tcW w:w="978" w:type="pct"/>
            <w:tcBorders>
              <w:top w:val="nil"/>
              <w:left w:val="nil"/>
              <w:bottom w:val="single" w:sz="4" w:space="0" w:color="000000"/>
              <w:right w:val="single" w:sz="4" w:space="0" w:color="000000"/>
            </w:tcBorders>
            <w:shd w:val="clear" w:color="auto" w:fill="auto"/>
            <w:noWrap/>
            <w:vAlign w:val="bottom"/>
            <w:hideMark/>
          </w:tcPr>
          <w:p w14:paraId="45CF90DF" w14:textId="1F8B65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F59D18" w14:textId="210BE5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9872A4" w14:textId="301979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602,800.00 </w:t>
            </w:r>
          </w:p>
        </w:tc>
      </w:tr>
      <w:tr w:rsidR="00016C78" w:rsidRPr="00016C78" w14:paraId="232884EE"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31544"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South Cotabato</w:t>
            </w:r>
          </w:p>
        </w:tc>
        <w:tc>
          <w:tcPr>
            <w:tcW w:w="956" w:type="pct"/>
            <w:tcBorders>
              <w:top w:val="nil"/>
              <w:left w:val="nil"/>
              <w:bottom w:val="single" w:sz="4" w:space="0" w:color="000000"/>
              <w:right w:val="single" w:sz="4" w:space="0" w:color="000000"/>
            </w:tcBorders>
            <w:shd w:val="clear" w:color="D8D8D8" w:fill="D8D8D8"/>
            <w:noWrap/>
            <w:vAlign w:val="bottom"/>
            <w:hideMark/>
          </w:tcPr>
          <w:p w14:paraId="0A239A89" w14:textId="5DD82AA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14,269,513.00 </w:t>
            </w:r>
          </w:p>
        </w:tc>
        <w:tc>
          <w:tcPr>
            <w:tcW w:w="978" w:type="pct"/>
            <w:tcBorders>
              <w:top w:val="nil"/>
              <w:left w:val="nil"/>
              <w:bottom w:val="single" w:sz="4" w:space="0" w:color="000000"/>
              <w:right w:val="single" w:sz="4" w:space="0" w:color="000000"/>
            </w:tcBorders>
            <w:shd w:val="clear" w:color="D8D8D8" w:fill="D8D8D8"/>
            <w:noWrap/>
            <w:vAlign w:val="bottom"/>
            <w:hideMark/>
          </w:tcPr>
          <w:p w14:paraId="12EC4287" w14:textId="3A42FDD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CC0F6D5" w14:textId="530EEB3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1CA0F49" w14:textId="48EDD85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14,269,513.00 </w:t>
            </w:r>
          </w:p>
        </w:tc>
      </w:tr>
      <w:tr w:rsidR="00016C78" w:rsidRPr="00016C78" w14:paraId="6A6C3CF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8055C2"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66CF4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PLGU South Cotabato</w:t>
            </w:r>
          </w:p>
        </w:tc>
        <w:tc>
          <w:tcPr>
            <w:tcW w:w="956" w:type="pct"/>
            <w:tcBorders>
              <w:top w:val="nil"/>
              <w:left w:val="nil"/>
              <w:bottom w:val="single" w:sz="4" w:space="0" w:color="000000"/>
              <w:right w:val="single" w:sz="4" w:space="0" w:color="000000"/>
            </w:tcBorders>
            <w:shd w:val="clear" w:color="auto" w:fill="auto"/>
            <w:noWrap/>
            <w:vAlign w:val="bottom"/>
            <w:hideMark/>
          </w:tcPr>
          <w:p w14:paraId="452A2ABC" w14:textId="46CF62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DB64FA0" w14:textId="3963AC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19AB74" w14:textId="773590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31D36492" w14:textId="659B80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1,600,000.00 </w:t>
            </w:r>
          </w:p>
        </w:tc>
      </w:tr>
      <w:tr w:rsidR="00016C78" w:rsidRPr="00016C78" w14:paraId="7AB0ADC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B3475"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C841D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Banga</w:t>
            </w:r>
          </w:p>
        </w:tc>
        <w:tc>
          <w:tcPr>
            <w:tcW w:w="956" w:type="pct"/>
            <w:tcBorders>
              <w:top w:val="nil"/>
              <w:left w:val="nil"/>
              <w:bottom w:val="single" w:sz="4" w:space="0" w:color="000000"/>
              <w:right w:val="single" w:sz="4" w:space="0" w:color="000000"/>
            </w:tcBorders>
            <w:shd w:val="clear" w:color="auto" w:fill="auto"/>
            <w:noWrap/>
            <w:vAlign w:val="bottom"/>
            <w:hideMark/>
          </w:tcPr>
          <w:p w14:paraId="7992F766" w14:textId="33EA62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1,214,950.00 </w:t>
            </w:r>
          </w:p>
        </w:tc>
        <w:tc>
          <w:tcPr>
            <w:tcW w:w="978" w:type="pct"/>
            <w:tcBorders>
              <w:top w:val="nil"/>
              <w:left w:val="nil"/>
              <w:bottom w:val="single" w:sz="4" w:space="0" w:color="000000"/>
              <w:right w:val="single" w:sz="4" w:space="0" w:color="000000"/>
            </w:tcBorders>
            <w:shd w:val="clear" w:color="auto" w:fill="auto"/>
            <w:noWrap/>
            <w:vAlign w:val="bottom"/>
            <w:hideMark/>
          </w:tcPr>
          <w:p w14:paraId="1629EE88" w14:textId="4A76FE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B08F3A" w14:textId="1D492E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738A46" w14:textId="1C424A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1,214,950.00 </w:t>
            </w:r>
          </w:p>
        </w:tc>
      </w:tr>
      <w:tr w:rsidR="00016C78" w:rsidRPr="00016C78" w14:paraId="2E98235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076A9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91A8E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General Santos City (Dadiangas)</w:t>
            </w:r>
          </w:p>
        </w:tc>
        <w:tc>
          <w:tcPr>
            <w:tcW w:w="956" w:type="pct"/>
            <w:tcBorders>
              <w:top w:val="nil"/>
              <w:left w:val="nil"/>
              <w:bottom w:val="single" w:sz="4" w:space="0" w:color="000000"/>
              <w:right w:val="single" w:sz="4" w:space="0" w:color="000000"/>
            </w:tcBorders>
            <w:shd w:val="clear" w:color="auto" w:fill="auto"/>
            <w:noWrap/>
            <w:vAlign w:val="bottom"/>
            <w:hideMark/>
          </w:tcPr>
          <w:p w14:paraId="4908A125" w14:textId="773F7B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1,031,800.00 </w:t>
            </w:r>
          </w:p>
        </w:tc>
        <w:tc>
          <w:tcPr>
            <w:tcW w:w="978" w:type="pct"/>
            <w:tcBorders>
              <w:top w:val="nil"/>
              <w:left w:val="nil"/>
              <w:bottom w:val="single" w:sz="4" w:space="0" w:color="000000"/>
              <w:right w:val="single" w:sz="4" w:space="0" w:color="000000"/>
            </w:tcBorders>
            <w:shd w:val="clear" w:color="auto" w:fill="auto"/>
            <w:noWrap/>
            <w:vAlign w:val="bottom"/>
            <w:hideMark/>
          </w:tcPr>
          <w:p w14:paraId="6B1AE760" w14:textId="66A341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2B2D0A" w14:textId="47D15F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6B801F" w14:textId="77DA5E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1,031,800.00 </w:t>
            </w:r>
          </w:p>
        </w:tc>
      </w:tr>
      <w:tr w:rsidR="00016C78" w:rsidRPr="00016C78" w14:paraId="1FAE494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1300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EB56F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Koronadal</w:t>
            </w:r>
          </w:p>
        </w:tc>
        <w:tc>
          <w:tcPr>
            <w:tcW w:w="956" w:type="pct"/>
            <w:tcBorders>
              <w:top w:val="nil"/>
              <w:left w:val="nil"/>
              <w:bottom w:val="single" w:sz="4" w:space="0" w:color="000000"/>
              <w:right w:val="single" w:sz="4" w:space="0" w:color="000000"/>
            </w:tcBorders>
            <w:shd w:val="clear" w:color="auto" w:fill="auto"/>
            <w:noWrap/>
            <w:vAlign w:val="bottom"/>
            <w:hideMark/>
          </w:tcPr>
          <w:p w14:paraId="10739826" w14:textId="4D52FC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1,401,850.00 </w:t>
            </w:r>
          </w:p>
        </w:tc>
        <w:tc>
          <w:tcPr>
            <w:tcW w:w="978" w:type="pct"/>
            <w:tcBorders>
              <w:top w:val="nil"/>
              <w:left w:val="nil"/>
              <w:bottom w:val="single" w:sz="4" w:space="0" w:color="000000"/>
              <w:right w:val="single" w:sz="4" w:space="0" w:color="000000"/>
            </w:tcBorders>
            <w:shd w:val="clear" w:color="auto" w:fill="auto"/>
            <w:noWrap/>
            <w:vAlign w:val="bottom"/>
            <w:hideMark/>
          </w:tcPr>
          <w:p w14:paraId="3DA0A48D" w14:textId="21382B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D57848" w14:textId="28ECB3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7451CC" w14:textId="0C6D08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1,401,850.00 </w:t>
            </w:r>
          </w:p>
        </w:tc>
      </w:tr>
      <w:tr w:rsidR="00016C78" w:rsidRPr="00016C78" w14:paraId="2FD5A60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3DCA9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91B34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Lake Sebu</w:t>
            </w:r>
          </w:p>
        </w:tc>
        <w:tc>
          <w:tcPr>
            <w:tcW w:w="956" w:type="pct"/>
            <w:tcBorders>
              <w:top w:val="nil"/>
              <w:left w:val="nil"/>
              <w:bottom w:val="single" w:sz="4" w:space="0" w:color="000000"/>
              <w:right w:val="single" w:sz="4" w:space="0" w:color="000000"/>
            </w:tcBorders>
            <w:shd w:val="clear" w:color="auto" w:fill="auto"/>
            <w:noWrap/>
            <w:vAlign w:val="bottom"/>
            <w:hideMark/>
          </w:tcPr>
          <w:p w14:paraId="1596D202" w14:textId="51B972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944,350.00 </w:t>
            </w:r>
          </w:p>
        </w:tc>
        <w:tc>
          <w:tcPr>
            <w:tcW w:w="978" w:type="pct"/>
            <w:tcBorders>
              <w:top w:val="nil"/>
              <w:left w:val="nil"/>
              <w:bottom w:val="single" w:sz="4" w:space="0" w:color="000000"/>
              <w:right w:val="single" w:sz="4" w:space="0" w:color="000000"/>
            </w:tcBorders>
            <w:shd w:val="clear" w:color="auto" w:fill="auto"/>
            <w:noWrap/>
            <w:vAlign w:val="bottom"/>
            <w:hideMark/>
          </w:tcPr>
          <w:p w14:paraId="560340D6" w14:textId="52DD9F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DB2EBA" w14:textId="73AB4F9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9C7F5E" w14:textId="59157E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944,350.00 </w:t>
            </w:r>
          </w:p>
        </w:tc>
      </w:tr>
      <w:tr w:rsidR="00016C78" w:rsidRPr="00016C78" w14:paraId="4FE5201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F2BD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51B40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Norala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373E049" w14:textId="50AE86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939,950.00 </w:t>
            </w:r>
          </w:p>
        </w:tc>
        <w:tc>
          <w:tcPr>
            <w:tcW w:w="978" w:type="pct"/>
            <w:tcBorders>
              <w:top w:val="nil"/>
              <w:left w:val="nil"/>
              <w:bottom w:val="single" w:sz="4" w:space="0" w:color="000000"/>
              <w:right w:val="single" w:sz="4" w:space="0" w:color="000000"/>
            </w:tcBorders>
            <w:shd w:val="clear" w:color="auto" w:fill="auto"/>
            <w:noWrap/>
            <w:vAlign w:val="bottom"/>
            <w:hideMark/>
          </w:tcPr>
          <w:p w14:paraId="7F701A65" w14:textId="32DEC3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B198A5" w14:textId="1583765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39A078" w14:textId="68DEFD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939,950.00 </w:t>
            </w:r>
          </w:p>
        </w:tc>
      </w:tr>
      <w:tr w:rsidR="00016C78" w:rsidRPr="00016C78" w14:paraId="7AA76F3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D616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5DC19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Polomolok</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7D7D722" w14:textId="3D37AAA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669,350.00 </w:t>
            </w:r>
          </w:p>
        </w:tc>
        <w:tc>
          <w:tcPr>
            <w:tcW w:w="978" w:type="pct"/>
            <w:tcBorders>
              <w:top w:val="nil"/>
              <w:left w:val="nil"/>
              <w:bottom w:val="single" w:sz="4" w:space="0" w:color="000000"/>
              <w:right w:val="single" w:sz="4" w:space="0" w:color="000000"/>
            </w:tcBorders>
            <w:shd w:val="clear" w:color="auto" w:fill="auto"/>
            <w:noWrap/>
            <w:vAlign w:val="bottom"/>
            <w:hideMark/>
          </w:tcPr>
          <w:p w14:paraId="4E64E5B4" w14:textId="65DCD9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CD06A1" w14:textId="2F9AED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8418F8" w14:textId="3D35AF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669,350.00 </w:t>
            </w:r>
          </w:p>
        </w:tc>
      </w:tr>
      <w:tr w:rsidR="00016C78" w:rsidRPr="00016C78" w14:paraId="4637B9E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36BA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2690B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Santo Niño</w:t>
            </w:r>
          </w:p>
        </w:tc>
        <w:tc>
          <w:tcPr>
            <w:tcW w:w="956" w:type="pct"/>
            <w:tcBorders>
              <w:top w:val="nil"/>
              <w:left w:val="nil"/>
              <w:bottom w:val="single" w:sz="4" w:space="0" w:color="000000"/>
              <w:right w:val="single" w:sz="4" w:space="0" w:color="000000"/>
            </w:tcBorders>
            <w:shd w:val="clear" w:color="auto" w:fill="auto"/>
            <w:noWrap/>
            <w:vAlign w:val="bottom"/>
            <w:hideMark/>
          </w:tcPr>
          <w:p w14:paraId="638A46D2" w14:textId="37E06B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804,650.00 </w:t>
            </w:r>
          </w:p>
        </w:tc>
        <w:tc>
          <w:tcPr>
            <w:tcW w:w="978" w:type="pct"/>
            <w:tcBorders>
              <w:top w:val="nil"/>
              <w:left w:val="nil"/>
              <w:bottom w:val="single" w:sz="4" w:space="0" w:color="000000"/>
              <w:right w:val="single" w:sz="4" w:space="0" w:color="000000"/>
            </w:tcBorders>
            <w:shd w:val="clear" w:color="auto" w:fill="auto"/>
            <w:noWrap/>
            <w:vAlign w:val="bottom"/>
            <w:hideMark/>
          </w:tcPr>
          <w:p w14:paraId="4ACBC2D3" w14:textId="194793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FDFF02" w14:textId="554523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2CA7D8" w14:textId="298F2F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804,650.00 </w:t>
            </w:r>
          </w:p>
        </w:tc>
      </w:tr>
      <w:tr w:rsidR="00016C78" w:rsidRPr="00016C78" w14:paraId="3B2F056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E4782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E3A10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Surallah</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4A57058" w14:textId="1A5FBA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1,742,400.00 </w:t>
            </w:r>
          </w:p>
        </w:tc>
        <w:tc>
          <w:tcPr>
            <w:tcW w:w="978" w:type="pct"/>
            <w:tcBorders>
              <w:top w:val="nil"/>
              <w:left w:val="nil"/>
              <w:bottom w:val="single" w:sz="4" w:space="0" w:color="000000"/>
              <w:right w:val="single" w:sz="4" w:space="0" w:color="000000"/>
            </w:tcBorders>
            <w:shd w:val="clear" w:color="auto" w:fill="auto"/>
            <w:noWrap/>
            <w:vAlign w:val="bottom"/>
            <w:hideMark/>
          </w:tcPr>
          <w:p w14:paraId="19D3C1E7" w14:textId="41AD0F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C27DE7" w14:textId="1D4223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64EF98" w14:textId="50A21F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1,742,400.00 </w:t>
            </w:r>
          </w:p>
        </w:tc>
      </w:tr>
      <w:tr w:rsidR="00016C78" w:rsidRPr="00016C78" w14:paraId="151E441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EFA16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10BE5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Tampakan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631774" w14:textId="1332131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939,950.00 </w:t>
            </w:r>
          </w:p>
        </w:tc>
        <w:tc>
          <w:tcPr>
            <w:tcW w:w="978" w:type="pct"/>
            <w:tcBorders>
              <w:top w:val="nil"/>
              <w:left w:val="nil"/>
              <w:bottom w:val="single" w:sz="4" w:space="0" w:color="000000"/>
              <w:right w:val="single" w:sz="4" w:space="0" w:color="000000"/>
            </w:tcBorders>
            <w:shd w:val="clear" w:color="auto" w:fill="auto"/>
            <w:noWrap/>
            <w:vAlign w:val="bottom"/>
            <w:hideMark/>
          </w:tcPr>
          <w:p w14:paraId="0A877CAF" w14:textId="6A2CCB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C6FA41" w14:textId="77421D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7B3754" w14:textId="050A7B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939,950.00 </w:t>
            </w:r>
          </w:p>
        </w:tc>
      </w:tr>
      <w:tr w:rsidR="00016C78" w:rsidRPr="00016C78" w14:paraId="7851783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27533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B0408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Tantangan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4A8ECFC" w14:textId="6F6FB3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1,058,563.00 </w:t>
            </w:r>
          </w:p>
        </w:tc>
        <w:tc>
          <w:tcPr>
            <w:tcW w:w="978" w:type="pct"/>
            <w:tcBorders>
              <w:top w:val="nil"/>
              <w:left w:val="nil"/>
              <w:bottom w:val="single" w:sz="4" w:space="0" w:color="000000"/>
              <w:right w:val="single" w:sz="4" w:space="0" w:color="000000"/>
            </w:tcBorders>
            <w:shd w:val="clear" w:color="auto" w:fill="auto"/>
            <w:noWrap/>
            <w:vAlign w:val="bottom"/>
            <w:hideMark/>
          </w:tcPr>
          <w:p w14:paraId="6F986D3D" w14:textId="040AA6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A3BA5E" w14:textId="1B7582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316FB5" w14:textId="03B1C6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1,058,563.00 </w:t>
            </w:r>
          </w:p>
        </w:tc>
      </w:tr>
      <w:tr w:rsidR="00016C78" w:rsidRPr="00016C78" w14:paraId="589ECCF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7CFC1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DEF33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T'boli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D25530F" w14:textId="04B6A9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669,350.00 </w:t>
            </w:r>
          </w:p>
        </w:tc>
        <w:tc>
          <w:tcPr>
            <w:tcW w:w="978" w:type="pct"/>
            <w:tcBorders>
              <w:top w:val="nil"/>
              <w:left w:val="nil"/>
              <w:bottom w:val="single" w:sz="4" w:space="0" w:color="000000"/>
              <w:right w:val="single" w:sz="4" w:space="0" w:color="000000"/>
            </w:tcBorders>
            <w:shd w:val="clear" w:color="auto" w:fill="auto"/>
            <w:noWrap/>
            <w:vAlign w:val="bottom"/>
            <w:hideMark/>
          </w:tcPr>
          <w:p w14:paraId="6BF02443" w14:textId="65E75B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AC18EB" w14:textId="0A8AF4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44F5DE" w14:textId="5F7A70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669,350.00 </w:t>
            </w:r>
          </w:p>
        </w:tc>
      </w:tr>
      <w:tr w:rsidR="00016C78" w:rsidRPr="00016C78" w14:paraId="3EEFEF7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2A7C6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F305E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Tupi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367F9B" w14:textId="0EBD13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1,252,350.00 </w:t>
            </w:r>
          </w:p>
        </w:tc>
        <w:tc>
          <w:tcPr>
            <w:tcW w:w="978" w:type="pct"/>
            <w:tcBorders>
              <w:top w:val="nil"/>
              <w:left w:val="nil"/>
              <w:bottom w:val="single" w:sz="4" w:space="0" w:color="000000"/>
              <w:right w:val="single" w:sz="4" w:space="0" w:color="000000"/>
            </w:tcBorders>
            <w:shd w:val="clear" w:color="auto" w:fill="auto"/>
            <w:noWrap/>
            <w:vAlign w:val="bottom"/>
            <w:hideMark/>
          </w:tcPr>
          <w:p w14:paraId="06CA2D90" w14:textId="30B80D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428F08" w14:textId="4EF7FE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75F5B5" w14:textId="30CEFE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1,252,350.00 </w:t>
            </w:r>
          </w:p>
        </w:tc>
      </w:tr>
      <w:tr w:rsidR="00016C78" w:rsidRPr="00016C78" w14:paraId="5543FF1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3772A"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Sultan Kudarat</w:t>
            </w:r>
          </w:p>
        </w:tc>
        <w:tc>
          <w:tcPr>
            <w:tcW w:w="956" w:type="pct"/>
            <w:tcBorders>
              <w:top w:val="nil"/>
              <w:left w:val="nil"/>
              <w:bottom w:val="single" w:sz="4" w:space="0" w:color="000000"/>
              <w:right w:val="single" w:sz="4" w:space="0" w:color="000000"/>
            </w:tcBorders>
            <w:shd w:val="clear" w:color="D8D8D8" w:fill="D8D8D8"/>
            <w:noWrap/>
            <w:vAlign w:val="bottom"/>
            <w:hideMark/>
          </w:tcPr>
          <w:p w14:paraId="06BF3731" w14:textId="0CFEE29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8,916,050.00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70B4F75D" w14:textId="6AD73AA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9829D33" w14:textId="58EE4A3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2D59574" w14:textId="20C63E9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8,916,050.00 </w:t>
            </w:r>
          </w:p>
        </w:tc>
      </w:tr>
      <w:tr w:rsidR="00016C78" w:rsidRPr="00016C78" w14:paraId="6E7D164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9F368F"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FCCDC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Columbio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707170" w14:textId="366539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5FBCBD9D" w14:textId="2EA1B0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C30766" w14:textId="69369C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FFCC50" w14:textId="025737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r>
      <w:tr w:rsidR="00016C78" w:rsidRPr="00016C78" w14:paraId="3CF70E6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CBB6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3DF99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Isulan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09DF9C3" w14:textId="4C4061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7783A63F" w14:textId="3E5EED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8DBB32" w14:textId="1303EF3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532DD4" w14:textId="1FCA01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r>
      <w:tr w:rsidR="00016C78" w:rsidRPr="00016C78" w14:paraId="27CACE1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F0227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68018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Lambayong</w:t>
            </w:r>
            <w:proofErr w:type="spellEnd"/>
            <w:r w:rsidRPr="00016C78">
              <w:rPr>
                <w:rFonts w:ascii="Arial Narrow" w:eastAsia="Times New Roman" w:hAnsi="Arial Narrow"/>
                <w:i/>
                <w:iCs/>
                <w:color w:val="000000"/>
                <w:sz w:val="20"/>
                <w:szCs w:val="20"/>
              </w:rPr>
              <w:t xml:space="preserve"> (Mariano Marcos)</w:t>
            </w:r>
          </w:p>
        </w:tc>
        <w:tc>
          <w:tcPr>
            <w:tcW w:w="956" w:type="pct"/>
            <w:tcBorders>
              <w:top w:val="nil"/>
              <w:left w:val="nil"/>
              <w:bottom w:val="single" w:sz="4" w:space="0" w:color="000000"/>
              <w:right w:val="single" w:sz="4" w:space="0" w:color="000000"/>
            </w:tcBorders>
            <w:shd w:val="clear" w:color="auto" w:fill="auto"/>
            <w:noWrap/>
            <w:vAlign w:val="bottom"/>
            <w:hideMark/>
          </w:tcPr>
          <w:p w14:paraId="580F9C71" w14:textId="196990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69F17350" w14:textId="3B2D7DE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E1C337" w14:textId="0439A7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0AF82F" w14:textId="05FA961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r>
      <w:tr w:rsidR="00016C78" w:rsidRPr="00016C78" w14:paraId="26930AB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511F0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20EF4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Lutayan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87F0B9" w14:textId="6C8B35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092ACE10" w14:textId="37743F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300205" w14:textId="4CB8B2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CA5B39" w14:textId="7A0DC6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r>
      <w:tr w:rsidR="00016C78" w:rsidRPr="00016C78" w14:paraId="560A305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FC25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A02B1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President Quirino</w:t>
            </w:r>
          </w:p>
        </w:tc>
        <w:tc>
          <w:tcPr>
            <w:tcW w:w="956" w:type="pct"/>
            <w:tcBorders>
              <w:top w:val="nil"/>
              <w:left w:val="nil"/>
              <w:bottom w:val="single" w:sz="4" w:space="0" w:color="000000"/>
              <w:right w:val="single" w:sz="4" w:space="0" w:color="000000"/>
            </w:tcBorders>
            <w:shd w:val="clear" w:color="auto" w:fill="auto"/>
            <w:noWrap/>
            <w:vAlign w:val="bottom"/>
            <w:hideMark/>
          </w:tcPr>
          <w:p w14:paraId="58A32D16" w14:textId="13A585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07058341" w14:textId="4DFA62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891B6B" w14:textId="1B4A3D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EDCAAA" w14:textId="1F4006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r>
      <w:tr w:rsidR="00016C78" w:rsidRPr="00016C78" w14:paraId="018AC1D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EE37A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DAC42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Tacurong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3A42A57" w14:textId="34CBBAF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885,500.00 </w:t>
            </w:r>
          </w:p>
        </w:tc>
        <w:tc>
          <w:tcPr>
            <w:tcW w:w="978" w:type="pct"/>
            <w:tcBorders>
              <w:top w:val="nil"/>
              <w:left w:val="nil"/>
              <w:bottom w:val="single" w:sz="4" w:space="0" w:color="000000"/>
              <w:right w:val="single" w:sz="4" w:space="0" w:color="000000"/>
            </w:tcBorders>
            <w:shd w:val="clear" w:color="auto" w:fill="auto"/>
            <w:noWrap/>
            <w:vAlign w:val="bottom"/>
            <w:hideMark/>
          </w:tcPr>
          <w:p w14:paraId="7BF93673" w14:textId="26CF21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AADAE2" w14:textId="603F32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9BC262" w14:textId="16090C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885,500.00 </w:t>
            </w:r>
          </w:p>
        </w:tc>
      </w:tr>
      <w:tr w:rsidR="00016C78" w:rsidRPr="00016C78" w14:paraId="5BF46B2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AAA3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3CA210A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Bagumbayan</w:t>
            </w:r>
          </w:p>
        </w:tc>
        <w:tc>
          <w:tcPr>
            <w:tcW w:w="956" w:type="pct"/>
            <w:tcBorders>
              <w:top w:val="nil"/>
              <w:left w:val="nil"/>
              <w:bottom w:val="single" w:sz="4" w:space="0" w:color="000000"/>
              <w:right w:val="single" w:sz="4" w:space="0" w:color="000000"/>
            </w:tcBorders>
            <w:shd w:val="clear" w:color="auto" w:fill="auto"/>
            <w:noWrap/>
            <w:vAlign w:val="bottom"/>
            <w:hideMark/>
          </w:tcPr>
          <w:p w14:paraId="306491FC" w14:textId="024A9B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781,550.00 </w:t>
            </w:r>
          </w:p>
        </w:tc>
        <w:tc>
          <w:tcPr>
            <w:tcW w:w="978" w:type="pct"/>
            <w:tcBorders>
              <w:top w:val="nil"/>
              <w:left w:val="nil"/>
              <w:bottom w:val="single" w:sz="4" w:space="0" w:color="000000"/>
              <w:right w:val="single" w:sz="4" w:space="0" w:color="000000"/>
            </w:tcBorders>
            <w:shd w:val="clear" w:color="auto" w:fill="auto"/>
            <w:noWrap/>
            <w:vAlign w:val="bottom"/>
            <w:hideMark/>
          </w:tcPr>
          <w:p w14:paraId="1D412B71" w14:textId="26816E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2C5F0C" w14:textId="0BAEAA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4736C4" w14:textId="294E78F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781,550.00 </w:t>
            </w:r>
          </w:p>
        </w:tc>
      </w:tr>
      <w:tr w:rsidR="00016C78" w:rsidRPr="00016C78" w14:paraId="47CAF1C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BE964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98BC2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Esperanza</w:t>
            </w:r>
          </w:p>
        </w:tc>
        <w:tc>
          <w:tcPr>
            <w:tcW w:w="956" w:type="pct"/>
            <w:tcBorders>
              <w:top w:val="nil"/>
              <w:left w:val="nil"/>
              <w:bottom w:val="single" w:sz="4" w:space="0" w:color="000000"/>
              <w:right w:val="single" w:sz="4" w:space="0" w:color="000000"/>
            </w:tcBorders>
            <w:shd w:val="clear" w:color="auto" w:fill="auto"/>
            <w:noWrap/>
            <w:vAlign w:val="bottom"/>
            <w:hideMark/>
          </w:tcPr>
          <w:p w14:paraId="5A75DB49" w14:textId="313510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766A5A2E" w14:textId="5630F3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128EAB" w14:textId="285BA8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F82EFC" w14:textId="19C11B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r>
      <w:tr w:rsidR="00016C78" w:rsidRPr="00016C78" w14:paraId="51A2494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96F5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219B4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Kalamansig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4F9703" w14:textId="2213C34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5E613736" w14:textId="70FD21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900CC0" w14:textId="629760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45FE6F" w14:textId="2FBF8A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1,714,900.00 </w:t>
            </w:r>
          </w:p>
        </w:tc>
      </w:tr>
      <w:tr w:rsidR="00016C78" w:rsidRPr="00016C78" w14:paraId="01BB573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E2054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F06DF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Lebak</w:t>
            </w:r>
          </w:p>
        </w:tc>
        <w:tc>
          <w:tcPr>
            <w:tcW w:w="956" w:type="pct"/>
            <w:tcBorders>
              <w:top w:val="nil"/>
              <w:left w:val="nil"/>
              <w:bottom w:val="single" w:sz="4" w:space="0" w:color="000000"/>
              <w:right w:val="single" w:sz="4" w:space="0" w:color="000000"/>
            </w:tcBorders>
            <w:shd w:val="clear" w:color="auto" w:fill="auto"/>
            <w:noWrap/>
            <w:vAlign w:val="bottom"/>
            <w:hideMark/>
          </w:tcPr>
          <w:p w14:paraId="78B8B23D" w14:textId="24B3AA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609ACFDC" w14:textId="7941F0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2514F2" w14:textId="605056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A16293" w14:textId="02AE67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r>
      <w:tr w:rsidR="00016C78" w:rsidRPr="00016C78" w14:paraId="427B200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D5E9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F3055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Palimbang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82027A4" w14:textId="54DFBD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049DC21E" w14:textId="300AF2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2CBA9D" w14:textId="551964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FFD7F9" w14:textId="1CBABAF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r>
      <w:tr w:rsidR="00016C78" w:rsidRPr="00016C78" w14:paraId="7226B781" w14:textId="77777777" w:rsidTr="00016C78">
        <w:trPr>
          <w:trHeight w:val="20"/>
        </w:trPr>
        <w:tc>
          <w:tcPr>
            <w:tcW w:w="187" w:type="pct"/>
            <w:tcBorders>
              <w:top w:val="nil"/>
              <w:left w:val="single" w:sz="4" w:space="0" w:color="000000"/>
              <w:bottom w:val="nil"/>
              <w:right w:val="nil"/>
            </w:tcBorders>
            <w:shd w:val="clear" w:color="auto" w:fill="auto"/>
            <w:vAlign w:val="center"/>
            <w:hideMark/>
          </w:tcPr>
          <w:p w14:paraId="0887813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nil"/>
              <w:right w:val="single" w:sz="4" w:space="0" w:color="000000"/>
            </w:tcBorders>
            <w:shd w:val="clear" w:color="auto" w:fill="auto"/>
            <w:vAlign w:val="center"/>
            <w:hideMark/>
          </w:tcPr>
          <w:p w14:paraId="5173B21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Sen. Ninoy Aquino</w:t>
            </w:r>
          </w:p>
        </w:tc>
        <w:tc>
          <w:tcPr>
            <w:tcW w:w="956" w:type="pct"/>
            <w:tcBorders>
              <w:top w:val="nil"/>
              <w:left w:val="nil"/>
              <w:bottom w:val="single" w:sz="4" w:space="0" w:color="000000"/>
              <w:right w:val="single" w:sz="4" w:space="0" w:color="000000"/>
            </w:tcBorders>
            <w:shd w:val="clear" w:color="auto" w:fill="auto"/>
            <w:noWrap/>
            <w:vAlign w:val="bottom"/>
            <w:hideMark/>
          </w:tcPr>
          <w:p w14:paraId="5E847AF7" w14:textId="0B7D4A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1B6E48AC" w14:textId="14ABAD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E6BA62" w14:textId="3FDB7D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8941E1" w14:textId="0A0EAA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614,900.00 </w:t>
            </w:r>
          </w:p>
        </w:tc>
      </w:tr>
      <w:tr w:rsidR="00016C78" w:rsidRPr="00016C78" w14:paraId="664A3BB1" w14:textId="77777777" w:rsidTr="00016C78">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525AC4D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single" w:sz="4" w:space="0" w:color="000000"/>
              <w:left w:val="nil"/>
              <w:bottom w:val="single" w:sz="4" w:space="0" w:color="000000"/>
              <w:right w:val="single" w:sz="4" w:space="0" w:color="000000"/>
            </w:tcBorders>
            <w:shd w:val="clear" w:color="595959" w:fill="595959"/>
            <w:vAlign w:val="center"/>
            <w:hideMark/>
          </w:tcPr>
          <w:p w14:paraId="7F3DC15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Cotabato City</w:t>
            </w:r>
          </w:p>
        </w:tc>
        <w:tc>
          <w:tcPr>
            <w:tcW w:w="956" w:type="pct"/>
            <w:tcBorders>
              <w:top w:val="nil"/>
              <w:left w:val="nil"/>
              <w:bottom w:val="single" w:sz="4" w:space="0" w:color="000000"/>
              <w:right w:val="single" w:sz="4" w:space="0" w:color="000000"/>
            </w:tcBorders>
            <w:shd w:val="clear" w:color="595959" w:fill="595959"/>
            <w:noWrap/>
            <w:vAlign w:val="bottom"/>
            <w:hideMark/>
          </w:tcPr>
          <w:p w14:paraId="7F2E4B7D" w14:textId="62624B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1,025,500.00 </w:t>
            </w:r>
          </w:p>
        </w:tc>
        <w:tc>
          <w:tcPr>
            <w:tcW w:w="978" w:type="pct"/>
            <w:tcBorders>
              <w:top w:val="nil"/>
              <w:left w:val="nil"/>
              <w:bottom w:val="single" w:sz="4" w:space="0" w:color="000000"/>
              <w:right w:val="single" w:sz="4" w:space="0" w:color="000000"/>
            </w:tcBorders>
            <w:shd w:val="clear" w:color="595959" w:fill="595959"/>
            <w:noWrap/>
            <w:vAlign w:val="bottom"/>
            <w:hideMark/>
          </w:tcPr>
          <w:p w14:paraId="2E12FF69" w14:textId="1A0A58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595959" w:fill="595959"/>
            <w:noWrap/>
            <w:vAlign w:val="bottom"/>
            <w:hideMark/>
          </w:tcPr>
          <w:p w14:paraId="29DD2282" w14:textId="744CD5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666666" w:fill="666666"/>
            <w:noWrap/>
            <w:vAlign w:val="bottom"/>
            <w:hideMark/>
          </w:tcPr>
          <w:p w14:paraId="23819405" w14:textId="2841BC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1,025,500.00 </w:t>
            </w:r>
          </w:p>
        </w:tc>
      </w:tr>
      <w:tr w:rsidR="00016C78" w:rsidRPr="00016C78" w14:paraId="1236E08F"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E0D5BC"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CARAGA</w:t>
            </w:r>
          </w:p>
        </w:tc>
        <w:tc>
          <w:tcPr>
            <w:tcW w:w="956" w:type="pct"/>
            <w:tcBorders>
              <w:top w:val="nil"/>
              <w:left w:val="nil"/>
              <w:bottom w:val="single" w:sz="4" w:space="0" w:color="000000"/>
              <w:right w:val="single" w:sz="4" w:space="0" w:color="000000"/>
            </w:tcBorders>
            <w:shd w:val="clear" w:color="A5A5A5" w:fill="A5A5A5"/>
            <w:noWrap/>
            <w:vAlign w:val="bottom"/>
            <w:hideMark/>
          </w:tcPr>
          <w:p w14:paraId="74745E5E" w14:textId="0BB2376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58,274,809.75 </w:t>
            </w:r>
          </w:p>
        </w:tc>
        <w:tc>
          <w:tcPr>
            <w:tcW w:w="978" w:type="pct"/>
            <w:tcBorders>
              <w:top w:val="nil"/>
              <w:left w:val="nil"/>
              <w:bottom w:val="single" w:sz="4" w:space="0" w:color="000000"/>
              <w:right w:val="single" w:sz="4" w:space="0" w:color="000000"/>
            </w:tcBorders>
            <w:shd w:val="clear" w:color="A5A5A5" w:fill="A5A5A5"/>
            <w:noWrap/>
            <w:vAlign w:val="bottom"/>
            <w:hideMark/>
          </w:tcPr>
          <w:p w14:paraId="2F552A85" w14:textId="08049B0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2,965,600.00 </w:t>
            </w:r>
          </w:p>
        </w:tc>
        <w:tc>
          <w:tcPr>
            <w:tcW w:w="978" w:type="pct"/>
            <w:tcBorders>
              <w:top w:val="nil"/>
              <w:left w:val="nil"/>
              <w:bottom w:val="single" w:sz="4" w:space="0" w:color="000000"/>
              <w:right w:val="single" w:sz="4" w:space="0" w:color="000000"/>
            </w:tcBorders>
            <w:shd w:val="clear" w:color="A5A5A5" w:fill="A5A5A5"/>
            <w:noWrap/>
            <w:vAlign w:val="bottom"/>
            <w:hideMark/>
          </w:tcPr>
          <w:p w14:paraId="714CF938" w14:textId="29DA77B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3101CF6F" w14:textId="47D6DBB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61,240,409.75 </w:t>
            </w:r>
          </w:p>
        </w:tc>
      </w:tr>
      <w:tr w:rsidR="00016C78" w:rsidRPr="00016C78" w14:paraId="7D982A0E"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18FF6"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proofErr w:type="spellStart"/>
            <w:r w:rsidRPr="00016C78">
              <w:rPr>
                <w:rFonts w:ascii="Arial Narrow" w:eastAsia="Times New Roman" w:hAnsi="Arial Narrow"/>
                <w:b/>
                <w:bCs/>
                <w:color w:val="000000"/>
                <w:sz w:val="20"/>
                <w:szCs w:val="20"/>
              </w:rPr>
              <w:t>Agusan</w:t>
            </w:r>
            <w:proofErr w:type="spellEnd"/>
            <w:r w:rsidRPr="00016C78">
              <w:rPr>
                <w:rFonts w:ascii="Arial Narrow" w:eastAsia="Times New Roman" w:hAnsi="Arial Narrow"/>
                <w:b/>
                <w:bCs/>
                <w:color w:val="000000"/>
                <w:sz w:val="20"/>
                <w:szCs w:val="20"/>
              </w:rPr>
              <w:t xml:space="preserve">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7A0CAB2D" w14:textId="616921B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16,544,679.38 </w:t>
            </w:r>
          </w:p>
        </w:tc>
        <w:tc>
          <w:tcPr>
            <w:tcW w:w="978" w:type="pct"/>
            <w:tcBorders>
              <w:top w:val="nil"/>
              <w:left w:val="nil"/>
              <w:bottom w:val="single" w:sz="4" w:space="0" w:color="000000"/>
              <w:right w:val="single" w:sz="4" w:space="0" w:color="000000"/>
            </w:tcBorders>
            <w:shd w:val="clear" w:color="D8D8D8" w:fill="D8D8D8"/>
            <w:noWrap/>
            <w:vAlign w:val="bottom"/>
            <w:hideMark/>
          </w:tcPr>
          <w:p w14:paraId="530FE33E" w14:textId="1466933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38DB225" w14:textId="1A60BB9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DF7E925" w14:textId="25EC69E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16,544,679.38 </w:t>
            </w:r>
          </w:p>
        </w:tc>
      </w:tr>
      <w:tr w:rsidR="00016C78" w:rsidRPr="00016C78" w14:paraId="2FE43E1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9250CC"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3289B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2EDAD328" w14:textId="0CD98A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182,476.25 </w:t>
            </w:r>
          </w:p>
        </w:tc>
        <w:tc>
          <w:tcPr>
            <w:tcW w:w="978" w:type="pct"/>
            <w:tcBorders>
              <w:top w:val="nil"/>
              <w:left w:val="nil"/>
              <w:bottom w:val="single" w:sz="4" w:space="0" w:color="000000"/>
              <w:right w:val="single" w:sz="4" w:space="0" w:color="000000"/>
            </w:tcBorders>
            <w:shd w:val="clear" w:color="auto" w:fill="auto"/>
            <w:noWrap/>
            <w:vAlign w:val="bottom"/>
            <w:hideMark/>
          </w:tcPr>
          <w:p w14:paraId="1BE361B4" w14:textId="1350AF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27E465" w14:textId="4D9DB0A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71E4C2" w14:textId="32FED4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182,476.25 </w:t>
            </w:r>
          </w:p>
        </w:tc>
      </w:tr>
      <w:tr w:rsidR="00016C78" w:rsidRPr="00016C78" w14:paraId="2A73297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2E6ED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5F055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Butuan City</w:t>
            </w:r>
          </w:p>
        </w:tc>
        <w:tc>
          <w:tcPr>
            <w:tcW w:w="956" w:type="pct"/>
            <w:tcBorders>
              <w:top w:val="nil"/>
              <w:left w:val="nil"/>
              <w:bottom w:val="single" w:sz="4" w:space="0" w:color="000000"/>
              <w:right w:val="single" w:sz="4" w:space="0" w:color="000000"/>
            </w:tcBorders>
            <w:shd w:val="clear" w:color="auto" w:fill="auto"/>
            <w:noWrap/>
            <w:vAlign w:val="bottom"/>
            <w:hideMark/>
          </w:tcPr>
          <w:p w14:paraId="1A5C051D" w14:textId="18A985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5,287,352.00 </w:t>
            </w:r>
          </w:p>
        </w:tc>
        <w:tc>
          <w:tcPr>
            <w:tcW w:w="978" w:type="pct"/>
            <w:tcBorders>
              <w:top w:val="nil"/>
              <w:left w:val="nil"/>
              <w:bottom w:val="single" w:sz="4" w:space="0" w:color="000000"/>
              <w:right w:val="single" w:sz="4" w:space="0" w:color="000000"/>
            </w:tcBorders>
            <w:shd w:val="clear" w:color="auto" w:fill="auto"/>
            <w:noWrap/>
            <w:vAlign w:val="bottom"/>
            <w:hideMark/>
          </w:tcPr>
          <w:p w14:paraId="573CF9B5" w14:textId="2A74EEF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447C3B" w14:textId="697831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5EB75B" w14:textId="276D67E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5,287,352.00 </w:t>
            </w:r>
          </w:p>
        </w:tc>
      </w:tr>
      <w:tr w:rsidR="00016C78" w:rsidRPr="00016C78" w14:paraId="35839E4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0ADDF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F188B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Cabadbaran</w:t>
            </w:r>
          </w:p>
        </w:tc>
        <w:tc>
          <w:tcPr>
            <w:tcW w:w="956" w:type="pct"/>
            <w:tcBorders>
              <w:top w:val="nil"/>
              <w:left w:val="nil"/>
              <w:bottom w:val="single" w:sz="4" w:space="0" w:color="000000"/>
              <w:right w:val="single" w:sz="4" w:space="0" w:color="000000"/>
            </w:tcBorders>
            <w:shd w:val="clear" w:color="auto" w:fill="auto"/>
            <w:noWrap/>
            <w:vAlign w:val="bottom"/>
            <w:hideMark/>
          </w:tcPr>
          <w:p w14:paraId="1315F134" w14:textId="0FF062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761,423.63 </w:t>
            </w:r>
          </w:p>
        </w:tc>
        <w:tc>
          <w:tcPr>
            <w:tcW w:w="978" w:type="pct"/>
            <w:tcBorders>
              <w:top w:val="nil"/>
              <w:left w:val="nil"/>
              <w:bottom w:val="single" w:sz="4" w:space="0" w:color="000000"/>
              <w:right w:val="single" w:sz="4" w:space="0" w:color="000000"/>
            </w:tcBorders>
            <w:shd w:val="clear" w:color="auto" w:fill="auto"/>
            <w:noWrap/>
            <w:vAlign w:val="bottom"/>
            <w:hideMark/>
          </w:tcPr>
          <w:p w14:paraId="4BD317F4" w14:textId="56BC5D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4AD117" w14:textId="420E4E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445D4F" w14:textId="7BA340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761,423.63 </w:t>
            </w:r>
          </w:p>
        </w:tc>
      </w:tr>
      <w:tr w:rsidR="00016C78" w:rsidRPr="00016C78" w14:paraId="0628578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5CD53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6BEE9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38AC7091" w14:textId="576FF9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49,766.25 </w:t>
            </w:r>
          </w:p>
        </w:tc>
        <w:tc>
          <w:tcPr>
            <w:tcW w:w="978" w:type="pct"/>
            <w:tcBorders>
              <w:top w:val="nil"/>
              <w:left w:val="nil"/>
              <w:bottom w:val="single" w:sz="4" w:space="0" w:color="000000"/>
              <w:right w:val="single" w:sz="4" w:space="0" w:color="000000"/>
            </w:tcBorders>
            <w:shd w:val="clear" w:color="auto" w:fill="auto"/>
            <w:noWrap/>
            <w:vAlign w:val="bottom"/>
            <w:hideMark/>
          </w:tcPr>
          <w:p w14:paraId="4A674B7C" w14:textId="7CCB11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C7A198" w14:textId="20C3F30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8F4459" w14:textId="48E898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49,766.25 </w:t>
            </w:r>
          </w:p>
        </w:tc>
      </w:tr>
      <w:tr w:rsidR="00016C78" w:rsidRPr="00016C78" w14:paraId="49FD1F1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B2754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4A67E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Jabonga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8108D3" w14:textId="5DDC4B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2,098,800.75 </w:t>
            </w:r>
          </w:p>
        </w:tc>
        <w:tc>
          <w:tcPr>
            <w:tcW w:w="978" w:type="pct"/>
            <w:tcBorders>
              <w:top w:val="nil"/>
              <w:left w:val="nil"/>
              <w:bottom w:val="single" w:sz="4" w:space="0" w:color="000000"/>
              <w:right w:val="single" w:sz="4" w:space="0" w:color="000000"/>
            </w:tcBorders>
            <w:shd w:val="clear" w:color="auto" w:fill="auto"/>
            <w:noWrap/>
            <w:vAlign w:val="bottom"/>
            <w:hideMark/>
          </w:tcPr>
          <w:p w14:paraId="133C3C74" w14:textId="46FCFD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E7F1A8" w14:textId="1E94008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2E6065" w14:textId="09879A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2,098,800.75 </w:t>
            </w:r>
          </w:p>
        </w:tc>
      </w:tr>
      <w:tr w:rsidR="00016C78" w:rsidRPr="00016C78" w14:paraId="6A95CD6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9E1BA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97CA4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Kitcharao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3711BA" w14:textId="37A093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1,125,472.50 </w:t>
            </w:r>
          </w:p>
        </w:tc>
        <w:tc>
          <w:tcPr>
            <w:tcW w:w="978" w:type="pct"/>
            <w:tcBorders>
              <w:top w:val="nil"/>
              <w:left w:val="nil"/>
              <w:bottom w:val="single" w:sz="4" w:space="0" w:color="000000"/>
              <w:right w:val="single" w:sz="4" w:space="0" w:color="000000"/>
            </w:tcBorders>
            <w:shd w:val="clear" w:color="auto" w:fill="auto"/>
            <w:noWrap/>
            <w:vAlign w:val="bottom"/>
            <w:hideMark/>
          </w:tcPr>
          <w:p w14:paraId="7FAFFEE8" w14:textId="732017E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D311AE" w14:textId="3C9B76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59FC61" w14:textId="72D5B1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1,125,472.50 </w:t>
            </w:r>
          </w:p>
        </w:tc>
      </w:tr>
      <w:tr w:rsidR="00016C78" w:rsidRPr="00016C78" w14:paraId="749CA2B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F4D59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B1A83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Las Nieves</w:t>
            </w:r>
          </w:p>
        </w:tc>
        <w:tc>
          <w:tcPr>
            <w:tcW w:w="956" w:type="pct"/>
            <w:tcBorders>
              <w:top w:val="nil"/>
              <w:left w:val="nil"/>
              <w:bottom w:val="single" w:sz="4" w:space="0" w:color="000000"/>
              <w:right w:val="single" w:sz="4" w:space="0" w:color="000000"/>
            </w:tcBorders>
            <w:shd w:val="clear" w:color="auto" w:fill="auto"/>
            <w:noWrap/>
            <w:vAlign w:val="bottom"/>
            <w:hideMark/>
          </w:tcPr>
          <w:p w14:paraId="408E2017" w14:textId="78795A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1,523,850.00 </w:t>
            </w:r>
          </w:p>
        </w:tc>
        <w:tc>
          <w:tcPr>
            <w:tcW w:w="978" w:type="pct"/>
            <w:tcBorders>
              <w:top w:val="nil"/>
              <w:left w:val="nil"/>
              <w:bottom w:val="single" w:sz="4" w:space="0" w:color="000000"/>
              <w:right w:val="single" w:sz="4" w:space="0" w:color="000000"/>
            </w:tcBorders>
            <w:shd w:val="clear" w:color="auto" w:fill="auto"/>
            <w:noWrap/>
            <w:vAlign w:val="bottom"/>
            <w:hideMark/>
          </w:tcPr>
          <w:p w14:paraId="2771E65A" w14:textId="491452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9ED5EC" w14:textId="032CBC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81A6AA" w14:textId="21DFEC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1,523,850.00 </w:t>
            </w:r>
          </w:p>
        </w:tc>
      </w:tr>
      <w:tr w:rsidR="00016C78" w:rsidRPr="00016C78" w14:paraId="49E8157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1BF49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832D1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Nasipit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654B81" w14:textId="389117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3,968,565.56 </w:t>
            </w:r>
          </w:p>
        </w:tc>
        <w:tc>
          <w:tcPr>
            <w:tcW w:w="978" w:type="pct"/>
            <w:tcBorders>
              <w:top w:val="nil"/>
              <w:left w:val="nil"/>
              <w:bottom w:val="single" w:sz="4" w:space="0" w:color="000000"/>
              <w:right w:val="single" w:sz="4" w:space="0" w:color="000000"/>
            </w:tcBorders>
            <w:shd w:val="clear" w:color="auto" w:fill="auto"/>
            <w:noWrap/>
            <w:vAlign w:val="bottom"/>
            <w:hideMark/>
          </w:tcPr>
          <w:p w14:paraId="1B0E7BA4" w14:textId="02B2D63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AA0C16" w14:textId="55E047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9E62BD" w14:textId="1949ABD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3,968,565.56 </w:t>
            </w:r>
          </w:p>
        </w:tc>
      </w:tr>
      <w:tr w:rsidR="00016C78" w:rsidRPr="00016C78" w14:paraId="6F1E70A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8D289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5BDE7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Remedios T. Romualdez</w:t>
            </w:r>
          </w:p>
        </w:tc>
        <w:tc>
          <w:tcPr>
            <w:tcW w:w="956" w:type="pct"/>
            <w:tcBorders>
              <w:top w:val="nil"/>
              <w:left w:val="nil"/>
              <w:bottom w:val="single" w:sz="4" w:space="0" w:color="000000"/>
              <w:right w:val="single" w:sz="4" w:space="0" w:color="000000"/>
            </w:tcBorders>
            <w:shd w:val="clear" w:color="auto" w:fill="auto"/>
            <w:noWrap/>
            <w:vAlign w:val="bottom"/>
            <w:hideMark/>
          </w:tcPr>
          <w:p w14:paraId="38721D06" w14:textId="5C6F48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448,072.44 </w:t>
            </w:r>
          </w:p>
        </w:tc>
        <w:tc>
          <w:tcPr>
            <w:tcW w:w="978" w:type="pct"/>
            <w:tcBorders>
              <w:top w:val="nil"/>
              <w:left w:val="nil"/>
              <w:bottom w:val="single" w:sz="4" w:space="0" w:color="000000"/>
              <w:right w:val="single" w:sz="4" w:space="0" w:color="000000"/>
            </w:tcBorders>
            <w:shd w:val="clear" w:color="auto" w:fill="auto"/>
            <w:noWrap/>
            <w:vAlign w:val="bottom"/>
            <w:hideMark/>
          </w:tcPr>
          <w:p w14:paraId="0CD045F3" w14:textId="6C4C56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183BCB" w14:textId="263683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BA9D49" w14:textId="348786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448,072.44 </w:t>
            </w:r>
          </w:p>
        </w:tc>
      </w:tr>
      <w:tr w:rsidR="00016C78" w:rsidRPr="00016C78" w14:paraId="16CBA08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483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C4737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Tubay</w:t>
            </w:r>
          </w:p>
        </w:tc>
        <w:tc>
          <w:tcPr>
            <w:tcW w:w="956" w:type="pct"/>
            <w:tcBorders>
              <w:top w:val="nil"/>
              <w:left w:val="nil"/>
              <w:bottom w:val="single" w:sz="4" w:space="0" w:color="000000"/>
              <w:right w:val="single" w:sz="4" w:space="0" w:color="000000"/>
            </w:tcBorders>
            <w:shd w:val="clear" w:color="auto" w:fill="auto"/>
            <w:noWrap/>
            <w:vAlign w:val="bottom"/>
            <w:hideMark/>
          </w:tcPr>
          <w:p w14:paraId="778EE3E9" w14:textId="759BDFD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1,098,900.00 </w:t>
            </w:r>
          </w:p>
        </w:tc>
        <w:tc>
          <w:tcPr>
            <w:tcW w:w="978" w:type="pct"/>
            <w:tcBorders>
              <w:top w:val="nil"/>
              <w:left w:val="nil"/>
              <w:bottom w:val="single" w:sz="4" w:space="0" w:color="000000"/>
              <w:right w:val="single" w:sz="4" w:space="0" w:color="000000"/>
            </w:tcBorders>
            <w:shd w:val="clear" w:color="auto" w:fill="auto"/>
            <w:noWrap/>
            <w:vAlign w:val="bottom"/>
            <w:hideMark/>
          </w:tcPr>
          <w:p w14:paraId="3FCA649F" w14:textId="055CA8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82EEB8" w14:textId="742381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0CE336" w14:textId="5C072BA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1,098,900.00 </w:t>
            </w:r>
          </w:p>
        </w:tc>
      </w:tr>
      <w:tr w:rsidR="00016C78" w:rsidRPr="00016C78" w14:paraId="01C88375"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99271"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proofErr w:type="spellStart"/>
            <w:r w:rsidRPr="00016C78">
              <w:rPr>
                <w:rFonts w:ascii="Arial Narrow" w:eastAsia="Times New Roman" w:hAnsi="Arial Narrow"/>
                <w:b/>
                <w:bCs/>
                <w:color w:val="000000"/>
                <w:sz w:val="20"/>
                <w:szCs w:val="20"/>
              </w:rPr>
              <w:t>Agusan</w:t>
            </w:r>
            <w:proofErr w:type="spellEnd"/>
            <w:r w:rsidRPr="00016C78">
              <w:rPr>
                <w:rFonts w:ascii="Arial Narrow" w:eastAsia="Times New Roman" w:hAnsi="Arial Narrow"/>
                <w:b/>
                <w:bCs/>
                <w:color w:val="000000"/>
                <w:sz w:val="20"/>
                <w:szCs w:val="20"/>
              </w:rPr>
              <w:t xml:space="preserve">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61D3AC26" w14:textId="6E9772FB"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3,748,685.25 </w:t>
            </w:r>
          </w:p>
        </w:tc>
        <w:tc>
          <w:tcPr>
            <w:tcW w:w="978" w:type="pct"/>
            <w:tcBorders>
              <w:top w:val="nil"/>
              <w:left w:val="nil"/>
              <w:bottom w:val="single" w:sz="4" w:space="0" w:color="000000"/>
              <w:right w:val="single" w:sz="4" w:space="0" w:color="000000"/>
            </w:tcBorders>
            <w:shd w:val="clear" w:color="D8D8D8" w:fill="D8D8D8"/>
            <w:noWrap/>
            <w:vAlign w:val="bottom"/>
            <w:hideMark/>
          </w:tcPr>
          <w:p w14:paraId="1080295D" w14:textId="6877A71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FBF9C6B" w14:textId="40DBED4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4E0813A" w14:textId="2013613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3,748,685.25 </w:t>
            </w:r>
          </w:p>
        </w:tc>
      </w:tr>
      <w:tr w:rsidR="00016C78" w:rsidRPr="00016C78" w14:paraId="2639B75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7D0A9"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BC9CD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Bayugan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DAC754" w14:textId="0BD18F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99,532.50 </w:t>
            </w:r>
          </w:p>
        </w:tc>
        <w:tc>
          <w:tcPr>
            <w:tcW w:w="978" w:type="pct"/>
            <w:tcBorders>
              <w:top w:val="nil"/>
              <w:left w:val="nil"/>
              <w:bottom w:val="single" w:sz="4" w:space="0" w:color="000000"/>
              <w:right w:val="single" w:sz="4" w:space="0" w:color="000000"/>
            </w:tcBorders>
            <w:shd w:val="clear" w:color="auto" w:fill="auto"/>
            <w:noWrap/>
            <w:vAlign w:val="bottom"/>
            <w:hideMark/>
          </w:tcPr>
          <w:p w14:paraId="4F1DD88A" w14:textId="1452F0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090165" w14:textId="546A80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8762AC" w14:textId="06A3FC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99,532.50 </w:t>
            </w:r>
          </w:p>
        </w:tc>
      </w:tr>
      <w:tr w:rsidR="00016C78" w:rsidRPr="00016C78" w14:paraId="77A7D69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3A73F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80C1B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Esperanza</w:t>
            </w:r>
          </w:p>
        </w:tc>
        <w:tc>
          <w:tcPr>
            <w:tcW w:w="956" w:type="pct"/>
            <w:tcBorders>
              <w:top w:val="nil"/>
              <w:left w:val="nil"/>
              <w:bottom w:val="single" w:sz="4" w:space="0" w:color="000000"/>
              <w:right w:val="single" w:sz="4" w:space="0" w:color="000000"/>
            </w:tcBorders>
            <w:shd w:val="clear" w:color="auto" w:fill="auto"/>
            <w:noWrap/>
            <w:vAlign w:val="bottom"/>
            <w:hideMark/>
          </w:tcPr>
          <w:p w14:paraId="76959A7E" w14:textId="584305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597,195.00 </w:t>
            </w:r>
          </w:p>
        </w:tc>
        <w:tc>
          <w:tcPr>
            <w:tcW w:w="978" w:type="pct"/>
            <w:tcBorders>
              <w:top w:val="nil"/>
              <w:left w:val="nil"/>
              <w:bottom w:val="single" w:sz="4" w:space="0" w:color="000000"/>
              <w:right w:val="single" w:sz="4" w:space="0" w:color="000000"/>
            </w:tcBorders>
            <w:shd w:val="clear" w:color="auto" w:fill="auto"/>
            <w:noWrap/>
            <w:vAlign w:val="bottom"/>
            <w:hideMark/>
          </w:tcPr>
          <w:p w14:paraId="6454D95E" w14:textId="5C67ED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23E642" w14:textId="4D7B0A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453629" w14:textId="3BF984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597,195.00 </w:t>
            </w:r>
          </w:p>
        </w:tc>
      </w:tr>
      <w:tr w:rsidR="00016C78" w:rsidRPr="00016C78" w14:paraId="07A24ED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DF741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7529C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60CFF97A" w14:textId="63DDE5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2,222,520.25 </w:t>
            </w:r>
          </w:p>
        </w:tc>
        <w:tc>
          <w:tcPr>
            <w:tcW w:w="978" w:type="pct"/>
            <w:tcBorders>
              <w:top w:val="nil"/>
              <w:left w:val="nil"/>
              <w:bottom w:val="single" w:sz="4" w:space="0" w:color="000000"/>
              <w:right w:val="single" w:sz="4" w:space="0" w:color="000000"/>
            </w:tcBorders>
            <w:shd w:val="clear" w:color="auto" w:fill="auto"/>
            <w:noWrap/>
            <w:vAlign w:val="bottom"/>
            <w:hideMark/>
          </w:tcPr>
          <w:p w14:paraId="25A29CC8" w14:textId="0BD588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6567DD" w14:textId="486BBA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4E86DD" w14:textId="52BECC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2,222,520.25 </w:t>
            </w:r>
          </w:p>
        </w:tc>
      </w:tr>
      <w:tr w:rsidR="00016C78" w:rsidRPr="00016C78" w14:paraId="7FD494C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B79BF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E666D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Loreto</w:t>
            </w:r>
          </w:p>
        </w:tc>
        <w:tc>
          <w:tcPr>
            <w:tcW w:w="956" w:type="pct"/>
            <w:tcBorders>
              <w:top w:val="nil"/>
              <w:left w:val="nil"/>
              <w:bottom w:val="single" w:sz="4" w:space="0" w:color="000000"/>
              <w:right w:val="single" w:sz="4" w:space="0" w:color="000000"/>
            </w:tcBorders>
            <w:shd w:val="clear" w:color="auto" w:fill="auto"/>
            <w:noWrap/>
            <w:vAlign w:val="bottom"/>
            <w:hideMark/>
          </w:tcPr>
          <w:p w14:paraId="4003E401" w14:textId="5ADA95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82,943.75 </w:t>
            </w:r>
          </w:p>
        </w:tc>
        <w:tc>
          <w:tcPr>
            <w:tcW w:w="978" w:type="pct"/>
            <w:tcBorders>
              <w:top w:val="nil"/>
              <w:left w:val="nil"/>
              <w:bottom w:val="single" w:sz="4" w:space="0" w:color="000000"/>
              <w:right w:val="single" w:sz="4" w:space="0" w:color="000000"/>
            </w:tcBorders>
            <w:shd w:val="clear" w:color="auto" w:fill="auto"/>
            <w:noWrap/>
            <w:vAlign w:val="bottom"/>
            <w:hideMark/>
          </w:tcPr>
          <w:p w14:paraId="704EC00B" w14:textId="229DE6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2A635B" w14:textId="70F690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324931" w14:textId="648037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82,943.75 </w:t>
            </w:r>
          </w:p>
        </w:tc>
      </w:tr>
      <w:tr w:rsidR="00016C78" w:rsidRPr="00016C78" w14:paraId="02B865C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5C9B9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C9CF1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291A7A07" w14:textId="4546DD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248,831.25 </w:t>
            </w:r>
          </w:p>
        </w:tc>
        <w:tc>
          <w:tcPr>
            <w:tcW w:w="978" w:type="pct"/>
            <w:tcBorders>
              <w:top w:val="nil"/>
              <w:left w:val="nil"/>
              <w:bottom w:val="single" w:sz="4" w:space="0" w:color="000000"/>
              <w:right w:val="single" w:sz="4" w:space="0" w:color="000000"/>
            </w:tcBorders>
            <w:shd w:val="clear" w:color="auto" w:fill="auto"/>
            <w:noWrap/>
            <w:vAlign w:val="bottom"/>
            <w:hideMark/>
          </w:tcPr>
          <w:p w14:paraId="77C81BC2" w14:textId="1B7A00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DDCAAD" w14:textId="5A2F5E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B52997" w14:textId="25B287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248,831.25 </w:t>
            </w:r>
          </w:p>
        </w:tc>
      </w:tr>
      <w:tr w:rsidR="00016C78" w:rsidRPr="00016C78" w14:paraId="471A736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24497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236ED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Sibagat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5F19D2" w14:textId="44DC56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248,831.25 </w:t>
            </w:r>
          </w:p>
        </w:tc>
        <w:tc>
          <w:tcPr>
            <w:tcW w:w="978" w:type="pct"/>
            <w:tcBorders>
              <w:top w:val="nil"/>
              <w:left w:val="nil"/>
              <w:bottom w:val="single" w:sz="4" w:space="0" w:color="000000"/>
              <w:right w:val="single" w:sz="4" w:space="0" w:color="000000"/>
            </w:tcBorders>
            <w:shd w:val="clear" w:color="auto" w:fill="auto"/>
            <w:noWrap/>
            <w:vAlign w:val="bottom"/>
            <w:hideMark/>
          </w:tcPr>
          <w:p w14:paraId="536E7B95" w14:textId="40C868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87EB5A" w14:textId="530468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5CCEF0" w14:textId="07C401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248,831.25 </w:t>
            </w:r>
          </w:p>
        </w:tc>
      </w:tr>
      <w:tr w:rsidR="00016C78" w:rsidRPr="00016C78" w14:paraId="5551A81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C9040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ABD4A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Talacogon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093A1F" w14:textId="5891E0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248,831.25 </w:t>
            </w:r>
          </w:p>
        </w:tc>
        <w:tc>
          <w:tcPr>
            <w:tcW w:w="978" w:type="pct"/>
            <w:tcBorders>
              <w:top w:val="nil"/>
              <w:left w:val="nil"/>
              <w:bottom w:val="single" w:sz="4" w:space="0" w:color="000000"/>
              <w:right w:val="single" w:sz="4" w:space="0" w:color="000000"/>
            </w:tcBorders>
            <w:shd w:val="clear" w:color="auto" w:fill="auto"/>
            <w:noWrap/>
            <w:vAlign w:val="bottom"/>
            <w:hideMark/>
          </w:tcPr>
          <w:p w14:paraId="620786FC" w14:textId="0E702EC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D25593" w14:textId="3F8A4E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29D50D" w14:textId="5B0677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248,831.25 </w:t>
            </w:r>
          </w:p>
        </w:tc>
      </w:tr>
      <w:tr w:rsidR="00016C78" w:rsidRPr="00016C78" w14:paraId="17E94FFD"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B252C"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Surigao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18BDCB26" w14:textId="4E019A0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17,446,342.88 </w:t>
            </w:r>
          </w:p>
        </w:tc>
        <w:tc>
          <w:tcPr>
            <w:tcW w:w="978" w:type="pct"/>
            <w:tcBorders>
              <w:top w:val="nil"/>
              <w:left w:val="nil"/>
              <w:bottom w:val="single" w:sz="4" w:space="0" w:color="000000"/>
              <w:right w:val="single" w:sz="4" w:space="0" w:color="000000"/>
            </w:tcBorders>
            <w:shd w:val="clear" w:color="D8D8D8" w:fill="D8D8D8"/>
            <w:noWrap/>
            <w:vAlign w:val="bottom"/>
            <w:hideMark/>
          </w:tcPr>
          <w:p w14:paraId="44273331" w14:textId="4C7E0A1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915,600.00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2EE3B618" w14:textId="3A08F5D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0CD81A5" w14:textId="43DD7B7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18,361,942.88 </w:t>
            </w:r>
          </w:p>
        </w:tc>
      </w:tr>
      <w:tr w:rsidR="00016C78" w:rsidRPr="00016C78" w14:paraId="3D8D225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E4DE9"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EFDBE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Alegria</w:t>
            </w:r>
          </w:p>
        </w:tc>
        <w:tc>
          <w:tcPr>
            <w:tcW w:w="956" w:type="pct"/>
            <w:tcBorders>
              <w:top w:val="nil"/>
              <w:left w:val="nil"/>
              <w:bottom w:val="single" w:sz="4" w:space="0" w:color="000000"/>
              <w:right w:val="single" w:sz="4" w:space="0" w:color="000000"/>
            </w:tcBorders>
            <w:shd w:val="clear" w:color="auto" w:fill="auto"/>
            <w:noWrap/>
            <w:vAlign w:val="bottom"/>
            <w:hideMark/>
          </w:tcPr>
          <w:p w14:paraId="0DD41B4A" w14:textId="1B96DC8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243,854.63 </w:t>
            </w:r>
          </w:p>
        </w:tc>
        <w:tc>
          <w:tcPr>
            <w:tcW w:w="978" w:type="pct"/>
            <w:tcBorders>
              <w:top w:val="nil"/>
              <w:left w:val="nil"/>
              <w:bottom w:val="single" w:sz="4" w:space="0" w:color="000000"/>
              <w:right w:val="single" w:sz="4" w:space="0" w:color="000000"/>
            </w:tcBorders>
            <w:shd w:val="clear" w:color="auto" w:fill="auto"/>
            <w:noWrap/>
            <w:vAlign w:val="bottom"/>
            <w:hideMark/>
          </w:tcPr>
          <w:p w14:paraId="1D27AECA" w14:textId="7101D0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694B1C" w14:textId="003624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732ED6" w14:textId="05E388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243,854.63 </w:t>
            </w:r>
          </w:p>
        </w:tc>
      </w:tr>
      <w:tr w:rsidR="00016C78" w:rsidRPr="00016C78" w14:paraId="777E2DC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B3E6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466E6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Bacuag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0655F6" w14:textId="122305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1,524,143.75 </w:t>
            </w:r>
          </w:p>
        </w:tc>
        <w:tc>
          <w:tcPr>
            <w:tcW w:w="978" w:type="pct"/>
            <w:tcBorders>
              <w:top w:val="nil"/>
              <w:left w:val="nil"/>
              <w:bottom w:val="single" w:sz="4" w:space="0" w:color="000000"/>
              <w:right w:val="single" w:sz="4" w:space="0" w:color="000000"/>
            </w:tcBorders>
            <w:shd w:val="clear" w:color="auto" w:fill="auto"/>
            <w:noWrap/>
            <w:vAlign w:val="bottom"/>
            <w:hideMark/>
          </w:tcPr>
          <w:p w14:paraId="5A1C9176" w14:textId="372BCC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054691" w14:textId="01632C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70F555" w14:textId="42BB638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1,524,143.75 </w:t>
            </w:r>
          </w:p>
        </w:tc>
      </w:tr>
      <w:tr w:rsidR="00016C78" w:rsidRPr="00016C78" w14:paraId="2D736E0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AE447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86678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Burgos</w:t>
            </w:r>
          </w:p>
        </w:tc>
        <w:tc>
          <w:tcPr>
            <w:tcW w:w="956" w:type="pct"/>
            <w:tcBorders>
              <w:top w:val="nil"/>
              <w:left w:val="nil"/>
              <w:bottom w:val="single" w:sz="4" w:space="0" w:color="000000"/>
              <w:right w:val="single" w:sz="4" w:space="0" w:color="000000"/>
            </w:tcBorders>
            <w:shd w:val="clear" w:color="auto" w:fill="auto"/>
            <w:noWrap/>
            <w:vAlign w:val="bottom"/>
            <w:hideMark/>
          </w:tcPr>
          <w:p w14:paraId="453E39AD" w14:textId="1B0E24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522,435.00 </w:t>
            </w:r>
          </w:p>
        </w:tc>
        <w:tc>
          <w:tcPr>
            <w:tcW w:w="978" w:type="pct"/>
            <w:tcBorders>
              <w:top w:val="nil"/>
              <w:left w:val="nil"/>
              <w:bottom w:val="single" w:sz="4" w:space="0" w:color="000000"/>
              <w:right w:val="single" w:sz="4" w:space="0" w:color="000000"/>
            </w:tcBorders>
            <w:shd w:val="clear" w:color="auto" w:fill="auto"/>
            <w:noWrap/>
            <w:vAlign w:val="bottom"/>
            <w:hideMark/>
          </w:tcPr>
          <w:p w14:paraId="7F376BF3" w14:textId="04A5940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353BC5" w14:textId="53FAD7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42BD05" w14:textId="4708B36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522,435.00 </w:t>
            </w:r>
          </w:p>
        </w:tc>
      </w:tr>
      <w:tr w:rsidR="00016C78" w:rsidRPr="00016C78" w14:paraId="4AE7CDA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51945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B44FC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Claver</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656965" w14:textId="504E5F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1,581,299.38 </w:t>
            </w:r>
          </w:p>
        </w:tc>
        <w:tc>
          <w:tcPr>
            <w:tcW w:w="978" w:type="pct"/>
            <w:tcBorders>
              <w:top w:val="nil"/>
              <w:left w:val="nil"/>
              <w:bottom w:val="single" w:sz="4" w:space="0" w:color="000000"/>
              <w:right w:val="single" w:sz="4" w:space="0" w:color="000000"/>
            </w:tcBorders>
            <w:shd w:val="clear" w:color="auto" w:fill="auto"/>
            <w:noWrap/>
            <w:vAlign w:val="bottom"/>
            <w:hideMark/>
          </w:tcPr>
          <w:p w14:paraId="21893B4F" w14:textId="58946A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B50397" w14:textId="6C9817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57930B" w14:textId="22D775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1,581,299.38 </w:t>
            </w:r>
          </w:p>
        </w:tc>
      </w:tr>
      <w:tr w:rsidR="00016C78" w:rsidRPr="00016C78" w14:paraId="1C2644F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C9C7B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0003A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Dapa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499431C" w14:textId="7BC491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1,025,940.00 </w:t>
            </w:r>
          </w:p>
        </w:tc>
        <w:tc>
          <w:tcPr>
            <w:tcW w:w="978" w:type="pct"/>
            <w:tcBorders>
              <w:top w:val="nil"/>
              <w:left w:val="nil"/>
              <w:bottom w:val="single" w:sz="4" w:space="0" w:color="000000"/>
              <w:right w:val="single" w:sz="4" w:space="0" w:color="000000"/>
            </w:tcBorders>
            <w:shd w:val="clear" w:color="auto" w:fill="auto"/>
            <w:noWrap/>
            <w:vAlign w:val="bottom"/>
            <w:hideMark/>
          </w:tcPr>
          <w:p w14:paraId="16B06569" w14:textId="468A7F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2F37A1" w14:textId="4C321FD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75BDBC" w14:textId="5D4D83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1,025,940.00 </w:t>
            </w:r>
          </w:p>
        </w:tc>
      </w:tr>
      <w:tr w:rsidR="00016C78" w:rsidRPr="00016C78" w14:paraId="14D1F20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302FC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A6287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Del Carmen</w:t>
            </w:r>
          </w:p>
        </w:tc>
        <w:tc>
          <w:tcPr>
            <w:tcW w:w="956" w:type="pct"/>
            <w:tcBorders>
              <w:top w:val="nil"/>
              <w:left w:val="nil"/>
              <w:bottom w:val="single" w:sz="4" w:space="0" w:color="000000"/>
              <w:right w:val="single" w:sz="4" w:space="0" w:color="000000"/>
            </w:tcBorders>
            <w:shd w:val="clear" w:color="auto" w:fill="auto"/>
            <w:noWrap/>
            <w:vAlign w:val="bottom"/>
            <w:hideMark/>
          </w:tcPr>
          <w:p w14:paraId="036BD733" w14:textId="291F15C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1,098,900.00 </w:t>
            </w:r>
          </w:p>
        </w:tc>
        <w:tc>
          <w:tcPr>
            <w:tcW w:w="978" w:type="pct"/>
            <w:tcBorders>
              <w:top w:val="nil"/>
              <w:left w:val="nil"/>
              <w:bottom w:val="single" w:sz="4" w:space="0" w:color="000000"/>
              <w:right w:val="single" w:sz="4" w:space="0" w:color="000000"/>
            </w:tcBorders>
            <w:shd w:val="clear" w:color="auto" w:fill="auto"/>
            <w:noWrap/>
            <w:vAlign w:val="bottom"/>
            <w:hideMark/>
          </w:tcPr>
          <w:p w14:paraId="5B2B61D8" w14:textId="1EA292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557CA7" w14:textId="4D5B4B7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9BDCB3" w14:textId="466F02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1,098,900.00 </w:t>
            </w:r>
          </w:p>
        </w:tc>
      </w:tr>
      <w:tr w:rsidR="00016C78" w:rsidRPr="00016C78" w14:paraId="4C13AFC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E4F8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7CEFB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General Luna</w:t>
            </w:r>
          </w:p>
        </w:tc>
        <w:tc>
          <w:tcPr>
            <w:tcW w:w="956" w:type="pct"/>
            <w:tcBorders>
              <w:top w:val="nil"/>
              <w:left w:val="nil"/>
              <w:bottom w:val="single" w:sz="4" w:space="0" w:color="000000"/>
              <w:right w:val="single" w:sz="4" w:space="0" w:color="000000"/>
            </w:tcBorders>
            <w:shd w:val="clear" w:color="auto" w:fill="auto"/>
            <w:noWrap/>
            <w:vAlign w:val="bottom"/>
            <w:hideMark/>
          </w:tcPr>
          <w:p w14:paraId="1E050FE2" w14:textId="1A7075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1,025,940.00 </w:t>
            </w:r>
          </w:p>
        </w:tc>
        <w:tc>
          <w:tcPr>
            <w:tcW w:w="978" w:type="pct"/>
            <w:tcBorders>
              <w:top w:val="nil"/>
              <w:left w:val="nil"/>
              <w:bottom w:val="single" w:sz="4" w:space="0" w:color="000000"/>
              <w:right w:val="single" w:sz="4" w:space="0" w:color="000000"/>
            </w:tcBorders>
            <w:shd w:val="clear" w:color="auto" w:fill="auto"/>
            <w:noWrap/>
            <w:vAlign w:val="bottom"/>
            <w:hideMark/>
          </w:tcPr>
          <w:p w14:paraId="433F00C2" w14:textId="0B016A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0CDA08" w14:textId="440946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1550A6" w14:textId="58AC5D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1,025,940.00 </w:t>
            </w:r>
          </w:p>
        </w:tc>
      </w:tr>
      <w:tr w:rsidR="00016C78" w:rsidRPr="00016C78" w14:paraId="6DADFF5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4B6DB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BDBC9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Gigaquit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BF88090" w14:textId="745A54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522,545.63 </w:t>
            </w:r>
          </w:p>
        </w:tc>
        <w:tc>
          <w:tcPr>
            <w:tcW w:w="978" w:type="pct"/>
            <w:tcBorders>
              <w:top w:val="nil"/>
              <w:left w:val="nil"/>
              <w:bottom w:val="single" w:sz="4" w:space="0" w:color="000000"/>
              <w:right w:val="single" w:sz="4" w:space="0" w:color="000000"/>
            </w:tcBorders>
            <w:shd w:val="clear" w:color="auto" w:fill="auto"/>
            <w:noWrap/>
            <w:vAlign w:val="bottom"/>
            <w:hideMark/>
          </w:tcPr>
          <w:p w14:paraId="1768E563" w14:textId="5794D8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34CEF9" w14:textId="341A00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F4EF4A" w14:textId="6F60C5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522,545.63 </w:t>
            </w:r>
          </w:p>
        </w:tc>
      </w:tr>
      <w:tr w:rsidR="00016C78" w:rsidRPr="00016C78" w14:paraId="563C911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2A7F0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59280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Mainit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B629779" w14:textId="755F07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1,640,265.00 </w:t>
            </w:r>
          </w:p>
        </w:tc>
        <w:tc>
          <w:tcPr>
            <w:tcW w:w="978" w:type="pct"/>
            <w:tcBorders>
              <w:top w:val="nil"/>
              <w:left w:val="nil"/>
              <w:bottom w:val="single" w:sz="4" w:space="0" w:color="000000"/>
              <w:right w:val="single" w:sz="4" w:space="0" w:color="000000"/>
            </w:tcBorders>
            <w:shd w:val="clear" w:color="auto" w:fill="auto"/>
            <w:noWrap/>
            <w:vAlign w:val="bottom"/>
            <w:hideMark/>
          </w:tcPr>
          <w:p w14:paraId="0059D680" w14:textId="6FEDFF9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86A24D" w14:textId="272809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0D277B" w14:textId="287859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1,640,265.00 </w:t>
            </w:r>
          </w:p>
        </w:tc>
      </w:tr>
      <w:tr w:rsidR="00016C78" w:rsidRPr="00016C78" w14:paraId="553543B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5FC9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08D8C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Malimono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71C1C8" w14:textId="592B18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1,006,377.70 </w:t>
            </w:r>
          </w:p>
        </w:tc>
        <w:tc>
          <w:tcPr>
            <w:tcW w:w="978" w:type="pct"/>
            <w:tcBorders>
              <w:top w:val="nil"/>
              <w:left w:val="nil"/>
              <w:bottom w:val="single" w:sz="4" w:space="0" w:color="000000"/>
              <w:right w:val="single" w:sz="4" w:space="0" w:color="000000"/>
            </w:tcBorders>
            <w:shd w:val="clear" w:color="auto" w:fill="auto"/>
            <w:noWrap/>
            <w:vAlign w:val="bottom"/>
            <w:hideMark/>
          </w:tcPr>
          <w:p w14:paraId="3623EDEC" w14:textId="4C58943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6B4F87" w14:textId="5485E3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D6AAE2" w14:textId="3483C9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1,006,377.70 </w:t>
            </w:r>
          </w:p>
        </w:tc>
      </w:tr>
      <w:tr w:rsidR="00016C78" w:rsidRPr="00016C78" w14:paraId="0B10D1E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73546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7A424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534E24B7" w14:textId="1B03327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641,025.00 </w:t>
            </w:r>
          </w:p>
        </w:tc>
        <w:tc>
          <w:tcPr>
            <w:tcW w:w="978" w:type="pct"/>
            <w:tcBorders>
              <w:top w:val="nil"/>
              <w:left w:val="nil"/>
              <w:bottom w:val="single" w:sz="4" w:space="0" w:color="000000"/>
              <w:right w:val="single" w:sz="4" w:space="0" w:color="000000"/>
            </w:tcBorders>
            <w:shd w:val="clear" w:color="auto" w:fill="auto"/>
            <w:noWrap/>
            <w:vAlign w:val="bottom"/>
            <w:hideMark/>
          </w:tcPr>
          <w:p w14:paraId="77E368C7" w14:textId="7882E95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379480" w14:textId="53CF6D5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48D63A" w14:textId="0790F9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641,025.00 </w:t>
            </w:r>
          </w:p>
        </w:tc>
      </w:tr>
      <w:tr w:rsidR="00016C78" w:rsidRPr="00016C78" w14:paraId="59543FC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514BC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D6033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Benito</w:t>
            </w:r>
          </w:p>
        </w:tc>
        <w:tc>
          <w:tcPr>
            <w:tcW w:w="956" w:type="pct"/>
            <w:tcBorders>
              <w:top w:val="nil"/>
              <w:left w:val="nil"/>
              <w:bottom w:val="single" w:sz="4" w:space="0" w:color="000000"/>
              <w:right w:val="single" w:sz="4" w:space="0" w:color="000000"/>
            </w:tcBorders>
            <w:shd w:val="clear" w:color="auto" w:fill="auto"/>
            <w:noWrap/>
            <w:vAlign w:val="bottom"/>
            <w:hideMark/>
          </w:tcPr>
          <w:p w14:paraId="0946259B" w14:textId="3A4BB2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641,025.00 </w:t>
            </w:r>
          </w:p>
        </w:tc>
        <w:tc>
          <w:tcPr>
            <w:tcW w:w="978" w:type="pct"/>
            <w:tcBorders>
              <w:top w:val="nil"/>
              <w:left w:val="nil"/>
              <w:bottom w:val="single" w:sz="4" w:space="0" w:color="000000"/>
              <w:right w:val="single" w:sz="4" w:space="0" w:color="000000"/>
            </w:tcBorders>
            <w:shd w:val="clear" w:color="auto" w:fill="auto"/>
            <w:noWrap/>
            <w:vAlign w:val="bottom"/>
            <w:hideMark/>
          </w:tcPr>
          <w:p w14:paraId="631D6FDE" w14:textId="53BC63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597934" w14:textId="4A0B1A7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8BACC3" w14:textId="12FCF3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641,025.00 </w:t>
            </w:r>
          </w:p>
        </w:tc>
      </w:tr>
      <w:tr w:rsidR="00016C78" w:rsidRPr="00016C78" w14:paraId="5618F20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2051A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E90D4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Francisco (</w:t>
            </w:r>
            <w:proofErr w:type="spellStart"/>
            <w:r w:rsidRPr="00016C78">
              <w:rPr>
                <w:rFonts w:ascii="Arial Narrow" w:eastAsia="Times New Roman" w:hAnsi="Arial Narrow"/>
                <w:i/>
                <w:iCs/>
                <w:color w:val="000000"/>
                <w:sz w:val="20"/>
                <w:szCs w:val="20"/>
              </w:rPr>
              <w:t>Anao-aon</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01AFD4BC" w14:textId="6165AC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215,653.75 </w:t>
            </w:r>
          </w:p>
        </w:tc>
        <w:tc>
          <w:tcPr>
            <w:tcW w:w="978" w:type="pct"/>
            <w:tcBorders>
              <w:top w:val="nil"/>
              <w:left w:val="nil"/>
              <w:bottom w:val="single" w:sz="4" w:space="0" w:color="000000"/>
              <w:right w:val="single" w:sz="4" w:space="0" w:color="000000"/>
            </w:tcBorders>
            <w:shd w:val="clear" w:color="auto" w:fill="auto"/>
            <w:noWrap/>
            <w:vAlign w:val="bottom"/>
            <w:hideMark/>
          </w:tcPr>
          <w:p w14:paraId="5180E5A5" w14:textId="3E4039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F6D15F" w14:textId="18FCD5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CAFF9C" w14:textId="3A5A8C8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215,653.75 </w:t>
            </w:r>
          </w:p>
        </w:tc>
      </w:tr>
      <w:tr w:rsidR="00016C78" w:rsidRPr="00016C78" w14:paraId="0B7B8AF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08F24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44109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7E3D7FE4" w14:textId="5B9125C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1,025,940.00 </w:t>
            </w:r>
          </w:p>
        </w:tc>
        <w:tc>
          <w:tcPr>
            <w:tcW w:w="978" w:type="pct"/>
            <w:tcBorders>
              <w:top w:val="nil"/>
              <w:left w:val="nil"/>
              <w:bottom w:val="single" w:sz="4" w:space="0" w:color="000000"/>
              <w:right w:val="single" w:sz="4" w:space="0" w:color="000000"/>
            </w:tcBorders>
            <w:shd w:val="clear" w:color="auto" w:fill="auto"/>
            <w:noWrap/>
            <w:vAlign w:val="bottom"/>
            <w:hideMark/>
          </w:tcPr>
          <w:p w14:paraId="18604498" w14:textId="657F92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342AF3" w14:textId="58A593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607ACE" w14:textId="519B95E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1,025,940.00 </w:t>
            </w:r>
          </w:p>
        </w:tc>
      </w:tr>
      <w:tr w:rsidR="00016C78" w:rsidRPr="00016C78" w14:paraId="2AB01E9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8DFB9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F8D67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Monica (</w:t>
            </w:r>
            <w:proofErr w:type="spellStart"/>
            <w:r w:rsidRPr="00016C78">
              <w:rPr>
                <w:rFonts w:ascii="Arial Narrow" w:eastAsia="Times New Roman" w:hAnsi="Arial Narrow"/>
                <w:i/>
                <w:iCs/>
                <w:color w:val="000000"/>
                <w:sz w:val="20"/>
                <w:szCs w:val="20"/>
              </w:rPr>
              <w:t>Sapao</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6748AFE7" w14:textId="7FB1BD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806,226.30 </w:t>
            </w:r>
          </w:p>
        </w:tc>
        <w:tc>
          <w:tcPr>
            <w:tcW w:w="978" w:type="pct"/>
            <w:tcBorders>
              <w:top w:val="nil"/>
              <w:left w:val="nil"/>
              <w:bottom w:val="single" w:sz="4" w:space="0" w:color="000000"/>
              <w:right w:val="single" w:sz="4" w:space="0" w:color="000000"/>
            </w:tcBorders>
            <w:shd w:val="clear" w:color="auto" w:fill="auto"/>
            <w:noWrap/>
            <w:vAlign w:val="bottom"/>
            <w:hideMark/>
          </w:tcPr>
          <w:p w14:paraId="6A9129ED" w14:textId="51ACD0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025059" w14:textId="743B3F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D14BB6" w14:textId="04B2AD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806,226.30 </w:t>
            </w:r>
          </w:p>
        </w:tc>
      </w:tr>
      <w:tr w:rsidR="00016C78" w:rsidRPr="00016C78" w14:paraId="3663EBD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21BB0"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3CF57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Sison</w:t>
            </w:r>
          </w:p>
        </w:tc>
        <w:tc>
          <w:tcPr>
            <w:tcW w:w="956" w:type="pct"/>
            <w:tcBorders>
              <w:top w:val="nil"/>
              <w:left w:val="nil"/>
              <w:bottom w:val="single" w:sz="4" w:space="0" w:color="000000"/>
              <w:right w:val="single" w:sz="4" w:space="0" w:color="000000"/>
            </w:tcBorders>
            <w:shd w:val="clear" w:color="auto" w:fill="auto"/>
            <w:noWrap/>
            <w:vAlign w:val="bottom"/>
            <w:hideMark/>
          </w:tcPr>
          <w:p w14:paraId="46A0ED55" w14:textId="2307A9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1,230,198.75 </w:t>
            </w:r>
          </w:p>
        </w:tc>
        <w:tc>
          <w:tcPr>
            <w:tcW w:w="978" w:type="pct"/>
            <w:tcBorders>
              <w:top w:val="nil"/>
              <w:left w:val="nil"/>
              <w:bottom w:val="single" w:sz="4" w:space="0" w:color="000000"/>
              <w:right w:val="single" w:sz="4" w:space="0" w:color="000000"/>
            </w:tcBorders>
            <w:shd w:val="clear" w:color="auto" w:fill="auto"/>
            <w:noWrap/>
            <w:vAlign w:val="bottom"/>
            <w:hideMark/>
          </w:tcPr>
          <w:p w14:paraId="26BDA455" w14:textId="1A2426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560B2C" w14:textId="4E2368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F77CF7" w14:textId="1D2FC3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1,230,198.75 </w:t>
            </w:r>
          </w:p>
        </w:tc>
      </w:tr>
      <w:tr w:rsidR="00016C78" w:rsidRPr="00016C78" w14:paraId="7DFF2D5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5B089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6499B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Socorro</w:t>
            </w:r>
          </w:p>
        </w:tc>
        <w:tc>
          <w:tcPr>
            <w:tcW w:w="956" w:type="pct"/>
            <w:tcBorders>
              <w:top w:val="nil"/>
              <w:left w:val="nil"/>
              <w:bottom w:val="single" w:sz="4" w:space="0" w:color="000000"/>
              <w:right w:val="single" w:sz="4" w:space="0" w:color="000000"/>
            </w:tcBorders>
            <w:shd w:val="clear" w:color="auto" w:fill="auto"/>
            <w:noWrap/>
            <w:vAlign w:val="bottom"/>
            <w:hideMark/>
          </w:tcPr>
          <w:p w14:paraId="536AB330" w14:textId="089346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1,025,940.00 </w:t>
            </w:r>
          </w:p>
        </w:tc>
        <w:tc>
          <w:tcPr>
            <w:tcW w:w="978" w:type="pct"/>
            <w:tcBorders>
              <w:top w:val="nil"/>
              <w:left w:val="nil"/>
              <w:bottom w:val="single" w:sz="4" w:space="0" w:color="000000"/>
              <w:right w:val="single" w:sz="4" w:space="0" w:color="000000"/>
            </w:tcBorders>
            <w:shd w:val="clear" w:color="auto" w:fill="auto"/>
            <w:noWrap/>
            <w:vAlign w:val="bottom"/>
            <w:hideMark/>
          </w:tcPr>
          <w:p w14:paraId="3F6915E0" w14:textId="6F5176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78F942" w14:textId="43A3C7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FF2C5F" w14:textId="2D70CA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1,025,940.00 </w:t>
            </w:r>
          </w:p>
        </w:tc>
      </w:tr>
      <w:tr w:rsidR="00016C78" w:rsidRPr="00016C78" w14:paraId="648D1F5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7C903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B688B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Surigao City</w:t>
            </w:r>
          </w:p>
        </w:tc>
        <w:tc>
          <w:tcPr>
            <w:tcW w:w="956" w:type="pct"/>
            <w:tcBorders>
              <w:top w:val="nil"/>
              <w:left w:val="nil"/>
              <w:bottom w:val="single" w:sz="4" w:space="0" w:color="000000"/>
              <w:right w:val="single" w:sz="4" w:space="0" w:color="000000"/>
            </w:tcBorders>
            <w:shd w:val="clear" w:color="auto" w:fill="auto"/>
            <w:noWrap/>
            <w:vAlign w:val="bottom"/>
            <w:hideMark/>
          </w:tcPr>
          <w:p w14:paraId="0FA8C249" w14:textId="5109041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293,655.49 </w:t>
            </w:r>
          </w:p>
        </w:tc>
        <w:tc>
          <w:tcPr>
            <w:tcW w:w="978" w:type="pct"/>
            <w:tcBorders>
              <w:top w:val="nil"/>
              <w:left w:val="nil"/>
              <w:bottom w:val="single" w:sz="4" w:space="0" w:color="000000"/>
              <w:right w:val="single" w:sz="4" w:space="0" w:color="000000"/>
            </w:tcBorders>
            <w:shd w:val="clear" w:color="auto" w:fill="auto"/>
            <w:noWrap/>
            <w:vAlign w:val="bottom"/>
            <w:hideMark/>
          </w:tcPr>
          <w:p w14:paraId="58321527" w14:textId="592033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626092" w14:textId="1457769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1F8DFE" w14:textId="0A23A3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293,655.49 </w:t>
            </w:r>
          </w:p>
        </w:tc>
      </w:tr>
      <w:tr w:rsidR="00016C78" w:rsidRPr="00016C78" w14:paraId="44B5971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F8271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0193E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Tagana</w:t>
            </w:r>
            <w:proofErr w:type="spellEnd"/>
            <w:r w:rsidRPr="00016C78">
              <w:rPr>
                <w:rFonts w:ascii="Arial Narrow" w:eastAsia="Times New Roman" w:hAnsi="Arial Narrow"/>
                <w:i/>
                <w:iCs/>
                <w:color w:val="000000"/>
                <w:sz w:val="20"/>
                <w:szCs w:val="20"/>
              </w:rPr>
              <w:t>-an</w:t>
            </w:r>
          </w:p>
        </w:tc>
        <w:tc>
          <w:tcPr>
            <w:tcW w:w="956" w:type="pct"/>
            <w:tcBorders>
              <w:top w:val="nil"/>
              <w:left w:val="nil"/>
              <w:bottom w:val="single" w:sz="4" w:space="0" w:color="000000"/>
              <w:right w:val="single" w:sz="4" w:space="0" w:color="000000"/>
            </w:tcBorders>
            <w:shd w:val="clear" w:color="auto" w:fill="auto"/>
            <w:noWrap/>
            <w:vAlign w:val="bottom"/>
            <w:hideMark/>
          </w:tcPr>
          <w:p w14:paraId="4A949F66" w14:textId="42B9FB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B3DDA7" w14:textId="1210F7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915,600.00 </w:t>
            </w:r>
          </w:p>
        </w:tc>
        <w:tc>
          <w:tcPr>
            <w:tcW w:w="978" w:type="pct"/>
            <w:tcBorders>
              <w:top w:val="nil"/>
              <w:left w:val="nil"/>
              <w:bottom w:val="single" w:sz="4" w:space="0" w:color="000000"/>
              <w:right w:val="single" w:sz="4" w:space="0" w:color="000000"/>
            </w:tcBorders>
            <w:shd w:val="clear" w:color="auto" w:fill="auto"/>
            <w:noWrap/>
            <w:vAlign w:val="bottom"/>
            <w:hideMark/>
          </w:tcPr>
          <w:p w14:paraId="094B2218" w14:textId="2C01C7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679EB4" w14:textId="576BDC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915,600.00 </w:t>
            </w:r>
          </w:p>
        </w:tc>
      </w:tr>
      <w:tr w:rsidR="00016C78" w:rsidRPr="00016C78" w14:paraId="4298D3A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71366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3FDA7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Tubod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3ADD08B" w14:textId="1717F6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1,374,977.50 </w:t>
            </w:r>
          </w:p>
        </w:tc>
        <w:tc>
          <w:tcPr>
            <w:tcW w:w="978" w:type="pct"/>
            <w:tcBorders>
              <w:top w:val="nil"/>
              <w:left w:val="nil"/>
              <w:bottom w:val="single" w:sz="4" w:space="0" w:color="000000"/>
              <w:right w:val="single" w:sz="4" w:space="0" w:color="000000"/>
            </w:tcBorders>
            <w:shd w:val="clear" w:color="auto" w:fill="auto"/>
            <w:noWrap/>
            <w:vAlign w:val="bottom"/>
            <w:hideMark/>
          </w:tcPr>
          <w:p w14:paraId="5E2623E2" w14:textId="12A05A3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3B8890" w14:textId="4B65B2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F2F8FF" w14:textId="0D677A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1,374,977.50 </w:t>
            </w:r>
          </w:p>
        </w:tc>
      </w:tr>
      <w:tr w:rsidR="00016C78" w:rsidRPr="00016C78" w14:paraId="1C0376CA"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C90A5"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Surigao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2346081F" w14:textId="18B1933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20,535,102.24 </w:t>
            </w:r>
          </w:p>
        </w:tc>
        <w:tc>
          <w:tcPr>
            <w:tcW w:w="978" w:type="pct"/>
            <w:tcBorders>
              <w:top w:val="nil"/>
              <w:left w:val="nil"/>
              <w:bottom w:val="single" w:sz="4" w:space="0" w:color="000000"/>
              <w:right w:val="single" w:sz="4" w:space="0" w:color="000000"/>
            </w:tcBorders>
            <w:shd w:val="clear" w:color="D8D8D8" w:fill="D8D8D8"/>
            <w:noWrap/>
            <w:vAlign w:val="bottom"/>
            <w:hideMark/>
          </w:tcPr>
          <w:p w14:paraId="50B2629B" w14:textId="32FAB83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2,050,000.00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667DA9E0" w14:textId="130EFCB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DEAE0D8" w14:textId="76A1ACD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22,585,102.24 </w:t>
            </w:r>
          </w:p>
        </w:tc>
      </w:tr>
      <w:tr w:rsidR="00016C78" w:rsidRPr="00016C78" w14:paraId="3252E9B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0D1B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A9308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Bislig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5B72128" w14:textId="581DC1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1,705,012.91 </w:t>
            </w:r>
          </w:p>
        </w:tc>
        <w:tc>
          <w:tcPr>
            <w:tcW w:w="978" w:type="pct"/>
            <w:tcBorders>
              <w:top w:val="nil"/>
              <w:left w:val="nil"/>
              <w:bottom w:val="single" w:sz="4" w:space="0" w:color="000000"/>
              <w:right w:val="single" w:sz="4" w:space="0" w:color="000000"/>
            </w:tcBorders>
            <w:shd w:val="clear" w:color="auto" w:fill="auto"/>
            <w:noWrap/>
            <w:vAlign w:val="bottom"/>
            <w:hideMark/>
          </w:tcPr>
          <w:p w14:paraId="7D7FAFE7" w14:textId="2724CC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8C2FD9" w14:textId="1CD5B8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146648" w14:textId="4C1480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1,705,012.91 </w:t>
            </w:r>
          </w:p>
        </w:tc>
      </w:tr>
      <w:tr w:rsidR="00016C78" w:rsidRPr="00016C78" w14:paraId="0F95714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DBF4E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4E43D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Cagwait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B8C67DD" w14:textId="12031E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1,098,900.00 </w:t>
            </w:r>
          </w:p>
        </w:tc>
        <w:tc>
          <w:tcPr>
            <w:tcW w:w="978" w:type="pct"/>
            <w:tcBorders>
              <w:top w:val="nil"/>
              <w:left w:val="nil"/>
              <w:bottom w:val="single" w:sz="4" w:space="0" w:color="000000"/>
              <w:right w:val="single" w:sz="4" w:space="0" w:color="000000"/>
            </w:tcBorders>
            <w:shd w:val="clear" w:color="auto" w:fill="auto"/>
            <w:noWrap/>
            <w:vAlign w:val="bottom"/>
            <w:hideMark/>
          </w:tcPr>
          <w:p w14:paraId="5479794D" w14:textId="2447F5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2F6E17" w14:textId="52494A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9F5081" w14:textId="20B27B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1,098,900.00 </w:t>
            </w:r>
          </w:p>
        </w:tc>
      </w:tr>
      <w:tr w:rsidR="00016C78" w:rsidRPr="00016C78" w14:paraId="4A96D56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266D4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3C270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Cantilan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B0E093" w14:textId="1A5E76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5,089,803.80 </w:t>
            </w:r>
          </w:p>
        </w:tc>
        <w:tc>
          <w:tcPr>
            <w:tcW w:w="978" w:type="pct"/>
            <w:tcBorders>
              <w:top w:val="nil"/>
              <w:left w:val="nil"/>
              <w:bottom w:val="single" w:sz="4" w:space="0" w:color="000000"/>
              <w:right w:val="single" w:sz="4" w:space="0" w:color="000000"/>
            </w:tcBorders>
            <w:shd w:val="clear" w:color="auto" w:fill="auto"/>
            <w:noWrap/>
            <w:vAlign w:val="bottom"/>
            <w:hideMark/>
          </w:tcPr>
          <w:p w14:paraId="46A43C5F" w14:textId="6E4C5E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ACE19A" w14:textId="7646B1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57A9A8" w14:textId="5A1256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5,089,803.80 </w:t>
            </w:r>
          </w:p>
        </w:tc>
      </w:tr>
      <w:tr w:rsidR="00016C78" w:rsidRPr="00016C78" w14:paraId="113548F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5C65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17672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Carmen</w:t>
            </w:r>
          </w:p>
        </w:tc>
        <w:tc>
          <w:tcPr>
            <w:tcW w:w="956" w:type="pct"/>
            <w:tcBorders>
              <w:top w:val="nil"/>
              <w:left w:val="nil"/>
              <w:bottom w:val="single" w:sz="4" w:space="0" w:color="000000"/>
              <w:right w:val="single" w:sz="4" w:space="0" w:color="000000"/>
            </w:tcBorders>
            <w:shd w:val="clear" w:color="auto" w:fill="auto"/>
            <w:noWrap/>
            <w:vAlign w:val="bottom"/>
            <w:hideMark/>
          </w:tcPr>
          <w:p w14:paraId="56DD11B1" w14:textId="0F643F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253,673.19 </w:t>
            </w:r>
          </w:p>
        </w:tc>
        <w:tc>
          <w:tcPr>
            <w:tcW w:w="978" w:type="pct"/>
            <w:tcBorders>
              <w:top w:val="nil"/>
              <w:left w:val="nil"/>
              <w:bottom w:val="single" w:sz="4" w:space="0" w:color="000000"/>
              <w:right w:val="single" w:sz="4" w:space="0" w:color="000000"/>
            </w:tcBorders>
            <w:shd w:val="clear" w:color="auto" w:fill="auto"/>
            <w:noWrap/>
            <w:vAlign w:val="bottom"/>
            <w:hideMark/>
          </w:tcPr>
          <w:p w14:paraId="79FC9AED" w14:textId="77468B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D06EF4" w14:textId="49E91A8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3D8664" w14:textId="63EE1C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253,673.19 </w:t>
            </w:r>
          </w:p>
        </w:tc>
      </w:tr>
      <w:tr w:rsidR="00016C78" w:rsidRPr="00016C78" w14:paraId="7D0CC1C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3E267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57910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Carrascal</w:t>
            </w:r>
          </w:p>
        </w:tc>
        <w:tc>
          <w:tcPr>
            <w:tcW w:w="956" w:type="pct"/>
            <w:tcBorders>
              <w:top w:val="nil"/>
              <w:left w:val="nil"/>
              <w:bottom w:val="single" w:sz="4" w:space="0" w:color="000000"/>
              <w:right w:val="single" w:sz="4" w:space="0" w:color="000000"/>
            </w:tcBorders>
            <w:shd w:val="clear" w:color="auto" w:fill="auto"/>
            <w:noWrap/>
            <w:vAlign w:val="bottom"/>
            <w:hideMark/>
          </w:tcPr>
          <w:p w14:paraId="7D63B0E6" w14:textId="4E8D6F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66,355.00 </w:t>
            </w:r>
          </w:p>
        </w:tc>
        <w:tc>
          <w:tcPr>
            <w:tcW w:w="978" w:type="pct"/>
            <w:tcBorders>
              <w:top w:val="nil"/>
              <w:left w:val="nil"/>
              <w:bottom w:val="single" w:sz="4" w:space="0" w:color="000000"/>
              <w:right w:val="single" w:sz="4" w:space="0" w:color="000000"/>
            </w:tcBorders>
            <w:shd w:val="clear" w:color="auto" w:fill="auto"/>
            <w:noWrap/>
            <w:vAlign w:val="bottom"/>
            <w:hideMark/>
          </w:tcPr>
          <w:p w14:paraId="74867551" w14:textId="1F017B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4F97BD" w14:textId="3C94DB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7D1C7B" w14:textId="21A97B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66,355.00 </w:t>
            </w:r>
          </w:p>
        </w:tc>
      </w:tr>
      <w:tr w:rsidR="00016C78" w:rsidRPr="00016C78" w14:paraId="3B997AF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7219D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577D8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Cortes</w:t>
            </w:r>
          </w:p>
        </w:tc>
        <w:tc>
          <w:tcPr>
            <w:tcW w:w="956" w:type="pct"/>
            <w:tcBorders>
              <w:top w:val="nil"/>
              <w:left w:val="nil"/>
              <w:bottom w:val="single" w:sz="4" w:space="0" w:color="000000"/>
              <w:right w:val="single" w:sz="4" w:space="0" w:color="000000"/>
            </w:tcBorders>
            <w:shd w:val="clear" w:color="auto" w:fill="auto"/>
            <w:noWrap/>
            <w:vAlign w:val="bottom"/>
            <w:hideMark/>
          </w:tcPr>
          <w:p w14:paraId="30771462" w14:textId="3ACCC01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1,448,917.08 </w:t>
            </w:r>
          </w:p>
        </w:tc>
        <w:tc>
          <w:tcPr>
            <w:tcW w:w="978" w:type="pct"/>
            <w:tcBorders>
              <w:top w:val="nil"/>
              <w:left w:val="nil"/>
              <w:bottom w:val="single" w:sz="4" w:space="0" w:color="000000"/>
              <w:right w:val="single" w:sz="4" w:space="0" w:color="000000"/>
            </w:tcBorders>
            <w:shd w:val="clear" w:color="auto" w:fill="auto"/>
            <w:noWrap/>
            <w:vAlign w:val="bottom"/>
            <w:hideMark/>
          </w:tcPr>
          <w:p w14:paraId="6355CEDD" w14:textId="4B8F5C5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EDD743" w14:textId="1ACFC2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682385" w14:textId="492F57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1,448,917.08 </w:t>
            </w:r>
          </w:p>
        </w:tc>
      </w:tr>
      <w:tr w:rsidR="00016C78" w:rsidRPr="00016C78" w14:paraId="7957659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0F19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005F2B3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Lanuza</w:t>
            </w:r>
          </w:p>
        </w:tc>
        <w:tc>
          <w:tcPr>
            <w:tcW w:w="956" w:type="pct"/>
            <w:tcBorders>
              <w:top w:val="nil"/>
              <w:left w:val="nil"/>
              <w:bottom w:val="single" w:sz="4" w:space="0" w:color="000000"/>
              <w:right w:val="single" w:sz="4" w:space="0" w:color="000000"/>
            </w:tcBorders>
            <w:shd w:val="clear" w:color="auto" w:fill="auto"/>
            <w:noWrap/>
            <w:vAlign w:val="bottom"/>
            <w:hideMark/>
          </w:tcPr>
          <w:p w14:paraId="5E09BC36" w14:textId="3B516E4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157,593.13 </w:t>
            </w:r>
          </w:p>
        </w:tc>
        <w:tc>
          <w:tcPr>
            <w:tcW w:w="978" w:type="pct"/>
            <w:tcBorders>
              <w:top w:val="nil"/>
              <w:left w:val="nil"/>
              <w:bottom w:val="single" w:sz="4" w:space="0" w:color="000000"/>
              <w:right w:val="single" w:sz="4" w:space="0" w:color="000000"/>
            </w:tcBorders>
            <w:shd w:val="clear" w:color="auto" w:fill="auto"/>
            <w:noWrap/>
            <w:vAlign w:val="bottom"/>
            <w:hideMark/>
          </w:tcPr>
          <w:p w14:paraId="36865EA7" w14:textId="1B6EDD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E9F845" w14:textId="3C0FA5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E65379" w14:textId="4E13CB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157,593.13 </w:t>
            </w:r>
          </w:p>
        </w:tc>
      </w:tr>
      <w:tr w:rsidR="00016C78" w:rsidRPr="00016C78" w14:paraId="6AB4803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E214B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41CB3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Lianga</w:t>
            </w:r>
          </w:p>
        </w:tc>
        <w:tc>
          <w:tcPr>
            <w:tcW w:w="956" w:type="pct"/>
            <w:tcBorders>
              <w:top w:val="nil"/>
              <w:left w:val="nil"/>
              <w:bottom w:val="single" w:sz="4" w:space="0" w:color="000000"/>
              <w:right w:val="single" w:sz="4" w:space="0" w:color="000000"/>
            </w:tcBorders>
            <w:shd w:val="clear" w:color="auto" w:fill="auto"/>
            <w:noWrap/>
            <w:vAlign w:val="bottom"/>
            <w:hideMark/>
          </w:tcPr>
          <w:p w14:paraId="6B1D8D76" w14:textId="7D0AB1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712,365.50 </w:t>
            </w:r>
          </w:p>
        </w:tc>
        <w:tc>
          <w:tcPr>
            <w:tcW w:w="978" w:type="pct"/>
            <w:tcBorders>
              <w:top w:val="nil"/>
              <w:left w:val="nil"/>
              <w:bottom w:val="single" w:sz="4" w:space="0" w:color="000000"/>
              <w:right w:val="single" w:sz="4" w:space="0" w:color="000000"/>
            </w:tcBorders>
            <w:shd w:val="clear" w:color="auto" w:fill="auto"/>
            <w:noWrap/>
            <w:vAlign w:val="bottom"/>
            <w:hideMark/>
          </w:tcPr>
          <w:p w14:paraId="67C8E692" w14:textId="4025990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424EE0" w14:textId="1BBFA7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D8A711" w14:textId="1D086B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712,365.50 </w:t>
            </w:r>
          </w:p>
        </w:tc>
      </w:tr>
      <w:tr w:rsidR="00016C78" w:rsidRPr="00016C78" w14:paraId="5AE2B20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A7A2E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2191D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Lingig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5E40293" w14:textId="3E1E054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132,710.00 </w:t>
            </w:r>
          </w:p>
        </w:tc>
        <w:tc>
          <w:tcPr>
            <w:tcW w:w="978" w:type="pct"/>
            <w:tcBorders>
              <w:top w:val="nil"/>
              <w:left w:val="nil"/>
              <w:bottom w:val="single" w:sz="4" w:space="0" w:color="000000"/>
              <w:right w:val="single" w:sz="4" w:space="0" w:color="000000"/>
            </w:tcBorders>
            <w:shd w:val="clear" w:color="auto" w:fill="auto"/>
            <w:noWrap/>
            <w:vAlign w:val="bottom"/>
            <w:hideMark/>
          </w:tcPr>
          <w:p w14:paraId="7743A0B5" w14:textId="1EDD7C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7941C0" w14:textId="2B6597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DC68A5" w14:textId="1F48AA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132,710.00 </w:t>
            </w:r>
          </w:p>
        </w:tc>
      </w:tr>
      <w:tr w:rsidR="00016C78" w:rsidRPr="00016C78" w14:paraId="71936D2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D403A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9D842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Madrid</w:t>
            </w:r>
          </w:p>
        </w:tc>
        <w:tc>
          <w:tcPr>
            <w:tcW w:w="956" w:type="pct"/>
            <w:tcBorders>
              <w:top w:val="nil"/>
              <w:left w:val="nil"/>
              <w:bottom w:val="single" w:sz="4" w:space="0" w:color="000000"/>
              <w:right w:val="single" w:sz="4" w:space="0" w:color="000000"/>
            </w:tcBorders>
            <w:shd w:val="clear" w:color="auto" w:fill="auto"/>
            <w:noWrap/>
            <w:vAlign w:val="bottom"/>
            <w:hideMark/>
          </w:tcPr>
          <w:p w14:paraId="42E37527" w14:textId="29ED85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729,988.13 </w:t>
            </w:r>
          </w:p>
        </w:tc>
        <w:tc>
          <w:tcPr>
            <w:tcW w:w="978" w:type="pct"/>
            <w:tcBorders>
              <w:top w:val="nil"/>
              <w:left w:val="nil"/>
              <w:bottom w:val="single" w:sz="4" w:space="0" w:color="000000"/>
              <w:right w:val="single" w:sz="4" w:space="0" w:color="000000"/>
            </w:tcBorders>
            <w:shd w:val="clear" w:color="auto" w:fill="auto"/>
            <w:noWrap/>
            <w:vAlign w:val="bottom"/>
            <w:hideMark/>
          </w:tcPr>
          <w:p w14:paraId="2B1240CC" w14:textId="07601A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4C8D99" w14:textId="258EFD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E12F53" w14:textId="252F4A5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729,988.13 </w:t>
            </w:r>
          </w:p>
        </w:tc>
      </w:tr>
      <w:tr w:rsidR="00016C78" w:rsidRPr="00016C78" w14:paraId="313E333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D0066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9279F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Marihatag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5D6BFE" w14:textId="306BFB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2,294,150.33 </w:t>
            </w:r>
          </w:p>
        </w:tc>
        <w:tc>
          <w:tcPr>
            <w:tcW w:w="978" w:type="pct"/>
            <w:tcBorders>
              <w:top w:val="nil"/>
              <w:left w:val="nil"/>
              <w:bottom w:val="single" w:sz="4" w:space="0" w:color="000000"/>
              <w:right w:val="single" w:sz="4" w:space="0" w:color="000000"/>
            </w:tcBorders>
            <w:shd w:val="clear" w:color="auto" w:fill="auto"/>
            <w:noWrap/>
            <w:vAlign w:val="bottom"/>
            <w:hideMark/>
          </w:tcPr>
          <w:p w14:paraId="2B04CDC2" w14:textId="52B0E8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566730" w14:textId="404164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C182DD" w14:textId="147276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2,294,150.33 </w:t>
            </w:r>
          </w:p>
        </w:tc>
      </w:tr>
      <w:tr w:rsidR="00016C78" w:rsidRPr="00016C78" w14:paraId="0F554E4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3EEED0"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5C7FC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Agustin</w:t>
            </w:r>
          </w:p>
        </w:tc>
        <w:tc>
          <w:tcPr>
            <w:tcW w:w="956" w:type="pct"/>
            <w:tcBorders>
              <w:top w:val="nil"/>
              <w:left w:val="nil"/>
              <w:bottom w:val="single" w:sz="4" w:space="0" w:color="000000"/>
              <w:right w:val="single" w:sz="4" w:space="0" w:color="000000"/>
            </w:tcBorders>
            <w:shd w:val="clear" w:color="auto" w:fill="auto"/>
            <w:noWrap/>
            <w:vAlign w:val="bottom"/>
            <w:hideMark/>
          </w:tcPr>
          <w:p w14:paraId="469DA897" w14:textId="35F222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1,708,576.31 </w:t>
            </w:r>
          </w:p>
        </w:tc>
        <w:tc>
          <w:tcPr>
            <w:tcW w:w="978" w:type="pct"/>
            <w:tcBorders>
              <w:top w:val="nil"/>
              <w:left w:val="nil"/>
              <w:bottom w:val="single" w:sz="4" w:space="0" w:color="000000"/>
              <w:right w:val="single" w:sz="4" w:space="0" w:color="000000"/>
            </w:tcBorders>
            <w:shd w:val="clear" w:color="auto" w:fill="auto"/>
            <w:noWrap/>
            <w:vAlign w:val="bottom"/>
            <w:hideMark/>
          </w:tcPr>
          <w:p w14:paraId="29597968" w14:textId="1E703F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93485F" w14:textId="26F177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4C4A30" w14:textId="368F86F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1,708,576.31 </w:t>
            </w:r>
          </w:p>
        </w:tc>
      </w:tr>
      <w:tr w:rsidR="00016C78" w:rsidRPr="00016C78" w14:paraId="653C1A9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A84365"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2E587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5D05118B" w14:textId="030446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1,874,585.00 </w:t>
            </w:r>
          </w:p>
        </w:tc>
        <w:tc>
          <w:tcPr>
            <w:tcW w:w="978" w:type="pct"/>
            <w:tcBorders>
              <w:top w:val="nil"/>
              <w:left w:val="nil"/>
              <w:bottom w:val="single" w:sz="4" w:space="0" w:color="000000"/>
              <w:right w:val="single" w:sz="4" w:space="0" w:color="000000"/>
            </w:tcBorders>
            <w:shd w:val="clear" w:color="auto" w:fill="auto"/>
            <w:noWrap/>
            <w:vAlign w:val="bottom"/>
            <w:hideMark/>
          </w:tcPr>
          <w:p w14:paraId="267ED771" w14:textId="6D208BE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B1BCAA3" w14:textId="746809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39BF16" w14:textId="297790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3,924,585.00 </w:t>
            </w:r>
          </w:p>
        </w:tc>
      </w:tr>
      <w:tr w:rsidR="00016C78" w:rsidRPr="00016C78" w14:paraId="0586C73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4FE61"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2F9BD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Tagbina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796CD4" w14:textId="3629B9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66,355.00 </w:t>
            </w:r>
          </w:p>
        </w:tc>
        <w:tc>
          <w:tcPr>
            <w:tcW w:w="978" w:type="pct"/>
            <w:tcBorders>
              <w:top w:val="nil"/>
              <w:left w:val="nil"/>
              <w:bottom w:val="single" w:sz="4" w:space="0" w:color="000000"/>
              <w:right w:val="single" w:sz="4" w:space="0" w:color="000000"/>
            </w:tcBorders>
            <w:shd w:val="clear" w:color="auto" w:fill="auto"/>
            <w:noWrap/>
            <w:vAlign w:val="bottom"/>
            <w:hideMark/>
          </w:tcPr>
          <w:p w14:paraId="2D50DB02" w14:textId="182DDA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EE94FA" w14:textId="2B35AD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D5E59C" w14:textId="5E4DE61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66,355.00 </w:t>
            </w:r>
          </w:p>
        </w:tc>
      </w:tr>
      <w:tr w:rsidR="00016C78" w:rsidRPr="00016C78" w14:paraId="053E59D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95EB91"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7AD7F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Tago</w:t>
            </w:r>
          </w:p>
        </w:tc>
        <w:tc>
          <w:tcPr>
            <w:tcW w:w="956" w:type="pct"/>
            <w:tcBorders>
              <w:top w:val="nil"/>
              <w:left w:val="nil"/>
              <w:bottom w:val="single" w:sz="4" w:space="0" w:color="000000"/>
              <w:right w:val="single" w:sz="4" w:space="0" w:color="000000"/>
            </w:tcBorders>
            <w:shd w:val="clear" w:color="auto" w:fill="auto"/>
            <w:noWrap/>
            <w:vAlign w:val="bottom"/>
            <w:hideMark/>
          </w:tcPr>
          <w:p w14:paraId="1BBB1038" w14:textId="3806C9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1,882,395.00 </w:t>
            </w:r>
          </w:p>
        </w:tc>
        <w:tc>
          <w:tcPr>
            <w:tcW w:w="978" w:type="pct"/>
            <w:tcBorders>
              <w:top w:val="nil"/>
              <w:left w:val="nil"/>
              <w:bottom w:val="single" w:sz="4" w:space="0" w:color="000000"/>
              <w:right w:val="single" w:sz="4" w:space="0" w:color="000000"/>
            </w:tcBorders>
            <w:shd w:val="clear" w:color="auto" w:fill="auto"/>
            <w:noWrap/>
            <w:vAlign w:val="bottom"/>
            <w:hideMark/>
          </w:tcPr>
          <w:p w14:paraId="7269FBE6" w14:textId="2E9E3F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F1924D" w14:textId="284ED3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86759A" w14:textId="18C1A2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1,882,395.00 </w:t>
            </w:r>
          </w:p>
        </w:tc>
      </w:tr>
      <w:tr w:rsidR="00016C78" w:rsidRPr="00016C78" w14:paraId="3A5EEDC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0875C0"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9A23E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Tandag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5F8CD7" w14:textId="6065B7E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1,313,721.86 </w:t>
            </w:r>
          </w:p>
        </w:tc>
        <w:tc>
          <w:tcPr>
            <w:tcW w:w="978" w:type="pct"/>
            <w:tcBorders>
              <w:top w:val="nil"/>
              <w:left w:val="nil"/>
              <w:bottom w:val="single" w:sz="4" w:space="0" w:color="000000"/>
              <w:right w:val="single" w:sz="4" w:space="0" w:color="000000"/>
            </w:tcBorders>
            <w:shd w:val="clear" w:color="auto" w:fill="auto"/>
            <w:noWrap/>
            <w:vAlign w:val="bottom"/>
            <w:hideMark/>
          </w:tcPr>
          <w:p w14:paraId="3BAAD19F" w14:textId="56EE469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389F79" w14:textId="6B2EF2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4AAF36" w14:textId="0BAFC5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1,313,721.86 </w:t>
            </w:r>
          </w:p>
        </w:tc>
      </w:tr>
      <w:tr w:rsidR="00016C78" w:rsidRPr="00016C78" w14:paraId="5F147B79"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D52B68"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CAR</w:t>
            </w:r>
          </w:p>
        </w:tc>
        <w:tc>
          <w:tcPr>
            <w:tcW w:w="956" w:type="pct"/>
            <w:tcBorders>
              <w:top w:val="nil"/>
              <w:left w:val="nil"/>
              <w:bottom w:val="single" w:sz="4" w:space="0" w:color="000000"/>
              <w:right w:val="single" w:sz="4" w:space="0" w:color="000000"/>
            </w:tcBorders>
            <w:shd w:val="clear" w:color="A5A5A5" w:fill="A5A5A5"/>
            <w:noWrap/>
            <w:vAlign w:val="bottom"/>
            <w:hideMark/>
          </w:tcPr>
          <w:p w14:paraId="1AEF2A7F" w14:textId="6C09227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129,448,447.20 </w:t>
            </w:r>
          </w:p>
        </w:tc>
        <w:tc>
          <w:tcPr>
            <w:tcW w:w="978" w:type="pct"/>
            <w:tcBorders>
              <w:top w:val="nil"/>
              <w:left w:val="nil"/>
              <w:bottom w:val="single" w:sz="4" w:space="0" w:color="000000"/>
              <w:right w:val="single" w:sz="4" w:space="0" w:color="000000"/>
            </w:tcBorders>
            <w:shd w:val="clear" w:color="A5A5A5" w:fill="A5A5A5"/>
            <w:noWrap/>
            <w:vAlign w:val="bottom"/>
            <w:hideMark/>
          </w:tcPr>
          <w:p w14:paraId="643E0B53" w14:textId="45986A5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366,417.00 </w:t>
            </w:r>
          </w:p>
        </w:tc>
        <w:tc>
          <w:tcPr>
            <w:tcW w:w="978" w:type="pct"/>
            <w:tcBorders>
              <w:top w:val="nil"/>
              <w:left w:val="nil"/>
              <w:bottom w:val="single" w:sz="4" w:space="0" w:color="000000"/>
              <w:right w:val="single" w:sz="4" w:space="0" w:color="000000"/>
            </w:tcBorders>
            <w:shd w:val="clear" w:color="A5A5A5" w:fill="A5A5A5"/>
            <w:noWrap/>
            <w:vAlign w:val="bottom"/>
            <w:hideMark/>
          </w:tcPr>
          <w:p w14:paraId="3B454A0A" w14:textId="0D3903B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8,996,447.40 </w:t>
            </w:r>
          </w:p>
        </w:tc>
        <w:tc>
          <w:tcPr>
            <w:tcW w:w="955" w:type="pct"/>
            <w:tcBorders>
              <w:top w:val="nil"/>
              <w:left w:val="nil"/>
              <w:bottom w:val="single" w:sz="4" w:space="0" w:color="000000"/>
              <w:right w:val="single" w:sz="4" w:space="0" w:color="000000"/>
            </w:tcBorders>
            <w:shd w:val="clear" w:color="A5A5A5" w:fill="A5A5A5"/>
            <w:noWrap/>
            <w:vAlign w:val="bottom"/>
            <w:hideMark/>
          </w:tcPr>
          <w:p w14:paraId="6C364822" w14:textId="205FE05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138,811,311.60 </w:t>
            </w:r>
          </w:p>
        </w:tc>
      </w:tr>
      <w:tr w:rsidR="00016C78" w:rsidRPr="00016C78" w14:paraId="441AA054"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1BF2E"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Abra</w:t>
            </w:r>
          </w:p>
        </w:tc>
        <w:tc>
          <w:tcPr>
            <w:tcW w:w="956" w:type="pct"/>
            <w:tcBorders>
              <w:top w:val="nil"/>
              <w:left w:val="nil"/>
              <w:bottom w:val="single" w:sz="4" w:space="0" w:color="000000"/>
              <w:right w:val="single" w:sz="4" w:space="0" w:color="000000"/>
            </w:tcBorders>
            <w:shd w:val="clear" w:color="D8D8D8" w:fill="D8D8D8"/>
            <w:noWrap/>
            <w:vAlign w:val="bottom"/>
            <w:hideMark/>
          </w:tcPr>
          <w:p w14:paraId="1CA0029B" w14:textId="01EE411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27,364,186.86 </w:t>
            </w:r>
          </w:p>
        </w:tc>
        <w:tc>
          <w:tcPr>
            <w:tcW w:w="978" w:type="pct"/>
            <w:tcBorders>
              <w:top w:val="nil"/>
              <w:left w:val="nil"/>
              <w:bottom w:val="single" w:sz="4" w:space="0" w:color="000000"/>
              <w:right w:val="single" w:sz="4" w:space="0" w:color="000000"/>
            </w:tcBorders>
            <w:shd w:val="clear" w:color="D8D8D8" w:fill="D8D8D8"/>
            <w:noWrap/>
            <w:vAlign w:val="bottom"/>
            <w:hideMark/>
          </w:tcPr>
          <w:p w14:paraId="4190C54E" w14:textId="78D1050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31,955.00 </w:t>
            </w:r>
          </w:p>
        </w:tc>
        <w:tc>
          <w:tcPr>
            <w:tcW w:w="978" w:type="pct"/>
            <w:tcBorders>
              <w:top w:val="nil"/>
              <w:left w:val="nil"/>
              <w:bottom w:val="single" w:sz="4" w:space="0" w:color="000000"/>
              <w:right w:val="single" w:sz="4" w:space="0" w:color="000000"/>
            </w:tcBorders>
            <w:shd w:val="clear" w:color="D8D8D8" w:fill="D8D8D8"/>
            <w:noWrap/>
            <w:vAlign w:val="bottom"/>
            <w:hideMark/>
          </w:tcPr>
          <w:p w14:paraId="69EE28BC" w14:textId="24C37221"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39,000.00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709DA79C" w14:textId="025664C9"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27,435,141.86 </w:t>
            </w:r>
          </w:p>
        </w:tc>
      </w:tr>
      <w:tr w:rsidR="00016C78" w:rsidRPr="00016C78" w14:paraId="7F37E8D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859F0A"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332B6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Bangued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F1425E4" w14:textId="63EC0C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4,989,429.88 </w:t>
            </w:r>
          </w:p>
        </w:tc>
        <w:tc>
          <w:tcPr>
            <w:tcW w:w="978" w:type="pct"/>
            <w:tcBorders>
              <w:top w:val="nil"/>
              <w:left w:val="nil"/>
              <w:bottom w:val="single" w:sz="4" w:space="0" w:color="000000"/>
              <w:right w:val="single" w:sz="4" w:space="0" w:color="000000"/>
            </w:tcBorders>
            <w:shd w:val="clear" w:color="auto" w:fill="auto"/>
            <w:noWrap/>
            <w:vAlign w:val="bottom"/>
            <w:hideMark/>
          </w:tcPr>
          <w:p w14:paraId="72FE8D1E" w14:textId="04E616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78AA51" w14:textId="042B2AF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2AA6FC" w14:textId="262BD3E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4,989,429.88 </w:t>
            </w:r>
          </w:p>
        </w:tc>
      </w:tr>
      <w:tr w:rsidR="00016C78" w:rsidRPr="00016C78" w14:paraId="07419E6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C55FA"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AB119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Boliney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CCEA96C" w14:textId="3534A0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368,748.24 </w:t>
            </w:r>
          </w:p>
        </w:tc>
        <w:tc>
          <w:tcPr>
            <w:tcW w:w="978" w:type="pct"/>
            <w:tcBorders>
              <w:top w:val="nil"/>
              <w:left w:val="nil"/>
              <w:bottom w:val="single" w:sz="4" w:space="0" w:color="000000"/>
              <w:right w:val="single" w:sz="4" w:space="0" w:color="000000"/>
            </w:tcBorders>
            <w:shd w:val="clear" w:color="auto" w:fill="auto"/>
            <w:noWrap/>
            <w:vAlign w:val="bottom"/>
            <w:hideMark/>
          </w:tcPr>
          <w:p w14:paraId="3F464683" w14:textId="6E14774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0BE4DD" w14:textId="398A2CC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579A86" w14:textId="724123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368,748.24 </w:t>
            </w:r>
          </w:p>
        </w:tc>
      </w:tr>
      <w:tr w:rsidR="00016C78" w:rsidRPr="00016C78" w14:paraId="3B4CE6B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65D1FE"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35E68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Bucay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DA6AA5" w14:textId="5500AAC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393,117.44 </w:t>
            </w:r>
          </w:p>
        </w:tc>
        <w:tc>
          <w:tcPr>
            <w:tcW w:w="978" w:type="pct"/>
            <w:tcBorders>
              <w:top w:val="nil"/>
              <w:left w:val="nil"/>
              <w:bottom w:val="single" w:sz="4" w:space="0" w:color="000000"/>
              <w:right w:val="single" w:sz="4" w:space="0" w:color="000000"/>
            </w:tcBorders>
            <w:shd w:val="clear" w:color="auto" w:fill="auto"/>
            <w:noWrap/>
            <w:vAlign w:val="bottom"/>
            <w:hideMark/>
          </w:tcPr>
          <w:p w14:paraId="7839F0FD" w14:textId="414BB4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DF0AD3" w14:textId="4EEF83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AF36AA" w14:textId="7C9941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393,117.44 </w:t>
            </w:r>
          </w:p>
        </w:tc>
      </w:tr>
      <w:tr w:rsidR="00016C78" w:rsidRPr="00016C78" w14:paraId="1ED57CD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3AFC4E"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EDF44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Bucloc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C24879" w14:textId="559C28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225,651.60 </w:t>
            </w:r>
          </w:p>
        </w:tc>
        <w:tc>
          <w:tcPr>
            <w:tcW w:w="978" w:type="pct"/>
            <w:tcBorders>
              <w:top w:val="nil"/>
              <w:left w:val="nil"/>
              <w:bottom w:val="single" w:sz="4" w:space="0" w:color="000000"/>
              <w:right w:val="single" w:sz="4" w:space="0" w:color="000000"/>
            </w:tcBorders>
            <w:shd w:val="clear" w:color="auto" w:fill="auto"/>
            <w:noWrap/>
            <w:vAlign w:val="bottom"/>
            <w:hideMark/>
          </w:tcPr>
          <w:p w14:paraId="186338A1" w14:textId="7D396C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8036D4" w14:textId="47E37A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C441A7" w14:textId="03F21C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225,651.60 </w:t>
            </w:r>
          </w:p>
        </w:tc>
      </w:tr>
      <w:tr w:rsidR="00016C78" w:rsidRPr="00016C78" w14:paraId="0BC97C5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2290DA"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1BF21B"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Daguioman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723D9D7" w14:textId="0072F0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356,911.20 </w:t>
            </w:r>
          </w:p>
        </w:tc>
        <w:tc>
          <w:tcPr>
            <w:tcW w:w="978" w:type="pct"/>
            <w:tcBorders>
              <w:top w:val="nil"/>
              <w:left w:val="nil"/>
              <w:bottom w:val="single" w:sz="4" w:space="0" w:color="000000"/>
              <w:right w:val="single" w:sz="4" w:space="0" w:color="000000"/>
            </w:tcBorders>
            <w:shd w:val="clear" w:color="auto" w:fill="auto"/>
            <w:noWrap/>
            <w:vAlign w:val="bottom"/>
            <w:hideMark/>
          </w:tcPr>
          <w:p w14:paraId="0568D378" w14:textId="6D7A1A3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854536" w14:textId="0A5DFA8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BCFF50" w14:textId="564C10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356,911.20 </w:t>
            </w:r>
          </w:p>
        </w:tc>
      </w:tr>
      <w:tr w:rsidR="00016C78" w:rsidRPr="00016C78" w14:paraId="4D89C19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B3875E"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5D0DB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Danglas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E42D41" w14:textId="334B04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527,793.72 </w:t>
            </w:r>
          </w:p>
        </w:tc>
        <w:tc>
          <w:tcPr>
            <w:tcW w:w="978" w:type="pct"/>
            <w:tcBorders>
              <w:top w:val="nil"/>
              <w:left w:val="nil"/>
              <w:bottom w:val="single" w:sz="4" w:space="0" w:color="000000"/>
              <w:right w:val="single" w:sz="4" w:space="0" w:color="000000"/>
            </w:tcBorders>
            <w:shd w:val="clear" w:color="auto" w:fill="auto"/>
            <w:noWrap/>
            <w:vAlign w:val="bottom"/>
            <w:hideMark/>
          </w:tcPr>
          <w:p w14:paraId="31A8CF2F" w14:textId="7D39FBE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211D3C" w14:textId="57C6C0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6B547F" w14:textId="554A85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527,793.72 </w:t>
            </w:r>
          </w:p>
        </w:tc>
      </w:tr>
      <w:tr w:rsidR="00016C78" w:rsidRPr="00016C78" w14:paraId="09B253B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D3B5F0"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F77EF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Dolores</w:t>
            </w:r>
          </w:p>
        </w:tc>
        <w:tc>
          <w:tcPr>
            <w:tcW w:w="956" w:type="pct"/>
            <w:tcBorders>
              <w:top w:val="nil"/>
              <w:left w:val="nil"/>
              <w:bottom w:val="single" w:sz="4" w:space="0" w:color="000000"/>
              <w:right w:val="single" w:sz="4" w:space="0" w:color="000000"/>
            </w:tcBorders>
            <w:shd w:val="clear" w:color="auto" w:fill="auto"/>
            <w:noWrap/>
            <w:vAlign w:val="bottom"/>
            <w:hideMark/>
          </w:tcPr>
          <w:p w14:paraId="2DCFC911" w14:textId="56F6D9E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1,263,340.27 </w:t>
            </w:r>
          </w:p>
        </w:tc>
        <w:tc>
          <w:tcPr>
            <w:tcW w:w="978" w:type="pct"/>
            <w:tcBorders>
              <w:top w:val="nil"/>
              <w:left w:val="nil"/>
              <w:bottom w:val="single" w:sz="4" w:space="0" w:color="000000"/>
              <w:right w:val="single" w:sz="4" w:space="0" w:color="000000"/>
            </w:tcBorders>
            <w:shd w:val="clear" w:color="auto" w:fill="auto"/>
            <w:noWrap/>
            <w:vAlign w:val="bottom"/>
            <w:hideMark/>
          </w:tcPr>
          <w:p w14:paraId="17614F25" w14:textId="6014A00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25FA3D" w14:textId="3B5CE72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FDA7B0" w14:textId="296F42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1,263,340.27 </w:t>
            </w:r>
          </w:p>
        </w:tc>
      </w:tr>
      <w:tr w:rsidR="00016C78" w:rsidRPr="00016C78" w14:paraId="27F745A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1BE84"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368FD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6A38C9C5" w14:textId="016E83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2,002,785.90 </w:t>
            </w:r>
          </w:p>
        </w:tc>
        <w:tc>
          <w:tcPr>
            <w:tcW w:w="978" w:type="pct"/>
            <w:tcBorders>
              <w:top w:val="nil"/>
              <w:left w:val="nil"/>
              <w:bottom w:val="single" w:sz="4" w:space="0" w:color="000000"/>
              <w:right w:val="single" w:sz="4" w:space="0" w:color="000000"/>
            </w:tcBorders>
            <w:shd w:val="clear" w:color="auto" w:fill="auto"/>
            <w:noWrap/>
            <w:vAlign w:val="bottom"/>
            <w:hideMark/>
          </w:tcPr>
          <w:p w14:paraId="1FA167B9" w14:textId="07FB9C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14EDB7" w14:textId="1827750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F04039" w14:textId="0EB0B8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2,002,785.90 </w:t>
            </w:r>
          </w:p>
        </w:tc>
      </w:tr>
      <w:tr w:rsidR="00016C78" w:rsidRPr="00016C78" w14:paraId="229A0C3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37240D"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6EFC8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Lacub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D9F5BF" w14:textId="38F31E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349,086.88 </w:t>
            </w:r>
          </w:p>
        </w:tc>
        <w:tc>
          <w:tcPr>
            <w:tcW w:w="978" w:type="pct"/>
            <w:tcBorders>
              <w:top w:val="nil"/>
              <w:left w:val="nil"/>
              <w:bottom w:val="single" w:sz="4" w:space="0" w:color="000000"/>
              <w:right w:val="single" w:sz="4" w:space="0" w:color="000000"/>
            </w:tcBorders>
            <w:shd w:val="clear" w:color="auto" w:fill="auto"/>
            <w:noWrap/>
            <w:vAlign w:val="bottom"/>
            <w:hideMark/>
          </w:tcPr>
          <w:p w14:paraId="02B57728" w14:textId="240346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A8FA0C" w14:textId="47AB1C7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8D60E7" w14:textId="25E73C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349,086.88 </w:t>
            </w:r>
          </w:p>
        </w:tc>
      </w:tr>
      <w:tr w:rsidR="00016C78" w:rsidRPr="00016C78" w14:paraId="142910D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488B8"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8DC30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Lagangilang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7801DB4" w14:textId="11F180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2,003,718.08 </w:t>
            </w:r>
          </w:p>
        </w:tc>
        <w:tc>
          <w:tcPr>
            <w:tcW w:w="978" w:type="pct"/>
            <w:tcBorders>
              <w:top w:val="nil"/>
              <w:left w:val="nil"/>
              <w:bottom w:val="single" w:sz="4" w:space="0" w:color="000000"/>
              <w:right w:val="single" w:sz="4" w:space="0" w:color="000000"/>
            </w:tcBorders>
            <w:shd w:val="clear" w:color="auto" w:fill="auto"/>
            <w:noWrap/>
            <w:vAlign w:val="bottom"/>
            <w:hideMark/>
          </w:tcPr>
          <w:p w14:paraId="69005406" w14:textId="75C9DB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A4533B" w14:textId="713A166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19CB3C" w14:textId="6E68A3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2,003,718.08 </w:t>
            </w:r>
          </w:p>
        </w:tc>
      </w:tr>
      <w:tr w:rsidR="00016C78" w:rsidRPr="00016C78" w14:paraId="6D30F27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78A1B1"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DFA7A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Lagayan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B2F1C18" w14:textId="38262A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992,615.98 </w:t>
            </w:r>
          </w:p>
        </w:tc>
        <w:tc>
          <w:tcPr>
            <w:tcW w:w="978" w:type="pct"/>
            <w:tcBorders>
              <w:top w:val="nil"/>
              <w:left w:val="nil"/>
              <w:bottom w:val="single" w:sz="4" w:space="0" w:color="000000"/>
              <w:right w:val="single" w:sz="4" w:space="0" w:color="000000"/>
            </w:tcBorders>
            <w:shd w:val="clear" w:color="auto" w:fill="auto"/>
            <w:noWrap/>
            <w:vAlign w:val="bottom"/>
            <w:hideMark/>
          </w:tcPr>
          <w:p w14:paraId="29556C35" w14:textId="51489A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24FC87" w14:textId="3A56D1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39,000.00 </w:t>
            </w:r>
          </w:p>
        </w:tc>
        <w:tc>
          <w:tcPr>
            <w:tcW w:w="955" w:type="pct"/>
            <w:tcBorders>
              <w:top w:val="nil"/>
              <w:left w:val="nil"/>
              <w:bottom w:val="single" w:sz="4" w:space="0" w:color="000000"/>
              <w:right w:val="single" w:sz="4" w:space="0" w:color="000000"/>
            </w:tcBorders>
            <w:shd w:val="clear" w:color="auto" w:fill="auto"/>
            <w:noWrap/>
            <w:vAlign w:val="center"/>
            <w:hideMark/>
          </w:tcPr>
          <w:p w14:paraId="1EF8A7A1" w14:textId="61856E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1,031,615.98 </w:t>
            </w:r>
          </w:p>
        </w:tc>
      </w:tr>
      <w:tr w:rsidR="00016C78" w:rsidRPr="00016C78" w14:paraId="63BA986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D32244"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D64C9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Langiden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44238D" w14:textId="546C6DB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775,553.64 </w:t>
            </w:r>
          </w:p>
        </w:tc>
        <w:tc>
          <w:tcPr>
            <w:tcW w:w="978" w:type="pct"/>
            <w:tcBorders>
              <w:top w:val="nil"/>
              <w:left w:val="nil"/>
              <w:bottom w:val="single" w:sz="4" w:space="0" w:color="000000"/>
              <w:right w:val="single" w:sz="4" w:space="0" w:color="000000"/>
            </w:tcBorders>
            <w:shd w:val="clear" w:color="auto" w:fill="auto"/>
            <w:noWrap/>
            <w:vAlign w:val="bottom"/>
            <w:hideMark/>
          </w:tcPr>
          <w:p w14:paraId="0414C001" w14:textId="1F2BA19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16896E" w14:textId="7EE869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A31B1A" w14:textId="78DEEA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775,553.64 </w:t>
            </w:r>
          </w:p>
        </w:tc>
      </w:tr>
      <w:tr w:rsidR="00016C78" w:rsidRPr="00016C78" w14:paraId="788EF0D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752A7E"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EBE86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Licuan-Baay</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Licuan</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223FC64F" w14:textId="00BBA6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1,003,531.70 </w:t>
            </w:r>
          </w:p>
        </w:tc>
        <w:tc>
          <w:tcPr>
            <w:tcW w:w="978" w:type="pct"/>
            <w:tcBorders>
              <w:top w:val="nil"/>
              <w:left w:val="nil"/>
              <w:bottom w:val="single" w:sz="4" w:space="0" w:color="000000"/>
              <w:right w:val="single" w:sz="4" w:space="0" w:color="000000"/>
            </w:tcBorders>
            <w:shd w:val="clear" w:color="auto" w:fill="auto"/>
            <w:noWrap/>
            <w:vAlign w:val="bottom"/>
            <w:hideMark/>
          </w:tcPr>
          <w:p w14:paraId="03A78717" w14:textId="57388F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F62E48" w14:textId="5CDCE2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5A7173" w14:textId="0A50C6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1,003,531.70 </w:t>
            </w:r>
          </w:p>
        </w:tc>
      </w:tr>
      <w:tr w:rsidR="00016C78" w:rsidRPr="00016C78" w14:paraId="0F832E5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BB4533"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5A733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Luba</w:t>
            </w:r>
          </w:p>
        </w:tc>
        <w:tc>
          <w:tcPr>
            <w:tcW w:w="956" w:type="pct"/>
            <w:tcBorders>
              <w:top w:val="nil"/>
              <w:left w:val="nil"/>
              <w:bottom w:val="single" w:sz="4" w:space="0" w:color="000000"/>
              <w:right w:val="single" w:sz="4" w:space="0" w:color="000000"/>
            </w:tcBorders>
            <w:shd w:val="clear" w:color="auto" w:fill="auto"/>
            <w:noWrap/>
            <w:vAlign w:val="bottom"/>
            <w:hideMark/>
          </w:tcPr>
          <w:p w14:paraId="56020B72" w14:textId="6756F9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126,812.84 </w:t>
            </w:r>
          </w:p>
        </w:tc>
        <w:tc>
          <w:tcPr>
            <w:tcW w:w="978" w:type="pct"/>
            <w:tcBorders>
              <w:top w:val="nil"/>
              <w:left w:val="nil"/>
              <w:bottom w:val="single" w:sz="4" w:space="0" w:color="000000"/>
              <w:right w:val="single" w:sz="4" w:space="0" w:color="000000"/>
            </w:tcBorders>
            <w:shd w:val="clear" w:color="auto" w:fill="auto"/>
            <w:noWrap/>
            <w:vAlign w:val="bottom"/>
            <w:hideMark/>
          </w:tcPr>
          <w:p w14:paraId="277DFCCA" w14:textId="5320FB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57AC33" w14:textId="59DB31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75D9B2" w14:textId="1E3EA3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126,812.84 </w:t>
            </w:r>
          </w:p>
        </w:tc>
      </w:tr>
      <w:tr w:rsidR="00016C78" w:rsidRPr="00016C78" w14:paraId="310A9EB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95F708"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32BA8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Malibcong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2BD2D1" w14:textId="64E33E9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922,925.28 </w:t>
            </w:r>
          </w:p>
        </w:tc>
        <w:tc>
          <w:tcPr>
            <w:tcW w:w="978" w:type="pct"/>
            <w:tcBorders>
              <w:top w:val="nil"/>
              <w:left w:val="nil"/>
              <w:bottom w:val="single" w:sz="4" w:space="0" w:color="000000"/>
              <w:right w:val="single" w:sz="4" w:space="0" w:color="000000"/>
            </w:tcBorders>
            <w:shd w:val="clear" w:color="auto" w:fill="auto"/>
            <w:noWrap/>
            <w:vAlign w:val="bottom"/>
            <w:hideMark/>
          </w:tcPr>
          <w:p w14:paraId="2F439815" w14:textId="224B4A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2E36A5" w14:textId="2CC6BA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F329B0" w14:textId="42A05F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922,925.28 </w:t>
            </w:r>
          </w:p>
        </w:tc>
      </w:tr>
      <w:tr w:rsidR="00016C78" w:rsidRPr="00016C78" w14:paraId="2820443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779E9B"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0C8F2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Manabo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DBB158" w14:textId="2021E9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1,105,488.94 </w:t>
            </w:r>
          </w:p>
        </w:tc>
        <w:tc>
          <w:tcPr>
            <w:tcW w:w="978" w:type="pct"/>
            <w:tcBorders>
              <w:top w:val="nil"/>
              <w:left w:val="nil"/>
              <w:bottom w:val="single" w:sz="4" w:space="0" w:color="000000"/>
              <w:right w:val="single" w:sz="4" w:space="0" w:color="000000"/>
            </w:tcBorders>
            <w:shd w:val="clear" w:color="auto" w:fill="auto"/>
            <w:noWrap/>
            <w:vAlign w:val="bottom"/>
            <w:hideMark/>
          </w:tcPr>
          <w:p w14:paraId="562F33F7" w14:textId="0BCBEB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E97101" w14:textId="02D092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A1313D" w14:textId="714B00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1,105,488.94 </w:t>
            </w:r>
          </w:p>
        </w:tc>
      </w:tr>
      <w:tr w:rsidR="00016C78" w:rsidRPr="00016C78" w14:paraId="0CF84D3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4AF04"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1B148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Penarrubia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1EF646C" w14:textId="2FD8E3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1,144,911.10 </w:t>
            </w:r>
          </w:p>
        </w:tc>
        <w:tc>
          <w:tcPr>
            <w:tcW w:w="978" w:type="pct"/>
            <w:tcBorders>
              <w:top w:val="nil"/>
              <w:left w:val="nil"/>
              <w:bottom w:val="single" w:sz="4" w:space="0" w:color="000000"/>
              <w:right w:val="single" w:sz="4" w:space="0" w:color="000000"/>
            </w:tcBorders>
            <w:shd w:val="clear" w:color="auto" w:fill="auto"/>
            <w:noWrap/>
            <w:vAlign w:val="bottom"/>
            <w:hideMark/>
          </w:tcPr>
          <w:p w14:paraId="17EC53EF" w14:textId="69BFE1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5CC35A" w14:textId="248030E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BF3121" w14:textId="594EE2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1,144,911.10 </w:t>
            </w:r>
          </w:p>
        </w:tc>
      </w:tr>
      <w:tr w:rsidR="00016C78" w:rsidRPr="00016C78" w14:paraId="7E2D6AB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B63116"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85DC2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Pidigan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E5AAE3C" w14:textId="78EB6D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475,270.58 </w:t>
            </w:r>
          </w:p>
        </w:tc>
        <w:tc>
          <w:tcPr>
            <w:tcW w:w="978" w:type="pct"/>
            <w:tcBorders>
              <w:top w:val="nil"/>
              <w:left w:val="nil"/>
              <w:bottom w:val="single" w:sz="4" w:space="0" w:color="000000"/>
              <w:right w:val="single" w:sz="4" w:space="0" w:color="000000"/>
            </w:tcBorders>
            <w:shd w:val="clear" w:color="auto" w:fill="auto"/>
            <w:noWrap/>
            <w:vAlign w:val="bottom"/>
            <w:hideMark/>
          </w:tcPr>
          <w:p w14:paraId="77DB223D" w14:textId="5F290C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BD7479" w14:textId="33F7D0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2A189A" w14:textId="0DFB5F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475,270.58 </w:t>
            </w:r>
          </w:p>
        </w:tc>
      </w:tr>
      <w:tr w:rsidR="00016C78" w:rsidRPr="00016C78" w14:paraId="7F19EB9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62E6DD"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3F68C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1BA27DFF" w14:textId="4373D7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1,021,473.34 </w:t>
            </w:r>
          </w:p>
        </w:tc>
        <w:tc>
          <w:tcPr>
            <w:tcW w:w="978" w:type="pct"/>
            <w:tcBorders>
              <w:top w:val="nil"/>
              <w:left w:val="nil"/>
              <w:bottom w:val="single" w:sz="4" w:space="0" w:color="000000"/>
              <w:right w:val="single" w:sz="4" w:space="0" w:color="000000"/>
            </w:tcBorders>
            <w:shd w:val="clear" w:color="auto" w:fill="auto"/>
            <w:noWrap/>
            <w:vAlign w:val="bottom"/>
            <w:hideMark/>
          </w:tcPr>
          <w:p w14:paraId="43C856DC" w14:textId="4DD9EA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B91920" w14:textId="253FD9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05CD59" w14:textId="57ED4D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1,021,473.34 </w:t>
            </w:r>
          </w:p>
        </w:tc>
      </w:tr>
      <w:tr w:rsidR="00016C78" w:rsidRPr="00016C78" w14:paraId="1A6C350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7134EA"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07BC1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Sallapadan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DC88CD5" w14:textId="624524B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691,791.64 </w:t>
            </w:r>
          </w:p>
        </w:tc>
        <w:tc>
          <w:tcPr>
            <w:tcW w:w="978" w:type="pct"/>
            <w:tcBorders>
              <w:top w:val="nil"/>
              <w:left w:val="nil"/>
              <w:bottom w:val="single" w:sz="4" w:space="0" w:color="000000"/>
              <w:right w:val="single" w:sz="4" w:space="0" w:color="000000"/>
            </w:tcBorders>
            <w:shd w:val="clear" w:color="auto" w:fill="auto"/>
            <w:noWrap/>
            <w:vAlign w:val="bottom"/>
            <w:hideMark/>
          </w:tcPr>
          <w:p w14:paraId="41CFC196" w14:textId="4F24C7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427B38" w14:textId="4FBF83E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7E0A7B" w14:textId="217582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691,791.64 </w:t>
            </w:r>
          </w:p>
        </w:tc>
      </w:tr>
      <w:tr w:rsidR="00016C78" w:rsidRPr="00016C78" w14:paraId="5FC2388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3B14CD"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99CC5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0C413DF0" w14:textId="3C7467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74,388.00 </w:t>
            </w:r>
          </w:p>
        </w:tc>
        <w:tc>
          <w:tcPr>
            <w:tcW w:w="978" w:type="pct"/>
            <w:tcBorders>
              <w:top w:val="nil"/>
              <w:left w:val="nil"/>
              <w:bottom w:val="single" w:sz="4" w:space="0" w:color="000000"/>
              <w:right w:val="single" w:sz="4" w:space="0" w:color="000000"/>
            </w:tcBorders>
            <w:shd w:val="clear" w:color="auto" w:fill="auto"/>
            <w:noWrap/>
            <w:vAlign w:val="bottom"/>
            <w:hideMark/>
          </w:tcPr>
          <w:p w14:paraId="3DF1DE3B" w14:textId="359572C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E74033" w14:textId="368C52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9691EE" w14:textId="0F2361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74,388.00 </w:t>
            </w:r>
          </w:p>
        </w:tc>
      </w:tr>
      <w:tr w:rsidR="00016C78" w:rsidRPr="00016C78" w14:paraId="0CFDD47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FF137E"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9BA61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Juan</w:t>
            </w:r>
          </w:p>
        </w:tc>
        <w:tc>
          <w:tcPr>
            <w:tcW w:w="956" w:type="pct"/>
            <w:tcBorders>
              <w:top w:val="nil"/>
              <w:left w:val="nil"/>
              <w:bottom w:val="single" w:sz="4" w:space="0" w:color="000000"/>
              <w:right w:val="single" w:sz="4" w:space="0" w:color="000000"/>
            </w:tcBorders>
            <w:shd w:val="clear" w:color="auto" w:fill="auto"/>
            <w:noWrap/>
            <w:vAlign w:val="bottom"/>
            <w:hideMark/>
          </w:tcPr>
          <w:p w14:paraId="6A3E6CC1" w14:textId="5EE676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1,035,671.74 </w:t>
            </w:r>
          </w:p>
        </w:tc>
        <w:tc>
          <w:tcPr>
            <w:tcW w:w="978" w:type="pct"/>
            <w:tcBorders>
              <w:top w:val="nil"/>
              <w:left w:val="nil"/>
              <w:bottom w:val="single" w:sz="4" w:space="0" w:color="000000"/>
              <w:right w:val="single" w:sz="4" w:space="0" w:color="000000"/>
            </w:tcBorders>
            <w:shd w:val="clear" w:color="auto" w:fill="auto"/>
            <w:noWrap/>
            <w:vAlign w:val="bottom"/>
            <w:hideMark/>
          </w:tcPr>
          <w:p w14:paraId="77DF2A1C" w14:textId="5C96BE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11,955.00 </w:t>
            </w:r>
          </w:p>
        </w:tc>
        <w:tc>
          <w:tcPr>
            <w:tcW w:w="978" w:type="pct"/>
            <w:tcBorders>
              <w:top w:val="nil"/>
              <w:left w:val="nil"/>
              <w:bottom w:val="single" w:sz="4" w:space="0" w:color="000000"/>
              <w:right w:val="single" w:sz="4" w:space="0" w:color="000000"/>
            </w:tcBorders>
            <w:shd w:val="clear" w:color="auto" w:fill="auto"/>
            <w:noWrap/>
            <w:vAlign w:val="bottom"/>
            <w:hideMark/>
          </w:tcPr>
          <w:p w14:paraId="475F79FE" w14:textId="1F4FAD7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D7EF00" w14:textId="7B66D37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1,047,626.74 </w:t>
            </w:r>
          </w:p>
        </w:tc>
      </w:tr>
      <w:tr w:rsidR="00016C78" w:rsidRPr="00016C78" w14:paraId="12D4C19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CCAA28"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A87A9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 Quintin</w:t>
            </w:r>
          </w:p>
        </w:tc>
        <w:tc>
          <w:tcPr>
            <w:tcW w:w="956" w:type="pct"/>
            <w:tcBorders>
              <w:top w:val="nil"/>
              <w:left w:val="nil"/>
              <w:bottom w:val="single" w:sz="4" w:space="0" w:color="000000"/>
              <w:right w:val="single" w:sz="4" w:space="0" w:color="000000"/>
            </w:tcBorders>
            <w:shd w:val="clear" w:color="auto" w:fill="auto"/>
            <w:noWrap/>
            <w:vAlign w:val="bottom"/>
            <w:hideMark/>
          </w:tcPr>
          <w:p w14:paraId="48743705" w14:textId="1EA3AF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960,489.87 </w:t>
            </w:r>
          </w:p>
        </w:tc>
        <w:tc>
          <w:tcPr>
            <w:tcW w:w="978" w:type="pct"/>
            <w:tcBorders>
              <w:top w:val="nil"/>
              <w:left w:val="nil"/>
              <w:bottom w:val="single" w:sz="4" w:space="0" w:color="000000"/>
              <w:right w:val="single" w:sz="4" w:space="0" w:color="000000"/>
            </w:tcBorders>
            <w:shd w:val="clear" w:color="auto" w:fill="auto"/>
            <w:noWrap/>
            <w:vAlign w:val="bottom"/>
            <w:hideMark/>
          </w:tcPr>
          <w:p w14:paraId="2D6F8E4A" w14:textId="42217B0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BB26DB3" w14:textId="517A6B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272412" w14:textId="511504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980,489.87 </w:t>
            </w:r>
          </w:p>
        </w:tc>
      </w:tr>
      <w:tr w:rsidR="00016C78" w:rsidRPr="00016C78" w14:paraId="39C7C4E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129D5D"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2BA96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Tayum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0F1CED" w14:textId="39DFBD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665,510.76 </w:t>
            </w:r>
          </w:p>
        </w:tc>
        <w:tc>
          <w:tcPr>
            <w:tcW w:w="978" w:type="pct"/>
            <w:tcBorders>
              <w:top w:val="nil"/>
              <w:left w:val="nil"/>
              <w:bottom w:val="single" w:sz="4" w:space="0" w:color="000000"/>
              <w:right w:val="single" w:sz="4" w:space="0" w:color="000000"/>
            </w:tcBorders>
            <w:shd w:val="clear" w:color="auto" w:fill="auto"/>
            <w:noWrap/>
            <w:vAlign w:val="bottom"/>
            <w:hideMark/>
          </w:tcPr>
          <w:p w14:paraId="1CD58CA3" w14:textId="71DB815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810934" w14:textId="7639E50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4AEE60" w14:textId="6272D4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665,510.76 </w:t>
            </w:r>
          </w:p>
        </w:tc>
      </w:tr>
      <w:tr w:rsidR="00016C78" w:rsidRPr="00016C78" w14:paraId="25B137E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DA50D3"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5B863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Tineg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39DF54" w14:textId="1DD1A9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992,704.78 </w:t>
            </w:r>
          </w:p>
        </w:tc>
        <w:tc>
          <w:tcPr>
            <w:tcW w:w="978" w:type="pct"/>
            <w:tcBorders>
              <w:top w:val="nil"/>
              <w:left w:val="nil"/>
              <w:bottom w:val="single" w:sz="4" w:space="0" w:color="000000"/>
              <w:right w:val="single" w:sz="4" w:space="0" w:color="000000"/>
            </w:tcBorders>
            <w:shd w:val="clear" w:color="auto" w:fill="auto"/>
            <w:noWrap/>
            <w:vAlign w:val="bottom"/>
            <w:hideMark/>
          </w:tcPr>
          <w:p w14:paraId="2E395516" w14:textId="023FD93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81EFFA" w14:textId="38242CA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E0327E" w14:textId="01E5D20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992,704.78 </w:t>
            </w:r>
          </w:p>
        </w:tc>
      </w:tr>
      <w:tr w:rsidR="00016C78" w:rsidRPr="00016C78" w14:paraId="1A7A445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BAFE0D"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B0FDB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Tubo</w:t>
            </w:r>
          </w:p>
        </w:tc>
        <w:tc>
          <w:tcPr>
            <w:tcW w:w="956" w:type="pct"/>
            <w:tcBorders>
              <w:top w:val="nil"/>
              <w:left w:val="nil"/>
              <w:bottom w:val="single" w:sz="4" w:space="0" w:color="000000"/>
              <w:right w:val="single" w:sz="4" w:space="0" w:color="000000"/>
            </w:tcBorders>
            <w:shd w:val="clear" w:color="auto" w:fill="auto"/>
            <w:noWrap/>
            <w:vAlign w:val="bottom"/>
            <w:hideMark/>
          </w:tcPr>
          <w:p w14:paraId="2B02D3F0" w14:textId="69035A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537,458.46 </w:t>
            </w:r>
          </w:p>
        </w:tc>
        <w:tc>
          <w:tcPr>
            <w:tcW w:w="978" w:type="pct"/>
            <w:tcBorders>
              <w:top w:val="nil"/>
              <w:left w:val="nil"/>
              <w:bottom w:val="single" w:sz="4" w:space="0" w:color="000000"/>
              <w:right w:val="single" w:sz="4" w:space="0" w:color="000000"/>
            </w:tcBorders>
            <w:shd w:val="clear" w:color="auto" w:fill="auto"/>
            <w:noWrap/>
            <w:vAlign w:val="bottom"/>
            <w:hideMark/>
          </w:tcPr>
          <w:p w14:paraId="26897255" w14:textId="522B8A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F4000C" w14:textId="15E23DD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B285AF" w14:textId="0E5AD63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537,458.46 </w:t>
            </w:r>
          </w:p>
        </w:tc>
      </w:tr>
      <w:tr w:rsidR="00016C78" w:rsidRPr="00016C78" w14:paraId="581D107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9D76E1"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E6807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Villaviciosa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DA1557" w14:textId="51E7D1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2,357,005.00 </w:t>
            </w:r>
          </w:p>
        </w:tc>
        <w:tc>
          <w:tcPr>
            <w:tcW w:w="978" w:type="pct"/>
            <w:tcBorders>
              <w:top w:val="nil"/>
              <w:left w:val="nil"/>
              <w:bottom w:val="single" w:sz="4" w:space="0" w:color="000000"/>
              <w:right w:val="single" w:sz="4" w:space="0" w:color="000000"/>
            </w:tcBorders>
            <w:shd w:val="clear" w:color="auto" w:fill="auto"/>
            <w:noWrap/>
            <w:vAlign w:val="bottom"/>
            <w:hideMark/>
          </w:tcPr>
          <w:p w14:paraId="20717D7A" w14:textId="641B6E0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E7871D" w14:textId="3094E9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373C8D" w14:textId="5CF56B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2,357,005.00 </w:t>
            </w:r>
          </w:p>
        </w:tc>
      </w:tr>
      <w:tr w:rsidR="00016C78" w:rsidRPr="00016C78" w14:paraId="0D12AECE"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CFC64"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Apayao</w:t>
            </w:r>
          </w:p>
        </w:tc>
        <w:tc>
          <w:tcPr>
            <w:tcW w:w="956" w:type="pct"/>
            <w:tcBorders>
              <w:top w:val="nil"/>
              <w:left w:val="nil"/>
              <w:bottom w:val="single" w:sz="4" w:space="0" w:color="000000"/>
              <w:right w:val="single" w:sz="4" w:space="0" w:color="000000"/>
            </w:tcBorders>
            <w:shd w:val="clear" w:color="D8D8D8" w:fill="D8D8D8"/>
            <w:noWrap/>
            <w:vAlign w:val="bottom"/>
            <w:hideMark/>
          </w:tcPr>
          <w:p w14:paraId="033B88C2" w14:textId="2CE5D87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5,902,504.90 </w:t>
            </w:r>
          </w:p>
        </w:tc>
        <w:tc>
          <w:tcPr>
            <w:tcW w:w="978" w:type="pct"/>
            <w:tcBorders>
              <w:top w:val="nil"/>
              <w:left w:val="nil"/>
              <w:bottom w:val="single" w:sz="4" w:space="0" w:color="000000"/>
              <w:right w:val="single" w:sz="4" w:space="0" w:color="000000"/>
            </w:tcBorders>
            <w:shd w:val="clear" w:color="D8D8D8" w:fill="D8D8D8"/>
            <w:noWrap/>
            <w:vAlign w:val="bottom"/>
            <w:hideMark/>
          </w:tcPr>
          <w:p w14:paraId="1DFA3AD8" w14:textId="5ACED49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3B02513" w14:textId="75493D9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78B01A6" w14:textId="26FA87F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5,902,504.90 </w:t>
            </w:r>
          </w:p>
        </w:tc>
      </w:tr>
      <w:tr w:rsidR="00016C78" w:rsidRPr="00016C78" w14:paraId="2C4E75E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C8D23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34E5A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Calanasan</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Bayag</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2F5B7D41" w14:textId="4F7FC5A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984,094.26 </w:t>
            </w:r>
          </w:p>
        </w:tc>
        <w:tc>
          <w:tcPr>
            <w:tcW w:w="978" w:type="pct"/>
            <w:tcBorders>
              <w:top w:val="nil"/>
              <w:left w:val="nil"/>
              <w:bottom w:val="single" w:sz="4" w:space="0" w:color="000000"/>
              <w:right w:val="single" w:sz="4" w:space="0" w:color="000000"/>
            </w:tcBorders>
            <w:shd w:val="clear" w:color="auto" w:fill="auto"/>
            <w:noWrap/>
            <w:vAlign w:val="bottom"/>
            <w:hideMark/>
          </w:tcPr>
          <w:p w14:paraId="63E0FFED" w14:textId="2F824C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C714B8" w14:textId="11C178C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72A6B7" w14:textId="5DC512F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984,094.26 </w:t>
            </w:r>
          </w:p>
        </w:tc>
      </w:tr>
      <w:tr w:rsidR="00016C78" w:rsidRPr="00016C78" w14:paraId="2F3D365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0D9BE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237C6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Conner</w:t>
            </w:r>
          </w:p>
        </w:tc>
        <w:tc>
          <w:tcPr>
            <w:tcW w:w="956" w:type="pct"/>
            <w:tcBorders>
              <w:top w:val="nil"/>
              <w:left w:val="nil"/>
              <w:bottom w:val="single" w:sz="4" w:space="0" w:color="000000"/>
              <w:right w:val="single" w:sz="4" w:space="0" w:color="000000"/>
            </w:tcBorders>
            <w:shd w:val="clear" w:color="auto" w:fill="auto"/>
            <w:noWrap/>
            <w:vAlign w:val="bottom"/>
            <w:hideMark/>
          </w:tcPr>
          <w:p w14:paraId="3E6798AA" w14:textId="007694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647,201.44 </w:t>
            </w:r>
          </w:p>
        </w:tc>
        <w:tc>
          <w:tcPr>
            <w:tcW w:w="978" w:type="pct"/>
            <w:tcBorders>
              <w:top w:val="nil"/>
              <w:left w:val="nil"/>
              <w:bottom w:val="single" w:sz="4" w:space="0" w:color="000000"/>
              <w:right w:val="single" w:sz="4" w:space="0" w:color="000000"/>
            </w:tcBorders>
            <w:shd w:val="clear" w:color="auto" w:fill="auto"/>
            <w:noWrap/>
            <w:vAlign w:val="bottom"/>
            <w:hideMark/>
          </w:tcPr>
          <w:p w14:paraId="27587C50" w14:textId="7168E2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A5D8A4" w14:textId="525B9C4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74BB4E" w14:textId="6BE061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647,201.44 </w:t>
            </w:r>
          </w:p>
        </w:tc>
      </w:tr>
      <w:tr w:rsidR="00016C78" w:rsidRPr="00016C78" w14:paraId="4D288F4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5A3CB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D8DAA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Flora</w:t>
            </w:r>
          </w:p>
        </w:tc>
        <w:tc>
          <w:tcPr>
            <w:tcW w:w="956" w:type="pct"/>
            <w:tcBorders>
              <w:top w:val="nil"/>
              <w:left w:val="nil"/>
              <w:bottom w:val="single" w:sz="4" w:space="0" w:color="000000"/>
              <w:right w:val="single" w:sz="4" w:space="0" w:color="000000"/>
            </w:tcBorders>
            <w:shd w:val="clear" w:color="auto" w:fill="auto"/>
            <w:noWrap/>
            <w:vAlign w:val="bottom"/>
            <w:hideMark/>
          </w:tcPr>
          <w:p w14:paraId="644A0BA4" w14:textId="0A50FF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742,376.00 </w:t>
            </w:r>
          </w:p>
        </w:tc>
        <w:tc>
          <w:tcPr>
            <w:tcW w:w="978" w:type="pct"/>
            <w:tcBorders>
              <w:top w:val="nil"/>
              <w:left w:val="nil"/>
              <w:bottom w:val="single" w:sz="4" w:space="0" w:color="000000"/>
              <w:right w:val="single" w:sz="4" w:space="0" w:color="000000"/>
            </w:tcBorders>
            <w:shd w:val="clear" w:color="auto" w:fill="auto"/>
            <w:noWrap/>
            <w:vAlign w:val="bottom"/>
            <w:hideMark/>
          </w:tcPr>
          <w:p w14:paraId="07AD88E5" w14:textId="3BB7D8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696567" w14:textId="4D908F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63DA57" w14:textId="7868C7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742,376.00 </w:t>
            </w:r>
          </w:p>
        </w:tc>
      </w:tr>
      <w:tr w:rsidR="00016C78" w:rsidRPr="00016C78" w14:paraId="6EF2592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0D388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3DC96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Kabugao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63C5F6" w14:textId="5832685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267,556.68 </w:t>
            </w:r>
          </w:p>
        </w:tc>
        <w:tc>
          <w:tcPr>
            <w:tcW w:w="978" w:type="pct"/>
            <w:tcBorders>
              <w:top w:val="nil"/>
              <w:left w:val="nil"/>
              <w:bottom w:val="single" w:sz="4" w:space="0" w:color="000000"/>
              <w:right w:val="single" w:sz="4" w:space="0" w:color="000000"/>
            </w:tcBorders>
            <w:shd w:val="clear" w:color="auto" w:fill="auto"/>
            <w:noWrap/>
            <w:vAlign w:val="bottom"/>
            <w:hideMark/>
          </w:tcPr>
          <w:p w14:paraId="65AE56E4" w14:textId="1A28952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485193" w14:textId="186D367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6E720F" w14:textId="2F041E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267,556.68 </w:t>
            </w:r>
          </w:p>
        </w:tc>
      </w:tr>
      <w:tr w:rsidR="00016C78" w:rsidRPr="00016C78" w14:paraId="5542919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35DA0"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3B9F8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Luna</w:t>
            </w:r>
          </w:p>
        </w:tc>
        <w:tc>
          <w:tcPr>
            <w:tcW w:w="956" w:type="pct"/>
            <w:tcBorders>
              <w:top w:val="nil"/>
              <w:left w:val="nil"/>
              <w:bottom w:val="single" w:sz="4" w:space="0" w:color="000000"/>
              <w:right w:val="single" w:sz="4" w:space="0" w:color="000000"/>
            </w:tcBorders>
            <w:shd w:val="clear" w:color="auto" w:fill="auto"/>
            <w:noWrap/>
            <w:vAlign w:val="bottom"/>
            <w:hideMark/>
          </w:tcPr>
          <w:p w14:paraId="11633D02" w14:textId="6DA5BF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2,289,615.83 </w:t>
            </w:r>
          </w:p>
        </w:tc>
        <w:tc>
          <w:tcPr>
            <w:tcW w:w="978" w:type="pct"/>
            <w:tcBorders>
              <w:top w:val="nil"/>
              <w:left w:val="nil"/>
              <w:bottom w:val="single" w:sz="4" w:space="0" w:color="000000"/>
              <w:right w:val="single" w:sz="4" w:space="0" w:color="000000"/>
            </w:tcBorders>
            <w:shd w:val="clear" w:color="auto" w:fill="auto"/>
            <w:noWrap/>
            <w:vAlign w:val="bottom"/>
            <w:hideMark/>
          </w:tcPr>
          <w:p w14:paraId="27283618" w14:textId="6FD5EE9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AFEB51" w14:textId="2D6BC1F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E36FE6" w14:textId="36FB865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2,289,615.83 </w:t>
            </w:r>
          </w:p>
        </w:tc>
      </w:tr>
      <w:tr w:rsidR="00016C78" w:rsidRPr="00016C78" w14:paraId="0F15530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D93E0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2E68E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Pudtol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7AC985" w14:textId="75A217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324,127.73 </w:t>
            </w:r>
          </w:p>
        </w:tc>
        <w:tc>
          <w:tcPr>
            <w:tcW w:w="978" w:type="pct"/>
            <w:tcBorders>
              <w:top w:val="nil"/>
              <w:left w:val="nil"/>
              <w:bottom w:val="single" w:sz="4" w:space="0" w:color="000000"/>
              <w:right w:val="single" w:sz="4" w:space="0" w:color="000000"/>
            </w:tcBorders>
            <w:shd w:val="clear" w:color="auto" w:fill="auto"/>
            <w:noWrap/>
            <w:vAlign w:val="bottom"/>
            <w:hideMark/>
          </w:tcPr>
          <w:p w14:paraId="6E91D339" w14:textId="39207D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611EBA" w14:textId="5B80262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E4AA81" w14:textId="670178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324,127.73 </w:t>
            </w:r>
          </w:p>
        </w:tc>
      </w:tr>
      <w:tr w:rsidR="00016C78" w:rsidRPr="00016C78" w14:paraId="263AF97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1E288D"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06853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Santa Marcela</w:t>
            </w:r>
          </w:p>
        </w:tc>
        <w:tc>
          <w:tcPr>
            <w:tcW w:w="956" w:type="pct"/>
            <w:tcBorders>
              <w:top w:val="nil"/>
              <w:left w:val="nil"/>
              <w:bottom w:val="single" w:sz="4" w:space="0" w:color="000000"/>
              <w:right w:val="single" w:sz="4" w:space="0" w:color="000000"/>
            </w:tcBorders>
            <w:shd w:val="clear" w:color="auto" w:fill="auto"/>
            <w:noWrap/>
            <w:vAlign w:val="bottom"/>
            <w:hideMark/>
          </w:tcPr>
          <w:p w14:paraId="75322ABB" w14:textId="00E7BB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647,532.96 </w:t>
            </w:r>
          </w:p>
        </w:tc>
        <w:tc>
          <w:tcPr>
            <w:tcW w:w="978" w:type="pct"/>
            <w:tcBorders>
              <w:top w:val="nil"/>
              <w:left w:val="nil"/>
              <w:bottom w:val="single" w:sz="4" w:space="0" w:color="000000"/>
              <w:right w:val="single" w:sz="4" w:space="0" w:color="000000"/>
            </w:tcBorders>
            <w:shd w:val="clear" w:color="auto" w:fill="auto"/>
            <w:noWrap/>
            <w:vAlign w:val="bottom"/>
            <w:hideMark/>
          </w:tcPr>
          <w:p w14:paraId="209E4345" w14:textId="7DF1E9C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8760F1" w14:textId="364CA3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9EE434" w14:textId="1C04A3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647,532.96 </w:t>
            </w:r>
          </w:p>
        </w:tc>
      </w:tr>
      <w:tr w:rsidR="00016C78" w:rsidRPr="00016C78" w14:paraId="18902891"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7FF702"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Benguet</w:t>
            </w:r>
          </w:p>
        </w:tc>
        <w:tc>
          <w:tcPr>
            <w:tcW w:w="956" w:type="pct"/>
            <w:tcBorders>
              <w:top w:val="nil"/>
              <w:left w:val="nil"/>
              <w:bottom w:val="single" w:sz="4" w:space="0" w:color="000000"/>
              <w:right w:val="single" w:sz="4" w:space="0" w:color="000000"/>
            </w:tcBorders>
            <w:shd w:val="clear" w:color="D8D8D8" w:fill="D8D8D8"/>
            <w:noWrap/>
            <w:vAlign w:val="bottom"/>
            <w:hideMark/>
          </w:tcPr>
          <w:p w14:paraId="2B33DFD8" w14:textId="78388B3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39,208,663.93 </w:t>
            </w:r>
          </w:p>
        </w:tc>
        <w:tc>
          <w:tcPr>
            <w:tcW w:w="978" w:type="pct"/>
            <w:tcBorders>
              <w:top w:val="nil"/>
              <w:left w:val="nil"/>
              <w:bottom w:val="single" w:sz="4" w:space="0" w:color="000000"/>
              <w:right w:val="single" w:sz="4" w:space="0" w:color="000000"/>
            </w:tcBorders>
            <w:shd w:val="clear" w:color="D8D8D8" w:fill="D8D8D8"/>
            <w:noWrap/>
            <w:vAlign w:val="bottom"/>
            <w:hideMark/>
          </w:tcPr>
          <w:p w14:paraId="001F2C54" w14:textId="0D74429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334,462.00 </w:t>
            </w:r>
          </w:p>
        </w:tc>
        <w:tc>
          <w:tcPr>
            <w:tcW w:w="978" w:type="pct"/>
            <w:tcBorders>
              <w:top w:val="nil"/>
              <w:left w:val="nil"/>
              <w:bottom w:val="single" w:sz="4" w:space="0" w:color="000000"/>
              <w:right w:val="single" w:sz="4" w:space="0" w:color="000000"/>
            </w:tcBorders>
            <w:shd w:val="clear" w:color="D8D8D8" w:fill="D8D8D8"/>
            <w:noWrap/>
            <w:vAlign w:val="bottom"/>
            <w:hideMark/>
          </w:tcPr>
          <w:p w14:paraId="46F4313C" w14:textId="1991352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8,957,447.40 </w:t>
            </w:r>
          </w:p>
        </w:tc>
        <w:tc>
          <w:tcPr>
            <w:tcW w:w="955" w:type="pct"/>
            <w:tcBorders>
              <w:top w:val="nil"/>
              <w:left w:val="nil"/>
              <w:bottom w:val="single" w:sz="4" w:space="0" w:color="000000"/>
              <w:right w:val="single" w:sz="4" w:space="0" w:color="000000"/>
            </w:tcBorders>
            <w:shd w:val="clear" w:color="D9D9D9" w:fill="D9D9D9"/>
            <w:noWrap/>
            <w:vAlign w:val="bottom"/>
            <w:hideMark/>
          </w:tcPr>
          <w:p w14:paraId="2111B6C6" w14:textId="3683FD3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48,500,573.33 </w:t>
            </w:r>
          </w:p>
        </w:tc>
      </w:tr>
      <w:tr w:rsidR="00016C78" w:rsidRPr="00016C78" w14:paraId="2DB84C7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7106DC"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210B0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Atok</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2AFDA31" w14:textId="5315D7B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498,855.54 </w:t>
            </w:r>
          </w:p>
        </w:tc>
        <w:tc>
          <w:tcPr>
            <w:tcW w:w="978" w:type="pct"/>
            <w:tcBorders>
              <w:top w:val="nil"/>
              <w:left w:val="nil"/>
              <w:bottom w:val="single" w:sz="4" w:space="0" w:color="000000"/>
              <w:right w:val="single" w:sz="4" w:space="0" w:color="000000"/>
            </w:tcBorders>
            <w:shd w:val="clear" w:color="auto" w:fill="auto"/>
            <w:noWrap/>
            <w:vAlign w:val="bottom"/>
            <w:hideMark/>
          </w:tcPr>
          <w:p w14:paraId="4F523F73" w14:textId="3C3CC7B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58FAB7" w14:textId="02DB25D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971372" w14:textId="7DF1045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498,855.54 </w:t>
            </w:r>
          </w:p>
        </w:tc>
      </w:tr>
      <w:tr w:rsidR="00016C78" w:rsidRPr="00016C78" w14:paraId="6EB846B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947E5"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27E28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Baguio City</w:t>
            </w:r>
          </w:p>
        </w:tc>
        <w:tc>
          <w:tcPr>
            <w:tcW w:w="956" w:type="pct"/>
            <w:tcBorders>
              <w:top w:val="nil"/>
              <w:left w:val="nil"/>
              <w:bottom w:val="single" w:sz="4" w:space="0" w:color="000000"/>
              <w:right w:val="single" w:sz="4" w:space="0" w:color="000000"/>
            </w:tcBorders>
            <w:shd w:val="clear" w:color="auto" w:fill="auto"/>
            <w:noWrap/>
            <w:vAlign w:val="bottom"/>
            <w:hideMark/>
          </w:tcPr>
          <w:p w14:paraId="432B0434" w14:textId="3E01FF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14,338,468.28 </w:t>
            </w:r>
          </w:p>
        </w:tc>
        <w:tc>
          <w:tcPr>
            <w:tcW w:w="978" w:type="pct"/>
            <w:tcBorders>
              <w:top w:val="nil"/>
              <w:left w:val="nil"/>
              <w:bottom w:val="single" w:sz="4" w:space="0" w:color="000000"/>
              <w:right w:val="single" w:sz="4" w:space="0" w:color="000000"/>
            </w:tcBorders>
            <w:shd w:val="clear" w:color="auto" w:fill="auto"/>
            <w:noWrap/>
            <w:vAlign w:val="bottom"/>
            <w:hideMark/>
          </w:tcPr>
          <w:p w14:paraId="644D1595" w14:textId="6D51FBF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41D509" w14:textId="1AF5E6B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8,746,800.40 </w:t>
            </w:r>
          </w:p>
        </w:tc>
        <w:tc>
          <w:tcPr>
            <w:tcW w:w="955" w:type="pct"/>
            <w:tcBorders>
              <w:top w:val="nil"/>
              <w:left w:val="nil"/>
              <w:bottom w:val="single" w:sz="4" w:space="0" w:color="000000"/>
              <w:right w:val="single" w:sz="4" w:space="0" w:color="000000"/>
            </w:tcBorders>
            <w:shd w:val="clear" w:color="auto" w:fill="auto"/>
            <w:noWrap/>
            <w:vAlign w:val="center"/>
            <w:hideMark/>
          </w:tcPr>
          <w:p w14:paraId="0496A74B" w14:textId="29F735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23,085,268.68 </w:t>
            </w:r>
          </w:p>
        </w:tc>
      </w:tr>
      <w:tr w:rsidR="00016C78" w:rsidRPr="00016C78" w14:paraId="73E62C8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7E9DF3"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7E2C4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Bakun</w:t>
            </w:r>
          </w:p>
        </w:tc>
        <w:tc>
          <w:tcPr>
            <w:tcW w:w="956" w:type="pct"/>
            <w:tcBorders>
              <w:top w:val="nil"/>
              <w:left w:val="nil"/>
              <w:bottom w:val="single" w:sz="4" w:space="0" w:color="000000"/>
              <w:right w:val="single" w:sz="4" w:space="0" w:color="000000"/>
            </w:tcBorders>
            <w:shd w:val="clear" w:color="auto" w:fill="auto"/>
            <w:noWrap/>
            <w:vAlign w:val="bottom"/>
            <w:hideMark/>
          </w:tcPr>
          <w:p w14:paraId="65764237" w14:textId="628913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1,744,108.90 </w:t>
            </w:r>
          </w:p>
        </w:tc>
        <w:tc>
          <w:tcPr>
            <w:tcW w:w="978" w:type="pct"/>
            <w:tcBorders>
              <w:top w:val="nil"/>
              <w:left w:val="nil"/>
              <w:bottom w:val="single" w:sz="4" w:space="0" w:color="000000"/>
              <w:right w:val="single" w:sz="4" w:space="0" w:color="000000"/>
            </w:tcBorders>
            <w:shd w:val="clear" w:color="auto" w:fill="auto"/>
            <w:noWrap/>
            <w:vAlign w:val="bottom"/>
            <w:hideMark/>
          </w:tcPr>
          <w:p w14:paraId="04D71352" w14:textId="0913C5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0CF460" w14:textId="7134360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07DA91" w14:textId="72F8D8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1,744,108.90 </w:t>
            </w:r>
          </w:p>
        </w:tc>
      </w:tr>
      <w:tr w:rsidR="00016C78" w:rsidRPr="00016C78" w14:paraId="1D8E0893"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46E68C"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0768F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Bokod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53B3D7" w14:textId="4F48E32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474,642.00 </w:t>
            </w:r>
          </w:p>
        </w:tc>
        <w:tc>
          <w:tcPr>
            <w:tcW w:w="978" w:type="pct"/>
            <w:tcBorders>
              <w:top w:val="nil"/>
              <w:left w:val="nil"/>
              <w:bottom w:val="single" w:sz="4" w:space="0" w:color="000000"/>
              <w:right w:val="single" w:sz="4" w:space="0" w:color="000000"/>
            </w:tcBorders>
            <w:shd w:val="clear" w:color="auto" w:fill="auto"/>
            <w:noWrap/>
            <w:vAlign w:val="bottom"/>
            <w:hideMark/>
          </w:tcPr>
          <w:p w14:paraId="5426F13B" w14:textId="1D30CA6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015220" w14:textId="3AD588A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B892D4" w14:textId="757D69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474,642.00 </w:t>
            </w:r>
          </w:p>
        </w:tc>
      </w:tr>
      <w:tr w:rsidR="00016C78" w:rsidRPr="00016C78" w14:paraId="6246DF1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EBAA85"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F9963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Buguias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04BD62" w14:textId="189A65A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1,518,895.36 </w:t>
            </w:r>
          </w:p>
        </w:tc>
        <w:tc>
          <w:tcPr>
            <w:tcW w:w="978" w:type="pct"/>
            <w:tcBorders>
              <w:top w:val="nil"/>
              <w:left w:val="nil"/>
              <w:bottom w:val="single" w:sz="4" w:space="0" w:color="000000"/>
              <w:right w:val="single" w:sz="4" w:space="0" w:color="000000"/>
            </w:tcBorders>
            <w:shd w:val="clear" w:color="auto" w:fill="auto"/>
            <w:noWrap/>
            <w:vAlign w:val="bottom"/>
            <w:hideMark/>
          </w:tcPr>
          <w:p w14:paraId="29E226AE" w14:textId="466A166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3F29F06" w14:textId="0A526F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76,000.00 </w:t>
            </w:r>
          </w:p>
        </w:tc>
        <w:tc>
          <w:tcPr>
            <w:tcW w:w="955" w:type="pct"/>
            <w:tcBorders>
              <w:top w:val="nil"/>
              <w:left w:val="nil"/>
              <w:bottom w:val="single" w:sz="4" w:space="0" w:color="000000"/>
              <w:right w:val="single" w:sz="4" w:space="0" w:color="000000"/>
            </w:tcBorders>
            <w:shd w:val="clear" w:color="auto" w:fill="auto"/>
            <w:noWrap/>
            <w:vAlign w:val="center"/>
            <w:hideMark/>
          </w:tcPr>
          <w:p w14:paraId="6DCBA3C3" w14:textId="31352C8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1,614,895.36 </w:t>
            </w:r>
          </w:p>
        </w:tc>
      </w:tr>
      <w:tr w:rsidR="00016C78" w:rsidRPr="00016C78" w14:paraId="5002704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E97B2D"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2756E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Itogon</w:t>
            </w:r>
          </w:p>
        </w:tc>
        <w:tc>
          <w:tcPr>
            <w:tcW w:w="956" w:type="pct"/>
            <w:tcBorders>
              <w:top w:val="nil"/>
              <w:left w:val="nil"/>
              <w:bottom w:val="single" w:sz="4" w:space="0" w:color="000000"/>
              <w:right w:val="single" w:sz="4" w:space="0" w:color="000000"/>
            </w:tcBorders>
            <w:shd w:val="clear" w:color="auto" w:fill="auto"/>
            <w:noWrap/>
            <w:vAlign w:val="bottom"/>
            <w:hideMark/>
          </w:tcPr>
          <w:p w14:paraId="633E72F3" w14:textId="0068737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5,132,638.90 </w:t>
            </w:r>
          </w:p>
        </w:tc>
        <w:tc>
          <w:tcPr>
            <w:tcW w:w="978" w:type="pct"/>
            <w:tcBorders>
              <w:top w:val="nil"/>
              <w:left w:val="nil"/>
              <w:bottom w:val="single" w:sz="4" w:space="0" w:color="000000"/>
              <w:right w:val="single" w:sz="4" w:space="0" w:color="000000"/>
            </w:tcBorders>
            <w:shd w:val="clear" w:color="auto" w:fill="auto"/>
            <w:noWrap/>
            <w:vAlign w:val="bottom"/>
            <w:hideMark/>
          </w:tcPr>
          <w:p w14:paraId="6DCCBE99" w14:textId="32A366A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239,607.00 </w:t>
            </w:r>
          </w:p>
        </w:tc>
        <w:tc>
          <w:tcPr>
            <w:tcW w:w="978" w:type="pct"/>
            <w:tcBorders>
              <w:top w:val="nil"/>
              <w:left w:val="nil"/>
              <w:bottom w:val="single" w:sz="4" w:space="0" w:color="000000"/>
              <w:right w:val="single" w:sz="4" w:space="0" w:color="000000"/>
            </w:tcBorders>
            <w:shd w:val="clear" w:color="auto" w:fill="auto"/>
            <w:noWrap/>
            <w:vAlign w:val="bottom"/>
            <w:hideMark/>
          </w:tcPr>
          <w:p w14:paraId="62B8EA1E" w14:textId="0A14043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134,647.00 </w:t>
            </w:r>
          </w:p>
        </w:tc>
        <w:tc>
          <w:tcPr>
            <w:tcW w:w="955" w:type="pct"/>
            <w:tcBorders>
              <w:top w:val="nil"/>
              <w:left w:val="nil"/>
              <w:bottom w:val="single" w:sz="4" w:space="0" w:color="000000"/>
              <w:right w:val="single" w:sz="4" w:space="0" w:color="000000"/>
            </w:tcBorders>
            <w:shd w:val="clear" w:color="auto" w:fill="auto"/>
            <w:noWrap/>
            <w:vAlign w:val="center"/>
            <w:hideMark/>
          </w:tcPr>
          <w:p w14:paraId="6AFA6886" w14:textId="3A558CD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5,506,892.90 </w:t>
            </w:r>
          </w:p>
        </w:tc>
      </w:tr>
      <w:tr w:rsidR="00016C78" w:rsidRPr="00016C78" w14:paraId="3D99FE4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9B0E58"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820DA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Kabayan</w:t>
            </w:r>
          </w:p>
        </w:tc>
        <w:tc>
          <w:tcPr>
            <w:tcW w:w="956" w:type="pct"/>
            <w:tcBorders>
              <w:top w:val="nil"/>
              <w:left w:val="nil"/>
              <w:bottom w:val="single" w:sz="4" w:space="0" w:color="000000"/>
              <w:right w:val="single" w:sz="4" w:space="0" w:color="000000"/>
            </w:tcBorders>
            <w:shd w:val="clear" w:color="auto" w:fill="auto"/>
            <w:noWrap/>
            <w:vAlign w:val="bottom"/>
            <w:hideMark/>
          </w:tcPr>
          <w:p w14:paraId="7B53792A" w14:textId="53A83C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432,173.24 </w:t>
            </w:r>
          </w:p>
        </w:tc>
        <w:tc>
          <w:tcPr>
            <w:tcW w:w="978" w:type="pct"/>
            <w:tcBorders>
              <w:top w:val="nil"/>
              <w:left w:val="nil"/>
              <w:bottom w:val="single" w:sz="4" w:space="0" w:color="000000"/>
              <w:right w:val="single" w:sz="4" w:space="0" w:color="000000"/>
            </w:tcBorders>
            <w:shd w:val="clear" w:color="auto" w:fill="auto"/>
            <w:noWrap/>
            <w:vAlign w:val="bottom"/>
            <w:hideMark/>
          </w:tcPr>
          <w:p w14:paraId="4C5C3FDC" w14:textId="52E928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33,855.00 </w:t>
            </w:r>
          </w:p>
        </w:tc>
        <w:tc>
          <w:tcPr>
            <w:tcW w:w="978" w:type="pct"/>
            <w:tcBorders>
              <w:top w:val="nil"/>
              <w:left w:val="nil"/>
              <w:bottom w:val="single" w:sz="4" w:space="0" w:color="000000"/>
              <w:right w:val="single" w:sz="4" w:space="0" w:color="000000"/>
            </w:tcBorders>
            <w:shd w:val="clear" w:color="auto" w:fill="auto"/>
            <w:noWrap/>
            <w:vAlign w:val="bottom"/>
            <w:hideMark/>
          </w:tcPr>
          <w:p w14:paraId="0A0AC1A7" w14:textId="54A86B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B3D844" w14:textId="5F388E9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466,028.24 </w:t>
            </w:r>
          </w:p>
        </w:tc>
      </w:tr>
      <w:tr w:rsidR="00016C78" w:rsidRPr="00016C78" w14:paraId="5998DF1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BD0A5D"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43757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Kapangan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FD39DB" w14:textId="3ED7BA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273,132.58 </w:t>
            </w:r>
          </w:p>
        </w:tc>
        <w:tc>
          <w:tcPr>
            <w:tcW w:w="978" w:type="pct"/>
            <w:tcBorders>
              <w:top w:val="nil"/>
              <w:left w:val="nil"/>
              <w:bottom w:val="single" w:sz="4" w:space="0" w:color="000000"/>
              <w:right w:val="single" w:sz="4" w:space="0" w:color="000000"/>
            </w:tcBorders>
            <w:shd w:val="clear" w:color="auto" w:fill="auto"/>
            <w:noWrap/>
            <w:vAlign w:val="bottom"/>
            <w:hideMark/>
          </w:tcPr>
          <w:p w14:paraId="05A15D2E" w14:textId="28C1381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80604A" w14:textId="25D2689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FAC1A9" w14:textId="16DAE7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273,132.58 </w:t>
            </w:r>
          </w:p>
        </w:tc>
      </w:tr>
      <w:tr w:rsidR="00016C78" w:rsidRPr="00016C78" w14:paraId="2E299F8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B3DE75"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6A0B9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Kibungan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4A8415" w14:textId="5C01AA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462,470.12 </w:t>
            </w:r>
          </w:p>
        </w:tc>
        <w:tc>
          <w:tcPr>
            <w:tcW w:w="978" w:type="pct"/>
            <w:tcBorders>
              <w:top w:val="nil"/>
              <w:left w:val="nil"/>
              <w:bottom w:val="single" w:sz="4" w:space="0" w:color="000000"/>
              <w:right w:val="single" w:sz="4" w:space="0" w:color="000000"/>
            </w:tcBorders>
            <w:shd w:val="clear" w:color="auto" w:fill="auto"/>
            <w:noWrap/>
            <w:vAlign w:val="bottom"/>
            <w:hideMark/>
          </w:tcPr>
          <w:p w14:paraId="67B9DB44" w14:textId="0C8867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1D9E09" w14:textId="3243BA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44B368" w14:textId="4E8636A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462,470.12 </w:t>
            </w:r>
          </w:p>
        </w:tc>
      </w:tr>
      <w:tr w:rsidR="00016C78" w:rsidRPr="00016C78" w14:paraId="55D3DFE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DAF031"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3D46F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La Trinidad</w:t>
            </w:r>
          </w:p>
        </w:tc>
        <w:tc>
          <w:tcPr>
            <w:tcW w:w="956" w:type="pct"/>
            <w:tcBorders>
              <w:top w:val="nil"/>
              <w:left w:val="nil"/>
              <w:bottom w:val="single" w:sz="4" w:space="0" w:color="000000"/>
              <w:right w:val="single" w:sz="4" w:space="0" w:color="000000"/>
            </w:tcBorders>
            <w:shd w:val="clear" w:color="auto" w:fill="auto"/>
            <w:noWrap/>
            <w:vAlign w:val="bottom"/>
            <w:hideMark/>
          </w:tcPr>
          <w:p w14:paraId="00D8504B" w14:textId="537296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5,560,648.07 </w:t>
            </w:r>
          </w:p>
        </w:tc>
        <w:tc>
          <w:tcPr>
            <w:tcW w:w="978" w:type="pct"/>
            <w:tcBorders>
              <w:top w:val="nil"/>
              <w:left w:val="nil"/>
              <w:bottom w:val="single" w:sz="4" w:space="0" w:color="000000"/>
              <w:right w:val="single" w:sz="4" w:space="0" w:color="000000"/>
            </w:tcBorders>
            <w:shd w:val="clear" w:color="auto" w:fill="auto"/>
            <w:noWrap/>
            <w:vAlign w:val="bottom"/>
            <w:hideMark/>
          </w:tcPr>
          <w:p w14:paraId="058D0991" w14:textId="3B70EA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B4BB9F" w14:textId="378DF6C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8E8DB9" w14:textId="4FCF0D8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5,560,648.07 </w:t>
            </w:r>
          </w:p>
        </w:tc>
      </w:tr>
      <w:tr w:rsidR="00016C78" w:rsidRPr="00016C78" w14:paraId="093B694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40C3EF"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1BA971B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Mankayan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7BE3FA" w14:textId="5960B02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3,442,977.18 </w:t>
            </w:r>
          </w:p>
        </w:tc>
        <w:tc>
          <w:tcPr>
            <w:tcW w:w="978" w:type="pct"/>
            <w:tcBorders>
              <w:top w:val="nil"/>
              <w:left w:val="nil"/>
              <w:bottom w:val="single" w:sz="4" w:space="0" w:color="000000"/>
              <w:right w:val="single" w:sz="4" w:space="0" w:color="000000"/>
            </w:tcBorders>
            <w:shd w:val="clear" w:color="auto" w:fill="auto"/>
            <w:noWrap/>
            <w:vAlign w:val="bottom"/>
            <w:hideMark/>
          </w:tcPr>
          <w:p w14:paraId="01E5C2A5" w14:textId="39323A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68D8BB" w14:textId="2FDDA6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4F5EE4" w14:textId="791B02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3,442,977.18 </w:t>
            </w:r>
          </w:p>
        </w:tc>
      </w:tr>
      <w:tr w:rsidR="00016C78" w:rsidRPr="00016C78" w14:paraId="480CF8F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41622A"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5FD2A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Sablan</w:t>
            </w:r>
          </w:p>
        </w:tc>
        <w:tc>
          <w:tcPr>
            <w:tcW w:w="956" w:type="pct"/>
            <w:tcBorders>
              <w:top w:val="nil"/>
              <w:left w:val="nil"/>
              <w:bottom w:val="single" w:sz="4" w:space="0" w:color="000000"/>
              <w:right w:val="single" w:sz="4" w:space="0" w:color="000000"/>
            </w:tcBorders>
            <w:shd w:val="clear" w:color="auto" w:fill="auto"/>
            <w:noWrap/>
            <w:vAlign w:val="bottom"/>
            <w:hideMark/>
          </w:tcPr>
          <w:p w14:paraId="2120D5FD" w14:textId="6D243C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804,379.08 </w:t>
            </w:r>
          </w:p>
        </w:tc>
        <w:tc>
          <w:tcPr>
            <w:tcW w:w="978" w:type="pct"/>
            <w:tcBorders>
              <w:top w:val="nil"/>
              <w:left w:val="nil"/>
              <w:bottom w:val="single" w:sz="4" w:space="0" w:color="000000"/>
              <w:right w:val="single" w:sz="4" w:space="0" w:color="000000"/>
            </w:tcBorders>
            <w:shd w:val="clear" w:color="auto" w:fill="auto"/>
            <w:noWrap/>
            <w:vAlign w:val="bottom"/>
            <w:hideMark/>
          </w:tcPr>
          <w:p w14:paraId="03BE20C8" w14:textId="275A97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FC5247" w14:textId="06060C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ED3B6A" w14:textId="34C4BB5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804,379.08 </w:t>
            </w:r>
          </w:p>
        </w:tc>
      </w:tr>
      <w:tr w:rsidR="00016C78" w:rsidRPr="00016C78" w14:paraId="3A1BFC4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B80096"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FB40B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Tuba</w:t>
            </w:r>
          </w:p>
        </w:tc>
        <w:tc>
          <w:tcPr>
            <w:tcW w:w="956" w:type="pct"/>
            <w:tcBorders>
              <w:top w:val="nil"/>
              <w:left w:val="nil"/>
              <w:bottom w:val="single" w:sz="4" w:space="0" w:color="000000"/>
              <w:right w:val="single" w:sz="4" w:space="0" w:color="000000"/>
            </w:tcBorders>
            <w:shd w:val="clear" w:color="auto" w:fill="auto"/>
            <w:noWrap/>
            <w:vAlign w:val="bottom"/>
            <w:hideMark/>
          </w:tcPr>
          <w:p w14:paraId="6EEDF46E" w14:textId="47A9EE4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4,078,686.28 </w:t>
            </w:r>
          </w:p>
        </w:tc>
        <w:tc>
          <w:tcPr>
            <w:tcW w:w="978" w:type="pct"/>
            <w:tcBorders>
              <w:top w:val="nil"/>
              <w:left w:val="nil"/>
              <w:bottom w:val="single" w:sz="4" w:space="0" w:color="000000"/>
              <w:right w:val="single" w:sz="4" w:space="0" w:color="000000"/>
            </w:tcBorders>
            <w:shd w:val="clear" w:color="auto" w:fill="auto"/>
            <w:noWrap/>
            <w:vAlign w:val="bottom"/>
            <w:hideMark/>
          </w:tcPr>
          <w:p w14:paraId="39C72542" w14:textId="714E1C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41,000.00 </w:t>
            </w:r>
          </w:p>
        </w:tc>
        <w:tc>
          <w:tcPr>
            <w:tcW w:w="978" w:type="pct"/>
            <w:tcBorders>
              <w:top w:val="nil"/>
              <w:left w:val="nil"/>
              <w:bottom w:val="single" w:sz="4" w:space="0" w:color="000000"/>
              <w:right w:val="single" w:sz="4" w:space="0" w:color="000000"/>
            </w:tcBorders>
            <w:shd w:val="clear" w:color="auto" w:fill="auto"/>
            <w:noWrap/>
            <w:vAlign w:val="bottom"/>
            <w:hideMark/>
          </w:tcPr>
          <w:p w14:paraId="27ED3436" w14:textId="5AFE2A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F8D049" w14:textId="288779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4,119,686.28 </w:t>
            </w:r>
          </w:p>
        </w:tc>
      </w:tr>
      <w:tr w:rsidR="00016C78" w:rsidRPr="00016C78" w14:paraId="7DF1E96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AA30E5"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2299C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Tublay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47175C7" w14:textId="35D78B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446,588.40 </w:t>
            </w:r>
          </w:p>
        </w:tc>
        <w:tc>
          <w:tcPr>
            <w:tcW w:w="978" w:type="pct"/>
            <w:tcBorders>
              <w:top w:val="nil"/>
              <w:left w:val="nil"/>
              <w:bottom w:val="single" w:sz="4" w:space="0" w:color="000000"/>
              <w:right w:val="single" w:sz="4" w:space="0" w:color="000000"/>
            </w:tcBorders>
            <w:shd w:val="clear" w:color="auto" w:fill="auto"/>
            <w:noWrap/>
            <w:vAlign w:val="bottom"/>
            <w:hideMark/>
          </w:tcPr>
          <w:p w14:paraId="4FC02603" w14:textId="576971D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7F2F50" w14:textId="011854A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46CAF5" w14:textId="732313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446,588.40 </w:t>
            </w:r>
          </w:p>
        </w:tc>
      </w:tr>
      <w:tr w:rsidR="00016C78" w:rsidRPr="00016C78" w14:paraId="0D38752E"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3E15F"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Ifugao</w:t>
            </w:r>
          </w:p>
        </w:tc>
        <w:tc>
          <w:tcPr>
            <w:tcW w:w="956" w:type="pct"/>
            <w:tcBorders>
              <w:top w:val="nil"/>
              <w:left w:val="nil"/>
              <w:bottom w:val="single" w:sz="4" w:space="0" w:color="000000"/>
              <w:right w:val="single" w:sz="4" w:space="0" w:color="000000"/>
            </w:tcBorders>
            <w:shd w:val="clear" w:color="D8D8D8" w:fill="D8D8D8"/>
            <w:noWrap/>
            <w:vAlign w:val="bottom"/>
            <w:hideMark/>
          </w:tcPr>
          <w:p w14:paraId="7839C1F7" w14:textId="6F58039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14,099,567.16 </w:t>
            </w:r>
          </w:p>
        </w:tc>
        <w:tc>
          <w:tcPr>
            <w:tcW w:w="978" w:type="pct"/>
            <w:tcBorders>
              <w:top w:val="nil"/>
              <w:left w:val="nil"/>
              <w:bottom w:val="single" w:sz="4" w:space="0" w:color="000000"/>
              <w:right w:val="single" w:sz="4" w:space="0" w:color="000000"/>
            </w:tcBorders>
            <w:shd w:val="clear" w:color="D8D8D8" w:fill="D8D8D8"/>
            <w:noWrap/>
            <w:vAlign w:val="bottom"/>
            <w:hideMark/>
          </w:tcPr>
          <w:p w14:paraId="5AD3135F" w14:textId="1D93E3E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E9AFA0D" w14:textId="105EAB5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A77BD0F" w14:textId="57816D9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14,099,567.16 </w:t>
            </w:r>
          </w:p>
        </w:tc>
      </w:tr>
      <w:tr w:rsidR="00016C78" w:rsidRPr="00016C78" w14:paraId="5867F669"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F42ADF"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1D799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Aguinaldo</w:t>
            </w:r>
          </w:p>
        </w:tc>
        <w:tc>
          <w:tcPr>
            <w:tcW w:w="956" w:type="pct"/>
            <w:tcBorders>
              <w:top w:val="nil"/>
              <w:left w:val="nil"/>
              <w:bottom w:val="single" w:sz="4" w:space="0" w:color="000000"/>
              <w:right w:val="single" w:sz="4" w:space="0" w:color="000000"/>
            </w:tcBorders>
            <w:shd w:val="clear" w:color="auto" w:fill="auto"/>
            <w:noWrap/>
            <w:vAlign w:val="bottom"/>
            <w:hideMark/>
          </w:tcPr>
          <w:p w14:paraId="00CE61C3" w14:textId="5DF3E6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598,042.64 </w:t>
            </w:r>
          </w:p>
        </w:tc>
        <w:tc>
          <w:tcPr>
            <w:tcW w:w="978" w:type="pct"/>
            <w:tcBorders>
              <w:top w:val="nil"/>
              <w:left w:val="nil"/>
              <w:bottom w:val="single" w:sz="4" w:space="0" w:color="000000"/>
              <w:right w:val="single" w:sz="4" w:space="0" w:color="000000"/>
            </w:tcBorders>
            <w:shd w:val="clear" w:color="auto" w:fill="auto"/>
            <w:noWrap/>
            <w:vAlign w:val="bottom"/>
            <w:hideMark/>
          </w:tcPr>
          <w:p w14:paraId="08892965" w14:textId="43171C0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05B9F9" w14:textId="58401F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BC3FDE" w14:textId="4A0CCA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598,042.64 </w:t>
            </w:r>
          </w:p>
        </w:tc>
      </w:tr>
      <w:tr w:rsidR="00016C78" w:rsidRPr="00016C78" w14:paraId="3D618B0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650B07"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64C47C"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Alfonso </w:t>
            </w:r>
            <w:proofErr w:type="spellStart"/>
            <w:r w:rsidRPr="00016C78">
              <w:rPr>
                <w:rFonts w:ascii="Arial Narrow" w:eastAsia="Times New Roman" w:hAnsi="Arial Narrow"/>
                <w:i/>
                <w:iCs/>
                <w:color w:val="000000"/>
                <w:sz w:val="20"/>
                <w:szCs w:val="20"/>
              </w:rPr>
              <w:t>Lista</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Potia</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36D2CB0C" w14:textId="4CFAD6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752,371.21 </w:t>
            </w:r>
          </w:p>
        </w:tc>
        <w:tc>
          <w:tcPr>
            <w:tcW w:w="978" w:type="pct"/>
            <w:tcBorders>
              <w:top w:val="nil"/>
              <w:left w:val="nil"/>
              <w:bottom w:val="single" w:sz="4" w:space="0" w:color="000000"/>
              <w:right w:val="single" w:sz="4" w:space="0" w:color="000000"/>
            </w:tcBorders>
            <w:shd w:val="clear" w:color="auto" w:fill="auto"/>
            <w:noWrap/>
            <w:vAlign w:val="bottom"/>
            <w:hideMark/>
          </w:tcPr>
          <w:p w14:paraId="4FC46AD1" w14:textId="7E743D6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42BD80" w14:textId="6A13101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6CAEB7" w14:textId="20606C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752,371.21 </w:t>
            </w:r>
          </w:p>
        </w:tc>
      </w:tr>
      <w:tr w:rsidR="00016C78" w:rsidRPr="00016C78" w14:paraId="3A30714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1EB333"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CDA5C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Asipulo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25EE0D3" w14:textId="62637E9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452,866.13 </w:t>
            </w:r>
          </w:p>
        </w:tc>
        <w:tc>
          <w:tcPr>
            <w:tcW w:w="978" w:type="pct"/>
            <w:tcBorders>
              <w:top w:val="nil"/>
              <w:left w:val="nil"/>
              <w:bottom w:val="single" w:sz="4" w:space="0" w:color="000000"/>
              <w:right w:val="single" w:sz="4" w:space="0" w:color="000000"/>
            </w:tcBorders>
            <w:shd w:val="clear" w:color="auto" w:fill="auto"/>
            <w:noWrap/>
            <w:vAlign w:val="bottom"/>
            <w:hideMark/>
          </w:tcPr>
          <w:p w14:paraId="4CE3C456" w14:textId="74AB4A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EFEE3C" w14:textId="49E8670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934938" w14:textId="184F396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452,866.13 </w:t>
            </w:r>
          </w:p>
        </w:tc>
      </w:tr>
      <w:tr w:rsidR="00016C78" w:rsidRPr="00016C78" w14:paraId="4DF8C23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779BD1"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A1A30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Banaue</w:t>
            </w:r>
          </w:p>
        </w:tc>
        <w:tc>
          <w:tcPr>
            <w:tcW w:w="956" w:type="pct"/>
            <w:tcBorders>
              <w:top w:val="nil"/>
              <w:left w:val="nil"/>
              <w:bottom w:val="single" w:sz="4" w:space="0" w:color="000000"/>
              <w:right w:val="single" w:sz="4" w:space="0" w:color="000000"/>
            </w:tcBorders>
            <w:shd w:val="clear" w:color="auto" w:fill="auto"/>
            <w:noWrap/>
            <w:vAlign w:val="bottom"/>
            <w:hideMark/>
          </w:tcPr>
          <w:p w14:paraId="05F71D6E" w14:textId="0D977C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737,160.24 </w:t>
            </w:r>
          </w:p>
        </w:tc>
        <w:tc>
          <w:tcPr>
            <w:tcW w:w="978" w:type="pct"/>
            <w:tcBorders>
              <w:top w:val="nil"/>
              <w:left w:val="nil"/>
              <w:bottom w:val="single" w:sz="4" w:space="0" w:color="000000"/>
              <w:right w:val="single" w:sz="4" w:space="0" w:color="000000"/>
            </w:tcBorders>
            <w:shd w:val="clear" w:color="auto" w:fill="auto"/>
            <w:noWrap/>
            <w:vAlign w:val="bottom"/>
            <w:hideMark/>
          </w:tcPr>
          <w:p w14:paraId="7430C40C" w14:textId="00ABCB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DDFE51" w14:textId="409BB5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7229F1" w14:textId="08F314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737,160.24 </w:t>
            </w:r>
          </w:p>
        </w:tc>
      </w:tr>
      <w:tr w:rsidR="00016C78" w:rsidRPr="00016C78" w14:paraId="6EFE96A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3FC778"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D41A5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Hingyon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043E79" w14:textId="1CF5D11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1,029,744.34 </w:t>
            </w:r>
          </w:p>
        </w:tc>
        <w:tc>
          <w:tcPr>
            <w:tcW w:w="978" w:type="pct"/>
            <w:tcBorders>
              <w:top w:val="nil"/>
              <w:left w:val="nil"/>
              <w:bottom w:val="single" w:sz="4" w:space="0" w:color="000000"/>
              <w:right w:val="single" w:sz="4" w:space="0" w:color="000000"/>
            </w:tcBorders>
            <w:shd w:val="clear" w:color="auto" w:fill="auto"/>
            <w:noWrap/>
            <w:vAlign w:val="bottom"/>
            <w:hideMark/>
          </w:tcPr>
          <w:p w14:paraId="09DD75E3" w14:textId="112794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003559" w14:textId="28A0D8C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0B4D6D" w14:textId="3DF6D44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1,029,744.34 </w:t>
            </w:r>
          </w:p>
        </w:tc>
      </w:tr>
      <w:tr w:rsidR="00016C78" w:rsidRPr="00016C78" w14:paraId="1FDDD7F5"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E6409D"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49868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Hungduan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B9B091" w14:textId="69F479B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1,373,004.50 </w:t>
            </w:r>
          </w:p>
        </w:tc>
        <w:tc>
          <w:tcPr>
            <w:tcW w:w="978" w:type="pct"/>
            <w:tcBorders>
              <w:top w:val="nil"/>
              <w:left w:val="nil"/>
              <w:bottom w:val="single" w:sz="4" w:space="0" w:color="000000"/>
              <w:right w:val="single" w:sz="4" w:space="0" w:color="000000"/>
            </w:tcBorders>
            <w:shd w:val="clear" w:color="auto" w:fill="auto"/>
            <w:noWrap/>
            <w:vAlign w:val="bottom"/>
            <w:hideMark/>
          </w:tcPr>
          <w:p w14:paraId="40B7A33C" w14:textId="194B0B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FE18AD" w14:textId="3B01A1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05838F" w14:textId="100F6B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1,373,004.50 </w:t>
            </w:r>
          </w:p>
        </w:tc>
      </w:tr>
      <w:tr w:rsidR="00016C78" w:rsidRPr="00016C78" w14:paraId="14AEEA6D"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B29238"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A03B6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Kiangan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3127ADC" w14:textId="0E086C9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1,690,867.13 </w:t>
            </w:r>
          </w:p>
        </w:tc>
        <w:tc>
          <w:tcPr>
            <w:tcW w:w="978" w:type="pct"/>
            <w:tcBorders>
              <w:top w:val="nil"/>
              <w:left w:val="nil"/>
              <w:bottom w:val="single" w:sz="4" w:space="0" w:color="000000"/>
              <w:right w:val="single" w:sz="4" w:space="0" w:color="000000"/>
            </w:tcBorders>
            <w:shd w:val="clear" w:color="auto" w:fill="auto"/>
            <w:noWrap/>
            <w:vAlign w:val="bottom"/>
            <w:hideMark/>
          </w:tcPr>
          <w:p w14:paraId="57003179" w14:textId="5B4F435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76C9D8" w14:textId="75C5B9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2A49F9" w14:textId="1370A07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1,690,867.13 </w:t>
            </w:r>
          </w:p>
        </w:tc>
      </w:tr>
      <w:tr w:rsidR="00016C78" w:rsidRPr="00016C78" w14:paraId="3FF62F4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64186A"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09528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Lagawe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CB0E654" w14:textId="51A1018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3,916,181.73 </w:t>
            </w:r>
          </w:p>
        </w:tc>
        <w:tc>
          <w:tcPr>
            <w:tcW w:w="978" w:type="pct"/>
            <w:tcBorders>
              <w:top w:val="nil"/>
              <w:left w:val="nil"/>
              <w:bottom w:val="single" w:sz="4" w:space="0" w:color="000000"/>
              <w:right w:val="single" w:sz="4" w:space="0" w:color="000000"/>
            </w:tcBorders>
            <w:shd w:val="clear" w:color="auto" w:fill="auto"/>
            <w:noWrap/>
            <w:vAlign w:val="bottom"/>
            <w:hideMark/>
          </w:tcPr>
          <w:p w14:paraId="39810F10" w14:textId="7B340F3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2BBDE5" w14:textId="53F1E20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20AEF1" w14:textId="51E87E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3,916,181.73 </w:t>
            </w:r>
          </w:p>
        </w:tc>
      </w:tr>
      <w:tr w:rsidR="00016C78" w:rsidRPr="00016C78" w14:paraId="1CE693E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808B63"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70319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Lamut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32AC1BA" w14:textId="734D346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2,450,986.88 </w:t>
            </w:r>
          </w:p>
        </w:tc>
        <w:tc>
          <w:tcPr>
            <w:tcW w:w="978" w:type="pct"/>
            <w:tcBorders>
              <w:top w:val="nil"/>
              <w:left w:val="nil"/>
              <w:bottom w:val="single" w:sz="4" w:space="0" w:color="000000"/>
              <w:right w:val="single" w:sz="4" w:space="0" w:color="000000"/>
            </w:tcBorders>
            <w:shd w:val="clear" w:color="auto" w:fill="auto"/>
            <w:noWrap/>
            <w:vAlign w:val="bottom"/>
            <w:hideMark/>
          </w:tcPr>
          <w:p w14:paraId="1A56B0A6" w14:textId="599EC69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C38D01" w14:textId="515A9E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05086D" w14:textId="5CBFB7B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2,450,986.88 </w:t>
            </w:r>
          </w:p>
        </w:tc>
      </w:tr>
      <w:tr w:rsidR="00016C78" w:rsidRPr="00016C78" w14:paraId="51047D7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C4059D"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1840E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Mayoyao</w:t>
            </w:r>
          </w:p>
        </w:tc>
        <w:tc>
          <w:tcPr>
            <w:tcW w:w="956" w:type="pct"/>
            <w:tcBorders>
              <w:top w:val="nil"/>
              <w:left w:val="nil"/>
              <w:bottom w:val="single" w:sz="4" w:space="0" w:color="000000"/>
              <w:right w:val="single" w:sz="4" w:space="0" w:color="000000"/>
            </w:tcBorders>
            <w:shd w:val="clear" w:color="auto" w:fill="auto"/>
            <w:noWrap/>
            <w:vAlign w:val="bottom"/>
            <w:hideMark/>
          </w:tcPr>
          <w:p w14:paraId="607FF60D" w14:textId="24BB341E"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287,427.68 </w:t>
            </w:r>
          </w:p>
        </w:tc>
        <w:tc>
          <w:tcPr>
            <w:tcW w:w="978" w:type="pct"/>
            <w:tcBorders>
              <w:top w:val="nil"/>
              <w:left w:val="nil"/>
              <w:bottom w:val="single" w:sz="4" w:space="0" w:color="000000"/>
              <w:right w:val="single" w:sz="4" w:space="0" w:color="000000"/>
            </w:tcBorders>
            <w:shd w:val="clear" w:color="auto" w:fill="auto"/>
            <w:noWrap/>
            <w:vAlign w:val="bottom"/>
            <w:hideMark/>
          </w:tcPr>
          <w:p w14:paraId="280F39D9" w14:textId="256C0586"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6B2B0D99" w14:textId="572FBE66"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DB5A9A1" w14:textId="6A0DAB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287,427.68 </w:t>
            </w:r>
          </w:p>
        </w:tc>
      </w:tr>
      <w:tr w:rsidR="00016C78" w:rsidRPr="00016C78" w14:paraId="5F5373D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EB711"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D1E9C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Tinoc</w:t>
            </w:r>
          </w:p>
        </w:tc>
        <w:tc>
          <w:tcPr>
            <w:tcW w:w="956" w:type="pct"/>
            <w:tcBorders>
              <w:top w:val="nil"/>
              <w:left w:val="nil"/>
              <w:bottom w:val="single" w:sz="4" w:space="0" w:color="000000"/>
              <w:right w:val="single" w:sz="4" w:space="0" w:color="000000"/>
            </w:tcBorders>
            <w:shd w:val="clear" w:color="auto" w:fill="auto"/>
            <w:noWrap/>
            <w:vAlign w:val="bottom"/>
            <w:hideMark/>
          </w:tcPr>
          <w:p w14:paraId="720278FE" w14:textId="5D2A14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810,914.68 </w:t>
            </w:r>
          </w:p>
        </w:tc>
        <w:tc>
          <w:tcPr>
            <w:tcW w:w="978" w:type="pct"/>
            <w:tcBorders>
              <w:top w:val="nil"/>
              <w:left w:val="nil"/>
              <w:bottom w:val="single" w:sz="4" w:space="0" w:color="000000"/>
              <w:right w:val="single" w:sz="4" w:space="0" w:color="000000"/>
            </w:tcBorders>
            <w:shd w:val="clear" w:color="auto" w:fill="auto"/>
            <w:noWrap/>
            <w:vAlign w:val="bottom"/>
            <w:hideMark/>
          </w:tcPr>
          <w:p w14:paraId="63E89238" w14:textId="4489DB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3E688D" w14:textId="5413B1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3DCCE1" w14:textId="09B4F91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810,914.68 </w:t>
            </w:r>
          </w:p>
        </w:tc>
      </w:tr>
      <w:tr w:rsidR="00016C78" w:rsidRPr="00016C78" w14:paraId="5DA29C9B"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06942"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Kalinga</w:t>
            </w:r>
          </w:p>
        </w:tc>
        <w:tc>
          <w:tcPr>
            <w:tcW w:w="956" w:type="pct"/>
            <w:tcBorders>
              <w:top w:val="nil"/>
              <w:left w:val="nil"/>
              <w:bottom w:val="single" w:sz="4" w:space="0" w:color="000000"/>
              <w:right w:val="single" w:sz="4" w:space="0" w:color="000000"/>
            </w:tcBorders>
            <w:shd w:val="clear" w:color="D8D8D8" w:fill="D8D8D8"/>
            <w:noWrap/>
            <w:vAlign w:val="bottom"/>
            <w:hideMark/>
          </w:tcPr>
          <w:p w14:paraId="0222D482" w14:textId="233D5C4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25,213,215.95 </w:t>
            </w:r>
          </w:p>
        </w:tc>
        <w:tc>
          <w:tcPr>
            <w:tcW w:w="978" w:type="pct"/>
            <w:tcBorders>
              <w:top w:val="nil"/>
              <w:left w:val="nil"/>
              <w:bottom w:val="single" w:sz="4" w:space="0" w:color="000000"/>
              <w:right w:val="single" w:sz="4" w:space="0" w:color="000000"/>
            </w:tcBorders>
            <w:shd w:val="clear" w:color="D8D8D8" w:fill="D8D8D8"/>
            <w:noWrap/>
            <w:vAlign w:val="bottom"/>
            <w:hideMark/>
          </w:tcPr>
          <w:p w14:paraId="0D3F364D" w14:textId="7025FAC6"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D12EEDB" w14:textId="32E04C6E"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A6231F2" w14:textId="5FF0F22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25,213,215.95 </w:t>
            </w:r>
          </w:p>
        </w:tc>
      </w:tr>
      <w:tr w:rsidR="00016C78" w:rsidRPr="00016C78" w14:paraId="3821CE3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5EDDA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6AD08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Balbalan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8CE71A2" w14:textId="72B0ED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2,479,843.44 </w:t>
            </w:r>
          </w:p>
        </w:tc>
        <w:tc>
          <w:tcPr>
            <w:tcW w:w="978" w:type="pct"/>
            <w:tcBorders>
              <w:top w:val="nil"/>
              <w:left w:val="nil"/>
              <w:bottom w:val="single" w:sz="4" w:space="0" w:color="000000"/>
              <w:right w:val="single" w:sz="4" w:space="0" w:color="000000"/>
            </w:tcBorders>
            <w:shd w:val="clear" w:color="auto" w:fill="auto"/>
            <w:noWrap/>
            <w:vAlign w:val="bottom"/>
            <w:hideMark/>
          </w:tcPr>
          <w:p w14:paraId="62EA1C3B" w14:textId="0E48123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49EF1B" w14:textId="7C1CF51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66B953" w14:textId="441363C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2,479,843.44 </w:t>
            </w:r>
          </w:p>
        </w:tc>
      </w:tr>
      <w:tr w:rsidR="00016C78" w:rsidRPr="00016C78" w14:paraId="2E68B9F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F158AC"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E36A8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Lubuagan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7B28D8" w14:textId="246DC7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2,555,300.81 </w:t>
            </w:r>
          </w:p>
        </w:tc>
        <w:tc>
          <w:tcPr>
            <w:tcW w:w="978" w:type="pct"/>
            <w:tcBorders>
              <w:top w:val="nil"/>
              <w:left w:val="nil"/>
              <w:bottom w:val="single" w:sz="4" w:space="0" w:color="000000"/>
              <w:right w:val="single" w:sz="4" w:space="0" w:color="000000"/>
            </w:tcBorders>
            <w:shd w:val="clear" w:color="auto" w:fill="auto"/>
            <w:noWrap/>
            <w:vAlign w:val="bottom"/>
            <w:hideMark/>
          </w:tcPr>
          <w:p w14:paraId="5EDAB1D8" w14:textId="7781A2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E5A156" w14:textId="190E2E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6B0901" w14:textId="7E4693D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2,555,300.81 </w:t>
            </w:r>
          </w:p>
        </w:tc>
      </w:tr>
      <w:tr w:rsidR="00016C78" w:rsidRPr="00016C78" w14:paraId="78BC779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39134"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D6222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Pasil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E8F6BA" w14:textId="50A008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2,773,479.63 </w:t>
            </w:r>
          </w:p>
        </w:tc>
        <w:tc>
          <w:tcPr>
            <w:tcW w:w="978" w:type="pct"/>
            <w:tcBorders>
              <w:top w:val="nil"/>
              <w:left w:val="nil"/>
              <w:bottom w:val="single" w:sz="4" w:space="0" w:color="000000"/>
              <w:right w:val="single" w:sz="4" w:space="0" w:color="000000"/>
            </w:tcBorders>
            <w:shd w:val="clear" w:color="auto" w:fill="auto"/>
            <w:noWrap/>
            <w:vAlign w:val="bottom"/>
            <w:hideMark/>
          </w:tcPr>
          <w:p w14:paraId="364E3621" w14:textId="542A89B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7F73CA" w14:textId="5E54DFE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8A0A7D" w14:textId="32B72D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2,773,479.63 </w:t>
            </w:r>
          </w:p>
        </w:tc>
      </w:tr>
      <w:tr w:rsidR="00016C78" w:rsidRPr="00016C78" w14:paraId="18FDE9B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44EBE"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8DB11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Pinukpuk</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AD029CF" w14:textId="30279E2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2,894,162.86 </w:t>
            </w:r>
          </w:p>
        </w:tc>
        <w:tc>
          <w:tcPr>
            <w:tcW w:w="978" w:type="pct"/>
            <w:tcBorders>
              <w:top w:val="nil"/>
              <w:left w:val="nil"/>
              <w:bottom w:val="single" w:sz="4" w:space="0" w:color="000000"/>
              <w:right w:val="single" w:sz="4" w:space="0" w:color="000000"/>
            </w:tcBorders>
            <w:shd w:val="clear" w:color="auto" w:fill="auto"/>
            <w:noWrap/>
            <w:vAlign w:val="bottom"/>
            <w:hideMark/>
          </w:tcPr>
          <w:p w14:paraId="0EE0AB3E" w14:textId="12C295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16101C" w14:textId="0FEA98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74F0EA" w14:textId="3F32B4E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2,894,162.86 </w:t>
            </w:r>
          </w:p>
        </w:tc>
      </w:tr>
      <w:tr w:rsidR="00016C78" w:rsidRPr="00016C78" w14:paraId="7008D13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C483B"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6BF11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Tanudan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40D3AFB" w14:textId="6896BD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1,479,732.08 </w:t>
            </w:r>
          </w:p>
        </w:tc>
        <w:tc>
          <w:tcPr>
            <w:tcW w:w="978" w:type="pct"/>
            <w:tcBorders>
              <w:top w:val="nil"/>
              <w:left w:val="nil"/>
              <w:bottom w:val="single" w:sz="4" w:space="0" w:color="000000"/>
              <w:right w:val="single" w:sz="4" w:space="0" w:color="000000"/>
            </w:tcBorders>
            <w:shd w:val="clear" w:color="auto" w:fill="auto"/>
            <w:noWrap/>
            <w:vAlign w:val="bottom"/>
            <w:hideMark/>
          </w:tcPr>
          <w:p w14:paraId="0A9C5C12" w14:textId="1F53717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84CA73" w14:textId="637EEA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576230" w14:textId="6497F52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1,479,732.08 </w:t>
            </w:r>
          </w:p>
        </w:tc>
      </w:tr>
      <w:tr w:rsidR="00016C78" w:rsidRPr="00016C78" w14:paraId="49AA653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4E67B3"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ECED4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Tinglayan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58BAC8" w14:textId="7B1D552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1,530,438.50 </w:t>
            </w:r>
          </w:p>
        </w:tc>
        <w:tc>
          <w:tcPr>
            <w:tcW w:w="978" w:type="pct"/>
            <w:tcBorders>
              <w:top w:val="nil"/>
              <w:left w:val="nil"/>
              <w:bottom w:val="single" w:sz="4" w:space="0" w:color="000000"/>
              <w:right w:val="single" w:sz="4" w:space="0" w:color="000000"/>
            </w:tcBorders>
            <w:shd w:val="clear" w:color="auto" w:fill="auto"/>
            <w:noWrap/>
            <w:vAlign w:val="bottom"/>
            <w:hideMark/>
          </w:tcPr>
          <w:p w14:paraId="4E023E48" w14:textId="6FF81B4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1C2FC4" w14:textId="37F050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61435A" w14:textId="7A4B85A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1,530,438.50 </w:t>
            </w:r>
          </w:p>
        </w:tc>
      </w:tr>
      <w:tr w:rsidR="00016C78" w:rsidRPr="00016C78" w14:paraId="2BFA6C22"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F8F85F"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5D19B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Rizal (</w:t>
            </w:r>
            <w:proofErr w:type="spellStart"/>
            <w:r w:rsidRPr="00016C78">
              <w:rPr>
                <w:rFonts w:ascii="Arial Narrow" w:eastAsia="Times New Roman" w:hAnsi="Arial Narrow"/>
                <w:i/>
                <w:iCs/>
                <w:color w:val="000000"/>
                <w:sz w:val="20"/>
                <w:szCs w:val="20"/>
              </w:rPr>
              <w:t>Liwan</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78B187EE" w14:textId="2F417A9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2,485,663.12 </w:t>
            </w:r>
          </w:p>
        </w:tc>
        <w:tc>
          <w:tcPr>
            <w:tcW w:w="978" w:type="pct"/>
            <w:tcBorders>
              <w:top w:val="nil"/>
              <w:left w:val="nil"/>
              <w:bottom w:val="single" w:sz="4" w:space="0" w:color="000000"/>
              <w:right w:val="single" w:sz="4" w:space="0" w:color="000000"/>
            </w:tcBorders>
            <w:shd w:val="clear" w:color="auto" w:fill="auto"/>
            <w:noWrap/>
            <w:vAlign w:val="bottom"/>
            <w:hideMark/>
          </w:tcPr>
          <w:p w14:paraId="4DB8A3AE" w14:textId="4D1E2EE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6C2B8B" w14:textId="024472D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CF4B77" w14:textId="2AABBF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2,485,663.12 </w:t>
            </w:r>
          </w:p>
        </w:tc>
      </w:tr>
      <w:tr w:rsidR="00016C78" w:rsidRPr="00016C78" w14:paraId="741EF3F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31936" w14:textId="77777777" w:rsidR="00016C78" w:rsidRPr="00016C78" w:rsidRDefault="00016C78" w:rsidP="00016C78">
            <w:pPr>
              <w:widowControl/>
              <w:spacing w:after="0" w:line="240" w:lineRule="auto"/>
              <w:ind w:right="57"/>
              <w:contextualSpacing/>
              <w:jc w:val="right"/>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BB03B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City of Tabuk</w:t>
            </w:r>
          </w:p>
        </w:tc>
        <w:tc>
          <w:tcPr>
            <w:tcW w:w="956" w:type="pct"/>
            <w:tcBorders>
              <w:top w:val="nil"/>
              <w:left w:val="nil"/>
              <w:bottom w:val="single" w:sz="4" w:space="0" w:color="000000"/>
              <w:right w:val="single" w:sz="4" w:space="0" w:color="000000"/>
            </w:tcBorders>
            <w:shd w:val="clear" w:color="auto" w:fill="auto"/>
            <w:noWrap/>
            <w:vAlign w:val="bottom"/>
            <w:hideMark/>
          </w:tcPr>
          <w:p w14:paraId="65892CF5" w14:textId="41CF6E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9,014,595.51 </w:t>
            </w:r>
          </w:p>
        </w:tc>
        <w:tc>
          <w:tcPr>
            <w:tcW w:w="978" w:type="pct"/>
            <w:tcBorders>
              <w:top w:val="nil"/>
              <w:left w:val="nil"/>
              <w:bottom w:val="single" w:sz="4" w:space="0" w:color="000000"/>
              <w:right w:val="single" w:sz="4" w:space="0" w:color="000000"/>
            </w:tcBorders>
            <w:shd w:val="clear" w:color="auto" w:fill="auto"/>
            <w:noWrap/>
            <w:vAlign w:val="bottom"/>
            <w:hideMark/>
          </w:tcPr>
          <w:p w14:paraId="5A8EB1C8" w14:textId="46FFDEC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472C62" w14:textId="18910A0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7E8690" w14:textId="7B4DA01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9,014,595.51 </w:t>
            </w:r>
          </w:p>
        </w:tc>
      </w:tr>
      <w:tr w:rsidR="00016C78" w:rsidRPr="00016C78" w14:paraId="5F02D2E3"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1D1D9"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Mountain Province</w:t>
            </w:r>
          </w:p>
        </w:tc>
        <w:tc>
          <w:tcPr>
            <w:tcW w:w="956" w:type="pct"/>
            <w:tcBorders>
              <w:top w:val="nil"/>
              <w:left w:val="nil"/>
              <w:bottom w:val="single" w:sz="4" w:space="0" w:color="000000"/>
              <w:right w:val="single" w:sz="4" w:space="0" w:color="000000"/>
            </w:tcBorders>
            <w:shd w:val="clear" w:color="D8D8D8" w:fill="D8D8D8"/>
            <w:noWrap/>
            <w:vAlign w:val="bottom"/>
            <w:hideMark/>
          </w:tcPr>
          <w:p w14:paraId="295C5590" w14:textId="56BB391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17,660,308.40 </w:t>
            </w:r>
          </w:p>
        </w:tc>
        <w:tc>
          <w:tcPr>
            <w:tcW w:w="978" w:type="pct"/>
            <w:tcBorders>
              <w:top w:val="nil"/>
              <w:left w:val="nil"/>
              <w:bottom w:val="single" w:sz="4" w:space="0" w:color="000000"/>
              <w:right w:val="single" w:sz="4" w:space="0" w:color="000000"/>
            </w:tcBorders>
            <w:shd w:val="clear" w:color="D8D8D8" w:fill="D8D8D8"/>
            <w:noWrap/>
            <w:vAlign w:val="bottom"/>
            <w:hideMark/>
          </w:tcPr>
          <w:p w14:paraId="564B4616" w14:textId="1BF117F3"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0CC8C7E" w14:textId="7DD7B04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23670B9" w14:textId="3EB7367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17,660,308.40 </w:t>
            </w:r>
          </w:p>
        </w:tc>
      </w:tr>
      <w:tr w:rsidR="00016C78" w:rsidRPr="00016C78" w14:paraId="2C5678F0"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61406F"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F1A05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Barlig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3A1F8EA" w14:textId="78CB3C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1,055,419.60 </w:t>
            </w:r>
          </w:p>
        </w:tc>
        <w:tc>
          <w:tcPr>
            <w:tcW w:w="978" w:type="pct"/>
            <w:tcBorders>
              <w:top w:val="nil"/>
              <w:left w:val="nil"/>
              <w:bottom w:val="single" w:sz="4" w:space="0" w:color="000000"/>
              <w:right w:val="single" w:sz="4" w:space="0" w:color="000000"/>
            </w:tcBorders>
            <w:shd w:val="clear" w:color="auto" w:fill="auto"/>
            <w:noWrap/>
            <w:vAlign w:val="bottom"/>
            <w:hideMark/>
          </w:tcPr>
          <w:p w14:paraId="77D6D669" w14:textId="00ADA48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EC7D33" w14:textId="0523A87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8BB52B" w14:textId="0A48608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1,055,419.60 </w:t>
            </w:r>
          </w:p>
        </w:tc>
      </w:tr>
      <w:tr w:rsidR="00016C78" w:rsidRPr="00016C78" w14:paraId="6210784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6A4896"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6F5B3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Bontoc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F0B13B7" w14:textId="2F5560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4,201,177.50 </w:t>
            </w:r>
          </w:p>
        </w:tc>
        <w:tc>
          <w:tcPr>
            <w:tcW w:w="978" w:type="pct"/>
            <w:tcBorders>
              <w:top w:val="nil"/>
              <w:left w:val="nil"/>
              <w:bottom w:val="single" w:sz="4" w:space="0" w:color="000000"/>
              <w:right w:val="single" w:sz="4" w:space="0" w:color="000000"/>
            </w:tcBorders>
            <w:shd w:val="clear" w:color="auto" w:fill="auto"/>
            <w:noWrap/>
            <w:vAlign w:val="bottom"/>
            <w:hideMark/>
          </w:tcPr>
          <w:p w14:paraId="070018F1" w14:textId="679BD5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C997A4" w14:textId="3EEA563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CB29FF" w14:textId="1C8098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4,201,177.50 </w:t>
            </w:r>
          </w:p>
        </w:tc>
      </w:tr>
      <w:tr w:rsidR="00016C78" w:rsidRPr="00016C78" w14:paraId="33DA673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30B5E"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37EB3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Natonin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548780D" w14:textId="633030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838,734.00 </w:t>
            </w:r>
          </w:p>
        </w:tc>
        <w:tc>
          <w:tcPr>
            <w:tcW w:w="978" w:type="pct"/>
            <w:tcBorders>
              <w:top w:val="nil"/>
              <w:left w:val="nil"/>
              <w:bottom w:val="single" w:sz="4" w:space="0" w:color="000000"/>
              <w:right w:val="single" w:sz="4" w:space="0" w:color="000000"/>
            </w:tcBorders>
            <w:shd w:val="clear" w:color="auto" w:fill="auto"/>
            <w:noWrap/>
            <w:vAlign w:val="bottom"/>
            <w:hideMark/>
          </w:tcPr>
          <w:p w14:paraId="48324BFC" w14:textId="56D49D4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99E467" w14:textId="061691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DC25CC" w14:textId="1A002BC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838,734.00 </w:t>
            </w:r>
          </w:p>
        </w:tc>
      </w:tr>
      <w:tr w:rsidR="00016C78" w:rsidRPr="00016C78" w14:paraId="620AE3C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B71501"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ADA7A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Paracelis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054E70" w14:textId="426890B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831,412.24 </w:t>
            </w:r>
          </w:p>
        </w:tc>
        <w:tc>
          <w:tcPr>
            <w:tcW w:w="978" w:type="pct"/>
            <w:tcBorders>
              <w:top w:val="nil"/>
              <w:left w:val="nil"/>
              <w:bottom w:val="single" w:sz="4" w:space="0" w:color="000000"/>
              <w:right w:val="single" w:sz="4" w:space="0" w:color="000000"/>
            </w:tcBorders>
            <w:shd w:val="clear" w:color="auto" w:fill="auto"/>
            <w:noWrap/>
            <w:vAlign w:val="bottom"/>
            <w:hideMark/>
          </w:tcPr>
          <w:p w14:paraId="099F154D" w14:textId="1256ABC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00F321" w14:textId="3A99783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7C0FC2" w14:textId="54B604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831,412.24 </w:t>
            </w:r>
          </w:p>
        </w:tc>
      </w:tr>
      <w:tr w:rsidR="00016C78" w:rsidRPr="00016C78" w14:paraId="120CFE8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D2616D"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F07BA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Sadanga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7C45C1C" w14:textId="48B294B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245,336.00 </w:t>
            </w:r>
          </w:p>
        </w:tc>
        <w:tc>
          <w:tcPr>
            <w:tcW w:w="978" w:type="pct"/>
            <w:tcBorders>
              <w:top w:val="nil"/>
              <w:left w:val="nil"/>
              <w:bottom w:val="single" w:sz="4" w:space="0" w:color="000000"/>
              <w:right w:val="single" w:sz="4" w:space="0" w:color="000000"/>
            </w:tcBorders>
            <w:shd w:val="clear" w:color="auto" w:fill="auto"/>
            <w:noWrap/>
            <w:vAlign w:val="bottom"/>
            <w:hideMark/>
          </w:tcPr>
          <w:p w14:paraId="330E589E" w14:textId="4767813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6A72F3" w14:textId="5C0A00C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C8AE0B" w14:textId="125944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245,336.00 </w:t>
            </w:r>
          </w:p>
        </w:tc>
      </w:tr>
      <w:tr w:rsidR="00016C78" w:rsidRPr="00016C78" w14:paraId="6D1C4006"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DC1FC"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57AFD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Bauko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300EBE0" w14:textId="3644BD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1,434,827.73 </w:t>
            </w:r>
          </w:p>
        </w:tc>
        <w:tc>
          <w:tcPr>
            <w:tcW w:w="978" w:type="pct"/>
            <w:tcBorders>
              <w:top w:val="nil"/>
              <w:left w:val="nil"/>
              <w:bottom w:val="single" w:sz="4" w:space="0" w:color="000000"/>
              <w:right w:val="single" w:sz="4" w:space="0" w:color="000000"/>
            </w:tcBorders>
            <w:shd w:val="clear" w:color="auto" w:fill="auto"/>
            <w:noWrap/>
            <w:vAlign w:val="bottom"/>
            <w:hideMark/>
          </w:tcPr>
          <w:p w14:paraId="7565A905" w14:textId="01600AA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120AF1" w14:textId="62388FB2"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3AAF92" w14:textId="121E3B4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1,434,827.73 </w:t>
            </w:r>
          </w:p>
        </w:tc>
      </w:tr>
      <w:tr w:rsidR="00016C78" w:rsidRPr="00016C78" w14:paraId="4CB1B77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D11692"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5BCA9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Besao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376C2F7" w14:textId="38F3BC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1,830,243.51 </w:t>
            </w:r>
          </w:p>
        </w:tc>
        <w:tc>
          <w:tcPr>
            <w:tcW w:w="978" w:type="pct"/>
            <w:tcBorders>
              <w:top w:val="nil"/>
              <w:left w:val="nil"/>
              <w:bottom w:val="single" w:sz="4" w:space="0" w:color="000000"/>
              <w:right w:val="single" w:sz="4" w:space="0" w:color="000000"/>
            </w:tcBorders>
            <w:shd w:val="clear" w:color="auto" w:fill="auto"/>
            <w:noWrap/>
            <w:vAlign w:val="bottom"/>
            <w:hideMark/>
          </w:tcPr>
          <w:p w14:paraId="6E225099" w14:textId="5D16557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7AF9BD" w14:textId="1765ED4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CBA0C0" w14:textId="571700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1,830,243.51 </w:t>
            </w:r>
          </w:p>
        </w:tc>
      </w:tr>
      <w:tr w:rsidR="00016C78" w:rsidRPr="00016C78" w14:paraId="2400620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D84112"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453E81"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Sabangan</w:t>
            </w:r>
          </w:p>
        </w:tc>
        <w:tc>
          <w:tcPr>
            <w:tcW w:w="956" w:type="pct"/>
            <w:tcBorders>
              <w:top w:val="nil"/>
              <w:left w:val="nil"/>
              <w:bottom w:val="single" w:sz="4" w:space="0" w:color="000000"/>
              <w:right w:val="single" w:sz="4" w:space="0" w:color="000000"/>
            </w:tcBorders>
            <w:shd w:val="clear" w:color="auto" w:fill="auto"/>
            <w:noWrap/>
            <w:vAlign w:val="bottom"/>
            <w:hideMark/>
          </w:tcPr>
          <w:p w14:paraId="2A7BDB71" w14:textId="199C1B2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2,502,132.54 </w:t>
            </w:r>
          </w:p>
        </w:tc>
        <w:tc>
          <w:tcPr>
            <w:tcW w:w="978" w:type="pct"/>
            <w:tcBorders>
              <w:top w:val="nil"/>
              <w:left w:val="nil"/>
              <w:bottom w:val="single" w:sz="4" w:space="0" w:color="000000"/>
              <w:right w:val="single" w:sz="4" w:space="0" w:color="000000"/>
            </w:tcBorders>
            <w:shd w:val="clear" w:color="auto" w:fill="auto"/>
            <w:noWrap/>
            <w:vAlign w:val="bottom"/>
            <w:hideMark/>
          </w:tcPr>
          <w:p w14:paraId="6C9E4C33" w14:textId="5461D8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DE2BAE" w14:textId="028ED92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3E5C18" w14:textId="5C4B88F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2,502,132.54 </w:t>
            </w:r>
          </w:p>
        </w:tc>
      </w:tr>
      <w:tr w:rsidR="00016C78" w:rsidRPr="00016C78" w14:paraId="48976F1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BE9E16"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C3742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Sagada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94BE4EA" w14:textId="688A8E0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3,344,783.12 </w:t>
            </w:r>
          </w:p>
        </w:tc>
        <w:tc>
          <w:tcPr>
            <w:tcW w:w="978" w:type="pct"/>
            <w:tcBorders>
              <w:top w:val="nil"/>
              <w:left w:val="nil"/>
              <w:bottom w:val="single" w:sz="4" w:space="0" w:color="000000"/>
              <w:right w:val="single" w:sz="4" w:space="0" w:color="000000"/>
            </w:tcBorders>
            <w:shd w:val="clear" w:color="auto" w:fill="auto"/>
            <w:noWrap/>
            <w:vAlign w:val="bottom"/>
            <w:hideMark/>
          </w:tcPr>
          <w:p w14:paraId="1F99E2AA" w14:textId="19368C5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995EAF" w14:textId="0170E46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D251FE" w14:textId="1EA9194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3,344,783.12 </w:t>
            </w:r>
          </w:p>
        </w:tc>
      </w:tr>
      <w:tr w:rsidR="00016C78" w:rsidRPr="00016C78" w14:paraId="2F3B959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8E5711" w14:textId="7777777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AF157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Tadian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ED784D2" w14:textId="183055B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1,376,242.16 </w:t>
            </w:r>
          </w:p>
        </w:tc>
        <w:tc>
          <w:tcPr>
            <w:tcW w:w="978" w:type="pct"/>
            <w:tcBorders>
              <w:top w:val="nil"/>
              <w:left w:val="nil"/>
              <w:bottom w:val="single" w:sz="4" w:space="0" w:color="000000"/>
              <w:right w:val="single" w:sz="4" w:space="0" w:color="000000"/>
            </w:tcBorders>
            <w:shd w:val="clear" w:color="auto" w:fill="auto"/>
            <w:noWrap/>
            <w:vAlign w:val="bottom"/>
            <w:hideMark/>
          </w:tcPr>
          <w:p w14:paraId="6D0F392A" w14:textId="17E7F9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10E808" w14:textId="0CD8B7D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A26AC7" w14:textId="1370CE2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1,376,242.16 </w:t>
            </w:r>
          </w:p>
        </w:tc>
      </w:tr>
      <w:tr w:rsidR="00016C78" w:rsidRPr="00016C78" w14:paraId="53F1D7A8"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E5A0D6"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BARMM</w:t>
            </w:r>
          </w:p>
        </w:tc>
        <w:tc>
          <w:tcPr>
            <w:tcW w:w="956" w:type="pct"/>
            <w:tcBorders>
              <w:top w:val="nil"/>
              <w:left w:val="nil"/>
              <w:bottom w:val="single" w:sz="4" w:space="0" w:color="000000"/>
              <w:right w:val="single" w:sz="4" w:space="0" w:color="000000"/>
            </w:tcBorders>
            <w:shd w:val="clear" w:color="A5A5A5" w:fill="A5A5A5"/>
            <w:noWrap/>
            <w:vAlign w:val="bottom"/>
            <w:hideMark/>
          </w:tcPr>
          <w:p w14:paraId="5357FE51" w14:textId="0794DFD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2,732,738.94 </w:t>
            </w:r>
          </w:p>
        </w:tc>
        <w:tc>
          <w:tcPr>
            <w:tcW w:w="978" w:type="pct"/>
            <w:tcBorders>
              <w:top w:val="nil"/>
              <w:left w:val="nil"/>
              <w:bottom w:val="single" w:sz="4" w:space="0" w:color="000000"/>
              <w:right w:val="single" w:sz="4" w:space="0" w:color="000000"/>
            </w:tcBorders>
            <w:shd w:val="clear" w:color="A5A5A5" w:fill="A5A5A5"/>
            <w:noWrap/>
            <w:vAlign w:val="bottom"/>
            <w:hideMark/>
          </w:tcPr>
          <w:p w14:paraId="71C45BB0" w14:textId="7884387F"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14FE6F38" w14:textId="4A0B077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7FFD699E" w14:textId="44D4BF7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2,732,738.94 </w:t>
            </w:r>
          </w:p>
        </w:tc>
      </w:tr>
      <w:tr w:rsidR="00016C78" w:rsidRPr="00016C78" w14:paraId="7D1DE706"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B1E32"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Basilan</w:t>
            </w:r>
          </w:p>
        </w:tc>
        <w:tc>
          <w:tcPr>
            <w:tcW w:w="956" w:type="pct"/>
            <w:tcBorders>
              <w:top w:val="nil"/>
              <w:left w:val="nil"/>
              <w:bottom w:val="single" w:sz="4" w:space="0" w:color="000000"/>
              <w:right w:val="single" w:sz="4" w:space="0" w:color="000000"/>
            </w:tcBorders>
            <w:shd w:val="clear" w:color="D8D8D8" w:fill="D8D8D8"/>
            <w:noWrap/>
            <w:vAlign w:val="bottom"/>
            <w:hideMark/>
          </w:tcPr>
          <w:p w14:paraId="79F26004" w14:textId="063829A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1,679,180.94 </w:t>
            </w:r>
          </w:p>
        </w:tc>
        <w:tc>
          <w:tcPr>
            <w:tcW w:w="978" w:type="pct"/>
            <w:tcBorders>
              <w:top w:val="nil"/>
              <w:left w:val="nil"/>
              <w:bottom w:val="single" w:sz="4" w:space="0" w:color="000000"/>
              <w:right w:val="single" w:sz="4" w:space="0" w:color="000000"/>
            </w:tcBorders>
            <w:shd w:val="clear" w:color="D8D8D8" w:fill="D8D8D8"/>
            <w:noWrap/>
            <w:vAlign w:val="bottom"/>
            <w:hideMark/>
          </w:tcPr>
          <w:p w14:paraId="625A8365" w14:textId="51DB7A9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56FA2F7" w14:textId="4309989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6CBBF6F" w14:textId="44C208F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1,679,180.94 </w:t>
            </w:r>
          </w:p>
        </w:tc>
      </w:tr>
      <w:tr w:rsidR="00016C78" w:rsidRPr="00016C78" w14:paraId="19ABB081"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34C6BD"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B940B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City of </w:t>
            </w:r>
            <w:proofErr w:type="spellStart"/>
            <w:r w:rsidRPr="00016C78">
              <w:rPr>
                <w:rFonts w:ascii="Arial Narrow" w:eastAsia="Times New Roman" w:hAnsi="Arial Narrow"/>
                <w:i/>
                <w:iCs/>
                <w:color w:val="000000"/>
                <w:sz w:val="20"/>
                <w:szCs w:val="20"/>
              </w:rPr>
              <w:t>Lamitan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BF4704B" w14:textId="52CDCDB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428,750.84 </w:t>
            </w:r>
          </w:p>
        </w:tc>
        <w:tc>
          <w:tcPr>
            <w:tcW w:w="978" w:type="pct"/>
            <w:tcBorders>
              <w:top w:val="nil"/>
              <w:left w:val="nil"/>
              <w:bottom w:val="single" w:sz="4" w:space="0" w:color="000000"/>
              <w:right w:val="single" w:sz="4" w:space="0" w:color="000000"/>
            </w:tcBorders>
            <w:shd w:val="clear" w:color="auto" w:fill="auto"/>
            <w:noWrap/>
            <w:vAlign w:val="bottom"/>
            <w:hideMark/>
          </w:tcPr>
          <w:p w14:paraId="5B84AF7B" w14:textId="48553E3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4CF168" w14:textId="1C432FF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D5CF96" w14:textId="69E8695A"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428,750.84 </w:t>
            </w:r>
          </w:p>
        </w:tc>
      </w:tr>
      <w:tr w:rsidR="00016C78" w:rsidRPr="00016C78" w14:paraId="7CAF048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EF8C9"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BB3280"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Lantawan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B8D3F86" w14:textId="18107F1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412,012.22 </w:t>
            </w:r>
          </w:p>
        </w:tc>
        <w:tc>
          <w:tcPr>
            <w:tcW w:w="978" w:type="pct"/>
            <w:tcBorders>
              <w:top w:val="nil"/>
              <w:left w:val="nil"/>
              <w:bottom w:val="single" w:sz="4" w:space="0" w:color="000000"/>
              <w:right w:val="single" w:sz="4" w:space="0" w:color="000000"/>
            </w:tcBorders>
            <w:shd w:val="clear" w:color="auto" w:fill="auto"/>
            <w:noWrap/>
            <w:vAlign w:val="bottom"/>
            <w:hideMark/>
          </w:tcPr>
          <w:p w14:paraId="74CAEE97" w14:textId="102EE07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2FFAE3" w14:textId="4A4266E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B89CD2" w14:textId="75655AB0"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412,012.22 </w:t>
            </w:r>
          </w:p>
        </w:tc>
      </w:tr>
      <w:tr w:rsidR="00016C78" w:rsidRPr="00016C78" w14:paraId="690BAC4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4E287A"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73C463"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Maluso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41CB4E" w14:textId="046F89D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169,122.92 </w:t>
            </w:r>
          </w:p>
        </w:tc>
        <w:tc>
          <w:tcPr>
            <w:tcW w:w="978" w:type="pct"/>
            <w:tcBorders>
              <w:top w:val="nil"/>
              <w:left w:val="nil"/>
              <w:bottom w:val="single" w:sz="4" w:space="0" w:color="000000"/>
              <w:right w:val="single" w:sz="4" w:space="0" w:color="000000"/>
            </w:tcBorders>
            <w:shd w:val="clear" w:color="auto" w:fill="auto"/>
            <w:noWrap/>
            <w:vAlign w:val="bottom"/>
            <w:hideMark/>
          </w:tcPr>
          <w:p w14:paraId="192131CD" w14:textId="3C4DF31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803D5F" w14:textId="0F59F9C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BF2C52" w14:textId="361D549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169,122.92 </w:t>
            </w:r>
          </w:p>
        </w:tc>
      </w:tr>
      <w:tr w:rsidR="00016C78" w:rsidRPr="00016C78" w14:paraId="1A2067D7"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DE34DA"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9E8D74"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Tipo-Tipo</w:t>
            </w:r>
          </w:p>
        </w:tc>
        <w:tc>
          <w:tcPr>
            <w:tcW w:w="956" w:type="pct"/>
            <w:tcBorders>
              <w:top w:val="nil"/>
              <w:left w:val="nil"/>
              <w:bottom w:val="single" w:sz="4" w:space="0" w:color="000000"/>
              <w:right w:val="single" w:sz="4" w:space="0" w:color="000000"/>
            </w:tcBorders>
            <w:shd w:val="clear" w:color="auto" w:fill="auto"/>
            <w:noWrap/>
            <w:vAlign w:val="bottom"/>
            <w:hideMark/>
          </w:tcPr>
          <w:p w14:paraId="7FA55129" w14:textId="23B1268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224,897.50 </w:t>
            </w:r>
          </w:p>
        </w:tc>
        <w:tc>
          <w:tcPr>
            <w:tcW w:w="978" w:type="pct"/>
            <w:tcBorders>
              <w:top w:val="nil"/>
              <w:left w:val="nil"/>
              <w:bottom w:val="single" w:sz="4" w:space="0" w:color="000000"/>
              <w:right w:val="single" w:sz="4" w:space="0" w:color="000000"/>
            </w:tcBorders>
            <w:shd w:val="clear" w:color="auto" w:fill="auto"/>
            <w:noWrap/>
            <w:vAlign w:val="bottom"/>
            <w:hideMark/>
          </w:tcPr>
          <w:p w14:paraId="042790AD" w14:textId="4013E51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E5FD35" w14:textId="42FE07A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2FDB95" w14:textId="7B1EC9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224,897.50 </w:t>
            </w:r>
          </w:p>
        </w:tc>
      </w:tr>
      <w:tr w:rsidR="00016C78" w:rsidRPr="00016C78" w14:paraId="2435439C"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3C6EB5"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6FFA2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Ungkaya</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Pukan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FDCB9A7" w14:textId="30395F8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444,397.46 </w:t>
            </w:r>
          </w:p>
        </w:tc>
        <w:tc>
          <w:tcPr>
            <w:tcW w:w="978" w:type="pct"/>
            <w:tcBorders>
              <w:top w:val="nil"/>
              <w:left w:val="nil"/>
              <w:bottom w:val="single" w:sz="4" w:space="0" w:color="000000"/>
              <w:right w:val="single" w:sz="4" w:space="0" w:color="000000"/>
            </w:tcBorders>
            <w:shd w:val="clear" w:color="auto" w:fill="auto"/>
            <w:noWrap/>
            <w:vAlign w:val="bottom"/>
            <w:hideMark/>
          </w:tcPr>
          <w:p w14:paraId="01CB35E1" w14:textId="4686299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DEB61A" w14:textId="2765585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FCFA95" w14:textId="42B2B0A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444,397.46 </w:t>
            </w:r>
          </w:p>
        </w:tc>
      </w:tr>
      <w:tr w:rsidR="00016C78" w:rsidRPr="00016C78" w14:paraId="105680F1"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F7BA2"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Lanao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11E6C607" w14:textId="0ECBECFC"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222,000.00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D47BBA7" w14:textId="3ECF926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3F6EFF4" w14:textId="16049B9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36027E6" w14:textId="110B3B7A"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222,000.00 </w:t>
            </w:r>
          </w:p>
        </w:tc>
      </w:tr>
      <w:tr w:rsidR="00016C78" w:rsidRPr="00016C78" w14:paraId="3DBC21A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D4C9B" w14:textId="77777777" w:rsidR="00016C78" w:rsidRPr="00016C78" w:rsidRDefault="00016C78" w:rsidP="00016C78">
            <w:pPr>
              <w:widowControl/>
              <w:spacing w:after="0" w:line="240" w:lineRule="auto"/>
              <w:ind w:right="57"/>
              <w:contextualSpacing/>
              <w:rPr>
                <w:rFonts w:ascii="Arial Narrow" w:eastAsia="Times New Roman" w:hAnsi="Arial Narrow"/>
                <w:color w:val="000000"/>
                <w:sz w:val="20"/>
                <w:szCs w:val="20"/>
              </w:rPr>
            </w:pPr>
            <w:r w:rsidRPr="00016C78">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90B2D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Marawi City</w:t>
            </w:r>
          </w:p>
        </w:tc>
        <w:tc>
          <w:tcPr>
            <w:tcW w:w="956" w:type="pct"/>
            <w:tcBorders>
              <w:top w:val="nil"/>
              <w:left w:val="nil"/>
              <w:bottom w:val="single" w:sz="4" w:space="0" w:color="000000"/>
              <w:right w:val="single" w:sz="4" w:space="0" w:color="000000"/>
            </w:tcBorders>
            <w:shd w:val="clear" w:color="auto" w:fill="auto"/>
            <w:noWrap/>
            <w:vAlign w:val="bottom"/>
            <w:hideMark/>
          </w:tcPr>
          <w:p w14:paraId="4C29EED2" w14:textId="79E31B5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222,000.00 </w:t>
            </w:r>
          </w:p>
        </w:tc>
        <w:tc>
          <w:tcPr>
            <w:tcW w:w="978" w:type="pct"/>
            <w:tcBorders>
              <w:top w:val="nil"/>
              <w:left w:val="nil"/>
              <w:bottom w:val="single" w:sz="4" w:space="0" w:color="000000"/>
              <w:right w:val="single" w:sz="4" w:space="0" w:color="000000"/>
            </w:tcBorders>
            <w:shd w:val="clear" w:color="auto" w:fill="auto"/>
            <w:noWrap/>
            <w:vAlign w:val="bottom"/>
            <w:hideMark/>
          </w:tcPr>
          <w:p w14:paraId="7FBBCCC5" w14:textId="42566F6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ABA3A4" w14:textId="608488A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B1B101" w14:textId="7A8ADF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222,000.00 </w:t>
            </w:r>
          </w:p>
        </w:tc>
      </w:tr>
      <w:tr w:rsidR="00016C78" w:rsidRPr="00016C78" w14:paraId="10528602"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46B7E"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Sulu</w:t>
            </w:r>
          </w:p>
        </w:tc>
        <w:tc>
          <w:tcPr>
            <w:tcW w:w="956" w:type="pct"/>
            <w:tcBorders>
              <w:top w:val="nil"/>
              <w:left w:val="nil"/>
              <w:bottom w:val="single" w:sz="4" w:space="0" w:color="000000"/>
              <w:right w:val="single" w:sz="4" w:space="0" w:color="000000"/>
            </w:tcBorders>
            <w:shd w:val="clear" w:color="D8D8D8" w:fill="D8D8D8"/>
            <w:noWrap/>
            <w:vAlign w:val="bottom"/>
            <w:hideMark/>
          </w:tcPr>
          <w:p w14:paraId="287CC0D4" w14:textId="033E29B7"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10,920.00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4FE48D3" w14:textId="659F080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A3CAF41" w14:textId="77A3E9D5"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51C19F8" w14:textId="5F066B3D"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10,920.00 </w:t>
            </w:r>
          </w:p>
        </w:tc>
      </w:tr>
      <w:tr w:rsidR="00016C78" w:rsidRPr="00016C78" w14:paraId="623C6A0E"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EBC342"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AE8E3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Indanan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E92F2FB" w14:textId="0080572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546.00 </w:t>
            </w:r>
          </w:p>
        </w:tc>
        <w:tc>
          <w:tcPr>
            <w:tcW w:w="978" w:type="pct"/>
            <w:tcBorders>
              <w:top w:val="nil"/>
              <w:left w:val="nil"/>
              <w:bottom w:val="single" w:sz="4" w:space="0" w:color="000000"/>
              <w:right w:val="single" w:sz="4" w:space="0" w:color="000000"/>
            </w:tcBorders>
            <w:shd w:val="clear" w:color="auto" w:fill="auto"/>
            <w:noWrap/>
            <w:vAlign w:val="bottom"/>
            <w:hideMark/>
          </w:tcPr>
          <w:p w14:paraId="06804B99" w14:textId="6BB29CF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E0D9D8" w14:textId="5A33189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11DBDC" w14:textId="289DD53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546.00 </w:t>
            </w:r>
          </w:p>
        </w:tc>
      </w:tr>
      <w:tr w:rsidR="00016C78" w:rsidRPr="00016C78" w14:paraId="640A32E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BD8C9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C7D0E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Jolo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A60968" w14:textId="237EA5D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4,368.00 </w:t>
            </w:r>
          </w:p>
        </w:tc>
        <w:tc>
          <w:tcPr>
            <w:tcW w:w="978" w:type="pct"/>
            <w:tcBorders>
              <w:top w:val="nil"/>
              <w:left w:val="nil"/>
              <w:bottom w:val="single" w:sz="4" w:space="0" w:color="000000"/>
              <w:right w:val="single" w:sz="4" w:space="0" w:color="000000"/>
            </w:tcBorders>
            <w:shd w:val="clear" w:color="auto" w:fill="auto"/>
            <w:noWrap/>
            <w:vAlign w:val="bottom"/>
            <w:hideMark/>
          </w:tcPr>
          <w:p w14:paraId="34C3AC61" w14:textId="7D1F166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B8D7A9" w14:textId="5B211D5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3640BE" w14:textId="25F8118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4,368.00 </w:t>
            </w:r>
          </w:p>
        </w:tc>
      </w:tr>
      <w:tr w:rsidR="00016C78" w:rsidRPr="00016C78" w14:paraId="7310351B"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50307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614AC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Maimbung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7EC1FC" w14:textId="11970EB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546.00 </w:t>
            </w:r>
          </w:p>
        </w:tc>
        <w:tc>
          <w:tcPr>
            <w:tcW w:w="978" w:type="pct"/>
            <w:tcBorders>
              <w:top w:val="nil"/>
              <w:left w:val="nil"/>
              <w:bottom w:val="single" w:sz="4" w:space="0" w:color="000000"/>
              <w:right w:val="single" w:sz="4" w:space="0" w:color="000000"/>
            </w:tcBorders>
            <w:shd w:val="clear" w:color="auto" w:fill="auto"/>
            <w:noWrap/>
            <w:vAlign w:val="bottom"/>
            <w:hideMark/>
          </w:tcPr>
          <w:p w14:paraId="51E4A69B" w14:textId="77FE9EE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D85BC7" w14:textId="01E6F36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45C878" w14:textId="6ED0F37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546.00 </w:t>
            </w:r>
          </w:p>
        </w:tc>
      </w:tr>
      <w:tr w:rsidR="00016C78" w:rsidRPr="00016C78" w14:paraId="51E6A1F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2376E"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A56315"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Panglima</w:t>
            </w:r>
            <w:proofErr w:type="spellEnd"/>
            <w:r w:rsidRPr="00016C78">
              <w:rPr>
                <w:rFonts w:ascii="Arial Narrow" w:eastAsia="Times New Roman" w:hAnsi="Arial Narrow"/>
                <w:i/>
                <w:iCs/>
                <w:color w:val="000000"/>
                <w:sz w:val="20"/>
                <w:szCs w:val="20"/>
              </w:rPr>
              <w:t xml:space="preserve"> </w:t>
            </w:r>
            <w:proofErr w:type="spellStart"/>
            <w:r w:rsidRPr="00016C78">
              <w:rPr>
                <w:rFonts w:ascii="Arial Narrow" w:eastAsia="Times New Roman" w:hAnsi="Arial Narrow"/>
                <w:i/>
                <w:iCs/>
                <w:color w:val="000000"/>
                <w:sz w:val="20"/>
                <w:szCs w:val="20"/>
              </w:rPr>
              <w:t>Estino</w:t>
            </w:r>
            <w:proofErr w:type="spellEnd"/>
            <w:r w:rsidRPr="00016C78">
              <w:rPr>
                <w:rFonts w:ascii="Arial Narrow" w:eastAsia="Times New Roman" w:hAnsi="Arial Narrow"/>
                <w:i/>
                <w:iCs/>
                <w:color w:val="000000"/>
                <w:sz w:val="20"/>
                <w:szCs w:val="20"/>
              </w:rPr>
              <w:t xml:space="preserve"> (New </w:t>
            </w:r>
            <w:proofErr w:type="spellStart"/>
            <w:r w:rsidRPr="00016C78">
              <w:rPr>
                <w:rFonts w:ascii="Arial Narrow" w:eastAsia="Times New Roman" w:hAnsi="Arial Narrow"/>
                <w:i/>
                <w:iCs/>
                <w:color w:val="000000"/>
                <w:sz w:val="20"/>
                <w:szCs w:val="20"/>
              </w:rPr>
              <w:t>Panamao</w:t>
            </w:r>
            <w:proofErr w:type="spellEnd"/>
            <w:r w:rsidRPr="00016C78">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39D6FA97" w14:textId="2C423D73"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546.00 </w:t>
            </w:r>
          </w:p>
        </w:tc>
        <w:tc>
          <w:tcPr>
            <w:tcW w:w="978" w:type="pct"/>
            <w:tcBorders>
              <w:top w:val="nil"/>
              <w:left w:val="nil"/>
              <w:bottom w:val="single" w:sz="4" w:space="0" w:color="000000"/>
              <w:right w:val="single" w:sz="4" w:space="0" w:color="000000"/>
            </w:tcBorders>
            <w:shd w:val="clear" w:color="auto" w:fill="auto"/>
            <w:noWrap/>
            <w:vAlign w:val="bottom"/>
            <w:hideMark/>
          </w:tcPr>
          <w:p w14:paraId="07584428" w14:textId="4133B744"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3B6914" w14:textId="49A3BAF9"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3B0718" w14:textId="26A6315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546.00 </w:t>
            </w:r>
          </w:p>
        </w:tc>
      </w:tr>
      <w:tr w:rsidR="00016C78" w:rsidRPr="00016C78" w14:paraId="15ED75CA"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DFE27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FF9406"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Parang</w:t>
            </w:r>
          </w:p>
        </w:tc>
        <w:tc>
          <w:tcPr>
            <w:tcW w:w="956" w:type="pct"/>
            <w:tcBorders>
              <w:top w:val="nil"/>
              <w:left w:val="nil"/>
              <w:bottom w:val="single" w:sz="4" w:space="0" w:color="000000"/>
              <w:right w:val="single" w:sz="4" w:space="0" w:color="000000"/>
            </w:tcBorders>
            <w:shd w:val="clear" w:color="auto" w:fill="auto"/>
            <w:noWrap/>
            <w:vAlign w:val="bottom"/>
            <w:hideMark/>
          </w:tcPr>
          <w:p w14:paraId="21DE64C7" w14:textId="445CAB6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546.00 </w:t>
            </w:r>
          </w:p>
        </w:tc>
        <w:tc>
          <w:tcPr>
            <w:tcW w:w="978" w:type="pct"/>
            <w:tcBorders>
              <w:top w:val="nil"/>
              <w:left w:val="nil"/>
              <w:bottom w:val="single" w:sz="4" w:space="0" w:color="000000"/>
              <w:right w:val="single" w:sz="4" w:space="0" w:color="000000"/>
            </w:tcBorders>
            <w:shd w:val="clear" w:color="auto" w:fill="auto"/>
            <w:noWrap/>
            <w:vAlign w:val="bottom"/>
            <w:hideMark/>
          </w:tcPr>
          <w:p w14:paraId="6BCCDB6B" w14:textId="67E8AA1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0A8066" w14:textId="2EC2BB4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EC8B85" w14:textId="7BB345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546.00 </w:t>
            </w:r>
          </w:p>
        </w:tc>
      </w:tr>
      <w:tr w:rsidR="00016C78" w:rsidRPr="00016C78" w14:paraId="76B4FFD8"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CC92CF"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28F388"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Talipao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E136433" w14:textId="4603212E"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1,092.00 </w:t>
            </w:r>
          </w:p>
        </w:tc>
        <w:tc>
          <w:tcPr>
            <w:tcW w:w="978" w:type="pct"/>
            <w:tcBorders>
              <w:top w:val="nil"/>
              <w:left w:val="nil"/>
              <w:bottom w:val="single" w:sz="4" w:space="0" w:color="000000"/>
              <w:right w:val="single" w:sz="4" w:space="0" w:color="000000"/>
            </w:tcBorders>
            <w:shd w:val="clear" w:color="auto" w:fill="auto"/>
            <w:noWrap/>
            <w:vAlign w:val="bottom"/>
            <w:hideMark/>
          </w:tcPr>
          <w:p w14:paraId="38F7D06B" w14:textId="465A161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037530" w14:textId="110964AD"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B35D86" w14:textId="58674B6F"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1,092.00 </w:t>
            </w:r>
          </w:p>
        </w:tc>
      </w:tr>
      <w:tr w:rsidR="00016C78" w:rsidRPr="00016C78" w14:paraId="776E451F"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7F277"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AD6F69"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Tongkil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D97E11E" w14:textId="570C3CE7"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3,276.00 </w:t>
            </w:r>
          </w:p>
        </w:tc>
        <w:tc>
          <w:tcPr>
            <w:tcW w:w="978" w:type="pct"/>
            <w:tcBorders>
              <w:top w:val="nil"/>
              <w:left w:val="nil"/>
              <w:bottom w:val="single" w:sz="4" w:space="0" w:color="000000"/>
              <w:right w:val="single" w:sz="4" w:space="0" w:color="000000"/>
            </w:tcBorders>
            <w:shd w:val="clear" w:color="auto" w:fill="auto"/>
            <w:noWrap/>
            <w:vAlign w:val="bottom"/>
            <w:hideMark/>
          </w:tcPr>
          <w:p w14:paraId="66A40ACC" w14:textId="26AAE966"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3F1837" w14:textId="7813D73C"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90C33C" w14:textId="2A9D324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3,276.00 </w:t>
            </w:r>
          </w:p>
        </w:tc>
      </w:tr>
      <w:tr w:rsidR="00016C78" w:rsidRPr="00016C78" w14:paraId="7A011125" w14:textId="77777777" w:rsidTr="00016C78">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EB8B6" w14:textId="77777777" w:rsidR="00016C78" w:rsidRPr="00016C78" w:rsidRDefault="00016C78" w:rsidP="00016C78">
            <w:pPr>
              <w:widowControl/>
              <w:spacing w:after="0" w:line="240" w:lineRule="auto"/>
              <w:ind w:right="57"/>
              <w:contextualSpacing/>
              <w:rPr>
                <w:rFonts w:ascii="Arial Narrow" w:eastAsia="Times New Roman" w:hAnsi="Arial Narrow"/>
                <w:b/>
                <w:bCs/>
                <w:color w:val="000000"/>
                <w:sz w:val="20"/>
                <w:szCs w:val="20"/>
              </w:rPr>
            </w:pPr>
            <w:proofErr w:type="spellStart"/>
            <w:r w:rsidRPr="00016C78">
              <w:rPr>
                <w:rFonts w:ascii="Arial Narrow" w:eastAsia="Times New Roman" w:hAnsi="Arial Narrow"/>
                <w:b/>
                <w:bCs/>
                <w:color w:val="000000"/>
                <w:sz w:val="20"/>
                <w:szCs w:val="20"/>
              </w:rPr>
              <w:t>Tawi-tawi</w:t>
            </w:r>
            <w:proofErr w:type="spellEnd"/>
          </w:p>
        </w:tc>
        <w:tc>
          <w:tcPr>
            <w:tcW w:w="956" w:type="pct"/>
            <w:tcBorders>
              <w:top w:val="nil"/>
              <w:left w:val="nil"/>
              <w:bottom w:val="single" w:sz="4" w:space="0" w:color="000000"/>
              <w:right w:val="single" w:sz="4" w:space="0" w:color="000000"/>
            </w:tcBorders>
            <w:shd w:val="clear" w:color="D8D8D8" w:fill="D8D8D8"/>
            <w:noWrap/>
            <w:vAlign w:val="bottom"/>
            <w:hideMark/>
          </w:tcPr>
          <w:p w14:paraId="38E10119" w14:textId="79663CE8"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820,638.00 </w:t>
            </w:r>
          </w:p>
        </w:tc>
        <w:tc>
          <w:tcPr>
            <w:tcW w:w="978" w:type="pct"/>
            <w:tcBorders>
              <w:top w:val="nil"/>
              <w:left w:val="nil"/>
              <w:bottom w:val="single" w:sz="4" w:space="0" w:color="000000"/>
              <w:right w:val="single" w:sz="4" w:space="0" w:color="000000"/>
            </w:tcBorders>
            <w:shd w:val="clear" w:color="D8D8D8" w:fill="D8D8D8"/>
            <w:noWrap/>
            <w:vAlign w:val="bottom"/>
            <w:hideMark/>
          </w:tcPr>
          <w:p w14:paraId="2AF3F3E6" w14:textId="1FEA0F30"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BE093E5" w14:textId="0B6C9434"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196B420" w14:textId="1B9D5782" w:rsidR="00016C78" w:rsidRPr="00016C78" w:rsidRDefault="00016C78" w:rsidP="00016C78">
            <w:pPr>
              <w:widowControl/>
              <w:spacing w:after="0" w:line="240" w:lineRule="auto"/>
              <w:ind w:right="57"/>
              <w:contextualSpacing/>
              <w:jc w:val="right"/>
              <w:rPr>
                <w:rFonts w:ascii="Arial Narrow" w:eastAsia="Times New Roman" w:hAnsi="Arial Narrow"/>
                <w:b/>
                <w:bCs/>
                <w:color w:val="000000"/>
                <w:sz w:val="20"/>
                <w:szCs w:val="20"/>
              </w:rPr>
            </w:pPr>
            <w:r w:rsidRPr="00016C78">
              <w:rPr>
                <w:rFonts w:ascii="Arial Narrow" w:eastAsia="Times New Roman" w:hAnsi="Arial Narrow"/>
                <w:b/>
                <w:bCs/>
                <w:color w:val="000000"/>
                <w:sz w:val="20"/>
                <w:szCs w:val="20"/>
              </w:rPr>
              <w:t xml:space="preserve"> 820,638.00 </w:t>
            </w:r>
          </w:p>
        </w:tc>
      </w:tr>
      <w:tr w:rsidR="00016C78" w:rsidRPr="00016C78" w14:paraId="6BD25304" w14:textId="77777777" w:rsidTr="00016C78">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BB5CD"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7A289A" w14:textId="77777777" w:rsidR="00016C78" w:rsidRPr="00016C78" w:rsidRDefault="00016C78" w:rsidP="00016C78">
            <w:pPr>
              <w:widowControl/>
              <w:spacing w:after="0" w:line="240" w:lineRule="auto"/>
              <w:ind w:right="57"/>
              <w:contextualSpacing/>
              <w:rPr>
                <w:rFonts w:ascii="Arial Narrow" w:eastAsia="Times New Roman" w:hAnsi="Arial Narrow"/>
                <w:i/>
                <w:iCs/>
                <w:color w:val="000000"/>
                <w:sz w:val="20"/>
                <w:szCs w:val="20"/>
              </w:rPr>
            </w:pPr>
            <w:proofErr w:type="spellStart"/>
            <w:r w:rsidRPr="00016C78">
              <w:rPr>
                <w:rFonts w:ascii="Arial Narrow" w:eastAsia="Times New Roman" w:hAnsi="Arial Narrow"/>
                <w:i/>
                <w:iCs/>
                <w:color w:val="000000"/>
                <w:sz w:val="20"/>
                <w:szCs w:val="20"/>
              </w:rPr>
              <w:t>Bongao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D747F74" w14:textId="584728FB"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820,638.00 </w:t>
            </w:r>
          </w:p>
        </w:tc>
        <w:tc>
          <w:tcPr>
            <w:tcW w:w="978" w:type="pct"/>
            <w:tcBorders>
              <w:top w:val="nil"/>
              <w:left w:val="nil"/>
              <w:bottom w:val="single" w:sz="4" w:space="0" w:color="000000"/>
              <w:right w:val="single" w:sz="4" w:space="0" w:color="000000"/>
            </w:tcBorders>
            <w:shd w:val="clear" w:color="auto" w:fill="auto"/>
            <w:noWrap/>
            <w:vAlign w:val="bottom"/>
            <w:hideMark/>
          </w:tcPr>
          <w:p w14:paraId="494A4102" w14:textId="5F16D765"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ACC896" w14:textId="41955448"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97FAAF" w14:textId="396940D1" w:rsidR="00016C78" w:rsidRPr="00016C78" w:rsidRDefault="00016C78" w:rsidP="00016C78">
            <w:pPr>
              <w:widowControl/>
              <w:spacing w:after="0" w:line="240" w:lineRule="auto"/>
              <w:ind w:right="57"/>
              <w:contextualSpacing/>
              <w:jc w:val="right"/>
              <w:rPr>
                <w:rFonts w:ascii="Arial Narrow" w:eastAsia="Times New Roman" w:hAnsi="Arial Narrow"/>
                <w:i/>
                <w:iCs/>
                <w:color w:val="000000"/>
                <w:sz w:val="20"/>
                <w:szCs w:val="20"/>
              </w:rPr>
            </w:pPr>
            <w:r w:rsidRPr="00016C78">
              <w:rPr>
                <w:rFonts w:ascii="Arial Narrow" w:eastAsia="Times New Roman" w:hAnsi="Arial Narrow"/>
                <w:i/>
                <w:iCs/>
                <w:color w:val="000000"/>
                <w:sz w:val="20"/>
                <w:szCs w:val="20"/>
              </w:rPr>
              <w:t xml:space="preserve">820,638.00 </w:t>
            </w:r>
          </w:p>
        </w:tc>
      </w:tr>
    </w:tbl>
    <w:p w14:paraId="00089B3D" w14:textId="77777777"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47740AD" w14:textId="23B30833" w:rsidR="002A2C5B" w:rsidRPr="00016C78" w:rsidRDefault="002A7D6A" w:rsidP="00016C7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DSWD Field Offices</w:t>
      </w:r>
    </w:p>
    <w:p w14:paraId="5DF8FE38" w14:textId="77777777"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4F3077E4" w14:textId="77777777" w:rsidR="00BA0400"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2B4ADD21"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4F6F49" w:rsidRPr="004F6F49">
        <w:rPr>
          <w:rFonts w:ascii="Arial" w:eastAsia="Times New Roman" w:hAnsi="Arial" w:cs="Arial"/>
          <w:b/>
          <w:bCs/>
          <w:color w:val="0070C0"/>
          <w:sz w:val="24"/>
          <w:szCs w:val="24"/>
          <w:lang w:eastAsia="en-US"/>
        </w:rPr>
        <w:t xml:space="preserve">1,086,116,465.29 </w:t>
      </w:r>
      <w:r>
        <w:rPr>
          <w:rFonts w:ascii="Arial" w:eastAsia="Times New Roman" w:hAnsi="Arial" w:cs="Arial"/>
          <w:sz w:val="24"/>
          <w:szCs w:val="24"/>
          <w:lang w:val="en-US" w:eastAsia="en-US"/>
        </w:rPr>
        <w:t>with breakdown as follows (see Table 2):</w:t>
      </w:r>
    </w:p>
    <w:p w14:paraId="3885FF6B" w14:textId="77777777" w:rsidR="002A2C5B"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B5483B0" w14:textId="6FD1AF7F" w:rsidR="002A2C5B"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4F6F49">
        <w:rPr>
          <w:rFonts w:ascii="Arial" w:eastAsia="Times New Roman" w:hAnsi="Arial" w:cs="Arial"/>
          <w:b/>
          <w:sz w:val="24"/>
          <w:szCs w:val="24"/>
          <w:lang w:val="en-US" w:eastAsia="en-US"/>
        </w:rPr>
        <w:t>₱</w:t>
      </w:r>
      <w:r w:rsidR="00B471F0" w:rsidRPr="004F6F49">
        <w:rPr>
          <w:rFonts w:ascii="Arial" w:eastAsia="Times New Roman" w:hAnsi="Arial" w:cs="Arial"/>
          <w:b/>
          <w:bCs/>
          <w:sz w:val="24"/>
          <w:szCs w:val="24"/>
          <w:lang w:eastAsia="en-US"/>
        </w:rPr>
        <w:t xml:space="preserve">221,362,390.23 </w:t>
      </w:r>
      <w:r w:rsidRPr="004F6F49">
        <w:rPr>
          <w:rFonts w:ascii="Arial" w:eastAsia="Times New Roman" w:hAnsi="Arial" w:cs="Arial"/>
          <w:b/>
          <w:sz w:val="24"/>
          <w:szCs w:val="24"/>
          <w:lang w:val="en-US" w:eastAsia="en-US"/>
        </w:rPr>
        <w:t>standby funds</w:t>
      </w:r>
      <w:r w:rsidRPr="004F6F49">
        <w:rPr>
          <w:rFonts w:ascii="Arial" w:eastAsia="Times New Roman" w:hAnsi="Arial" w:cs="Arial"/>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sidRPr="004F6F49">
        <w:rPr>
          <w:rFonts w:ascii="Arial" w:eastAsia="Times New Roman" w:hAnsi="Arial" w:cs="Arial"/>
          <w:b/>
          <w:sz w:val="24"/>
          <w:szCs w:val="24"/>
          <w:lang w:val="en-US" w:eastAsia="en-US"/>
        </w:rPr>
        <w:t>₱</w:t>
      </w:r>
      <w:r w:rsidR="00B471F0" w:rsidRPr="004F6F49">
        <w:rPr>
          <w:rFonts w:ascii="Arial" w:eastAsia="Times New Roman" w:hAnsi="Arial" w:cs="Arial"/>
          <w:b/>
          <w:sz w:val="24"/>
          <w:szCs w:val="24"/>
          <w:lang w:val="en-US" w:eastAsia="en-US"/>
        </w:rPr>
        <w:t xml:space="preserve">181,227,586.67 </w:t>
      </w:r>
      <w:r w:rsidRPr="004F6F49">
        <w:rPr>
          <w:rFonts w:ascii="Arial" w:eastAsia="Times New Roman" w:hAnsi="Arial" w:cs="Arial"/>
          <w:sz w:val="24"/>
          <w:szCs w:val="24"/>
          <w:lang w:val="en-US" w:eastAsia="en-US"/>
        </w:rPr>
        <w:t xml:space="preserve">is the available </w:t>
      </w:r>
      <w:r w:rsidRPr="004F6F49">
        <w:rPr>
          <w:rFonts w:ascii="Arial" w:eastAsia="Times New Roman" w:hAnsi="Arial" w:cs="Arial"/>
          <w:b/>
          <w:sz w:val="24"/>
          <w:szCs w:val="24"/>
          <w:lang w:val="en-US" w:eastAsia="en-US"/>
        </w:rPr>
        <w:t>Quick Response Fund (QRF)</w:t>
      </w:r>
      <w:r w:rsidRPr="004F6F49">
        <w:rPr>
          <w:rFonts w:ascii="Arial" w:eastAsia="Times New Roman" w:hAnsi="Arial" w:cs="Arial"/>
          <w:sz w:val="24"/>
          <w:szCs w:val="24"/>
          <w:lang w:val="en-US" w:eastAsia="en-US"/>
        </w:rPr>
        <w:t xml:space="preserve"> in the CO</w:t>
      </w:r>
      <w:r>
        <w:rPr>
          <w:rFonts w:ascii="Arial" w:eastAsia="Times New Roman" w:hAnsi="Arial" w:cs="Arial"/>
          <w:sz w:val="24"/>
          <w:szCs w:val="24"/>
          <w:lang w:val="en-US" w:eastAsia="en-US"/>
        </w:rPr>
        <w:t>.</w:t>
      </w:r>
    </w:p>
    <w:p w14:paraId="044CDD85" w14:textId="77777777" w:rsidR="002A2C5B"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4E82B588" w14:textId="00AF1A7B"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004F6F49" w:rsidRPr="004F6F49">
        <w:rPr>
          <w:rFonts w:ascii="Arial" w:eastAsia="Times New Roman" w:hAnsi="Arial" w:cs="Arial"/>
          <w:b/>
          <w:bCs/>
          <w:color w:val="0070C0"/>
          <w:sz w:val="24"/>
          <w:szCs w:val="24"/>
          <w:lang w:eastAsia="en-US"/>
        </w:rPr>
        <w:t>216,045</w:t>
      </w:r>
      <w:r w:rsidR="004F6F49">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family food packs (FFPs)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4F6F49" w:rsidRPr="004F6F49">
        <w:rPr>
          <w:rFonts w:ascii="Arial" w:eastAsia="Times New Roman" w:hAnsi="Arial" w:cs="Arial"/>
          <w:b/>
          <w:bCs/>
          <w:color w:val="0070C0"/>
          <w:sz w:val="24"/>
          <w:szCs w:val="24"/>
          <w:lang w:eastAsia="en-US"/>
        </w:rPr>
        <w:t>109,860,474.47</w:t>
      </w:r>
      <w:r w:rsidRPr="00B471F0">
        <w:rPr>
          <w:rFonts w:ascii="Arial" w:eastAsia="Times New Roman" w:hAnsi="Arial" w:cs="Arial"/>
          <w:b/>
          <w:bCs/>
          <w:color w:val="0070C0"/>
          <w:sz w:val="24"/>
          <w:szCs w:val="24"/>
          <w:lang w:eastAsia="en-US"/>
        </w:rPr>
        <w:t>,</w:t>
      </w:r>
      <w:r w:rsidRPr="00B471F0">
        <w:rPr>
          <w:rFonts w:ascii="Arial" w:eastAsia="Times New Roman" w:hAnsi="Arial" w:cs="Arial"/>
          <w:color w:val="0070C0"/>
          <w:sz w:val="24"/>
          <w:szCs w:val="24"/>
          <w:lang w:val="en-US" w:eastAsia="en-US"/>
        </w:rPr>
        <w:t xml:space="preserve"> </w:t>
      </w:r>
      <w:r w:rsidRPr="00B471F0">
        <w:rPr>
          <w:rFonts w:ascii="Arial" w:eastAsia="Times New Roman" w:hAnsi="Arial" w:cs="Arial"/>
          <w:b/>
          <w:color w:val="0070C0"/>
          <w:sz w:val="24"/>
          <w:szCs w:val="24"/>
          <w:lang w:val="en-US" w:eastAsia="en-US"/>
        </w:rPr>
        <w:t>other food items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4F6F49" w:rsidRPr="004F6F49">
        <w:rPr>
          <w:rFonts w:ascii="Arial" w:eastAsia="Times New Roman" w:hAnsi="Arial" w:cs="Arial"/>
          <w:b/>
          <w:bCs/>
          <w:color w:val="0070C0"/>
          <w:sz w:val="24"/>
          <w:szCs w:val="24"/>
          <w:lang w:eastAsia="en-US"/>
        </w:rPr>
        <w:t xml:space="preserve">250,304,803.21 </w:t>
      </w:r>
      <w:r w:rsidRPr="00D4505D">
        <w:rPr>
          <w:rFonts w:ascii="Arial" w:eastAsia="Times New Roman" w:hAnsi="Arial" w:cs="Arial"/>
          <w:sz w:val="24"/>
          <w:szCs w:val="24"/>
          <w:lang w:val="en-US" w:eastAsia="en-US"/>
        </w:rPr>
        <w:t xml:space="preserve">and </w:t>
      </w:r>
      <w:r w:rsidRPr="00B471F0">
        <w:rPr>
          <w:rFonts w:ascii="Arial" w:eastAsia="Times New Roman" w:hAnsi="Arial" w:cs="Arial"/>
          <w:b/>
          <w:color w:val="0070C0"/>
          <w:sz w:val="24"/>
          <w:szCs w:val="24"/>
          <w:lang w:val="en-US" w:eastAsia="en-US"/>
        </w:rPr>
        <w:t xml:space="preserve">non-food items (FNIs)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4F6F49" w:rsidRPr="004F6F49">
        <w:rPr>
          <w:rFonts w:ascii="Arial" w:eastAsia="Times New Roman" w:hAnsi="Arial" w:cs="Arial"/>
          <w:b/>
          <w:bCs/>
          <w:color w:val="0070C0"/>
          <w:sz w:val="24"/>
          <w:szCs w:val="24"/>
          <w:lang w:eastAsia="en-US"/>
        </w:rPr>
        <w:t xml:space="preserve">504,588,797.38 </w:t>
      </w:r>
      <w:r w:rsidRPr="00D4505D">
        <w:rPr>
          <w:rFonts w:ascii="Arial" w:eastAsia="Times New Roman" w:hAnsi="Arial" w:cs="Arial"/>
          <w:sz w:val="24"/>
          <w:szCs w:val="24"/>
          <w:lang w:val="en-US" w:eastAsia="en-US"/>
        </w:rPr>
        <w:t>are available.</w:t>
      </w:r>
    </w:p>
    <w:p w14:paraId="077B09F6" w14:textId="77777777" w:rsidR="00D4505D" w:rsidRPr="00D4505D" w:rsidRDefault="00D4505D">
      <w:pPr>
        <w:spacing w:after="0" w:line="240" w:lineRule="auto"/>
        <w:ind w:left="360"/>
        <w:jc w:val="both"/>
        <w:rPr>
          <w:rFonts w:ascii="Arial" w:eastAsia="Times New Roman" w:hAnsi="Arial" w:cs="Arial"/>
          <w:sz w:val="24"/>
          <w:szCs w:val="24"/>
          <w:lang w:val="en-US" w:eastAsia="en-US"/>
        </w:rPr>
      </w:pPr>
    </w:p>
    <w:p w14:paraId="1639D6E5" w14:textId="77777777"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4F6F49" w:rsidRPr="004F6F49" w14:paraId="6FA2A5D9" w14:textId="77777777" w:rsidTr="004F6F49">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A750E70" w14:textId="77777777" w:rsidR="004F6F49" w:rsidRPr="004F6F49" w:rsidRDefault="004F6F49" w:rsidP="004F6F49">
            <w:pPr>
              <w:widowControl/>
              <w:spacing w:after="0" w:line="240" w:lineRule="auto"/>
              <w:ind w:right="57"/>
              <w:contextualSpacing/>
              <w:jc w:val="center"/>
              <w:rPr>
                <w:rFonts w:ascii="Arial Narrow" w:eastAsia="Times New Roman" w:hAnsi="Arial Narrow"/>
                <w:b/>
                <w:bCs/>
                <w:color w:val="000000"/>
                <w:sz w:val="18"/>
                <w:szCs w:val="18"/>
              </w:rPr>
            </w:pPr>
            <w:r w:rsidRPr="004F6F49">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B7A7D1" w14:textId="77777777" w:rsidR="004F6F49" w:rsidRPr="004F6F49" w:rsidRDefault="004F6F49" w:rsidP="004F6F49">
            <w:pPr>
              <w:spacing w:after="0" w:line="240" w:lineRule="auto"/>
              <w:ind w:right="57"/>
              <w:contextualSpacing/>
              <w:jc w:val="center"/>
              <w:rPr>
                <w:rFonts w:ascii="Arial Narrow" w:hAnsi="Arial Narrow"/>
                <w:b/>
                <w:bCs/>
                <w:sz w:val="18"/>
                <w:szCs w:val="18"/>
              </w:rPr>
            </w:pPr>
            <w:r w:rsidRPr="004F6F49">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BADE18F" w14:textId="77777777" w:rsidR="004F6F49" w:rsidRPr="004F6F49" w:rsidRDefault="004F6F49" w:rsidP="004F6F49">
            <w:pPr>
              <w:spacing w:after="0" w:line="240" w:lineRule="auto"/>
              <w:ind w:right="57"/>
              <w:contextualSpacing/>
              <w:jc w:val="center"/>
              <w:rPr>
                <w:rFonts w:ascii="Arial Narrow" w:hAnsi="Arial Narrow"/>
                <w:b/>
                <w:bCs/>
                <w:sz w:val="18"/>
                <w:szCs w:val="18"/>
              </w:rPr>
            </w:pPr>
            <w:r w:rsidRPr="004F6F49">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8B2DC41" w14:textId="77777777" w:rsidR="004F6F49" w:rsidRPr="004F6F49" w:rsidRDefault="004F6F49" w:rsidP="004F6F49">
            <w:pPr>
              <w:spacing w:after="0" w:line="240" w:lineRule="auto"/>
              <w:ind w:right="57"/>
              <w:contextualSpacing/>
              <w:jc w:val="center"/>
              <w:rPr>
                <w:rFonts w:ascii="Arial Narrow" w:hAnsi="Arial Narrow"/>
                <w:b/>
                <w:bCs/>
                <w:sz w:val="18"/>
                <w:szCs w:val="18"/>
              </w:rPr>
            </w:pPr>
            <w:r w:rsidRPr="004F6F49">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0B87104" w14:textId="77777777" w:rsidR="004F6F49" w:rsidRPr="004F6F49" w:rsidRDefault="004F6F49" w:rsidP="004F6F49">
            <w:pPr>
              <w:spacing w:after="0" w:line="240" w:lineRule="auto"/>
              <w:ind w:right="57"/>
              <w:contextualSpacing/>
              <w:jc w:val="center"/>
              <w:rPr>
                <w:rFonts w:ascii="Arial Narrow" w:hAnsi="Arial Narrow"/>
                <w:b/>
                <w:bCs/>
                <w:sz w:val="18"/>
                <w:szCs w:val="18"/>
              </w:rPr>
            </w:pPr>
            <w:r w:rsidRPr="004F6F49">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ED4AAA0" w14:textId="77777777" w:rsidR="004F6F49" w:rsidRPr="004F6F49" w:rsidRDefault="004F6F49" w:rsidP="004F6F49">
            <w:pPr>
              <w:spacing w:after="0" w:line="240" w:lineRule="auto"/>
              <w:ind w:right="57"/>
              <w:contextualSpacing/>
              <w:jc w:val="center"/>
              <w:rPr>
                <w:rFonts w:ascii="Arial Narrow" w:hAnsi="Arial Narrow"/>
                <w:b/>
                <w:bCs/>
                <w:sz w:val="18"/>
                <w:szCs w:val="18"/>
              </w:rPr>
            </w:pPr>
            <w:r w:rsidRPr="004F6F49">
              <w:rPr>
                <w:rFonts w:ascii="Arial Narrow" w:hAnsi="Arial Narrow"/>
                <w:b/>
                <w:bCs/>
                <w:sz w:val="18"/>
                <w:szCs w:val="18"/>
              </w:rPr>
              <w:t>TOTAL STANDBY FUNDS &amp; STOCKPILE</w:t>
            </w:r>
          </w:p>
        </w:tc>
      </w:tr>
      <w:tr w:rsidR="004F6F49" w:rsidRPr="004F6F49" w14:paraId="50C536FB" w14:textId="77777777" w:rsidTr="004F6F49">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4DC15B0F" w14:textId="77777777" w:rsidR="004F6F49" w:rsidRPr="004F6F49" w:rsidRDefault="004F6F49" w:rsidP="004F6F49">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0DCF3794" w14:textId="77777777" w:rsidR="004F6F49" w:rsidRPr="004F6F49" w:rsidRDefault="004F6F49" w:rsidP="004F6F49">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193D62C" w14:textId="77777777" w:rsidR="004F6F49" w:rsidRPr="004F6F49" w:rsidRDefault="004F6F49" w:rsidP="004F6F49">
            <w:pPr>
              <w:spacing w:after="0" w:line="240" w:lineRule="auto"/>
              <w:ind w:right="57"/>
              <w:contextualSpacing/>
              <w:jc w:val="center"/>
              <w:rPr>
                <w:rFonts w:ascii="Arial Narrow" w:hAnsi="Arial Narrow"/>
                <w:b/>
                <w:bCs/>
                <w:color w:val="000000"/>
                <w:sz w:val="18"/>
                <w:szCs w:val="18"/>
              </w:rPr>
            </w:pPr>
            <w:r w:rsidRPr="004F6F49">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F8C32AB" w14:textId="77777777" w:rsidR="004F6F49" w:rsidRPr="004F6F49" w:rsidRDefault="004F6F49" w:rsidP="004F6F49">
            <w:pPr>
              <w:spacing w:after="0" w:line="240" w:lineRule="auto"/>
              <w:ind w:right="57"/>
              <w:contextualSpacing/>
              <w:jc w:val="center"/>
              <w:rPr>
                <w:rFonts w:ascii="Arial Narrow" w:hAnsi="Arial Narrow"/>
                <w:b/>
                <w:bCs/>
                <w:sz w:val="18"/>
                <w:szCs w:val="18"/>
              </w:rPr>
            </w:pPr>
            <w:r w:rsidRPr="004F6F49">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080BE69" w14:textId="77777777" w:rsidR="004F6F49" w:rsidRPr="004F6F49" w:rsidRDefault="004F6F49" w:rsidP="004F6F49">
            <w:pPr>
              <w:spacing w:after="0" w:line="240" w:lineRule="auto"/>
              <w:ind w:right="57"/>
              <w:contextualSpacing/>
              <w:jc w:val="center"/>
              <w:rPr>
                <w:rFonts w:ascii="Arial Narrow" w:hAnsi="Arial Narrow"/>
                <w:b/>
                <w:bCs/>
                <w:sz w:val="18"/>
                <w:szCs w:val="18"/>
              </w:rPr>
            </w:pPr>
            <w:r w:rsidRPr="004F6F49">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6159864" w14:textId="77777777" w:rsidR="004F6F49" w:rsidRPr="004F6F49" w:rsidRDefault="004F6F49" w:rsidP="004F6F49">
            <w:pPr>
              <w:spacing w:after="0" w:line="240" w:lineRule="auto"/>
              <w:ind w:right="57"/>
              <w:contextualSpacing/>
              <w:jc w:val="center"/>
              <w:rPr>
                <w:rFonts w:ascii="Arial Narrow" w:hAnsi="Arial Narrow"/>
                <w:b/>
                <w:bCs/>
                <w:sz w:val="18"/>
                <w:szCs w:val="18"/>
              </w:rPr>
            </w:pPr>
            <w:r w:rsidRPr="004F6F49">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2583EA6E" w14:textId="77777777" w:rsidR="004F6F49" w:rsidRPr="004F6F49" w:rsidRDefault="004F6F49" w:rsidP="004F6F49">
            <w:pPr>
              <w:spacing w:after="0" w:line="240" w:lineRule="auto"/>
              <w:ind w:right="57"/>
              <w:contextualSpacing/>
              <w:rPr>
                <w:rFonts w:ascii="Arial Narrow" w:hAnsi="Arial Narrow"/>
                <w:b/>
                <w:bCs/>
                <w:sz w:val="18"/>
                <w:szCs w:val="18"/>
              </w:rPr>
            </w:pPr>
          </w:p>
        </w:tc>
      </w:tr>
      <w:tr w:rsidR="004F6F49" w:rsidRPr="004F6F49" w14:paraId="69DC191A"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8DB1DCA" w14:textId="77777777" w:rsidR="004F6F49" w:rsidRPr="004F6F49" w:rsidRDefault="004F6F49" w:rsidP="004F6F49">
            <w:pPr>
              <w:spacing w:after="0" w:line="240" w:lineRule="auto"/>
              <w:ind w:right="57"/>
              <w:contextualSpacing/>
              <w:jc w:val="center"/>
              <w:rPr>
                <w:rFonts w:ascii="Arial Narrow" w:hAnsi="Arial Narrow"/>
                <w:b/>
                <w:bCs/>
                <w:color w:val="000000"/>
                <w:sz w:val="18"/>
                <w:szCs w:val="18"/>
              </w:rPr>
            </w:pPr>
            <w:r w:rsidRPr="004F6F49">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912A9B8" w14:textId="77777777" w:rsidR="004F6F49" w:rsidRPr="004F6F49" w:rsidRDefault="004F6F49" w:rsidP="004F6F49">
            <w:pPr>
              <w:spacing w:after="0" w:line="240" w:lineRule="auto"/>
              <w:ind w:right="57"/>
              <w:contextualSpacing/>
              <w:jc w:val="right"/>
              <w:rPr>
                <w:rFonts w:ascii="Arial Narrow" w:hAnsi="Arial Narrow"/>
                <w:b/>
                <w:bCs/>
                <w:color w:val="000000"/>
                <w:sz w:val="18"/>
                <w:szCs w:val="18"/>
              </w:rPr>
            </w:pPr>
            <w:r w:rsidRPr="004F6F49">
              <w:rPr>
                <w:rFonts w:ascii="Arial Narrow" w:hAnsi="Arial Narrow"/>
                <w:b/>
                <w:bCs/>
                <w:color w:val="000000"/>
                <w:sz w:val="18"/>
                <w:szCs w:val="18"/>
              </w:rPr>
              <w:t xml:space="preserve">221,362,390.23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C05E1CA" w14:textId="77777777" w:rsidR="004F6F49" w:rsidRPr="004F6F49" w:rsidRDefault="004F6F49" w:rsidP="004F6F49">
            <w:pPr>
              <w:spacing w:after="0" w:line="240" w:lineRule="auto"/>
              <w:ind w:right="57"/>
              <w:contextualSpacing/>
              <w:jc w:val="right"/>
              <w:rPr>
                <w:rFonts w:ascii="Arial Narrow" w:hAnsi="Arial Narrow"/>
                <w:b/>
                <w:bCs/>
                <w:color w:val="000000"/>
                <w:sz w:val="18"/>
                <w:szCs w:val="18"/>
              </w:rPr>
            </w:pPr>
            <w:r w:rsidRPr="004F6F49">
              <w:rPr>
                <w:rFonts w:ascii="Arial Narrow" w:hAnsi="Arial Narrow"/>
                <w:b/>
                <w:bCs/>
                <w:color w:val="000000"/>
                <w:sz w:val="18"/>
                <w:szCs w:val="18"/>
              </w:rPr>
              <w:t>216,045</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8B3FC71" w14:textId="77777777" w:rsidR="004F6F49" w:rsidRPr="004F6F49" w:rsidRDefault="004F6F49" w:rsidP="004F6F49">
            <w:pPr>
              <w:spacing w:after="0" w:line="240" w:lineRule="auto"/>
              <w:ind w:right="57"/>
              <w:contextualSpacing/>
              <w:jc w:val="right"/>
              <w:rPr>
                <w:rFonts w:ascii="Arial Narrow" w:hAnsi="Arial Narrow"/>
                <w:b/>
                <w:bCs/>
                <w:color w:val="000000"/>
                <w:sz w:val="18"/>
                <w:szCs w:val="18"/>
              </w:rPr>
            </w:pPr>
            <w:r w:rsidRPr="004F6F49">
              <w:rPr>
                <w:rFonts w:ascii="Arial Narrow" w:hAnsi="Arial Narrow"/>
                <w:b/>
                <w:bCs/>
                <w:color w:val="000000"/>
                <w:sz w:val="18"/>
                <w:szCs w:val="18"/>
              </w:rPr>
              <w:t xml:space="preserve">109,860,474.47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BE850D7" w14:textId="77777777" w:rsidR="004F6F49" w:rsidRPr="004F6F49" w:rsidRDefault="004F6F49" w:rsidP="004F6F49">
            <w:pPr>
              <w:spacing w:after="0" w:line="240" w:lineRule="auto"/>
              <w:ind w:right="57"/>
              <w:contextualSpacing/>
              <w:jc w:val="right"/>
              <w:rPr>
                <w:rFonts w:ascii="Arial Narrow" w:hAnsi="Arial Narrow"/>
                <w:b/>
                <w:bCs/>
                <w:color w:val="000000"/>
                <w:sz w:val="18"/>
                <w:szCs w:val="18"/>
              </w:rPr>
            </w:pPr>
            <w:bookmarkStart w:id="1" w:name="_Hlk72852583"/>
            <w:r w:rsidRPr="004F6F49">
              <w:rPr>
                <w:rFonts w:ascii="Arial Narrow" w:hAnsi="Arial Narrow"/>
                <w:b/>
                <w:bCs/>
                <w:color w:val="000000"/>
                <w:sz w:val="18"/>
                <w:szCs w:val="18"/>
              </w:rPr>
              <w:t xml:space="preserve">250,304,803.21 </w:t>
            </w:r>
            <w:bookmarkEnd w:id="1"/>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A72477C" w14:textId="77777777" w:rsidR="004F6F49" w:rsidRPr="004F6F49" w:rsidRDefault="004F6F49" w:rsidP="004F6F49">
            <w:pPr>
              <w:spacing w:after="0" w:line="240" w:lineRule="auto"/>
              <w:ind w:right="57"/>
              <w:contextualSpacing/>
              <w:jc w:val="right"/>
              <w:rPr>
                <w:rFonts w:ascii="Arial Narrow" w:hAnsi="Arial Narrow"/>
                <w:b/>
                <w:bCs/>
                <w:color w:val="000000"/>
                <w:sz w:val="18"/>
                <w:szCs w:val="18"/>
              </w:rPr>
            </w:pPr>
            <w:r w:rsidRPr="004F6F49">
              <w:rPr>
                <w:rFonts w:ascii="Arial Narrow" w:hAnsi="Arial Narrow"/>
                <w:b/>
                <w:bCs/>
                <w:color w:val="000000"/>
                <w:sz w:val="18"/>
                <w:szCs w:val="18"/>
              </w:rPr>
              <w:t xml:space="preserve">504,588,797.38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D2D31CC" w14:textId="77777777" w:rsidR="004F6F49" w:rsidRPr="004F6F49" w:rsidRDefault="004F6F49" w:rsidP="004F6F49">
            <w:pPr>
              <w:spacing w:after="0" w:line="240" w:lineRule="auto"/>
              <w:ind w:right="57"/>
              <w:contextualSpacing/>
              <w:jc w:val="right"/>
              <w:rPr>
                <w:rFonts w:ascii="Arial Narrow" w:hAnsi="Arial Narrow"/>
                <w:b/>
                <w:bCs/>
                <w:color w:val="000000"/>
                <w:sz w:val="18"/>
                <w:szCs w:val="18"/>
              </w:rPr>
            </w:pPr>
            <w:r w:rsidRPr="004F6F49">
              <w:rPr>
                <w:rFonts w:ascii="Arial Narrow" w:hAnsi="Arial Narrow"/>
                <w:b/>
                <w:bCs/>
                <w:color w:val="000000"/>
                <w:sz w:val="18"/>
                <w:szCs w:val="18"/>
              </w:rPr>
              <w:t xml:space="preserve">1,086,116,465.29 </w:t>
            </w:r>
          </w:p>
        </w:tc>
      </w:tr>
      <w:tr w:rsidR="004F6F49" w:rsidRPr="004F6F49" w14:paraId="18D91D2D"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BBEAEA" w14:textId="77777777" w:rsidR="004F6F49" w:rsidRPr="004F6F49" w:rsidRDefault="004F6F49" w:rsidP="004F6F49">
            <w:pPr>
              <w:spacing w:after="0" w:line="240" w:lineRule="auto"/>
              <w:ind w:right="57"/>
              <w:contextualSpacing/>
              <w:rPr>
                <w:rFonts w:ascii="Arial Narrow" w:hAnsi="Arial Narrow"/>
                <w:sz w:val="18"/>
                <w:szCs w:val="18"/>
              </w:rPr>
            </w:pPr>
            <w:r w:rsidRPr="004F6F49">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2FDF23"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181,227,586.67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00A2C"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E30644"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740EBB"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60655"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DC205"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181,227,586.67 </w:t>
            </w:r>
          </w:p>
        </w:tc>
      </w:tr>
      <w:tr w:rsidR="004F6F49" w:rsidRPr="004F6F49" w14:paraId="7AA3E167"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40F547" w14:textId="77777777" w:rsidR="004F6F49" w:rsidRPr="004F6F49" w:rsidRDefault="00CD24E4" w:rsidP="004F6F49">
            <w:pPr>
              <w:spacing w:after="0" w:line="240" w:lineRule="auto"/>
              <w:ind w:right="57"/>
              <w:contextualSpacing/>
              <w:rPr>
                <w:rFonts w:ascii="Arial Narrow" w:hAnsi="Arial Narrow"/>
                <w:sz w:val="18"/>
                <w:szCs w:val="18"/>
              </w:rPr>
            </w:pPr>
            <w:hyperlink w:anchor="gid=387878143" w:tgtFrame="_blank" w:history="1">
              <w:r w:rsidR="004F6F49" w:rsidRPr="004F6F49">
                <w:rPr>
                  <w:rFonts w:ascii="Arial Narrow" w:hAnsi="Arial Narrow"/>
                  <w:sz w:val="18"/>
                  <w:szCs w:val="18"/>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E8BE5"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19A7A3"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13,577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40CAB8"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6,980,056.80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DB8A8"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107,664,255.77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1C745"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231,195,664.25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66B6C"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345,839,976.82 </w:t>
            </w:r>
          </w:p>
        </w:tc>
      </w:tr>
      <w:tr w:rsidR="004F6F49" w:rsidRPr="004F6F49" w14:paraId="21B9DF6E"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0B1E15" w14:textId="77777777" w:rsidR="004F6F49" w:rsidRPr="004F6F49" w:rsidRDefault="00CD24E4" w:rsidP="004F6F49">
            <w:pPr>
              <w:spacing w:after="0" w:line="240" w:lineRule="auto"/>
              <w:ind w:right="57"/>
              <w:contextualSpacing/>
              <w:rPr>
                <w:rFonts w:ascii="Arial Narrow" w:hAnsi="Arial Narrow"/>
                <w:sz w:val="18"/>
                <w:szCs w:val="18"/>
              </w:rPr>
            </w:pPr>
            <w:hyperlink w:anchor="gid=710460737" w:tgtFrame="_blank" w:history="1">
              <w:r w:rsidR="004F6F49" w:rsidRPr="004F6F49">
                <w:rPr>
                  <w:rFonts w:ascii="Arial Narrow" w:hAnsi="Arial Narrow"/>
                  <w:sz w:val="18"/>
                  <w:szCs w:val="18"/>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DFA99"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399DF"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2,767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2D522"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1,231,315.00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73A04"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39,042,088.05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97BED"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7,293,376.50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41015"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47,566,779.55 </w:t>
            </w:r>
          </w:p>
        </w:tc>
      </w:tr>
      <w:tr w:rsidR="004F6F49" w:rsidRPr="004F6F49" w14:paraId="69C337A4"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BD44B7" w14:textId="77777777" w:rsidR="004F6F49" w:rsidRPr="004F6F49" w:rsidRDefault="00CD24E4" w:rsidP="004F6F49">
            <w:pPr>
              <w:spacing w:after="0" w:line="240" w:lineRule="auto"/>
              <w:ind w:right="57"/>
              <w:contextualSpacing/>
              <w:rPr>
                <w:rFonts w:ascii="Arial Narrow" w:hAnsi="Arial Narrow"/>
                <w:sz w:val="18"/>
                <w:szCs w:val="18"/>
              </w:rPr>
            </w:pPr>
            <w:hyperlink w:anchor="gid=664323784" w:tgtFrame="_blank" w:history="1">
              <w:r w:rsidR="004F6F49" w:rsidRPr="004F6F49">
                <w:rPr>
                  <w:rFonts w:ascii="Arial Narrow" w:hAnsi="Arial Narrow"/>
                  <w:sz w:val="18"/>
                  <w:szCs w:val="18"/>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0224CD"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2,562,811.42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AC449"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21,047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58E901"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10,733,970.00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FA5F4"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2,982,821.04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E4C45"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29,714,440.55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80C99B"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45,994,043.01 </w:t>
            </w:r>
          </w:p>
        </w:tc>
      </w:tr>
      <w:tr w:rsidR="004F6F49" w:rsidRPr="004F6F49" w14:paraId="18FDB47F"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3A83D8" w14:textId="77777777" w:rsidR="004F6F49" w:rsidRPr="004F6F49" w:rsidRDefault="00CD24E4" w:rsidP="004F6F49">
            <w:pPr>
              <w:spacing w:after="0" w:line="240" w:lineRule="auto"/>
              <w:ind w:right="57"/>
              <w:contextualSpacing/>
              <w:rPr>
                <w:rFonts w:ascii="Arial Narrow" w:hAnsi="Arial Narrow"/>
                <w:sz w:val="18"/>
                <w:szCs w:val="18"/>
              </w:rPr>
            </w:pPr>
            <w:hyperlink w:anchor="gid=2023893154" w:tgtFrame="_blank" w:history="1">
              <w:r w:rsidR="004F6F49" w:rsidRPr="004F6F49">
                <w:rPr>
                  <w:rFonts w:ascii="Arial Narrow" w:hAnsi="Arial Narrow"/>
                  <w:sz w:val="18"/>
                  <w:szCs w:val="18"/>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E0B336"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3,000,275.68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47EBDF"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10,321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30935E"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5,757,897.00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25051"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12,167,834.72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202517"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13,324,337.36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BD240"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34,250,344.76 </w:t>
            </w:r>
          </w:p>
        </w:tc>
      </w:tr>
      <w:tr w:rsidR="004F6F49" w:rsidRPr="004F6F49" w14:paraId="0C188B69"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023E68" w14:textId="77777777" w:rsidR="004F6F49" w:rsidRPr="004F6F49" w:rsidRDefault="00CD24E4" w:rsidP="004F6F49">
            <w:pPr>
              <w:spacing w:after="0" w:line="240" w:lineRule="auto"/>
              <w:ind w:right="57"/>
              <w:contextualSpacing/>
              <w:rPr>
                <w:rFonts w:ascii="Arial Narrow" w:hAnsi="Arial Narrow"/>
                <w:sz w:val="18"/>
                <w:szCs w:val="18"/>
              </w:rPr>
            </w:pPr>
            <w:hyperlink w:anchor="gid=679074030" w:tgtFrame="_blank" w:history="1">
              <w:r w:rsidR="004F6F49" w:rsidRPr="004F6F49">
                <w:rPr>
                  <w:rFonts w:ascii="Arial Narrow" w:hAnsi="Arial Narrow"/>
                  <w:sz w:val="18"/>
                  <w:szCs w:val="18"/>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21068D"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3,000,908.30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54935"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6,786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D64500"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3,557,879.76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220D87"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4,569,832.46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6DF00C"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15,580,240.75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9EEDE1"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26,708,861.27 </w:t>
            </w:r>
          </w:p>
        </w:tc>
      </w:tr>
      <w:tr w:rsidR="004F6F49" w:rsidRPr="004F6F49" w14:paraId="39599DE7"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A8F73D" w14:textId="77777777" w:rsidR="004F6F49" w:rsidRPr="004F6F49" w:rsidRDefault="00CD24E4" w:rsidP="004F6F49">
            <w:pPr>
              <w:spacing w:after="0" w:line="240" w:lineRule="auto"/>
              <w:ind w:right="57"/>
              <w:contextualSpacing/>
              <w:rPr>
                <w:rFonts w:ascii="Arial Narrow" w:hAnsi="Arial Narrow"/>
                <w:sz w:val="18"/>
                <w:szCs w:val="18"/>
              </w:rPr>
            </w:pPr>
            <w:hyperlink w:anchor="gid=1424388716" w:tgtFrame="_blank" w:history="1">
              <w:r w:rsidR="004F6F49" w:rsidRPr="004F6F49">
                <w:rPr>
                  <w:rFonts w:ascii="Arial Narrow" w:hAnsi="Arial Narrow"/>
                  <w:sz w:val="18"/>
                  <w:szCs w:val="18"/>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21AC91"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5DC25"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3,615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3B2407"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1,837,132.00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E1E271"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9,167,581.50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8BE96"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12,649,604.60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46529"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26,654,318.10 </w:t>
            </w:r>
          </w:p>
        </w:tc>
      </w:tr>
      <w:tr w:rsidR="004F6F49" w:rsidRPr="004F6F49" w14:paraId="61B745C6"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0B6FC0" w14:textId="77777777" w:rsidR="004F6F49" w:rsidRPr="004F6F49" w:rsidRDefault="00CD24E4" w:rsidP="004F6F49">
            <w:pPr>
              <w:spacing w:after="0" w:line="240" w:lineRule="auto"/>
              <w:ind w:right="57"/>
              <w:contextualSpacing/>
              <w:rPr>
                <w:rFonts w:ascii="Arial Narrow" w:hAnsi="Arial Narrow"/>
                <w:sz w:val="18"/>
                <w:szCs w:val="18"/>
              </w:rPr>
            </w:pPr>
            <w:hyperlink w:anchor="gid=526409641" w:tgtFrame="_blank" w:history="1">
              <w:r w:rsidR="004F6F49" w:rsidRPr="004F6F49">
                <w:rPr>
                  <w:rFonts w:ascii="Arial Narrow" w:hAnsi="Arial Narrow"/>
                  <w:sz w:val="18"/>
                  <w:szCs w:val="18"/>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AE181"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971,062.78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9FA04"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25,240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39315C"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16,592,949.93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278252"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1,307,574.00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F4CD8"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8,254,374.30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F3D820"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27,125,961.01 </w:t>
            </w:r>
          </w:p>
        </w:tc>
      </w:tr>
      <w:tr w:rsidR="004F6F49" w:rsidRPr="004F6F49" w14:paraId="08BA506C"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FCAA66" w14:textId="77777777" w:rsidR="004F6F49" w:rsidRPr="004F6F49" w:rsidRDefault="00CD24E4" w:rsidP="004F6F49">
            <w:pPr>
              <w:spacing w:after="0" w:line="240" w:lineRule="auto"/>
              <w:ind w:right="57"/>
              <w:contextualSpacing/>
              <w:rPr>
                <w:rFonts w:ascii="Arial Narrow" w:hAnsi="Arial Narrow"/>
                <w:sz w:val="18"/>
                <w:szCs w:val="18"/>
              </w:rPr>
            </w:pPr>
            <w:hyperlink w:anchor="gid=991474912" w:tgtFrame="_blank" w:history="1">
              <w:r w:rsidR="004F6F49" w:rsidRPr="004F6F49">
                <w:rPr>
                  <w:rFonts w:ascii="Arial Narrow" w:hAnsi="Arial Narrow"/>
                  <w:sz w:val="18"/>
                  <w:szCs w:val="18"/>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1F35B"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1BDE8"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22,715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F2A93"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9,203,879.35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11335"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8,370,278.00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AAEE0"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17,203,135.40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379F3"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34,777,292.75 </w:t>
            </w:r>
          </w:p>
        </w:tc>
      </w:tr>
      <w:tr w:rsidR="004F6F49" w:rsidRPr="004F6F49" w14:paraId="283BCBE6"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ABFD59" w14:textId="77777777" w:rsidR="004F6F49" w:rsidRPr="004F6F49" w:rsidRDefault="00CD24E4" w:rsidP="004F6F49">
            <w:pPr>
              <w:spacing w:after="0" w:line="240" w:lineRule="auto"/>
              <w:ind w:right="57"/>
              <w:contextualSpacing/>
              <w:rPr>
                <w:rFonts w:ascii="Arial Narrow" w:hAnsi="Arial Narrow"/>
                <w:sz w:val="18"/>
                <w:szCs w:val="18"/>
              </w:rPr>
            </w:pPr>
            <w:hyperlink w:anchor="gid=1347618722" w:tgtFrame="_blank" w:history="1">
              <w:r w:rsidR="004F6F49" w:rsidRPr="004F6F49">
                <w:rPr>
                  <w:rFonts w:ascii="Arial Narrow" w:hAnsi="Arial Narrow"/>
                  <w:sz w:val="18"/>
                  <w:szCs w:val="18"/>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232F6C"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1,986.42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DF383E"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12,599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7DA5F3"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4,737,462.00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425D5"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17,667,950.68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C2BF3"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16,033,312.28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6F05BB"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38,440,711.38 </w:t>
            </w:r>
          </w:p>
        </w:tc>
      </w:tr>
      <w:tr w:rsidR="004F6F49" w:rsidRPr="004F6F49" w14:paraId="34450A94"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09FEDD" w14:textId="77777777" w:rsidR="004F6F49" w:rsidRPr="004F6F49" w:rsidRDefault="00CD24E4" w:rsidP="004F6F49">
            <w:pPr>
              <w:spacing w:after="0" w:line="240" w:lineRule="auto"/>
              <w:ind w:right="57"/>
              <w:contextualSpacing/>
              <w:rPr>
                <w:rFonts w:ascii="Arial Narrow" w:hAnsi="Arial Narrow"/>
                <w:sz w:val="18"/>
                <w:szCs w:val="18"/>
              </w:rPr>
            </w:pPr>
            <w:hyperlink w:anchor="gid=805910130" w:tgtFrame="_blank" w:history="1">
              <w:r w:rsidR="004F6F49" w:rsidRPr="004F6F49">
                <w:rPr>
                  <w:rFonts w:ascii="Arial Narrow" w:hAnsi="Arial Narrow"/>
                  <w:sz w:val="18"/>
                  <w:szCs w:val="18"/>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322A0"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2,800,723.63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D432C2"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12,954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C2620"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5,701,800.00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F77CF"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14,842,988.90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E4267B"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12,929,479.05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4EDD6"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36,274,991.58 </w:t>
            </w:r>
          </w:p>
        </w:tc>
      </w:tr>
      <w:tr w:rsidR="004F6F49" w:rsidRPr="004F6F49" w14:paraId="25B218D2"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B38F74" w14:textId="77777777" w:rsidR="004F6F49" w:rsidRPr="004F6F49" w:rsidRDefault="00CD24E4" w:rsidP="004F6F49">
            <w:pPr>
              <w:spacing w:after="0" w:line="240" w:lineRule="auto"/>
              <w:ind w:right="57"/>
              <w:contextualSpacing/>
              <w:rPr>
                <w:rFonts w:ascii="Arial Narrow" w:hAnsi="Arial Narrow"/>
                <w:sz w:val="18"/>
                <w:szCs w:val="18"/>
              </w:rPr>
            </w:pPr>
            <w:hyperlink w:anchor="gid=835182041" w:tgtFrame="_blank" w:history="1">
              <w:r w:rsidR="004F6F49" w:rsidRPr="004F6F49">
                <w:rPr>
                  <w:rFonts w:ascii="Arial Narrow" w:hAnsi="Arial Narrow"/>
                  <w:sz w:val="18"/>
                  <w:szCs w:val="18"/>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33E1E"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3,000,796.00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2CABC"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10,695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84CDC"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5,698,620.63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98777"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4,002,781.20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2E974D"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27,903,893.66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F5239"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40,606,091.49 </w:t>
            </w:r>
          </w:p>
        </w:tc>
      </w:tr>
      <w:tr w:rsidR="004F6F49" w:rsidRPr="004F6F49" w14:paraId="071C2962"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6EE809" w14:textId="77777777" w:rsidR="004F6F49" w:rsidRPr="004F6F49" w:rsidRDefault="00CD24E4" w:rsidP="004F6F49">
            <w:pPr>
              <w:spacing w:after="0" w:line="240" w:lineRule="auto"/>
              <w:ind w:right="57"/>
              <w:contextualSpacing/>
              <w:rPr>
                <w:rFonts w:ascii="Arial Narrow" w:hAnsi="Arial Narrow"/>
                <w:sz w:val="18"/>
                <w:szCs w:val="18"/>
              </w:rPr>
            </w:pPr>
            <w:hyperlink w:anchor="gid=802224948" w:tgtFrame="_blank" w:history="1">
              <w:r w:rsidR="004F6F49" w:rsidRPr="004F6F49">
                <w:rPr>
                  <w:rFonts w:ascii="Arial Narrow" w:hAnsi="Arial Narrow"/>
                  <w:sz w:val="18"/>
                  <w:szCs w:val="18"/>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C88082"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6A987"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4,220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D2A9FC"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2,306,187.80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D011D2"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1,833,784.89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886FE"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12,557,978.69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FB916"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19,697,951.38 </w:t>
            </w:r>
          </w:p>
        </w:tc>
      </w:tr>
      <w:tr w:rsidR="004F6F49" w:rsidRPr="004F6F49" w14:paraId="54A5C3C8"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6C4467" w14:textId="77777777" w:rsidR="004F6F49" w:rsidRPr="004F6F49" w:rsidRDefault="00CD24E4" w:rsidP="004F6F49">
            <w:pPr>
              <w:spacing w:after="0" w:line="240" w:lineRule="auto"/>
              <w:ind w:right="57"/>
              <w:contextualSpacing/>
              <w:rPr>
                <w:rFonts w:ascii="Arial Narrow" w:hAnsi="Arial Narrow"/>
                <w:sz w:val="18"/>
                <w:szCs w:val="18"/>
              </w:rPr>
            </w:pPr>
            <w:hyperlink w:anchor="gid=934859144" w:tgtFrame="_blank" w:history="1">
              <w:r w:rsidR="004F6F49" w:rsidRPr="004F6F49">
                <w:rPr>
                  <w:rFonts w:ascii="Arial Narrow" w:hAnsi="Arial Narrow"/>
                  <w:sz w:val="18"/>
                  <w:szCs w:val="18"/>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91F45"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1A3EE"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18,277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AEA0D"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10,149,750.24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1FA04"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6,264,908.54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91710E"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21,222,886.80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AD478"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41,754,225.50 </w:t>
            </w:r>
          </w:p>
        </w:tc>
      </w:tr>
      <w:tr w:rsidR="004F6F49" w:rsidRPr="004F6F49" w14:paraId="74510270"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54A55F" w14:textId="77777777" w:rsidR="004F6F49" w:rsidRPr="004F6F49" w:rsidRDefault="00CD24E4" w:rsidP="004F6F49">
            <w:pPr>
              <w:spacing w:after="0" w:line="240" w:lineRule="auto"/>
              <w:ind w:right="57"/>
              <w:contextualSpacing/>
              <w:rPr>
                <w:rFonts w:ascii="Arial Narrow" w:hAnsi="Arial Narrow"/>
                <w:sz w:val="18"/>
                <w:szCs w:val="18"/>
              </w:rPr>
            </w:pPr>
            <w:hyperlink w:anchor="gid=1629368963" w:tgtFrame="_blank" w:history="1">
              <w:r w:rsidR="004F6F49" w:rsidRPr="004F6F49">
                <w:rPr>
                  <w:rFonts w:ascii="Arial Narrow" w:hAnsi="Arial Narrow"/>
                  <w:sz w:val="18"/>
                  <w:szCs w:val="18"/>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925EC"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0A4AC"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7,386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A67CD"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3,365,061.60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CED21"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5,253,975.00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1D3AA"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22,990,832.30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2284E"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34,609,868.90 </w:t>
            </w:r>
          </w:p>
        </w:tc>
      </w:tr>
      <w:tr w:rsidR="004F6F49" w:rsidRPr="004F6F49" w14:paraId="521237CA"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D7752D" w14:textId="77777777" w:rsidR="004F6F49" w:rsidRPr="004F6F49" w:rsidRDefault="00CD24E4" w:rsidP="004F6F49">
            <w:pPr>
              <w:spacing w:after="0" w:line="240" w:lineRule="auto"/>
              <w:ind w:right="57"/>
              <w:contextualSpacing/>
              <w:rPr>
                <w:rFonts w:ascii="Arial Narrow" w:hAnsi="Arial Narrow"/>
                <w:sz w:val="18"/>
                <w:szCs w:val="18"/>
              </w:rPr>
            </w:pPr>
            <w:hyperlink w:anchor="gid=315813862" w:tgtFrame="_blank" w:history="1">
              <w:r w:rsidR="004F6F49" w:rsidRPr="004F6F49">
                <w:rPr>
                  <w:rFonts w:ascii="Arial Narrow" w:hAnsi="Arial Narrow"/>
                  <w:sz w:val="18"/>
                  <w:szCs w:val="18"/>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72E2A"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2,748,513.85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2F3E6"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3,549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039518"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1,951,950.00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7BB20D"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2,616,215.76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A91FD"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20,087,768.53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F54BA"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27,404,448.14 </w:t>
            </w:r>
          </w:p>
        </w:tc>
      </w:tr>
      <w:tr w:rsidR="004F6F49" w:rsidRPr="004F6F49" w14:paraId="5CA3685D"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F32085" w14:textId="77777777" w:rsidR="004F6F49" w:rsidRPr="004F6F49" w:rsidRDefault="00CD24E4" w:rsidP="004F6F49">
            <w:pPr>
              <w:spacing w:after="0" w:line="240" w:lineRule="auto"/>
              <w:ind w:right="57"/>
              <w:contextualSpacing/>
              <w:rPr>
                <w:rFonts w:ascii="Arial Narrow" w:hAnsi="Arial Narrow"/>
                <w:sz w:val="18"/>
                <w:szCs w:val="18"/>
              </w:rPr>
            </w:pPr>
            <w:hyperlink w:anchor="gid=836647330" w:tgtFrame="_blank" w:history="1">
              <w:r w:rsidR="004F6F49" w:rsidRPr="004F6F49">
                <w:rPr>
                  <w:rFonts w:ascii="Arial Narrow" w:hAnsi="Arial Narrow"/>
                  <w:sz w:val="18"/>
                  <w:szCs w:val="18"/>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34384"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B1F772"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7,411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E97BF"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3,136,661.68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0513A"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2,175,387.30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F90BEB"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17,234,065.54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AF4F0"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25,546,114.52 </w:t>
            </w:r>
          </w:p>
        </w:tc>
      </w:tr>
      <w:tr w:rsidR="004F6F49" w:rsidRPr="004F6F49" w14:paraId="038F9C4B"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E79513" w14:textId="77777777" w:rsidR="004F6F49" w:rsidRPr="004F6F49" w:rsidRDefault="00CD24E4" w:rsidP="004F6F49">
            <w:pPr>
              <w:spacing w:after="0" w:line="240" w:lineRule="auto"/>
              <w:ind w:right="57"/>
              <w:contextualSpacing/>
              <w:rPr>
                <w:rFonts w:ascii="Arial Narrow" w:hAnsi="Arial Narrow"/>
                <w:sz w:val="18"/>
                <w:szCs w:val="18"/>
              </w:rPr>
            </w:pPr>
            <w:hyperlink w:anchor="gid=522761621" w:tgtFrame="_blank" w:history="1">
              <w:r w:rsidR="004F6F49" w:rsidRPr="004F6F49">
                <w:rPr>
                  <w:rFonts w:ascii="Arial Narrow" w:hAnsi="Arial Narrow"/>
                  <w:sz w:val="18"/>
                  <w:szCs w:val="18"/>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EB2D9"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2,931,000.00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00A77"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E7D0D"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04573"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D50BA5"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2C7BA0"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13,254,660.41 </w:t>
            </w:r>
          </w:p>
        </w:tc>
      </w:tr>
      <w:tr w:rsidR="004F6F49" w:rsidRPr="004F6F49" w14:paraId="5D52F194" w14:textId="77777777" w:rsidTr="004F6F49">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6BA3B1" w14:textId="77777777" w:rsidR="004F6F49" w:rsidRPr="004F6F49" w:rsidRDefault="00CD24E4" w:rsidP="004F6F49">
            <w:pPr>
              <w:spacing w:after="0" w:line="240" w:lineRule="auto"/>
              <w:ind w:right="57"/>
              <w:contextualSpacing/>
              <w:rPr>
                <w:rFonts w:ascii="Arial Narrow" w:hAnsi="Arial Narrow"/>
                <w:sz w:val="18"/>
                <w:szCs w:val="18"/>
              </w:rPr>
            </w:pPr>
            <w:hyperlink w:anchor="gid=2108079193" w:tgtFrame="_blank" w:history="1">
              <w:r w:rsidR="004F6F49" w:rsidRPr="004F6F49">
                <w:rPr>
                  <w:rFonts w:ascii="Arial Narrow" w:hAnsi="Arial Narrow"/>
                  <w:sz w:val="18"/>
                  <w:szCs w:val="18"/>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38ADA"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3,000,045.56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2A6F5"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31,831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EBF613"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16,389,124.13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BEE0C"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2,310,005.98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83692"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16,683,062.38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5274AE" w14:textId="77777777" w:rsidR="004F6F49" w:rsidRPr="004F6F49" w:rsidRDefault="004F6F49" w:rsidP="004F6F49">
            <w:pPr>
              <w:spacing w:after="0" w:line="240" w:lineRule="auto"/>
              <w:ind w:right="57"/>
              <w:contextualSpacing/>
              <w:jc w:val="right"/>
              <w:rPr>
                <w:rFonts w:ascii="Arial Narrow" w:hAnsi="Arial Narrow"/>
                <w:sz w:val="18"/>
                <w:szCs w:val="18"/>
              </w:rPr>
            </w:pPr>
            <w:r w:rsidRPr="004F6F49">
              <w:rPr>
                <w:rFonts w:ascii="Arial Narrow" w:hAnsi="Arial Narrow"/>
                <w:sz w:val="18"/>
                <w:szCs w:val="18"/>
              </w:rPr>
              <w:t xml:space="preserve">38,382,238.05 </w:t>
            </w:r>
          </w:p>
        </w:tc>
      </w:tr>
    </w:tbl>
    <w:p w14:paraId="5DB19E5A" w14:textId="25BD5839" w:rsidR="002A2C5B" w:rsidRDefault="002A7D6A">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w:t>
      </w:r>
      <w:r w:rsidR="00B0762A">
        <w:rPr>
          <w:rFonts w:ascii="Arial" w:eastAsia="Arial" w:hAnsi="Arial" w:cs="Arial"/>
          <w:i/>
          <w:sz w:val="16"/>
          <w:szCs w:val="16"/>
        </w:rPr>
        <w:t>he Inventory Summary is as of 2</w:t>
      </w:r>
      <w:r w:rsidR="00016C78">
        <w:rPr>
          <w:rFonts w:ascii="Arial" w:eastAsia="Arial" w:hAnsi="Arial" w:cs="Arial"/>
          <w:i/>
          <w:sz w:val="16"/>
          <w:szCs w:val="16"/>
        </w:rPr>
        <w:t>5</w:t>
      </w:r>
      <w:r>
        <w:rPr>
          <w:rFonts w:ascii="Arial" w:eastAsia="Arial" w:hAnsi="Arial" w:cs="Arial"/>
          <w:i/>
          <w:sz w:val="16"/>
          <w:szCs w:val="16"/>
        </w:rPr>
        <w:t xml:space="preserve"> May 2021, 4PM.</w:t>
      </w:r>
    </w:p>
    <w:p w14:paraId="0214DA82" w14:textId="529871E2" w:rsidR="002A2C5B" w:rsidRDefault="002A7D6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D55CA56" w14:textId="77777777" w:rsidR="004F6F49" w:rsidRDefault="004F6F49">
      <w:pPr>
        <w:spacing w:after="0" w:line="240" w:lineRule="auto"/>
        <w:contextualSpacing/>
        <w:jc w:val="right"/>
        <w:rPr>
          <w:rFonts w:ascii="Arial" w:eastAsia="Arial" w:hAnsi="Arial" w:cs="Arial"/>
          <w:i/>
          <w:color w:val="0070C0"/>
          <w:sz w:val="16"/>
          <w:szCs w:val="16"/>
        </w:rPr>
      </w:pPr>
    </w:p>
    <w:p w14:paraId="6C8A2DB5" w14:textId="77777777"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FDD5580"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016C78">
              <w:rPr>
                <w:rFonts w:ascii="Arial" w:eastAsia="Arial" w:hAnsi="Arial" w:cs="Arial"/>
                <w:sz w:val="20"/>
                <w:szCs w:val="20"/>
              </w:rPr>
              <w:t>5</w:t>
            </w:r>
            <w:r w:rsidR="002A7D6A">
              <w:rPr>
                <w:rFonts w:ascii="Arial" w:eastAsia="Arial" w:hAnsi="Arial" w:cs="Arial"/>
                <w:sz w:val="20"/>
                <w:szCs w:val="20"/>
              </w:rPr>
              <w:t xml:space="preserve"> May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41CFF55"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1EC5FCA9"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016C78">
              <w:rPr>
                <w:rFonts w:ascii="Arial" w:eastAsia="Arial" w:hAnsi="Arial" w:cs="Arial"/>
                <w:sz w:val="20"/>
                <w:szCs w:val="20"/>
              </w:rPr>
              <w:t>5</w:t>
            </w:r>
            <w:r w:rsidR="002A7D6A">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1703099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340E51">
              <w:rPr>
                <w:rFonts w:ascii="Arial" w:eastAsia="Arial" w:hAnsi="Arial" w:cs="Arial"/>
                <w:sz w:val="20"/>
                <w:szCs w:val="20"/>
              </w:rPr>
              <w:t>5</w:t>
            </w:r>
            <w:r>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 xml:space="preserve">Las </w:t>
                  </w:r>
                  <w:proofErr w:type="spellStart"/>
                  <w:r>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proofErr w:type="spellStart"/>
                  <w:r>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6D39D3BE"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w:t>
            </w:r>
            <w:r w:rsidR="00F93EAF">
              <w:rPr>
                <w:rFonts w:ascii="Arial" w:eastAsia="Arial" w:hAnsi="Arial" w:cs="Arial"/>
                <w:sz w:val="20"/>
                <w:szCs w:val="20"/>
              </w:rPr>
              <w:t>4</w:t>
            </w:r>
            <w:r>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Continuous implementation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lastRenderedPageBreak/>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54487F9" w:rsidR="002A2C5B" w:rsidRPr="00B0762A" w:rsidRDefault="002A7D6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16C78">
              <w:rPr>
                <w:rFonts w:ascii="Arial" w:eastAsia="Arial" w:hAnsi="Arial" w:cs="Arial"/>
                <w:color w:val="0070C0"/>
                <w:sz w:val="20"/>
                <w:szCs w:val="20"/>
              </w:rPr>
              <w:t>2</w:t>
            </w:r>
            <w:r w:rsidR="00016C78" w:rsidRPr="00016C78">
              <w:rPr>
                <w:rFonts w:ascii="Arial" w:eastAsia="Arial" w:hAnsi="Arial" w:cs="Arial"/>
                <w:color w:val="0070C0"/>
                <w:sz w:val="20"/>
                <w:szCs w:val="20"/>
              </w:rPr>
              <w:t>4</w:t>
            </w:r>
            <w:r w:rsidRPr="00016C78">
              <w:rPr>
                <w:rFonts w:ascii="Arial" w:eastAsia="Arial" w:hAnsi="Arial" w:cs="Arial"/>
                <w:color w:val="0070C0"/>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5003B4" w14:textId="77777777" w:rsidR="00DA0EB9" w:rsidRPr="0083085F" w:rsidRDefault="00DA0EB9" w:rsidP="00DA0EB9">
            <w:pPr>
              <w:pStyle w:val="ListParagraph"/>
              <w:numPr>
                <w:ilvl w:val="0"/>
                <w:numId w:val="6"/>
              </w:numPr>
              <w:spacing w:after="0" w:line="240" w:lineRule="auto"/>
              <w:jc w:val="both"/>
              <w:rPr>
                <w:rFonts w:ascii="Arial" w:eastAsia="Arial" w:hAnsi="Arial" w:cs="Arial"/>
                <w:color w:val="0070C0"/>
                <w:sz w:val="20"/>
                <w:szCs w:val="19"/>
              </w:rPr>
            </w:pPr>
            <w:r w:rsidRPr="0083085F">
              <w:rPr>
                <w:rFonts w:ascii="Arial" w:eastAsia="Arial" w:hAnsi="Arial" w:cs="Arial"/>
                <w:color w:val="0070C0"/>
                <w:sz w:val="20"/>
                <w:szCs w:val="19"/>
              </w:rPr>
              <w:t>DSWD-FO I attended the Joint House Committee on Economic Affairs and Committee on Social Services Meeting via Zoom.</w:t>
            </w:r>
          </w:p>
          <w:p w14:paraId="579B0E59"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A total of 45 personnel are on duty/deployed region-wide to conduct response operation and to monitor and execute SAP implementation in the Region.</w:t>
            </w:r>
          </w:p>
          <w:p w14:paraId="72824FC2"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B0762A" w:rsidRDefault="002A2C5B">
            <w:pPr>
              <w:spacing w:after="0" w:line="240" w:lineRule="auto"/>
              <w:jc w:val="both"/>
              <w:rPr>
                <w:rFonts w:ascii="Arial" w:eastAsia="Arial" w:hAnsi="Arial" w:cs="Arial"/>
                <w:sz w:val="20"/>
                <w:szCs w:val="19"/>
              </w:rPr>
            </w:pPr>
          </w:p>
          <w:p w14:paraId="45F51393" w14:textId="77777777" w:rsidR="002A2C5B" w:rsidRPr="00B0762A" w:rsidRDefault="002A7D6A">
            <w:pPr>
              <w:spacing w:after="0" w:line="240" w:lineRule="auto"/>
              <w:contextualSpacing/>
              <w:jc w:val="both"/>
              <w:rPr>
                <w:rFonts w:ascii="Arial" w:eastAsia="Arial" w:hAnsi="Arial" w:cs="Arial"/>
                <w:b/>
                <w:sz w:val="20"/>
                <w:szCs w:val="19"/>
              </w:rPr>
            </w:pPr>
            <w:r w:rsidRPr="00B0762A">
              <w:rPr>
                <w:rFonts w:ascii="Arial" w:eastAsia="Arial" w:hAnsi="Arial" w:cs="Arial"/>
                <w:b/>
                <w:sz w:val="20"/>
                <w:szCs w:val="19"/>
              </w:rPr>
              <w:t>Social Amelioration Program (SAP)</w:t>
            </w:r>
          </w:p>
          <w:p w14:paraId="65FCD427"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of </w:t>
            </w:r>
            <w:r w:rsidRPr="00B0762A">
              <w:rPr>
                <w:rFonts w:ascii="Arial" w:eastAsia="Arial" w:hAnsi="Arial" w:cs="Arial"/>
                <w:b/>
                <w:sz w:val="20"/>
                <w:szCs w:val="19"/>
              </w:rPr>
              <w:t>₱</w:t>
            </w:r>
            <w:r w:rsidRPr="00B0762A">
              <w:rPr>
                <w:rFonts w:ascii="Arial" w:eastAsia="Arial" w:hAnsi="Arial" w:cs="Arial"/>
                <w:b/>
                <w:sz w:val="20"/>
                <w:szCs w:val="19"/>
                <w:lang w:val="en-US"/>
              </w:rPr>
              <w:t xml:space="preserve">4,269,296,500.00 </w:t>
            </w:r>
            <w:r w:rsidRPr="00B0762A">
              <w:rPr>
                <w:rFonts w:ascii="Arial" w:eastAsia="Arial" w:hAnsi="Arial" w:cs="Arial"/>
                <w:sz w:val="20"/>
                <w:szCs w:val="19"/>
              </w:rPr>
              <w:t xml:space="preserve">was paid to </w:t>
            </w:r>
            <w:r w:rsidRPr="00B0762A">
              <w:rPr>
                <w:rFonts w:ascii="Arial" w:eastAsia="Arial" w:hAnsi="Arial" w:cs="Arial"/>
                <w:b/>
                <w:bCs/>
                <w:sz w:val="20"/>
                <w:szCs w:val="19"/>
                <w:lang w:val="en-US"/>
              </w:rPr>
              <w:t>776,233 beneficiaries</w:t>
            </w:r>
            <w:r w:rsidRPr="00B0762A">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amount of </w:t>
            </w:r>
            <w:r w:rsidRPr="00B0762A">
              <w:rPr>
                <w:rFonts w:ascii="Arial" w:eastAsia="Arial" w:hAnsi="Arial" w:cs="Arial"/>
                <w:b/>
                <w:bCs/>
                <w:sz w:val="20"/>
                <w:szCs w:val="19"/>
              </w:rPr>
              <w:t>₱513,724,350.00</w:t>
            </w:r>
            <w:r w:rsidRPr="00B0762A">
              <w:rPr>
                <w:rFonts w:ascii="Arial" w:eastAsia="Arial" w:hAnsi="Arial" w:cs="Arial"/>
                <w:sz w:val="20"/>
                <w:szCs w:val="19"/>
              </w:rPr>
              <w:t xml:space="preserve"> were paid through direct payout and cash cards to </w:t>
            </w:r>
            <w:r w:rsidRPr="00B0762A">
              <w:rPr>
                <w:rFonts w:ascii="Arial" w:eastAsia="Arial" w:hAnsi="Arial" w:cs="Arial"/>
                <w:b/>
                <w:bCs/>
                <w:sz w:val="20"/>
                <w:szCs w:val="19"/>
              </w:rPr>
              <w:t>123,789</w:t>
            </w:r>
            <w:r w:rsidRPr="00B0762A">
              <w:rPr>
                <w:rFonts w:ascii="Arial" w:eastAsia="Arial" w:hAnsi="Arial" w:cs="Arial"/>
                <w:sz w:val="20"/>
                <w:szCs w:val="19"/>
              </w:rPr>
              <w:t xml:space="preserve"> </w:t>
            </w:r>
            <w:r w:rsidRPr="00B0762A">
              <w:rPr>
                <w:rFonts w:ascii="Arial" w:eastAsia="Arial" w:hAnsi="Arial" w:cs="Arial"/>
                <w:b/>
                <w:sz w:val="20"/>
                <w:szCs w:val="19"/>
              </w:rPr>
              <w:t>4Ps beneficiaries</w:t>
            </w:r>
            <w:r w:rsidRPr="00B0762A">
              <w:rPr>
                <w:rFonts w:ascii="Arial" w:eastAsia="Arial" w:hAnsi="Arial" w:cs="Arial"/>
                <w:sz w:val="20"/>
                <w:szCs w:val="19"/>
              </w:rPr>
              <w:t xml:space="preserve"> while a total amount of </w:t>
            </w:r>
            <w:r w:rsidRPr="00B0762A">
              <w:rPr>
                <w:rFonts w:ascii="Arial" w:eastAsia="Arial" w:hAnsi="Arial" w:cs="Arial"/>
                <w:b/>
                <w:sz w:val="20"/>
                <w:szCs w:val="19"/>
              </w:rPr>
              <w:t>₱</w:t>
            </w:r>
            <w:r w:rsidRPr="00B0762A">
              <w:rPr>
                <w:rFonts w:ascii="Arial" w:eastAsia="Arial" w:hAnsi="Arial" w:cs="Arial"/>
                <w:b/>
                <w:sz w:val="20"/>
                <w:szCs w:val="19"/>
                <w:lang w:val="en-US"/>
              </w:rPr>
              <w:t xml:space="preserve">2,259,823,500.00 </w:t>
            </w:r>
            <w:r w:rsidRPr="00B0762A">
              <w:rPr>
                <w:rFonts w:ascii="Arial" w:eastAsia="Arial" w:hAnsi="Arial" w:cs="Arial"/>
                <w:sz w:val="20"/>
                <w:szCs w:val="19"/>
              </w:rPr>
              <w:t xml:space="preserve">were paid through financial service providers (FSPs) to </w:t>
            </w:r>
            <w:r w:rsidRPr="00B0762A">
              <w:rPr>
                <w:rFonts w:ascii="Arial" w:eastAsia="Arial" w:hAnsi="Arial" w:cs="Arial"/>
                <w:b/>
                <w:sz w:val="20"/>
                <w:szCs w:val="19"/>
                <w:lang w:val="en-US"/>
              </w:rPr>
              <w:t xml:space="preserve">410,877 </w:t>
            </w:r>
            <w:r w:rsidRPr="00B0762A">
              <w:rPr>
                <w:rFonts w:ascii="Arial" w:eastAsia="Arial" w:hAnsi="Arial" w:cs="Arial"/>
                <w:b/>
                <w:sz w:val="20"/>
                <w:szCs w:val="19"/>
              </w:rPr>
              <w:t>non-4Ps beneficiaries</w:t>
            </w:r>
            <w:r w:rsidRPr="00B0762A">
              <w:rPr>
                <w:rFonts w:ascii="Arial" w:eastAsia="Arial" w:hAnsi="Arial" w:cs="Arial"/>
                <w:sz w:val="20"/>
                <w:szCs w:val="19"/>
              </w:rPr>
              <w:t xml:space="preserve"> in Pangasinan for the second tranche implementation.</w:t>
            </w:r>
          </w:p>
          <w:p w14:paraId="2321502C"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A total amount of</w:t>
            </w:r>
            <w:r w:rsidRPr="00B0762A">
              <w:rPr>
                <w:rFonts w:ascii="Arial" w:eastAsia="Arial" w:hAnsi="Arial" w:cs="Arial"/>
                <w:b/>
                <w:sz w:val="20"/>
                <w:szCs w:val="19"/>
              </w:rPr>
              <w:t xml:space="preserve"> ₱262,333,500.00 </w:t>
            </w:r>
            <w:r w:rsidRPr="00B0762A">
              <w:rPr>
                <w:rFonts w:ascii="Arial" w:eastAsia="Arial" w:hAnsi="Arial" w:cs="Arial"/>
                <w:sz w:val="20"/>
                <w:szCs w:val="19"/>
              </w:rPr>
              <w:t xml:space="preserve">was paid to </w:t>
            </w:r>
            <w:r w:rsidRPr="00B0762A">
              <w:rPr>
                <w:rFonts w:ascii="Arial" w:eastAsia="Arial" w:hAnsi="Arial" w:cs="Arial"/>
                <w:b/>
                <w:sz w:val="20"/>
                <w:szCs w:val="19"/>
              </w:rPr>
              <w:t>47,697 waitlisted beneficiaries</w:t>
            </w:r>
            <w:r w:rsidRPr="00B0762A">
              <w:rPr>
                <w:rFonts w:ascii="Arial" w:eastAsia="Arial" w:hAnsi="Arial" w:cs="Arial"/>
                <w:sz w:val="20"/>
                <w:szCs w:val="19"/>
              </w:rPr>
              <w:t xml:space="preserve"> in the Region.</w:t>
            </w:r>
          </w:p>
          <w:p w14:paraId="500D650D"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 xml:space="preserve">A total amount of </w:t>
            </w:r>
            <w:r w:rsidRPr="00B0762A">
              <w:rPr>
                <w:rFonts w:ascii="Arial" w:eastAsia="Arial" w:hAnsi="Arial" w:cs="Arial"/>
                <w:b/>
                <w:sz w:val="20"/>
                <w:szCs w:val="19"/>
              </w:rPr>
              <w:t>₱</w:t>
            </w:r>
            <w:r w:rsidRPr="00B0762A">
              <w:rPr>
                <w:rFonts w:ascii="Arial" w:eastAsia="Arial" w:hAnsi="Arial" w:cs="Arial"/>
                <w:b/>
                <w:sz w:val="20"/>
                <w:szCs w:val="19"/>
                <w:lang w:val="en-US"/>
              </w:rPr>
              <w:t xml:space="preserve">15,130,500.00 </w:t>
            </w:r>
            <w:r w:rsidRPr="00B0762A">
              <w:rPr>
                <w:rFonts w:ascii="Arial" w:eastAsia="Arial" w:hAnsi="Arial" w:cs="Arial"/>
                <w:sz w:val="20"/>
                <w:szCs w:val="19"/>
              </w:rPr>
              <w:t xml:space="preserve">was paid to </w:t>
            </w:r>
            <w:r w:rsidRPr="00B0762A">
              <w:rPr>
                <w:rFonts w:ascii="Arial" w:eastAsia="Arial" w:hAnsi="Arial" w:cs="Arial"/>
                <w:b/>
                <w:sz w:val="20"/>
                <w:szCs w:val="19"/>
              </w:rPr>
              <w:t xml:space="preserve">1,887 </w:t>
            </w:r>
            <w:r w:rsidRPr="00B0762A">
              <w:rPr>
                <w:rFonts w:ascii="Arial" w:eastAsia="Arial" w:hAnsi="Arial" w:cs="Arial"/>
                <w:b/>
                <w:bCs/>
                <w:sz w:val="20"/>
                <w:szCs w:val="19"/>
              </w:rPr>
              <w:t>TNVS/PUV drivers</w:t>
            </w:r>
            <w:r w:rsidRPr="00B0762A">
              <w:rPr>
                <w:rFonts w:ascii="Arial" w:eastAsia="Arial" w:hAnsi="Arial" w:cs="Arial"/>
                <w:sz w:val="20"/>
                <w:szCs w:val="19"/>
              </w:rPr>
              <w:t xml:space="preserve"> in the Region.</w:t>
            </w:r>
          </w:p>
          <w:p w14:paraId="2CEA7EFD"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B0762A" w:rsidRDefault="002A7D6A">
            <w:pPr>
              <w:pStyle w:val="ListParagraph"/>
              <w:numPr>
                <w:ilvl w:val="0"/>
                <w:numId w:val="6"/>
              </w:numPr>
              <w:spacing w:after="0" w:line="240" w:lineRule="auto"/>
              <w:jc w:val="both"/>
              <w:rPr>
                <w:rFonts w:ascii="Arial" w:eastAsia="Arial" w:hAnsi="Arial" w:cs="Arial"/>
                <w:sz w:val="20"/>
                <w:szCs w:val="19"/>
              </w:rPr>
            </w:pPr>
            <w:r w:rsidRPr="00B0762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5D51F7C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DA0EB9">
              <w:rPr>
                <w:rFonts w:ascii="Arial" w:eastAsia="Arial" w:hAnsi="Arial" w:cs="Arial"/>
                <w:color w:val="0070C0"/>
                <w:sz w:val="20"/>
                <w:szCs w:val="20"/>
              </w:rPr>
              <w:t>2</w:t>
            </w:r>
            <w:r w:rsidR="00DA0EB9" w:rsidRPr="00DA0EB9">
              <w:rPr>
                <w:rFonts w:ascii="Arial" w:eastAsia="Arial" w:hAnsi="Arial" w:cs="Arial"/>
                <w:color w:val="0070C0"/>
                <w:sz w:val="20"/>
                <w:szCs w:val="20"/>
              </w:rPr>
              <w:t>4</w:t>
            </w:r>
            <w:r w:rsidRPr="00DA0EB9">
              <w:rPr>
                <w:rFonts w:ascii="Arial" w:eastAsia="Arial" w:hAnsi="Arial" w:cs="Arial"/>
                <w:color w:val="0070C0"/>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77777777" w:rsidR="00DA0EB9" w:rsidRPr="0083085F" w:rsidRDefault="00DA0EB9" w:rsidP="00DA0EB9">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83085F">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Pr="0083085F">
              <w:rPr>
                <w:rFonts w:ascii="Arial" w:eastAsia="Arial" w:hAnsi="Arial" w:cs="Arial"/>
                <w:b/>
                <w:color w:val="0070C0"/>
                <w:sz w:val="20"/>
                <w:szCs w:val="19"/>
                <w:lang w:bidi="en-US"/>
              </w:rPr>
              <w:t>230,374 clients</w:t>
            </w:r>
            <w:r w:rsidRPr="0083085F">
              <w:rPr>
                <w:rFonts w:ascii="Arial" w:eastAsia="Arial" w:hAnsi="Arial" w:cs="Arial"/>
                <w:color w:val="0070C0"/>
                <w:sz w:val="20"/>
                <w:szCs w:val="19"/>
                <w:lang w:bidi="en-US"/>
              </w:rPr>
              <w:t xml:space="preserve"> were served and provided with assistance amounting to </w:t>
            </w:r>
            <w:r w:rsidRPr="0083085F">
              <w:rPr>
                <w:rFonts w:ascii="Arial" w:eastAsia="Arial" w:hAnsi="Arial" w:cs="Arial"/>
                <w:b/>
                <w:color w:val="0070C0"/>
                <w:sz w:val="20"/>
                <w:szCs w:val="19"/>
                <w:lang w:bidi="en-US"/>
              </w:rPr>
              <w:t xml:space="preserve">₱708,882,341.22 </w:t>
            </w:r>
            <w:r w:rsidRPr="0083085F">
              <w:rPr>
                <w:rFonts w:ascii="Arial" w:eastAsia="Arial" w:hAnsi="Arial" w:cs="Arial"/>
                <w:color w:val="0070C0"/>
                <w:sz w:val="20"/>
                <w:szCs w:val="19"/>
                <w:lang w:bidi="en-US"/>
              </w:rPr>
              <w:t xml:space="preserve">through medical assistance, burial assistance, food assistance, and other AICS services. </w:t>
            </w:r>
          </w:p>
          <w:p w14:paraId="44501617" w14:textId="77777777" w:rsidR="002A2C5B" w:rsidRPr="00DA0EB9"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DA0EB9">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DA0EB9">
              <w:rPr>
                <w:rFonts w:ascii="Arial" w:eastAsia="Arial" w:hAnsi="Arial" w:cs="Arial"/>
                <w:b/>
                <w:sz w:val="20"/>
                <w:szCs w:val="19"/>
                <w:lang w:bidi="en-US"/>
              </w:rPr>
              <w:t>₱50,031,597.20</w:t>
            </w:r>
            <w:r w:rsidRPr="00DA0EB9">
              <w:rPr>
                <w:rFonts w:ascii="Arial" w:eastAsia="Arial" w:hAnsi="Arial" w:cs="Arial"/>
                <w:sz w:val="20"/>
                <w:szCs w:val="19"/>
                <w:lang w:bidi="en-US"/>
              </w:rPr>
              <w:t xml:space="preserve"> to </w:t>
            </w:r>
            <w:r w:rsidRPr="00DA0EB9">
              <w:rPr>
                <w:rFonts w:ascii="Arial" w:eastAsia="Arial" w:hAnsi="Arial" w:cs="Arial"/>
                <w:b/>
                <w:sz w:val="20"/>
                <w:szCs w:val="19"/>
                <w:lang w:bidi="en-US"/>
              </w:rPr>
              <w:t xml:space="preserve">5,991 </w:t>
            </w:r>
            <w:r w:rsidRPr="00DA0EB9">
              <w:rPr>
                <w:rFonts w:ascii="Arial" w:eastAsia="Arial" w:hAnsi="Arial" w:cs="Arial"/>
                <w:sz w:val="20"/>
                <w:szCs w:val="19"/>
                <w:lang w:bidi="en-US"/>
              </w:rPr>
              <w:t>beneficiaries.</w:t>
            </w:r>
          </w:p>
          <w:p w14:paraId="4F6C5210" w14:textId="68F8C6BA"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DSWD-FO II ensures provision of augmentation support to LGUs, stakeholders and partners.</w:t>
            </w:r>
          </w:p>
          <w:p w14:paraId="2AECC648" w14:textId="77777777" w:rsidR="00DA0EB9" w:rsidRDefault="00DA0EB9" w:rsidP="00DA0EB9">
            <w:pPr>
              <w:pStyle w:val="ListParagraph"/>
              <w:spacing w:after="0" w:line="240" w:lineRule="auto"/>
              <w:ind w:left="360" w:right="57"/>
              <w:jc w:val="both"/>
              <w:rPr>
                <w:rFonts w:ascii="Arial" w:eastAsia="Arial" w:hAnsi="Arial" w:cs="Arial"/>
                <w:sz w:val="20"/>
                <w:szCs w:val="19"/>
                <w:lang w:bidi="en-US"/>
              </w:rPr>
            </w:pPr>
          </w:p>
          <w:p w14:paraId="34D126A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56C4A3DE" w14:textId="77777777"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DSWD-FO II will be attending the 41</w:t>
            </w:r>
            <w:r>
              <w:rPr>
                <w:rFonts w:ascii="Arial" w:eastAsia="Arial" w:hAnsi="Arial" w:cs="Arial"/>
                <w:sz w:val="20"/>
                <w:szCs w:val="19"/>
                <w:vertAlign w:val="superscript"/>
                <w:lang w:bidi="en-US"/>
              </w:rPr>
              <w:t>st</w:t>
            </w:r>
            <w:r>
              <w:rPr>
                <w:rFonts w:ascii="Arial" w:eastAsia="Arial" w:hAnsi="Arial" w:cs="Arial"/>
                <w:sz w:val="20"/>
                <w:szCs w:val="19"/>
                <w:lang w:bidi="en-US"/>
              </w:rPr>
              <w:t xml:space="preserve"> Meeting with the Regional Directors on Social Amelioration Program (SAP) and </w:t>
            </w:r>
            <w:proofErr w:type="spellStart"/>
            <w:r>
              <w:rPr>
                <w:rFonts w:ascii="Arial" w:eastAsia="Arial" w:hAnsi="Arial" w:cs="Arial"/>
                <w:sz w:val="20"/>
                <w:szCs w:val="19"/>
                <w:lang w:bidi="en-US"/>
              </w:rPr>
              <w:t>Bayanihan</w:t>
            </w:r>
            <w:proofErr w:type="spellEnd"/>
            <w:r>
              <w:rPr>
                <w:rFonts w:ascii="Arial" w:eastAsia="Arial" w:hAnsi="Arial" w:cs="Arial"/>
                <w:sz w:val="20"/>
                <w:szCs w:val="19"/>
                <w:lang w:bidi="en-US"/>
              </w:rPr>
              <w:t>.</w:t>
            </w:r>
          </w:p>
          <w:p w14:paraId="50CF5543" w14:textId="77777777"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Pr>
                <w:rFonts w:ascii="Arial" w:eastAsia="Arial" w:hAnsi="Arial" w:cs="Arial"/>
                <w:sz w:val="20"/>
                <w:szCs w:val="19"/>
                <w:lang w:bidi="en-US"/>
              </w:rPr>
              <w:t xml:space="preserve">DSWD-FO II conducted payout to </w:t>
            </w:r>
            <w:r>
              <w:rPr>
                <w:rFonts w:ascii="Arial" w:eastAsia="Arial" w:hAnsi="Arial" w:cs="Arial"/>
                <w:b/>
                <w:sz w:val="20"/>
                <w:szCs w:val="19"/>
                <w:lang w:bidi="en-US"/>
              </w:rPr>
              <w:t>19,554 beneficiaries</w:t>
            </w:r>
            <w:r>
              <w:rPr>
                <w:rFonts w:ascii="Arial" w:eastAsia="Arial" w:hAnsi="Arial" w:cs="Arial"/>
                <w:sz w:val="20"/>
                <w:szCs w:val="19"/>
                <w:lang w:bidi="en-US"/>
              </w:rPr>
              <w:t xml:space="preserve"> of the </w:t>
            </w:r>
            <w:proofErr w:type="spellStart"/>
            <w:r>
              <w:rPr>
                <w:rFonts w:ascii="Arial" w:eastAsia="Arial" w:hAnsi="Arial" w:cs="Arial"/>
                <w:sz w:val="20"/>
                <w:szCs w:val="19"/>
                <w:lang w:bidi="en-US"/>
              </w:rPr>
              <w:t>Bayanihan</w:t>
            </w:r>
            <w:proofErr w:type="spellEnd"/>
            <w:r>
              <w:rPr>
                <w:rFonts w:ascii="Arial" w:eastAsia="Arial" w:hAnsi="Arial" w:cs="Arial"/>
                <w:sz w:val="20"/>
                <w:szCs w:val="19"/>
                <w:lang w:bidi="en-US"/>
              </w:rPr>
              <w:t xml:space="preserve"> 2 with a total amount of</w:t>
            </w:r>
            <w:r>
              <w:t xml:space="preserve"> </w:t>
            </w:r>
            <w:r>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lastRenderedPageBreak/>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31DD6D78" w14:textId="77777777"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21 May 2021</w:t>
            </w:r>
          </w:p>
        </w:tc>
        <w:tc>
          <w:tcPr>
            <w:tcW w:w="3985" w:type="pct"/>
            <w:tcBorders>
              <w:top w:val="single" w:sz="4" w:space="0" w:color="auto"/>
              <w:left w:val="single" w:sz="4" w:space="0" w:color="auto"/>
              <w:bottom w:val="single" w:sz="4" w:space="0" w:color="auto"/>
              <w:right w:val="single" w:sz="4" w:space="0" w:color="auto"/>
            </w:tcBorders>
            <w:vAlign w:val="center"/>
          </w:tcPr>
          <w:p w14:paraId="5F5F7259"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6BB2BC7C"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DRMD represented the Field Office in the 7th Regional Task Force (RTF) Against COVID-19 Inter-Cluster Meeting through virtual Teleconference. The meeting served as a venue to discuss the salient features of Inter-Agency Task Force for the Management of Emerging Infectious Diseases (IATF-EID) Resolutions Nos.115, 115-A mand 115-B. The Provincial Task Forces of the five (5) provinces of CALABARZON also shared their current initiatives on the Prevent-Detect-Isolate-Treat-Reintegrate (PDITR) strategies.</w:t>
            </w:r>
          </w:p>
          <w:p w14:paraId="42F5E06D"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Protective Services Division (PROTSD) represented the Field Office in the weekly meeting of the status of the distribution of “</w:t>
            </w:r>
            <w:proofErr w:type="spellStart"/>
            <w:r>
              <w:rPr>
                <w:rFonts w:ascii="Arial" w:eastAsia="Arial" w:hAnsi="Arial" w:cs="Arial"/>
                <w:sz w:val="20"/>
                <w:szCs w:val="20"/>
              </w:rPr>
              <w:t>ayuda</w:t>
            </w:r>
            <w:proofErr w:type="spellEnd"/>
            <w:r>
              <w:rPr>
                <w:rFonts w:ascii="Arial" w:eastAsia="Arial" w:hAnsi="Arial" w:cs="Arial"/>
                <w:sz w:val="20"/>
                <w:szCs w:val="20"/>
              </w:rPr>
              <w:t>” to individuals in NCR Plus.</w:t>
            </w:r>
          </w:p>
          <w:p w14:paraId="6DAF8758"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EOC tracked and monitored the delivery of 3,430 Family Food Packs (FFPs) from the National Resources and Logistics Management Bureau (NRLMB) to the DSWD FO IV-A warehouse in Gen. Mariano Alvarez, Cavite.</w:t>
            </w:r>
          </w:p>
          <w:p w14:paraId="01E81B55"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in collaboration with the NRLMB has completed the delivery of 51,700 FFPs amounting to ₱ 27,442,420.00 to the 65 LGUs of Cavite, Laguna and Rizal during the implementation of Modified Enhance Community Quarantine on 1-14 May 2021.</w:t>
            </w:r>
          </w:p>
          <w:p w14:paraId="406D2FC5"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DRMD coordinated with National Food Authority (NFA) for the schedule of hauling of the NFA Rice procured by the Field Office for the production of FFPs.</w:t>
            </w:r>
          </w:p>
          <w:p w14:paraId="37CE72A2" w14:textId="77777777" w:rsidR="002A2C5B" w:rsidRDefault="002A7D6A">
            <w:pPr>
              <w:pStyle w:val="ListParagraph"/>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DSWD-FO CALABARZON DRMD mobilized 11 community volunteers for the production FFPs at DSWD FO IV-A warehouse in Gen. Mariano Alvarez, Cavite.</w:t>
            </w:r>
          </w:p>
          <w:p w14:paraId="4340DE80" w14:textId="77777777" w:rsidR="002A2C5B" w:rsidRPr="00FC5D67" w:rsidRDefault="002A7D6A" w:rsidP="00FC5D67">
            <w:pPr>
              <w:pStyle w:val="ListParagraph"/>
              <w:numPr>
                <w:ilvl w:val="0"/>
                <w:numId w:val="8"/>
              </w:numPr>
              <w:spacing w:after="0" w:line="240" w:lineRule="auto"/>
              <w:ind w:right="57"/>
              <w:jc w:val="both"/>
              <w:rPr>
                <w:rFonts w:ascii="Arial" w:eastAsia="Arial" w:hAnsi="Arial" w:cs="Arial"/>
                <w:sz w:val="20"/>
                <w:szCs w:val="20"/>
              </w:rPr>
            </w:pPr>
            <w:r w:rsidRPr="00FC5D67">
              <w:rPr>
                <w:rFonts w:ascii="Arial" w:eastAsia="Arial" w:hAnsi="Arial" w:cs="Arial"/>
                <w:sz w:val="20"/>
                <w:szCs w:val="20"/>
              </w:rPr>
              <w:t xml:space="preserve">The Crisis Intervention Section has provided a total amount of grants worth </w:t>
            </w:r>
            <w:r w:rsidRPr="00FC5D67">
              <w:rPr>
                <w:rFonts w:ascii="Arial" w:eastAsia="Arial" w:hAnsi="Arial" w:cs="Arial"/>
                <w:b/>
                <w:bCs/>
                <w:sz w:val="20"/>
                <w:szCs w:val="20"/>
              </w:rPr>
              <w:t>₱217,679,878.58</w:t>
            </w:r>
            <w:r w:rsidRPr="00FC5D67">
              <w:rPr>
                <w:rFonts w:ascii="Arial" w:eastAsia="Arial" w:hAnsi="Arial" w:cs="Arial"/>
                <w:sz w:val="20"/>
                <w:szCs w:val="20"/>
              </w:rPr>
              <w:t xml:space="preserve"> to </w:t>
            </w:r>
            <w:r w:rsidRPr="00FC5D67">
              <w:rPr>
                <w:rFonts w:ascii="Arial" w:eastAsia="Arial" w:hAnsi="Arial" w:cs="Arial"/>
                <w:b/>
                <w:bCs/>
                <w:sz w:val="20"/>
                <w:szCs w:val="20"/>
              </w:rPr>
              <w:t xml:space="preserve">80,200 clients </w:t>
            </w:r>
            <w:r w:rsidRPr="00FC5D67">
              <w:rPr>
                <w:rFonts w:ascii="Arial" w:eastAsia="Arial" w:hAnsi="Arial" w:cs="Arial"/>
                <w:bCs/>
                <w:sz w:val="20"/>
                <w:szCs w:val="20"/>
              </w:rPr>
              <w:t>as of 08 January 2021.</w:t>
            </w:r>
          </w:p>
          <w:p w14:paraId="2AA4A4AD" w14:textId="77777777" w:rsidR="002A2C5B" w:rsidRDefault="002A7D6A">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Sustainable Livelihood Program (SLP) has provided </w:t>
            </w:r>
            <w:r>
              <w:rPr>
                <w:rFonts w:ascii="Arial" w:eastAsia="Arial" w:hAnsi="Arial" w:cs="Arial"/>
                <w:b/>
                <w:bCs/>
                <w:sz w:val="20"/>
                <w:szCs w:val="20"/>
              </w:rPr>
              <w:t>₱23,869,000.00</w:t>
            </w:r>
            <w:r>
              <w:rPr>
                <w:rFonts w:ascii="Arial" w:eastAsia="Arial" w:hAnsi="Arial" w:cs="Arial"/>
                <w:sz w:val="20"/>
                <w:szCs w:val="20"/>
              </w:rPr>
              <w:t xml:space="preserve"> to </w:t>
            </w:r>
            <w:r>
              <w:rPr>
                <w:rFonts w:ascii="Arial" w:eastAsia="Arial" w:hAnsi="Arial" w:cs="Arial"/>
                <w:b/>
                <w:bCs/>
                <w:sz w:val="20"/>
                <w:szCs w:val="20"/>
              </w:rPr>
              <w:t>1,538 beneficiaries</w:t>
            </w:r>
            <w:r>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Default="002A2C5B">
            <w:pPr>
              <w:spacing w:after="0" w:line="240" w:lineRule="auto"/>
              <w:ind w:right="57"/>
              <w:contextualSpacing/>
              <w:jc w:val="both"/>
              <w:rPr>
                <w:rFonts w:ascii="Arial" w:eastAsia="Arial" w:hAnsi="Arial" w:cs="Arial"/>
                <w:b/>
                <w:sz w:val="20"/>
                <w:szCs w:val="20"/>
              </w:rPr>
            </w:pPr>
          </w:p>
          <w:p w14:paraId="1A454E4A" w14:textId="77777777" w:rsidR="002A2C5B" w:rsidRDefault="002A7D6A">
            <w:pPr>
              <w:spacing w:after="0" w:line="240" w:lineRule="auto"/>
              <w:ind w:right="57"/>
              <w:contextualSpacing/>
              <w:jc w:val="both"/>
              <w:rPr>
                <w:rFonts w:ascii="Arial" w:eastAsia="Arial" w:hAnsi="Arial" w:cs="Arial"/>
                <w:b/>
                <w:sz w:val="20"/>
                <w:szCs w:val="20"/>
              </w:rPr>
            </w:pPr>
            <w:r>
              <w:rPr>
                <w:rFonts w:ascii="Arial" w:eastAsia="Arial" w:hAnsi="Arial" w:cs="Arial"/>
                <w:b/>
                <w:sz w:val="20"/>
                <w:szCs w:val="20"/>
              </w:rPr>
              <w:t>Social Amelioration Program (SAP)</w:t>
            </w:r>
          </w:p>
          <w:p w14:paraId="6FD93124" w14:textId="77777777" w:rsidR="002A2C5B" w:rsidRDefault="002A7D6A">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 xml:space="preserve">For the SAP – ESP </w:t>
            </w:r>
            <w:proofErr w:type="spellStart"/>
            <w:r>
              <w:rPr>
                <w:rFonts w:ascii="Arial" w:eastAsia="Arial" w:hAnsi="Arial" w:cs="Arial"/>
                <w:sz w:val="20"/>
                <w:szCs w:val="20"/>
              </w:rPr>
              <w:t>Bayanihan</w:t>
            </w:r>
            <w:proofErr w:type="spellEnd"/>
            <w:r>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Default="002A7D6A">
            <w:pPr>
              <w:pStyle w:val="ListParagraph"/>
              <w:numPr>
                <w:ilvl w:val="0"/>
                <w:numId w:val="8"/>
              </w:numPr>
              <w:spacing w:after="0" w:line="240" w:lineRule="auto"/>
              <w:ind w:right="57"/>
              <w:jc w:val="both"/>
              <w:rPr>
                <w:rFonts w:ascii="Arial" w:eastAsia="Arial" w:hAnsi="Arial" w:cs="Arial"/>
                <w:sz w:val="20"/>
                <w:szCs w:val="20"/>
              </w:rPr>
            </w:pPr>
            <w:r>
              <w:rPr>
                <w:rFonts w:ascii="Arial" w:eastAsia="Arial" w:hAnsi="Arial" w:cs="Arial"/>
                <w:sz w:val="20"/>
                <w:szCs w:val="20"/>
              </w:rPr>
              <w:t xml:space="preserve">On client support, the FO received 115,368 complaints, referrals, and queries from various reporting sources. From this number, 115,238 or 99.89% was </w:t>
            </w:r>
            <w:r>
              <w:rPr>
                <w:rFonts w:ascii="Arial" w:eastAsia="Arial" w:hAnsi="Arial" w:cs="Arial"/>
                <w:sz w:val="20"/>
                <w:szCs w:val="20"/>
              </w:rPr>
              <w:lastRenderedPageBreak/>
              <w:t>addressed and responded.</w:t>
            </w:r>
          </w:p>
        </w:tc>
      </w:tr>
    </w:tbl>
    <w:p w14:paraId="4F68E41D"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D619ACB" w14:textId="77777777" w:rsidR="002A2C5B" w:rsidRDefault="002A2C5B">
      <w:pPr>
        <w:widowControl/>
        <w:spacing w:after="0" w:line="240" w:lineRule="auto"/>
        <w:contextualSpacing/>
        <w:rPr>
          <w:rFonts w:ascii="Arial" w:eastAsia="Arial" w:hAnsi="Arial" w:cs="Arial"/>
          <w:b/>
          <w:sz w:val="24"/>
          <w:szCs w:val="24"/>
        </w:rPr>
      </w:pPr>
    </w:p>
    <w:p w14:paraId="747C1FC1"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20 May 2021</w:t>
            </w:r>
          </w:p>
        </w:tc>
        <w:tc>
          <w:tcPr>
            <w:tcW w:w="3985" w:type="pct"/>
            <w:shd w:val="clear" w:color="auto" w:fill="auto"/>
            <w:tcMar>
              <w:top w:w="0" w:type="dxa"/>
              <w:left w:w="115" w:type="dxa"/>
              <w:bottom w:w="0" w:type="dxa"/>
              <w:right w:w="115" w:type="dxa"/>
            </w:tcMar>
            <w:vAlign w:val="center"/>
          </w:tcPr>
          <w:p w14:paraId="259B698D" w14:textId="77777777" w:rsidR="002A2C5B" w:rsidRDefault="002A7D6A">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DSWD-FO VI provided </w:t>
            </w:r>
            <w:r>
              <w:rPr>
                <w:rFonts w:ascii="Arial" w:eastAsia="Times New Roman" w:hAnsi="Arial" w:cs="Arial"/>
                <w:b/>
                <w:sz w:val="20"/>
                <w:szCs w:val="20"/>
              </w:rPr>
              <w:t xml:space="preserve">₱48,063,100 </w:t>
            </w:r>
            <w:r>
              <w:rPr>
                <w:rFonts w:ascii="Arial" w:eastAsia="Times New Roman" w:hAnsi="Arial" w:cs="Arial"/>
                <w:sz w:val="20"/>
                <w:szCs w:val="20"/>
              </w:rPr>
              <w:t>worth of assistance to</w:t>
            </w:r>
            <w:r>
              <w:t xml:space="preserve"> </w:t>
            </w:r>
            <w:r>
              <w:rPr>
                <w:rFonts w:ascii="Arial" w:eastAsia="Times New Roman" w:hAnsi="Arial" w:cs="Arial"/>
                <w:b/>
                <w:sz w:val="20"/>
                <w:szCs w:val="20"/>
              </w:rPr>
              <w:t>13,794 individuals</w:t>
            </w:r>
            <w:r>
              <w:rPr>
                <w:rFonts w:ascii="Arial" w:eastAsia="Times New Roman" w:hAnsi="Arial" w:cs="Arial"/>
                <w:sz w:val="20"/>
                <w:szCs w:val="20"/>
              </w:rPr>
              <w:t xml:space="preserve"> through </w:t>
            </w:r>
            <w:r>
              <w:rPr>
                <w:rFonts w:ascii="Arial" w:eastAsia="Times New Roman" w:hAnsi="Arial" w:cs="Arial"/>
                <w:b/>
                <w:sz w:val="20"/>
                <w:szCs w:val="20"/>
              </w:rPr>
              <w:t>Assistance to Individuals in Crisis Situation (AICS</w:t>
            </w:r>
            <w:r>
              <w:rPr>
                <w:rFonts w:ascii="Arial" w:eastAsia="Times New Roman" w:hAnsi="Arial" w:cs="Arial"/>
                <w:sz w:val="20"/>
                <w:szCs w:val="20"/>
              </w:rPr>
              <w:t>) on May 10-14, 2021.</w:t>
            </w:r>
          </w:p>
          <w:p w14:paraId="562CFC65" w14:textId="77777777" w:rsidR="002A2C5B" w:rsidRDefault="002A7D6A">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DSWD-FO VI released 1,000 FFPs to Murcia and 10 FFPs to Bacolod City for Neg. Occ; 1000 FFPs to </w:t>
            </w:r>
            <w:proofErr w:type="spellStart"/>
            <w:r>
              <w:rPr>
                <w:rFonts w:ascii="Arial" w:eastAsia="Times New Roman" w:hAnsi="Arial" w:cs="Arial"/>
                <w:sz w:val="20"/>
                <w:szCs w:val="20"/>
              </w:rPr>
              <w:t>Mambusao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Capiz</w:t>
            </w:r>
            <w:proofErr w:type="spellEnd"/>
            <w:r>
              <w:rPr>
                <w:rFonts w:ascii="Arial" w:eastAsia="Times New Roman" w:hAnsi="Arial" w:cs="Arial"/>
                <w:sz w:val="20"/>
                <w:szCs w:val="20"/>
              </w:rPr>
              <w:t xml:space="preserve">; 1,000 FFPs to Malay and 134 FFPs to Nabas for the province of Aklan; 500 FFPs to </w:t>
            </w:r>
            <w:proofErr w:type="spellStart"/>
            <w:r>
              <w:rPr>
                <w:rFonts w:ascii="Arial" w:eastAsia="Times New Roman" w:hAnsi="Arial" w:cs="Arial"/>
                <w:sz w:val="20"/>
                <w:szCs w:val="20"/>
              </w:rPr>
              <w:t>Sibalom</w:t>
            </w:r>
            <w:proofErr w:type="spellEnd"/>
            <w:r>
              <w:rPr>
                <w:rFonts w:ascii="Arial" w:eastAsia="Times New Roman" w:hAnsi="Arial" w:cs="Arial"/>
                <w:sz w:val="20"/>
                <w:szCs w:val="20"/>
              </w:rPr>
              <w:t xml:space="preserve">, Antique; 300 FFPs to </w:t>
            </w:r>
            <w:proofErr w:type="spellStart"/>
            <w:r>
              <w:rPr>
                <w:rFonts w:ascii="Arial" w:eastAsia="Times New Roman" w:hAnsi="Arial" w:cs="Arial"/>
                <w:sz w:val="20"/>
                <w:szCs w:val="20"/>
              </w:rPr>
              <w:t>Dumangas</w:t>
            </w:r>
            <w:proofErr w:type="spellEnd"/>
            <w:r>
              <w:rPr>
                <w:rFonts w:ascii="Arial" w:eastAsia="Times New Roman" w:hAnsi="Arial" w:cs="Arial"/>
                <w:sz w:val="20"/>
                <w:szCs w:val="20"/>
              </w:rPr>
              <w:t xml:space="preserve">, 500 FFPs to </w:t>
            </w:r>
            <w:proofErr w:type="spellStart"/>
            <w:r>
              <w:rPr>
                <w:rFonts w:ascii="Arial" w:eastAsia="Times New Roman" w:hAnsi="Arial" w:cs="Arial"/>
                <w:sz w:val="20"/>
                <w:szCs w:val="20"/>
              </w:rPr>
              <w:t>Maasin</w:t>
            </w:r>
            <w:proofErr w:type="spellEnd"/>
            <w:r>
              <w:rPr>
                <w:rFonts w:ascii="Arial" w:eastAsia="Times New Roman" w:hAnsi="Arial" w:cs="Arial"/>
                <w:sz w:val="20"/>
                <w:szCs w:val="20"/>
              </w:rPr>
              <w:t>, and 520 FFPs to Anilao for Iloilo Province; and a total of 67 FFPs to DSWD staff under quarantine.</w:t>
            </w:r>
          </w:p>
          <w:p w14:paraId="16DB950C" w14:textId="77777777" w:rsidR="002A2C5B" w:rsidRDefault="002A7D6A">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DSWD-FO VI is continuously repacking FFPs at the DSWD Regional Warehouse.</w:t>
            </w:r>
          </w:p>
          <w:p w14:paraId="00F1A57C" w14:textId="4D4C78ED" w:rsidR="002A2C5B" w:rsidRDefault="002A2C5B">
            <w:pPr>
              <w:pStyle w:val="ListParagraph"/>
              <w:spacing w:after="0" w:line="240" w:lineRule="auto"/>
              <w:ind w:left="360"/>
              <w:jc w:val="both"/>
              <w:rPr>
                <w:rFonts w:ascii="Arial" w:eastAsia="Times New Roman" w:hAnsi="Arial" w:cs="Arial"/>
                <w:sz w:val="20"/>
                <w:szCs w:val="20"/>
              </w:rPr>
            </w:pPr>
          </w:p>
          <w:p w14:paraId="09C7F424" w14:textId="77777777" w:rsidR="00FC5D67" w:rsidRPr="00FC5D67" w:rsidRDefault="00FC5D67" w:rsidP="00FC5D67">
            <w:pPr>
              <w:spacing w:after="0" w:line="240" w:lineRule="auto"/>
              <w:jc w:val="both"/>
              <w:rPr>
                <w:rFonts w:ascii="Arial" w:eastAsia="Times New Roman" w:hAnsi="Arial" w:cs="Arial"/>
                <w:sz w:val="20"/>
                <w:szCs w:val="20"/>
              </w:rPr>
            </w:pPr>
          </w:p>
          <w:p w14:paraId="51663B65" w14:textId="77777777" w:rsidR="002A2C5B" w:rsidRDefault="002A7D6A">
            <w:pPr>
              <w:widowControl/>
              <w:shd w:val="clear" w:color="auto" w:fill="FFFFFF"/>
              <w:spacing w:after="0" w:line="240" w:lineRule="auto"/>
              <w:contextualSpacing/>
              <w:jc w:val="both"/>
              <w:rPr>
                <w:rFonts w:ascii="Arial" w:eastAsia="Times New Roman" w:hAnsi="Arial" w:cs="Arial"/>
                <w:sz w:val="20"/>
                <w:szCs w:val="20"/>
              </w:rPr>
            </w:pPr>
            <w:r>
              <w:rPr>
                <w:rFonts w:ascii="Arial" w:eastAsia="Times New Roman" w:hAnsi="Arial" w:cs="Arial"/>
                <w:b/>
                <w:bCs/>
                <w:sz w:val="20"/>
                <w:szCs w:val="20"/>
              </w:rPr>
              <w:t>Social Amelioration Program (SAP)</w:t>
            </w:r>
          </w:p>
          <w:p w14:paraId="5A01781E" w14:textId="77777777" w:rsidR="002A2C5B" w:rsidRDefault="002A7D6A">
            <w:pPr>
              <w:pStyle w:val="ListParagraph"/>
              <w:numPr>
                <w:ilvl w:val="0"/>
                <w:numId w:val="5"/>
              </w:numPr>
              <w:spacing w:after="0" w:line="240" w:lineRule="auto"/>
              <w:jc w:val="both"/>
              <w:rPr>
                <w:rFonts w:eastAsia="Times New Roman"/>
              </w:rPr>
            </w:pPr>
            <w:r>
              <w:rPr>
                <w:rFonts w:ascii="Arial" w:eastAsia="Times New Roman" w:hAnsi="Arial" w:cs="Arial"/>
                <w:sz w:val="20"/>
                <w:szCs w:val="20"/>
              </w:rPr>
              <w:t xml:space="preserve">To date, a total of </w:t>
            </w:r>
            <w:r>
              <w:rPr>
                <w:rFonts w:ascii="Arial" w:eastAsia="Times New Roman" w:hAnsi="Arial" w:cs="Arial"/>
                <w:b/>
                <w:sz w:val="20"/>
                <w:szCs w:val="20"/>
              </w:rPr>
              <w:t>₱1,496,509,500.00</w:t>
            </w:r>
            <w:r>
              <w:rPr>
                <w:rFonts w:ascii="Arial" w:eastAsia="Times New Roman" w:hAnsi="Arial" w:cs="Arial"/>
                <w:sz w:val="20"/>
                <w:szCs w:val="20"/>
              </w:rPr>
              <w:t xml:space="preserve"> was provided to </w:t>
            </w:r>
            <w:r>
              <w:rPr>
                <w:rFonts w:ascii="Arial" w:eastAsia="Times New Roman" w:hAnsi="Arial" w:cs="Arial"/>
                <w:b/>
                <w:sz w:val="20"/>
                <w:szCs w:val="20"/>
              </w:rPr>
              <w:t>321,830 4Ps beneficiaries</w:t>
            </w:r>
            <w:r>
              <w:rPr>
                <w:rFonts w:ascii="Arial" w:eastAsia="Times New Roman" w:hAnsi="Arial" w:cs="Arial"/>
                <w:sz w:val="20"/>
                <w:szCs w:val="20"/>
              </w:rPr>
              <w:t xml:space="preserve"> and </w:t>
            </w:r>
            <w:r>
              <w:rPr>
                <w:rFonts w:ascii="Arial" w:eastAsia="Times New Roman" w:hAnsi="Arial" w:cs="Arial"/>
                <w:b/>
                <w:sz w:val="20"/>
                <w:szCs w:val="20"/>
              </w:rPr>
              <w:t>₱6,788,214,000.00</w:t>
            </w:r>
            <w:r>
              <w:rPr>
                <w:rFonts w:ascii="Arial" w:eastAsia="Times New Roman" w:hAnsi="Arial" w:cs="Arial"/>
                <w:sz w:val="20"/>
                <w:szCs w:val="20"/>
              </w:rPr>
              <w:t xml:space="preserve"> was provided to </w:t>
            </w:r>
            <w:r>
              <w:rPr>
                <w:rFonts w:ascii="Arial" w:eastAsia="Times New Roman" w:hAnsi="Arial" w:cs="Arial"/>
                <w:b/>
                <w:sz w:val="20"/>
                <w:szCs w:val="20"/>
              </w:rPr>
              <w:t>1,131,369 non-4Ps beneficiaries</w:t>
            </w:r>
            <w:r>
              <w:rPr>
                <w:rFonts w:ascii="Arial" w:eastAsia="Times New Roman" w:hAnsi="Arial" w:cs="Arial"/>
                <w:sz w:val="20"/>
                <w:szCs w:val="20"/>
              </w:rPr>
              <w:t xml:space="preserve"> for the first tranche.</w:t>
            </w:r>
          </w:p>
          <w:p w14:paraId="056A07D2" w14:textId="77777777" w:rsidR="002A2C5B" w:rsidRDefault="002A7D6A">
            <w:pPr>
              <w:pStyle w:val="ListParagraph"/>
              <w:numPr>
                <w:ilvl w:val="0"/>
                <w:numId w:val="5"/>
              </w:numPr>
              <w:spacing w:after="0" w:line="240" w:lineRule="auto"/>
              <w:jc w:val="both"/>
              <w:rPr>
                <w:rFonts w:eastAsia="Times New Roman"/>
              </w:rPr>
            </w:pPr>
            <w:r>
              <w:rPr>
                <w:rFonts w:ascii="Arial" w:eastAsia="Times New Roman" w:hAnsi="Arial" w:cs="Arial"/>
                <w:sz w:val="20"/>
                <w:szCs w:val="20"/>
              </w:rPr>
              <w:t xml:space="preserve">DSWD-FO VI has served </w:t>
            </w:r>
            <w:r>
              <w:rPr>
                <w:rFonts w:ascii="Arial" w:eastAsia="Times New Roman" w:hAnsi="Arial" w:cs="Arial"/>
                <w:b/>
                <w:sz w:val="20"/>
                <w:szCs w:val="20"/>
              </w:rPr>
              <w:t>103,608 4Ps beneficiaries</w:t>
            </w:r>
            <w:r>
              <w:rPr>
                <w:rFonts w:ascii="Arial" w:eastAsia="Times New Roman" w:hAnsi="Arial" w:cs="Arial"/>
                <w:sz w:val="20"/>
                <w:szCs w:val="20"/>
              </w:rPr>
              <w:t xml:space="preserve"> amounting to </w:t>
            </w:r>
            <w:r>
              <w:rPr>
                <w:rFonts w:ascii="Arial" w:eastAsia="Times New Roman" w:hAnsi="Arial" w:cs="Arial"/>
                <w:b/>
                <w:sz w:val="20"/>
                <w:szCs w:val="20"/>
              </w:rPr>
              <w:t>₱481,777,200.00</w:t>
            </w:r>
            <w:r>
              <w:rPr>
                <w:rFonts w:ascii="Arial" w:eastAsia="Times New Roman" w:hAnsi="Arial" w:cs="Arial"/>
                <w:sz w:val="20"/>
                <w:szCs w:val="20"/>
              </w:rPr>
              <w:t xml:space="preserve"> and </w:t>
            </w:r>
            <w:r>
              <w:rPr>
                <w:rFonts w:ascii="Arial" w:eastAsia="Times New Roman" w:hAnsi="Arial" w:cs="Arial"/>
                <w:b/>
                <w:sz w:val="20"/>
                <w:szCs w:val="20"/>
              </w:rPr>
              <w:t>437,403 non-4Ps beneficiaries</w:t>
            </w:r>
            <w:r>
              <w:rPr>
                <w:rFonts w:ascii="Arial" w:eastAsia="Times New Roman" w:hAnsi="Arial" w:cs="Arial"/>
                <w:sz w:val="20"/>
                <w:szCs w:val="20"/>
              </w:rPr>
              <w:t xml:space="preserve"> amounting to </w:t>
            </w:r>
            <w:r>
              <w:rPr>
                <w:rFonts w:ascii="Arial" w:eastAsia="Times New Roman" w:hAnsi="Arial" w:cs="Arial"/>
                <w:b/>
                <w:sz w:val="20"/>
                <w:szCs w:val="20"/>
              </w:rPr>
              <w:t xml:space="preserve">₱2,624,418,000.00 </w:t>
            </w:r>
            <w:r>
              <w:rPr>
                <w:rFonts w:ascii="Arial" w:eastAsia="Times New Roman" w:hAnsi="Arial" w:cs="Arial"/>
                <w:sz w:val="20"/>
                <w:szCs w:val="20"/>
              </w:rPr>
              <w:t xml:space="preserve">for the second tranche, and </w:t>
            </w:r>
            <w:r>
              <w:rPr>
                <w:rFonts w:ascii="Arial" w:eastAsia="Times New Roman" w:hAnsi="Arial" w:cs="Arial"/>
                <w:b/>
                <w:sz w:val="20"/>
                <w:szCs w:val="20"/>
              </w:rPr>
              <w:t>190,738 left-out/waitlisted</w:t>
            </w:r>
            <w:r>
              <w:rPr>
                <w:rFonts w:ascii="Arial" w:eastAsia="Times New Roman" w:hAnsi="Arial" w:cs="Arial"/>
                <w:sz w:val="20"/>
                <w:szCs w:val="20"/>
              </w:rPr>
              <w:t xml:space="preserve"> beneficiaries amounting to </w:t>
            </w:r>
            <w:r>
              <w:rPr>
                <w:rFonts w:ascii="Arial" w:eastAsia="Times New Roman" w:hAnsi="Arial" w:cs="Arial"/>
                <w:b/>
                <w:bCs/>
                <w:sz w:val="20"/>
                <w:szCs w:val="20"/>
              </w:rPr>
              <w:t>₱1,144,428,000.00.</w:t>
            </w:r>
          </w:p>
          <w:p w14:paraId="4FBAAC80" w14:textId="77777777" w:rsidR="002A2C5B" w:rsidRDefault="002A7D6A">
            <w:pPr>
              <w:pStyle w:val="ListParagraph"/>
              <w:numPr>
                <w:ilvl w:val="0"/>
                <w:numId w:val="5"/>
              </w:numPr>
              <w:spacing w:after="0" w:line="240" w:lineRule="auto"/>
              <w:jc w:val="both"/>
              <w:rPr>
                <w:rFonts w:eastAsia="Times New Roman"/>
              </w:rPr>
            </w:pPr>
            <w:r>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w:t>
            </w:r>
            <w:r>
              <w:rPr>
                <w:rFonts w:ascii="Arial" w:eastAsia="Arial" w:hAnsi="Arial" w:cs="Arial"/>
                <w:sz w:val="20"/>
                <w:szCs w:val="19"/>
              </w:rPr>
              <w:lastRenderedPageBreak/>
              <w:t xml:space="preserve">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774DDD29"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012A548D" w14:textId="77777777"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77777777" w:rsidR="002A2C5B" w:rsidRDefault="002A7D6A">
            <w:pPr>
              <w:spacing w:after="0" w:line="240" w:lineRule="auto"/>
              <w:jc w:val="both"/>
              <w:rPr>
                <w:rFonts w:eastAsia="Times New Roman"/>
              </w:rPr>
            </w:pPr>
            <w:r>
              <w:rPr>
                <w:rFonts w:eastAsia="Times New Roman"/>
              </w:rPr>
              <w:t xml:space="preserve"> </w:t>
            </w:r>
          </w:p>
        </w:tc>
      </w:tr>
    </w:tbl>
    <w:p w14:paraId="2EE5EE45" w14:textId="77777777" w:rsidR="00DA0EB9" w:rsidRDefault="00DA0EB9">
      <w:pPr>
        <w:spacing w:after="0" w:line="240" w:lineRule="auto"/>
        <w:contextualSpacing/>
        <w:rPr>
          <w:rFonts w:ascii="Arial" w:eastAsia="Arial" w:hAnsi="Arial" w:cs="Arial"/>
          <w:b/>
          <w:sz w:val="24"/>
          <w:szCs w:val="24"/>
        </w:rPr>
      </w:pPr>
    </w:p>
    <w:p w14:paraId="00AA8284" w14:textId="587F838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5021EEEE" w:rsidR="002A2C5B" w:rsidRDefault="00FE6E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w:t>
            </w:r>
            <w:r w:rsidR="00DA0EB9">
              <w:rPr>
                <w:rFonts w:ascii="Arial" w:eastAsia="Arial" w:hAnsi="Arial" w:cs="Arial"/>
                <w:sz w:val="20"/>
                <w:szCs w:val="20"/>
              </w:rPr>
              <w:t>4</w:t>
            </w:r>
            <w:r w:rsidR="002A7D6A">
              <w:rPr>
                <w:rFonts w:ascii="Arial" w:eastAsia="Arial" w:hAnsi="Arial" w:cs="Arial"/>
                <w:sz w:val="20"/>
                <w:szCs w:val="20"/>
              </w:rPr>
              <w:t xml:space="preserve"> May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t>
            </w:r>
            <w:r>
              <w:rPr>
                <w:rFonts w:ascii="Arial" w:eastAsia="Arial" w:hAnsi="Arial" w:cs="Arial"/>
                <w:sz w:val="20"/>
                <w:szCs w:val="19"/>
              </w:rPr>
              <w:lastRenderedPageBreak/>
              <w:t xml:space="preserve">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1,600 family food packs to the affected families in </w:t>
            </w:r>
            <w:proofErr w:type="spellStart"/>
            <w:r>
              <w:rPr>
                <w:rFonts w:ascii="Arial" w:eastAsia="Arial" w:hAnsi="Arial" w:cs="Arial"/>
                <w:sz w:val="20"/>
                <w:szCs w:val="19"/>
              </w:rPr>
              <w:t>Salug</w:t>
            </w:r>
            <w:proofErr w:type="spellEnd"/>
            <w:r>
              <w:rPr>
                <w:rFonts w:ascii="Arial" w:eastAsia="Arial" w:hAnsi="Arial" w:cs="Arial"/>
                <w:sz w:val="20"/>
                <w:szCs w:val="19"/>
              </w:rPr>
              <w:t xml:space="preserve">, </w:t>
            </w:r>
            <w:proofErr w:type="spellStart"/>
            <w:r>
              <w:rPr>
                <w:rFonts w:ascii="Arial" w:eastAsia="Arial" w:hAnsi="Arial" w:cs="Arial"/>
                <w:sz w:val="20"/>
                <w:szCs w:val="19"/>
              </w:rPr>
              <w:t>Piñan</w:t>
            </w:r>
            <w:proofErr w:type="spellEnd"/>
            <w:r>
              <w:rPr>
                <w:rFonts w:ascii="Arial" w:eastAsia="Arial" w:hAnsi="Arial" w:cs="Arial"/>
                <w:sz w:val="20"/>
                <w:szCs w:val="19"/>
              </w:rPr>
              <w:t xml:space="preserve"> and </w:t>
            </w:r>
            <w:proofErr w:type="spellStart"/>
            <w:r>
              <w:rPr>
                <w:rFonts w:ascii="Arial" w:eastAsia="Arial" w:hAnsi="Arial" w:cs="Arial"/>
                <w:sz w:val="20"/>
                <w:szCs w:val="19"/>
              </w:rPr>
              <w:t>Dapitan</w:t>
            </w:r>
            <w:proofErr w:type="spellEnd"/>
            <w:r>
              <w:rPr>
                <w:rFonts w:ascii="Arial" w:eastAsia="Arial" w:hAnsi="Arial" w:cs="Arial"/>
                <w:sz w:val="20"/>
                <w:szCs w:val="19"/>
              </w:rPr>
              <w:t xml:space="preserve">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 May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1BDBF02D"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as of 21 May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04DD72A9" w14:textId="77777777" w:rsidR="002A2C5B" w:rsidRDefault="002A2C5B">
      <w:pPr>
        <w:widowControl/>
        <w:spacing w:after="0" w:line="240" w:lineRule="auto"/>
        <w:contextualSpacing/>
        <w:rPr>
          <w:rFonts w:ascii="Arial" w:eastAsia="Arial" w:hAnsi="Arial" w:cs="Arial"/>
          <w:b/>
          <w:sz w:val="24"/>
          <w:szCs w:val="24"/>
        </w:rPr>
      </w:pPr>
    </w:p>
    <w:p w14:paraId="3E847883"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w:t>
            </w:r>
            <w:proofErr w:type="spellStart"/>
            <w:r>
              <w:rPr>
                <w:rFonts w:ascii="Arial" w:eastAsia="Arial" w:hAnsi="Arial" w:cs="Arial"/>
                <w:bCs/>
                <w:sz w:val="20"/>
                <w:szCs w:val="20"/>
              </w:rPr>
              <w:t>Bayanihan</w:t>
            </w:r>
            <w:proofErr w:type="spellEnd"/>
            <w:r>
              <w:rPr>
                <w:rFonts w:ascii="Arial" w:eastAsia="Arial" w:hAnsi="Arial" w:cs="Arial"/>
                <w:bCs/>
                <w:sz w:val="20"/>
                <w:szCs w:val="20"/>
              </w:rPr>
              <w:t xml:space="preserve"> 2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sz w:val="20"/>
                <w:szCs w:val="20"/>
              </w:rPr>
              <w:t>12 May 2021</w:t>
            </w:r>
          </w:p>
        </w:tc>
        <w:tc>
          <w:tcPr>
            <w:tcW w:w="7706" w:type="dxa"/>
            <w:tcMar>
              <w:top w:w="0" w:type="dxa"/>
              <w:left w:w="115" w:type="dxa"/>
              <w:bottom w:w="0" w:type="dxa"/>
              <w:right w:w="115" w:type="dxa"/>
            </w:tcMar>
            <w:vAlign w:val="center"/>
          </w:tcPr>
          <w:p w14:paraId="4F3C6A70"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250 family food packs to LGU of Koronadal City intended for families affected by the granular lockdown.</w:t>
            </w:r>
          </w:p>
          <w:p w14:paraId="5BCC36E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1,000 family food packs to the Province of Sarangani intended for the LGUs affected by COVID-19.</w:t>
            </w:r>
          </w:p>
          <w:p w14:paraId="44626108"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XII released 568 family food packs to the LGU of </w:t>
            </w:r>
            <w:proofErr w:type="spellStart"/>
            <w:r>
              <w:rPr>
                <w:rFonts w:ascii="Arial" w:eastAsia="Arial" w:hAnsi="Arial" w:cs="Arial"/>
                <w:sz w:val="20"/>
                <w:szCs w:val="19"/>
              </w:rPr>
              <w:t>Tupi</w:t>
            </w:r>
            <w:proofErr w:type="spellEnd"/>
            <w:r>
              <w:rPr>
                <w:rFonts w:ascii="Arial" w:eastAsia="Arial" w:hAnsi="Arial" w:cs="Arial"/>
                <w:sz w:val="20"/>
                <w:szCs w:val="19"/>
              </w:rPr>
              <w:t>.</w:t>
            </w:r>
          </w:p>
        </w:tc>
      </w:tr>
    </w:tbl>
    <w:p w14:paraId="35012BEA" w14:textId="77777777" w:rsidR="002A2C5B" w:rsidRDefault="002A2C5B">
      <w:pPr>
        <w:spacing w:after="0" w:line="240" w:lineRule="auto"/>
        <w:contextualSpacing/>
        <w:rPr>
          <w:rFonts w:ascii="Arial" w:eastAsia="Arial" w:hAnsi="Arial" w:cs="Arial"/>
          <w:b/>
          <w:sz w:val="24"/>
          <w:szCs w:val="24"/>
        </w:rPr>
      </w:pPr>
      <w:bookmarkStart w:id="2" w:name="_heading=h.30j0zll" w:colFirst="0" w:colLast="0"/>
      <w:bookmarkEnd w:id="2"/>
    </w:p>
    <w:p w14:paraId="08FE8F52"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DSWD-FO CARAGA facilitated the release of 1000 FFPs amounting to ₱417,160.00 requested by the LGU of </w:t>
            </w:r>
            <w:proofErr w:type="spellStart"/>
            <w:r>
              <w:rPr>
                <w:rFonts w:ascii="Arial" w:eastAsia="Arial" w:hAnsi="Arial" w:cs="Arial"/>
                <w:sz w:val="20"/>
                <w:szCs w:val="19"/>
              </w:rPr>
              <w:t>Cantilan</w:t>
            </w:r>
            <w:proofErr w:type="spellEnd"/>
            <w:r>
              <w:rPr>
                <w:rFonts w:ascii="Arial" w:eastAsia="Arial" w:hAnsi="Arial" w:cs="Arial"/>
                <w:sz w:val="20"/>
                <w:szCs w:val="19"/>
              </w:rPr>
              <w:t xml:space="preserve">, </w:t>
            </w:r>
            <w:proofErr w:type="spellStart"/>
            <w:r>
              <w:rPr>
                <w:rFonts w:ascii="Arial" w:eastAsia="Arial" w:hAnsi="Arial" w:cs="Arial"/>
                <w:sz w:val="20"/>
                <w:szCs w:val="19"/>
              </w:rPr>
              <w:t>Surigao</w:t>
            </w:r>
            <w:proofErr w:type="spellEnd"/>
            <w:r>
              <w:rPr>
                <w:rFonts w:ascii="Arial" w:eastAsia="Arial" w:hAnsi="Arial" w:cs="Arial"/>
                <w:sz w:val="20"/>
                <w:szCs w:val="19"/>
              </w:rPr>
              <w:t xml:space="preserve">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To date, a cumulative total of 2,086 out of 23,987 beneficiaries or 8.70% were paid under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DSWD-FO </w:t>
            </w:r>
            <w:proofErr w:type="spellStart"/>
            <w:r>
              <w:rPr>
                <w:rFonts w:ascii="Arial" w:eastAsia="Arial" w:hAnsi="Arial" w:cs="Arial"/>
                <w:sz w:val="20"/>
                <w:szCs w:val="19"/>
              </w:rPr>
              <w:t>Caraga</w:t>
            </w:r>
            <w:proofErr w:type="spellEnd"/>
            <w:r>
              <w:rPr>
                <w:rFonts w:ascii="Arial" w:eastAsia="Arial" w:hAnsi="Arial" w:cs="Arial"/>
                <w:sz w:val="20"/>
                <w:szCs w:val="19"/>
              </w:rPr>
              <w:t xml:space="preserve"> also facilitated the transfer of funds last 17 December 2020 to </w:t>
            </w:r>
            <w:proofErr w:type="spellStart"/>
            <w:r>
              <w:rPr>
                <w:rFonts w:ascii="Arial" w:eastAsia="Arial" w:hAnsi="Arial" w:cs="Arial"/>
                <w:sz w:val="20"/>
                <w:szCs w:val="19"/>
              </w:rPr>
              <w:t>Bislig</w:t>
            </w:r>
            <w:proofErr w:type="spellEnd"/>
            <w:r>
              <w:rPr>
                <w:rFonts w:ascii="Arial" w:eastAsia="Arial" w:hAnsi="Arial" w:cs="Arial"/>
                <w:sz w:val="20"/>
                <w:szCs w:val="19"/>
              </w:rPr>
              <w:t xml:space="preserve"> City, </w:t>
            </w:r>
            <w:proofErr w:type="spellStart"/>
            <w:r>
              <w:rPr>
                <w:rFonts w:ascii="Arial" w:eastAsia="Arial" w:hAnsi="Arial" w:cs="Arial"/>
                <w:sz w:val="20"/>
                <w:szCs w:val="19"/>
              </w:rPr>
              <w:t>Surigao</w:t>
            </w:r>
            <w:proofErr w:type="spellEnd"/>
            <w:r>
              <w:rPr>
                <w:rFonts w:ascii="Arial" w:eastAsia="Arial" w:hAnsi="Arial" w:cs="Arial"/>
                <w:sz w:val="20"/>
                <w:szCs w:val="19"/>
              </w:rPr>
              <w:t xml:space="preserve"> Del Sur with the amount of ₱10,090,000.00 for 2,018 Non-</w:t>
            </w:r>
            <w:proofErr w:type="spellStart"/>
            <w:r>
              <w:rPr>
                <w:rFonts w:ascii="Arial" w:eastAsia="Arial" w:hAnsi="Arial" w:cs="Arial"/>
                <w:sz w:val="20"/>
                <w:szCs w:val="19"/>
              </w:rPr>
              <w:t>Pantawid</w:t>
            </w:r>
            <w:proofErr w:type="spellEnd"/>
            <w:r>
              <w:rPr>
                <w:rFonts w:ascii="Arial" w:eastAsia="Arial" w:hAnsi="Arial" w:cs="Arial"/>
                <w:sz w:val="20"/>
                <w:szCs w:val="19"/>
              </w:rPr>
              <w:t xml:space="preserve"> additional beneficiaries and ₱43,325,000.00 for 8,665 target Non-</w:t>
            </w:r>
            <w:proofErr w:type="spellStart"/>
            <w:r>
              <w:rPr>
                <w:rFonts w:ascii="Arial" w:eastAsia="Arial" w:hAnsi="Arial" w:cs="Arial"/>
                <w:sz w:val="20"/>
                <w:szCs w:val="19"/>
              </w:rPr>
              <w:t>Pantawid</w:t>
            </w:r>
            <w:proofErr w:type="spellEnd"/>
            <w:r>
              <w:rPr>
                <w:rFonts w:ascii="Arial" w:eastAsia="Arial" w:hAnsi="Arial" w:cs="Arial"/>
                <w:sz w:val="20"/>
                <w:szCs w:val="19"/>
              </w:rPr>
              <w:t xml:space="preserve">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2384E20" w14:textId="77777777" w:rsidR="002A2C5B" w:rsidRDefault="002A2C5B">
      <w:pPr>
        <w:widowControl/>
        <w:spacing w:after="0" w:line="240" w:lineRule="auto"/>
        <w:contextualSpacing/>
        <w:rPr>
          <w:rFonts w:ascii="Arial" w:eastAsia="Arial" w:hAnsi="Arial" w:cs="Arial"/>
          <w:sz w:val="24"/>
          <w:szCs w:val="24"/>
        </w:rPr>
      </w:pPr>
    </w:p>
    <w:p w14:paraId="1519E583" w14:textId="77777777"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0B68FC4" w14:textId="3BB7E185" w:rsidR="00B97241" w:rsidRPr="00B97241" w:rsidRDefault="00B97241" w:rsidP="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MARIEL B. FERRARIZ</w:t>
      </w:r>
    </w:p>
    <w:p w14:paraId="1CE15184" w14:textId="66B6255F" w:rsidR="002A2C5B" w:rsidRDefault="00B97241" w:rsidP="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MARIE JOYCE G. RAFANAN</w:t>
      </w:r>
    </w:p>
    <w:p w14:paraId="0B00FCBD"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p>
    <w:p w14:paraId="49469DB9" w14:textId="77777777" w:rsidR="00B97241" w:rsidRDefault="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MARC LEO L. BUTAC</w:t>
      </w:r>
    </w:p>
    <w:p w14:paraId="1BE68184" w14:textId="1EBD83F1"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061DC93A" w14:textId="3FBD6700" w:rsidR="004044C1" w:rsidRDefault="004044C1">
      <w:pPr>
        <w:widowControl/>
        <w:spacing w:after="0" w:line="240" w:lineRule="auto"/>
        <w:contextualSpacing/>
        <w:rPr>
          <w:rFonts w:ascii="Arial" w:eastAsia="Arial" w:hAnsi="Arial" w:cs="Arial"/>
          <w:sz w:val="24"/>
          <w:szCs w:val="24"/>
        </w:rPr>
      </w:pPr>
    </w:p>
    <w:p w14:paraId="71CC127C" w14:textId="768AD16C" w:rsidR="002A2C5B" w:rsidRPr="004044C1" w:rsidRDefault="005C5501" w:rsidP="004044C1">
      <w:pPr>
        <w:spacing w:after="0" w:line="240" w:lineRule="auto"/>
        <w:contextualSpacing/>
        <w:rPr>
          <w:rFonts w:ascii="Arial" w:eastAsia="Arial" w:hAnsi="Arial" w:cs="Arial"/>
          <w:b/>
          <w:color w:val="002060"/>
          <w:sz w:val="28"/>
          <w:szCs w:val="28"/>
        </w:rPr>
      </w:pPr>
      <w:r>
        <w:rPr>
          <w:rFonts w:ascii="Arial" w:eastAsia="Arial" w:hAnsi="Arial" w:cs="Arial"/>
          <w:noProof/>
          <w:sz w:val="24"/>
          <w:szCs w:val="24"/>
        </w:rPr>
        <w:drawing>
          <wp:anchor distT="0" distB="0" distL="114300" distR="114300" simplePos="0" relativeHeight="251659264" behindDoc="0" locked="0" layoutInCell="1" allowOverlap="1" wp14:anchorId="06DD614D" wp14:editId="2FD0F420">
            <wp:simplePos x="0" y="0"/>
            <wp:positionH relativeFrom="column">
              <wp:posOffset>249555</wp:posOffset>
            </wp:positionH>
            <wp:positionV relativeFrom="paragraph">
              <wp:posOffset>4718050</wp:posOffset>
            </wp:positionV>
            <wp:extent cx="5690870" cy="426847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690870" cy="4268470"/>
                    </a:xfrm>
                    <a:prstGeom prst="rect">
                      <a:avLst/>
                    </a:prstGeom>
                  </pic:spPr>
                </pic:pic>
              </a:graphicData>
            </a:graphic>
            <wp14:sizeRelH relativeFrom="page">
              <wp14:pctWidth>0</wp14:pctWidth>
            </wp14:sizeRelH>
            <wp14:sizeRelV relativeFrom="page">
              <wp14:pctHeight>0</wp14:pctHeight>
            </wp14:sizeRelV>
          </wp:anchor>
        </w:drawing>
      </w:r>
      <w:r w:rsidR="004044C1">
        <w:rPr>
          <w:rFonts w:ascii="Arial" w:eastAsia="Arial" w:hAnsi="Arial" w:cs="Arial"/>
          <w:b/>
          <w:noProof/>
          <w:color w:val="002060"/>
          <w:sz w:val="28"/>
          <w:szCs w:val="28"/>
        </w:rPr>
        <w:drawing>
          <wp:anchor distT="0" distB="0" distL="114300" distR="114300" simplePos="0" relativeHeight="251658240" behindDoc="0" locked="0" layoutInCell="1" allowOverlap="1" wp14:anchorId="50218EB5" wp14:editId="3C26D571">
            <wp:simplePos x="0" y="0"/>
            <wp:positionH relativeFrom="column">
              <wp:posOffset>249555</wp:posOffset>
            </wp:positionH>
            <wp:positionV relativeFrom="paragraph">
              <wp:posOffset>317500</wp:posOffset>
            </wp:positionV>
            <wp:extent cx="5692140" cy="426910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692140" cy="4269105"/>
                    </a:xfrm>
                    <a:prstGeom prst="rect">
                      <a:avLst/>
                    </a:prstGeom>
                  </pic:spPr>
                </pic:pic>
              </a:graphicData>
            </a:graphic>
            <wp14:sizeRelH relativeFrom="page">
              <wp14:pctWidth>0</wp14:pctWidth>
            </wp14:sizeRelH>
            <wp14:sizeRelV relativeFrom="page">
              <wp14:pctHeight>0</wp14:pctHeight>
            </wp14:sizeRelV>
          </wp:anchor>
        </w:drawing>
      </w:r>
      <w:r w:rsidR="004044C1">
        <w:rPr>
          <w:rFonts w:ascii="Arial" w:eastAsia="Arial" w:hAnsi="Arial" w:cs="Arial"/>
          <w:b/>
          <w:color w:val="002060"/>
          <w:sz w:val="28"/>
          <w:szCs w:val="28"/>
        </w:rPr>
        <w:t>PHOTO DOCUMENTATION</w:t>
      </w:r>
      <w:bookmarkStart w:id="3" w:name="_GoBack"/>
      <w:bookmarkEnd w:id="3"/>
    </w:p>
    <w:sectPr w:rsidR="002A2C5B" w:rsidRPr="004044C1">
      <w:headerReference w:type="even" r:id="rId12"/>
      <w:headerReference w:type="default" r:id="rId13"/>
      <w:footerReference w:type="even" r:id="rId14"/>
      <w:footerReference w:type="default" r:id="rId15"/>
      <w:headerReference w:type="first" r:id="rId16"/>
      <w:footerReference w:type="first" r:id="rId17"/>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117F6" w14:textId="77777777" w:rsidR="00CD24E4" w:rsidRDefault="00CD24E4">
      <w:pPr>
        <w:spacing w:line="240" w:lineRule="auto"/>
      </w:pPr>
      <w:r>
        <w:separator/>
      </w:r>
    </w:p>
  </w:endnote>
  <w:endnote w:type="continuationSeparator" w:id="0">
    <w:p w14:paraId="7B59D09A" w14:textId="77777777" w:rsidR="00CD24E4" w:rsidRDefault="00CD2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2A2C5B" w:rsidRDefault="002A2C5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2A2C5B" w:rsidRDefault="002A2C5B">
    <w:pPr>
      <w:pBdr>
        <w:bottom w:val="single" w:sz="6" w:space="1" w:color="000000"/>
      </w:pBdr>
      <w:tabs>
        <w:tab w:val="left" w:pos="2371"/>
        <w:tab w:val="center" w:pos="5233"/>
      </w:tabs>
      <w:spacing w:after="0" w:line="240" w:lineRule="auto"/>
      <w:jc w:val="right"/>
      <w:rPr>
        <w:sz w:val="16"/>
        <w:szCs w:val="16"/>
      </w:rPr>
    </w:pPr>
  </w:p>
  <w:p w14:paraId="30A432AD" w14:textId="43FCDF6B" w:rsidR="002A2C5B" w:rsidRDefault="002A7D6A">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83E09">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83E09">
      <w:rPr>
        <w:b/>
        <w:noProof/>
        <w:sz w:val="16"/>
        <w:szCs w:val="16"/>
      </w:rPr>
      <w:t>35</w:t>
    </w:r>
    <w:r>
      <w:rPr>
        <w:b/>
        <w:sz w:val="16"/>
        <w:szCs w:val="16"/>
      </w:rPr>
      <w:fldChar w:fldCharType="end"/>
    </w:r>
    <w:r>
      <w:rPr>
        <w:b/>
        <w:sz w:val="16"/>
        <w:szCs w:val="16"/>
      </w:rPr>
      <w:t xml:space="preserve"> </w:t>
    </w:r>
    <w:r>
      <w:rPr>
        <w:sz w:val="16"/>
        <w:szCs w:val="16"/>
      </w:rPr>
      <w:t xml:space="preserve">| </w:t>
    </w:r>
    <w:r w:rsidR="00B0762A">
      <w:rPr>
        <w:rFonts w:ascii="Arial" w:eastAsia="Arial" w:hAnsi="Arial" w:cs="Arial"/>
        <w:sz w:val="14"/>
        <w:szCs w:val="14"/>
      </w:rPr>
      <w:t>DSWD DROMIC Report #68</w:t>
    </w:r>
    <w:r w:rsidR="00016C78">
      <w:rPr>
        <w:rFonts w:ascii="Arial" w:eastAsia="Arial" w:hAnsi="Arial" w:cs="Arial"/>
        <w:sz w:val="14"/>
        <w:szCs w:val="14"/>
      </w:rPr>
      <w:t>9</w:t>
    </w:r>
    <w:r>
      <w:rPr>
        <w:rFonts w:ascii="Arial" w:eastAsia="Arial" w:hAnsi="Arial" w:cs="Arial"/>
        <w:sz w:val="14"/>
        <w:szCs w:val="14"/>
      </w:rPr>
      <w:t xml:space="preserve"> on the Corona</w:t>
    </w:r>
    <w:r w:rsidR="00B0762A">
      <w:rPr>
        <w:rFonts w:ascii="Arial" w:eastAsia="Arial" w:hAnsi="Arial" w:cs="Arial"/>
        <w:sz w:val="14"/>
        <w:szCs w:val="14"/>
      </w:rPr>
      <w:t>virus Disease (COVID19) as of 2</w:t>
    </w:r>
    <w:r w:rsidR="00016C78">
      <w:rPr>
        <w:rFonts w:ascii="Arial" w:eastAsia="Arial" w:hAnsi="Arial" w:cs="Arial"/>
        <w:sz w:val="14"/>
        <w:szCs w:val="14"/>
      </w:rPr>
      <w:t>5</w:t>
    </w:r>
    <w:r>
      <w:rPr>
        <w:rFonts w:ascii="Arial" w:eastAsia="Arial" w:hAnsi="Arial" w:cs="Arial"/>
        <w:sz w:val="14"/>
        <w:szCs w:val="14"/>
      </w:rPr>
      <w:t xml:space="preserve"> May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2A2C5B" w:rsidRDefault="002A2C5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65F4" w14:textId="77777777" w:rsidR="00CD24E4" w:rsidRDefault="00CD24E4">
      <w:pPr>
        <w:spacing w:after="0" w:line="240" w:lineRule="auto"/>
      </w:pPr>
      <w:r>
        <w:separator/>
      </w:r>
    </w:p>
  </w:footnote>
  <w:footnote w:type="continuationSeparator" w:id="0">
    <w:p w14:paraId="72B2B021" w14:textId="77777777" w:rsidR="00CD24E4" w:rsidRDefault="00CD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2A2C5B" w:rsidRDefault="002A2C5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2A2C5B" w:rsidRDefault="002A7D6A">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77777777" w:rsidR="002A2C5B" w:rsidRDefault="002A2C5B">
    <w:pPr>
      <w:pBdr>
        <w:bottom w:val="single" w:sz="6" w:space="1" w:color="000000"/>
      </w:pBdr>
      <w:tabs>
        <w:tab w:val="center" w:pos="4680"/>
        <w:tab w:val="right" w:pos="9360"/>
      </w:tabs>
      <w:spacing w:after="0" w:line="240" w:lineRule="auto"/>
      <w:jc w:val="center"/>
      <w:rPr>
        <w:sz w:val="10"/>
      </w:rPr>
    </w:pPr>
  </w:p>
  <w:p w14:paraId="6BA9FC90" w14:textId="77777777" w:rsidR="002A2C5B" w:rsidRDefault="002A2C5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2A2C5B" w:rsidRDefault="002A2C5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3A73D84-D47B-4843-A908-B08607AB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14183</Words>
  <Characters>80846</Characters>
  <Application>Microsoft Office Word</Application>
  <DocSecurity>0</DocSecurity>
  <Lines>673</Lines>
  <Paragraphs>189</Paragraphs>
  <ScaleCrop>false</ScaleCrop>
  <Company>DSWD</Company>
  <LinksUpToDate>false</LinksUpToDate>
  <CharactersWithSpaces>94840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ACER</cp:lastModifiedBy>
  <cp:revision>3</cp:revision>
  <dcterms:created xsi:type="dcterms:W3CDTF">2021-05-25T08:29:00Z</dcterms:created>
  <dcterms:modified xsi:type="dcterms:W3CDTF">2021-05-25T08:50:00Z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