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6B862438"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3D1351">
        <w:rPr>
          <w:rFonts w:ascii="Arial" w:eastAsia="Arial" w:hAnsi="Arial" w:cs="Arial"/>
          <w:b/>
          <w:sz w:val="32"/>
          <w:szCs w:val="24"/>
        </w:rPr>
        <w:t>3</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626BD9">
        <w:rPr>
          <w:rFonts w:ascii="Arial" w:eastAsia="Arial" w:hAnsi="Arial" w:cs="Arial"/>
          <w:b/>
          <w:sz w:val="32"/>
          <w:szCs w:val="24"/>
        </w:rPr>
        <w:t>Tropical Storm</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r w:rsidR="00626BD9">
        <w:rPr>
          <w:rFonts w:ascii="Arial" w:eastAsia="Arial" w:hAnsi="Arial" w:cs="Arial"/>
          <w:b/>
          <w:sz w:val="32"/>
          <w:szCs w:val="24"/>
        </w:rPr>
        <w:t>Dante</w:t>
      </w:r>
      <w:r w:rsidR="00624D62">
        <w:rPr>
          <w:rFonts w:ascii="Arial" w:eastAsia="Arial" w:hAnsi="Arial" w:cs="Arial"/>
          <w:b/>
          <w:sz w:val="32"/>
          <w:szCs w:val="24"/>
        </w:rPr>
        <w:t>”</w:t>
      </w:r>
    </w:p>
    <w:p w14:paraId="4FA354BB" w14:textId="28ADCB35"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D1351">
        <w:rPr>
          <w:rFonts w:ascii="Arial" w:eastAsia="Arial" w:hAnsi="Arial" w:cs="Arial"/>
          <w:sz w:val="24"/>
          <w:szCs w:val="24"/>
        </w:rPr>
        <w:t>02</w:t>
      </w:r>
      <w:r w:rsidR="00DE608F">
        <w:rPr>
          <w:rFonts w:ascii="Arial" w:eastAsia="Arial" w:hAnsi="Arial" w:cs="Arial"/>
          <w:sz w:val="24"/>
          <w:szCs w:val="24"/>
        </w:rPr>
        <w:t xml:space="preserve"> June</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4C7DC1">
        <w:rPr>
          <w:rFonts w:ascii="Arial" w:eastAsia="Arial" w:hAnsi="Arial" w:cs="Arial"/>
          <w:sz w:val="24"/>
          <w:szCs w:val="24"/>
        </w:rPr>
        <w:t>P</w:t>
      </w:r>
      <w:r w:rsidR="007412EE">
        <w:rPr>
          <w:rFonts w:ascii="Arial" w:eastAsia="Arial" w:hAnsi="Arial" w:cs="Arial"/>
          <w:sz w:val="24"/>
          <w:szCs w:val="24"/>
        </w:rPr>
        <w:t>M</w:t>
      </w:r>
    </w:p>
    <w:p w14:paraId="47F66CEA" w14:textId="5631C197"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End w:id="0"/>
      <w:bookmarkEnd w:id="1"/>
    </w:p>
    <w:p w14:paraId="1A3A8800" w14:textId="4DDCA46F" w:rsidR="005131AF" w:rsidRPr="00CE6345" w:rsidRDefault="00A63F52" w:rsidP="00843A49">
      <w:pPr>
        <w:pStyle w:val="NormalWeb"/>
        <w:spacing w:beforeAutospacing="0" w:afterAutospacing="0" w:line="240" w:lineRule="auto"/>
        <w:contextualSpacing/>
        <w:jc w:val="both"/>
        <w:rPr>
          <w:rFonts w:ascii="Arial" w:hAnsi="Arial" w:cs="Arial"/>
          <w:b/>
          <w:color w:val="002060"/>
          <w:sz w:val="28"/>
        </w:rPr>
      </w:pPr>
      <w:r>
        <w:rPr>
          <w:noProof/>
          <w:lang w:val="en-PH" w:eastAsia="en-PH"/>
        </w:rPr>
        <w:drawing>
          <wp:anchor distT="0" distB="0" distL="114300" distR="114300" simplePos="0" relativeHeight="251656190" behindDoc="0" locked="0" layoutInCell="1" allowOverlap="1" wp14:anchorId="27D113AA" wp14:editId="22966138">
            <wp:simplePos x="0" y="0"/>
            <wp:positionH relativeFrom="column">
              <wp:posOffset>2575560</wp:posOffset>
            </wp:positionH>
            <wp:positionV relativeFrom="paragraph">
              <wp:posOffset>34925</wp:posOffset>
            </wp:positionV>
            <wp:extent cx="3724910" cy="3048000"/>
            <wp:effectExtent l="0" t="0" r="8890" b="0"/>
            <wp:wrapThrough wrapText="bothSides">
              <wp:wrapPolygon edited="0">
                <wp:start x="3756" y="270"/>
                <wp:lineTo x="994" y="1485"/>
                <wp:lineTo x="331" y="1890"/>
                <wp:lineTo x="0" y="4455"/>
                <wp:lineTo x="0" y="19440"/>
                <wp:lineTo x="331" y="20250"/>
                <wp:lineTo x="2541" y="21465"/>
                <wp:lineTo x="2983" y="21465"/>
                <wp:lineTo x="4198" y="21465"/>
                <wp:lineTo x="14361" y="21465"/>
                <wp:lineTo x="21210" y="20925"/>
                <wp:lineTo x="21099" y="19980"/>
                <wp:lineTo x="21541" y="19440"/>
                <wp:lineTo x="21541" y="5670"/>
                <wp:lineTo x="21431" y="2295"/>
                <wp:lineTo x="17675" y="270"/>
                <wp:lineTo x="3756" y="27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2491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14:paraId="39FC3F52" w14:textId="77777777" w:rsidR="00A63F52" w:rsidRDefault="00A63F52" w:rsidP="0005705F">
      <w:pPr>
        <w:pStyle w:val="Heading5"/>
        <w:shd w:val="clear" w:color="auto" w:fill="FFFFFF"/>
        <w:spacing w:before="0" w:after="0" w:line="240" w:lineRule="auto"/>
        <w:contextualSpacing/>
        <w:rPr>
          <w:rFonts w:ascii="Arial" w:hAnsi="Arial" w:cs="Arial"/>
          <w:b w:val="0"/>
          <w:bCs/>
        </w:rPr>
      </w:pPr>
    </w:p>
    <w:p w14:paraId="680AE1E9" w14:textId="3EEFBD8B" w:rsidR="008A15E5" w:rsidRPr="00120BBE" w:rsidRDefault="009F6DC3" w:rsidP="008A15E5">
      <w:pPr>
        <w:pStyle w:val="Heading5"/>
        <w:shd w:val="clear" w:color="auto" w:fill="FFFFFF"/>
        <w:spacing w:after="0" w:line="240" w:lineRule="auto"/>
        <w:contextualSpacing/>
        <w:jc w:val="both"/>
        <w:rPr>
          <w:rFonts w:ascii="Arial" w:hAnsi="Arial" w:cs="Arial"/>
          <w:b w:val="0"/>
          <w:bCs/>
          <w:sz w:val="20"/>
          <w:szCs w:val="20"/>
        </w:rPr>
      </w:pPr>
      <w:r w:rsidRPr="00120BBE">
        <w:rPr>
          <w:rFonts w:ascii="Arial" w:hAnsi="Arial" w:cs="Arial"/>
          <w:b w:val="0"/>
          <w:bCs/>
          <w:sz w:val="20"/>
          <w:szCs w:val="20"/>
        </w:rPr>
        <w:t xml:space="preserve">Issued at </w:t>
      </w:r>
      <w:r w:rsidR="00A63F52" w:rsidRPr="00120BBE">
        <w:rPr>
          <w:rFonts w:ascii="Arial" w:hAnsi="Arial" w:cs="Arial"/>
          <w:b w:val="0"/>
          <w:bCs/>
          <w:sz w:val="20"/>
          <w:szCs w:val="20"/>
        </w:rPr>
        <w:t>2</w:t>
      </w:r>
      <w:r w:rsidR="0065591C" w:rsidRPr="00120BBE">
        <w:rPr>
          <w:rFonts w:ascii="Arial" w:hAnsi="Arial" w:cs="Arial"/>
          <w:b w:val="0"/>
          <w:bCs/>
          <w:sz w:val="20"/>
          <w:szCs w:val="20"/>
        </w:rPr>
        <w:t>:</w:t>
      </w:r>
      <w:r w:rsidR="00D0418C" w:rsidRPr="00120BBE">
        <w:rPr>
          <w:rFonts w:ascii="Arial" w:hAnsi="Arial" w:cs="Arial"/>
          <w:b w:val="0"/>
          <w:bCs/>
          <w:sz w:val="20"/>
          <w:szCs w:val="20"/>
        </w:rPr>
        <w:t xml:space="preserve">00 </w:t>
      </w:r>
      <w:r w:rsidR="00A63F52" w:rsidRPr="00120BBE">
        <w:rPr>
          <w:rFonts w:ascii="Arial" w:hAnsi="Arial" w:cs="Arial"/>
          <w:b w:val="0"/>
          <w:bCs/>
          <w:sz w:val="20"/>
          <w:szCs w:val="20"/>
        </w:rPr>
        <w:t>P</w:t>
      </w:r>
      <w:r w:rsidR="00D0418C" w:rsidRPr="00120BBE">
        <w:rPr>
          <w:rFonts w:ascii="Arial" w:hAnsi="Arial" w:cs="Arial"/>
          <w:b w:val="0"/>
          <w:bCs/>
          <w:sz w:val="20"/>
          <w:szCs w:val="20"/>
        </w:rPr>
        <w:t xml:space="preserve">M, </w:t>
      </w:r>
      <w:r w:rsidR="00A63F52" w:rsidRPr="00120BBE">
        <w:rPr>
          <w:rFonts w:ascii="Arial" w:hAnsi="Arial" w:cs="Arial"/>
          <w:b w:val="0"/>
          <w:bCs/>
          <w:sz w:val="20"/>
          <w:szCs w:val="20"/>
        </w:rPr>
        <w:t>0</w:t>
      </w:r>
      <w:r w:rsidR="008A15E5" w:rsidRPr="00120BBE">
        <w:rPr>
          <w:rFonts w:ascii="Arial" w:hAnsi="Arial" w:cs="Arial"/>
          <w:b w:val="0"/>
          <w:bCs/>
          <w:sz w:val="20"/>
          <w:szCs w:val="20"/>
        </w:rPr>
        <w:t>2</w:t>
      </w:r>
      <w:r w:rsidR="008A1739" w:rsidRPr="00120BBE">
        <w:rPr>
          <w:rFonts w:ascii="Arial" w:hAnsi="Arial" w:cs="Arial"/>
          <w:b w:val="0"/>
          <w:bCs/>
          <w:sz w:val="20"/>
          <w:szCs w:val="20"/>
        </w:rPr>
        <w:t xml:space="preserve"> </w:t>
      </w:r>
      <w:r w:rsidR="00A63F52" w:rsidRPr="00120BBE">
        <w:rPr>
          <w:rFonts w:ascii="Arial" w:hAnsi="Arial" w:cs="Arial"/>
          <w:b w:val="0"/>
          <w:bCs/>
          <w:sz w:val="20"/>
          <w:szCs w:val="20"/>
        </w:rPr>
        <w:t>June</w:t>
      </w:r>
      <w:r w:rsidR="00D0418C" w:rsidRPr="00120BBE">
        <w:rPr>
          <w:rFonts w:ascii="Arial" w:hAnsi="Arial" w:cs="Arial"/>
          <w:b w:val="0"/>
          <w:bCs/>
          <w:sz w:val="20"/>
          <w:szCs w:val="20"/>
        </w:rPr>
        <w:t xml:space="preserve"> 202</w:t>
      </w:r>
      <w:r w:rsidR="00683774" w:rsidRPr="00120BBE">
        <w:rPr>
          <w:rFonts w:ascii="Arial" w:hAnsi="Arial" w:cs="Arial"/>
          <w:b w:val="0"/>
          <w:bCs/>
          <w:sz w:val="20"/>
          <w:szCs w:val="20"/>
        </w:rPr>
        <w:t>1</w:t>
      </w:r>
      <w:r w:rsidR="0005705F" w:rsidRPr="00120BBE">
        <w:rPr>
          <w:rFonts w:ascii="Arial" w:hAnsi="Arial" w:cs="Arial"/>
          <w:b w:val="0"/>
          <w:bCs/>
          <w:sz w:val="20"/>
          <w:szCs w:val="20"/>
        </w:rPr>
        <w:t xml:space="preserve">, </w:t>
      </w:r>
      <w:r w:rsidR="008A15E5" w:rsidRPr="00120BBE">
        <w:rPr>
          <w:rFonts w:ascii="Arial" w:hAnsi="Arial" w:cs="Arial"/>
          <w:b w:val="0"/>
          <w:bCs/>
          <w:sz w:val="20"/>
          <w:szCs w:val="20"/>
        </w:rPr>
        <w:t>TROPICAL STORM “DANTE” CONTINUES TO MOVE NORTHWESTWARD TOWARDS THE SOUTHWESTERN</w:t>
      </w:r>
    </w:p>
    <w:p w14:paraId="010DB583" w14:textId="55FBB7AA" w:rsidR="008A15E5" w:rsidRDefault="008A15E5" w:rsidP="00120BBE">
      <w:pPr>
        <w:pStyle w:val="Heading5"/>
        <w:shd w:val="clear" w:color="auto" w:fill="FFFFFF"/>
        <w:spacing w:after="0" w:line="240" w:lineRule="auto"/>
        <w:contextualSpacing/>
        <w:jc w:val="both"/>
        <w:rPr>
          <w:rFonts w:ascii="Arial" w:hAnsi="Arial" w:cs="Arial"/>
          <w:b w:val="0"/>
          <w:bCs/>
          <w:sz w:val="20"/>
          <w:szCs w:val="20"/>
        </w:rPr>
      </w:pPr>
      <w:r w:rsidRPr="00120BBE">
        <w:rPr>
          <w:rFonts w:ascii="Arial" w:hAnsi="Arial" w:cs="Arial"/>
          <w:b w:val="0"/>
          <w:bCs/>
          <w:sz w:val="20"/>
          <w:szCs w:val="20"/>
        </w:rPr>
        <w:t>PORTION OF BATANGAS-NORTHEASTERN PORTION OF ORIENTAL MINDORO.</w:t>
      </w:r>
    </w:p>
    <w:p w14:paraId="34C1E9F2" w14:textId="77777777" w:rsidR="00120BBE" w:rsidRPr="00120BBE" w:rsidRDefault="00120BBE" w:rsidP="00120BBE">
      <w:pPr>
        <w:spacing w:after="0" w:line="240" w:lineRule="auto"/>
        <w:contextualSpacing/>
      </w:pPr>
    </w:p>
    <w:p w14:paraId="72F69E49" w14:textId="30A099F4" w:rsidR="000D04B3" w:rsidRPr="00120BBE" w:rsidRDefault="006D1B0E" w:rsidP="00120BBE">
      <w:pPr>
        <w:spacing w:after="0" w:line="240" w:lineRule="auto"/>
        <w:contextualSpacing/>
        <w:jc w:val="both"/>
        <w:rPr>
          <w:rFonts w:ascii="Arial" w:hAnsi="Arial" w:cs="Arial"/>
          <w:b/>
          <w:bCs/>
          <w:color w:val="auto"/>
          <w:sz w:val="20"/>
          <w:szCs w:val="20"/>
        </w:rPr>
      </w:pPr>
      <w:r w:rsidRPr="00120BBE">
        <w:rPr>
          <w:rFonts w:ascii="Arial" w:hAnsi="Arial" w:cs="Arial"/>
          <w:b/>
          <w:bCs/>
          <w:color w:val="auto"/>
          <w:sz w:val="20"/>
          <w:szCs w:val="20"/>
        </w:rPr>
        <w:t>HAZARDS AFFECTING LAND AREAS</w:t>
      </w:r>
    </w:p>
    <w:p w14:paraId="33750C74" w14:textId="6A671D7F" w:rsidR="00F85A69" w:rsidRPr="00120BBE" w:rsidRDefault="00801287" w:rsidP="006D1B0E">
      <w:pPr>
        <w:pStyle w:val="ListParagraph"/>
        <w:numPr>
          <w:ilvl w:val="0"/>
          <w:numId w:val="8"/>
        </w:numPr>
        <w:spacing w:after="0" w:line="240" w:lineRule="auto"/>
        <w:ind w:left="426" w:hanging="426"/>
        <w:jc w:val="both"/>
        <w:rPr>
          <w:rFonts w:ascii="Arial" w:hAnsi="Arial" w:cs="Arial"/>
          <w:bCs/>
          <w:color w:val="auto"/>
          <w:sz w:val="20"/>
          <w:szCs w:val="20"/>
        </w:rPr>
      </w:pPr>
      <w:r w:rsidRPr="00120BBE">
        <w:rPr>
          <w:rFonts w:ascii="Arial" w:hAnsi="Arial" w:cs="Arial"/>
          <w:bCs/>
          <w:color w:val="auto"/>
          <w:sz w:val="20"/>
          <w:szCs w:val="20"/>
        </w:rPr>
        <w:t>Heavy Rainfall</w:t>
      </w:r>
      <w:r w:rsidR="00DD6DF3" w:rsidRPr="00120BBE">
        <w:rPr>
          <w:rFonts w:ascii="Arial" w:hAnsi="Arial" w:cs="Arial"/>
          <w:bCs/>
          <w:color w:val="auto"/>
          <w:sz w:val="20"/>
          <w:szCs w:val="20"/>
        </w:rPr>
        <w:t>:</w:t>
      </w:r>
    </w:p>
    <w:p w14:paraId="03553606" w14:textId="6881753A" w:rsidR="006D1B0E" w:rsidRPr="00120BBE" w:rsidRDefault="006D1B0E" w:rsidP="006D1B0E">
      <w:pPr>
        <w:spacing w:after="0" w:line="240" w:lineRule="auto"/>
        <w:jc w:val="both"/>
        <w:rPr>
          <w:rFonts w:ascii="Arial" w:hAnsi="Arial" w:cs="Arial"/>
          <w:bCs/>
          <w:color w:val="auto"/>
          <w:sz w:val="20"/>
          <w:szCs w:val="20"/>
        </w:rPr>
      </w:pPr>
      <w:r w:rsidRPr="00120BBE">
        <w:rPr>
          <w:rFonts w:ascii="Arial" w:hAnsi="Arial" w:cs="Arial"/>
          <w:bCs/>
          <w:color w:val="auto"/>
          <w:sz w:val="20"/>
          <w:szCs w:val="20"/>
        </w:rPr>
        <w:t>Today through tomorrow morning, Tropical Storm “DANTE” is forecast to bring:</w:t>
      </w:r>
    </w:p>
    <w:p w14:paraId="3E4FF8E8" w14:textId="77777777" w:rsidR="008A15E5" w:rsidRPr="00120BBE" w:rsidRDefault="008A15E5" w:rsidP="008A15E5">
      <w:pPr>
        <w:pStyle w:val="ListParagraph"/>
        <w:numPr>
          <w:ilvl w:val="1"/>
          <w:numId w:val="2"/>
        </w:numPr>
        <w:spacing w:after="0" w:line="240" w:lineRule="auto"/>
        <w:ind w:left="709" w:hanging="283"/>
        <w:jc w:val="both"/>
        <w:rPr>
          <w:rFonts w:ascii="Arial" w:hAnsi="Arial" w:cs="Arial"/>
          <w:bCs/>
          <w:color w:val="auto"/>
          <w:sz w:val="20"/>
          <w:szCs w:val="20"/>
        </w:rPr>
      </w:pPr>
      <w:r w:rsidRPr="00120BBE">
        <w:rPr>
          <w:rFonts w:ascii="Arial" w:hAnsi="Arial" w:cs="Arial"/>
          <w:bCs/>
          <w:color w:val="auto"/>
          <w:sz w:val="20"/>
          <w:szCs w:val="20"/>
        </w:rPr>
        <w:t>Moderate to heavy with at times intense rains over CALABARZON, Romblon, Marinduque, Occidental Mindoro, Oriental Mindoro, Aklan, Antique, Capiz, Bataan, Zambales, and Pangasinan.</w:t>
      </w:r>
    </w:p>
    <w:p w14:paraId="6F470402" w14:textId="04B77E00" w:rsidR="008A15E5" w:rsidRPr="00120BBE" w:rsidRDefault="008A15E5" w:rsidP="008A15E5">
      <w:pPr>
        <w:pStyle w:val="ListParagraph"/>
        <w:numPr>
          <w:ilvl w:val="1"/>
          <w:numId w:val="2"/>
        </w:numPr>
        <w:spacing w:after="0" w:line="240" w:lineRule="auto"/>
        <w:ind w:left="709" w:hanging="283"/>
        <w:jc w:val="both"/>
        <w:rPr>
          <w:rFonts w:ascii="Arial" w:hAnsi="Arial" w:cs="Arial"/>
          <w:bCs/>
          <w:color w:val="auto"/>
          <w:sz w:val="20"/>
          <w:szCs w:val="20"/>
        </w:rPr>
      </w:pPr>
      <w:r w:rsidRPr="00120BBE">
        <w:rPr>
          <w:rFonts w:ascii="Arial" w:hAnsi="Arial" w:cs="Arial"/>
          <w:bCs/>
          <w:color w:val="auto"/>
          <w:sz w:val="20"/>
          <w:szCs w:val="20"/>
        </w:rPr>
        <w:t>Moderate to heavy rains over the rest of Central Luzon, Metro Manila, the northern portion of Palawan including Calamian, Cuyo, and Cagayancillo Islands, Iloilo, and Guimaras.</w:t>
      </w:r>
    </w:p>
    <w:p w14:paraId="2359749D" w14:textId="77777777" w:rsidR="008A15E5" w:rsidRPr="00120BBE" w:rsidRDefault="008A15E5" w:rsidP="008A15E5">
      <w:pPr>
        <w:pStyle w:val="ListParagraph"/>
        <w:numPr>
          <w:ilvl w:val="1"/>
          <w:numId w:val="2"/>
        </w:numPr>
        <w:spacing w:after="0" w:line="240" w:lineRule="auto"/>
        <w:ind w:left="709" w:hanging="283"/>
        <w:jc w:val="both"/>
        <w:rPr>
          <w:rFonts w:ascii="Arial" w:hAnsi="Arial" w:cs="Arial"/>
          <w:bCs/>
          <w:color w:val="auto"/>
          <w:sz w:val="20"/>
          <w:szCs w:val="20"/>
        </w:rPr>
      </w:pPr>
      <w:r w:rsidRPr="00120BBE">
        <w:rPr>
          <w:rFonts w:ascii="Arial" w:hAnsi="Arial" w:cs="Arial"/>
          <w:bCs/>
          <w:color w:val="auto"/>
          <w:sz w:val="20"/>
          <w:szCs w:val="20"/>
        </w:rPr>
        <w:t>Light to moderate with at times heavy rains over Bicol Region, Benguet, Nueva Vizcaya, Quirino, Negros Occidental, and the rest of MIMAROPA.</w:t>
      </w:r>
    </w:p>
    <w:p w14:paraId="433A76B2" w14:textId="4F7A611D" w:rsidR="008A15E5" w:rsidRPr="00120BBE" w:rsidRDefault="008A15E5" w:rsidP="008A15E5">
      <w:pPr>
        <w:pStyle w:val="ListParagraph"/>
        <w:numPr>
          <w:ilvl w:val="1"/>
          <w:numId w:val="2"/>
        </w:numPr>
        <w:spacing w:after="0" w:line="240" w:lineRule="auto"/>
        <w:ind w:left="709" w:hanging="283"/>
        <w:jc w:val="both"/>
        <w:rPr>
          <w:rFonts w:ascii="Arial" w:hAnsi="Arial" w:cs="Arial"/>
          <w:bCs/>
          <w:color w:val="auto"/>
          <w:sz w:val="20"/>
          <w:szCs w:val="20"/>
        </w:rPr>
      </w:pPr>
      <w:r w:rsidRPr="00120BBE">
        <w:rPr>
          <w:rFonts w:ascii="Arial" w:hAnsi="Arial" w:cs="Arial"/>
          <w:bCs/>
          <w:color w:val="auto"/>
          <w:sz w:val="20"/>
          <w:szCs w:val="20"/>
        </w:rPr>
        <w:t>Under these conditions and considering antecedent rainfall, scattered to widespread flooding (including flash floods) and rain-induced landslides are expected, especially in areas with high or very high susceptibility to these hazards as identified in hazard maps. Adjacent or nearby areas may also experience flooding in the absence of such rainfall occurrence due to surface runoff or swelling of river channels.</w:t>
      </w:r>
    </w:p>
    <w:p w14:paraId="22F93FCE" w14:textId="149CE504" w:rsidR="00801287" w:rsidRPr="00120BBE" w:rsidRDefault="00801287" w:rsidP="002922E5">
      <w:pPr>
        <w:pStyle w:val="ListParagraph"/>
        <w:numPr>
          <w:ilvl w:val="0"/>
          <w:numId w:val="2"/>
        </w:numPr>
        <w:spacing w:after="0" w:line="240" w:lineRule="auto"/>
        <w:ind w:left="284" w:hanging="284"/>
        <w:jc w:val="both"/>
        <w:rPr>
          <w:rFonts w:ascii="Arial" w:hAnsi="Arial" w:cs="Arial"/>
          <w:bCs/>
          <w:color w:val="auto"/>
          <w:sz w:val="20"/>
          <w:szCs w:val="20"/>
        </w:rPr>
      </w:pPr>
      <w:r w:rsidRPr="00120BBE">
        <w:rPr>
          <w:rFonts w:ascii="Arial" w:hAnsi="Arial" w:cs="Arial"/>
          <w:bCs/>
          <w:color w:val="auto"/>
          <w:sz w:val="20"/>
          <w:szCs w:val="20"/>
        </w:rPr>
        <w:t>Severe Wind</w:t>
      </w:r>
      <w:r w:rsidR="008A15E5" w:rsidRPr="00120BBE">
        <w:rPr>
          <w:rFonts w:ascii="Arial" w:hAnsi="Arial" w:cs="Arial"/>
          <w:bCs/>
          <w:color w:val="auto"/>
          <w:sz w:val="20"/>
          <w:szCs w:val="20"/>
        </w:rPr>
        <w:t>s</w:t>
      </w:r>
      <w:r w:rsidRPr="00120BBE">
        <w:rPr>
          <w:rFonts w:ascii="Arial" w:hAnsi="Arial" w:cs="Arial"/>
          <w:bCs/>
          <w:color w:val="auto"/>
          <w:sz w:val="20"/>
          <w:szCs w:val="20"/>
        </w:rPr>
        <w:t>:</w:t>
      </w:r>
    </w:p>
    <w:p w14:paraId="6C251FA9" w14:textId="77777777" w:rsidR="008A15E5" w:rsidRPr="00120BBE" w:rsidRDefault="008A15E5" w:rsidP="008A15E5">
      <w:pPr>
        <w:pStyle w:val="ListParagraph"/>
        <w:numPr>
          <w:ilvl w:val="1"/>
          <w:numId w:val="2"/>
        </w:numPr>
        <w:spacing w:after="0" w:line="240" w:lineRule="auto"/>
        <w:ind w:left="709" w:hanging="283"/>
        <w:jc w:val="both"/>
        <w:rPr>
          <w:rFonts w:ascii="Arial" w:hAnsi="Arial" w:cs="Arial"/>
          <w:bCs/>
          <w:color w:val="auto"/>
          <w:sz w:val="20"/>
          <w:szCs w:val="20"/>
        </w:rPr>
      </w:pPr>
      <w:r w:rsidRPr="00120BBE">
        <w:rPr>
          <w:rFonts w:ascii="Arial" w:hAnsi="Arial" w:cs="Arial"/>
          <w:bCs/>
          <w:color w:val="auto"/>
          <w:sz w:val="20"/>
          <w:szCs w:val="20"/>
        </w:rPr>
        <w:t>Strong winds to gale-force winds are possible over the areas where Tropical Cyclone Wind Signal #2 is hoisted. Such conditions may bring generally light to moderate damage to structures and vegetation.</w:t>
      </w:r>
    </w:p>
    <w:p w14:paraId="60E44963" w14:textId="33CD7598" w:rsidR="008A15E5" w:rsidRPr="00120BBE" w:rsidRDefault="008A15E5" w:rsidP="008A15E5">
      <w:pPr>
        <w:pStyle w:val="ListParagraph"/>
        <w:numPr>
          <w:ilvl w:val="1"/>
          <w:numId w:val="2"/>
        </w:numPr>
        <w:spacing w:after="0" w:line="240" w:lineRule="auto"/>
        <w:ind w:left="709" w:hanging="283"/>
        <w:jc w:val="both"/>
        <w:rPr>
          <w:rFonts w:ascii="Arial" w:hAnsi="Arial" w:cs="Arial"/>
          <w:bCs/>
          <w:color w:val="auto"/>
          <w:sz w:val="20"/>
          <w:szCs w:val="20"/>
        </w:rPr>
      </w:pPr>
      <w:r w:rsidRPr="00120BBE">
        <w:rPr>
          <w:rFonts w:ascii="Arial" w:hAnsi="Arial" w:cs="Arial"/>
          <w:bCs/>
          <w:color w:val="auto"/>
          <w:sz w:val="20"/>
          <w:szCs w:val="20"/>
        </w:rPr>
        <w:t>Strong winds (strong breeze to near gale) which may cause generally very light damage to structures and vegetation</w:t>
      </w:r>
    </w:p>
    <w:p w14:paraId="1C887562" w14:textId="6BBFBB47" w:rsidR="006D1B0E" w:rsidRPr="00120BBE" w:rsidRDefault="008A15E5" w:rsidP="008A15E5">
      <w:pPr>
        <w:pStyle w:val="ListParagraph"/>
        <w:spacing w:after="0" w:line="240" w:lineRule="auto"/>
        <w:ind w:left="709"/>
        <w:jc w:val="both"/>
        <w:rPr>
          <w:rFonts w:ascii="Arial" w:hAnsi="Arial" w:cs="Arial"/>
          <w:bCs/>
          <w:color w:val="auto"/>
          <w:sz w:val="20"/>
          <w:szCs w:val="20"/>
        </w:rPr>
      </w:pPr>
      <w:r w:rsidRPr="00120BBE">
        <w:rPr>
          <w:rFonts w:ascii="Arial" w:hAnsi="Arial" w:cs="Arial"/>
          <w:bCs/>
          <w:color w:val="auto"/>
          <w:sz w:val="20"/>
          <w:szCs w:val="20"/>
        </w:rPr>
        <w:t>may be experienced in areas where TCWS #1 is in effect.</w:t>
      </w:r>
    </w:p>
    <w:p w14:paraId="35808F1A" w14:textId="77777777" w:rsidR="008A15E5" w:rsidRPr="00120BBE" w:rsidRDefault="008A15E5" w:rsidP="008A15E5">
      <w:pPr>
        <w:pStyle w:val="ListParagraph"/>
        <w:spacing w:after="0" w:line="240" w:lineRule="auto"/>
        <w:ind w:left="709"/>
        <w:jc w:val="both"/>
        <w:rPr>
          <w:rFonts w:ascii="Arial" w:hAnsi="Arial" w:cs="Arial"/>
          <w:bCs/>
          <w:color w:val="auto"/>
          <w:sz w:val="20"/>
          <w:szCs w:val="20"/>
        </w:rPr>
      </w:pPr>
    </w:p>
    <w:p w14:paraId="02FA837C" w14:textId="3A66B7A0" w:rsidR="006D1B0E" w:rsidRPr="00120BBE" w:rsidRDefault="006D1B0E" w:rsidP="006D1B0E">
      <w:pPr>
        <w:spacing w:after="0" w:line="240" w:lineRule="auto"/>
        <w:jc w:val="both"/>
        <w:rPr>
          <w:rFonts w:ascii="Arial" w:hAnsi="Arial" w:cs="Arial"/>
          <w:b/>
          <w:bCs/>
          <w:color w:val="auto"/>
          <w:sz w:val="20"/>
          <w:szCs w:val="20"/>
        </w:rPr>
      </w:pPr>
      <w:r w:rsidRPr="00120BBE">
        <w:rPr>
          <w:rFonts w:ascii="Arial" w:hAnsi="Arial" w:cs="Arial"/>
          <w:b/>
          <w:bCs/>
          <w:color w:val="auto"/>
          <w:sz w:val="20"/>
          <w:szCs w:val="20"/>
        </w:rPr>
        <w:t>HAZARDS AFFECTING COASTAL WATERS</w:t>
      </w:r>
    </w:p>
    <w:p w14:paraId="4ECE261F" w14:textId="77777777" w:rsidR="008A15E5" w:rsidRPr="00120BBE" w:rsidRDefault="008A15E5" w:rsidP="008A15E5">
      <w:pPr>
        <w:pStyle w:val="ListParagraph"/>
        <w:numPr>
          <w:ilvl w:val="0"/>
          <w:numId w:val="2"/>
        </w:numPr>
        <w:spacing w:after="0" w:line="240" w:lineRule="auto"/>
        <w:ind w:left="284" w:hanging="284"/>
        <w:jc w:val="both"/>
        <w:rPr>
          <w:rFonts w:ascii="Arial" w:hAnsi="Arial" w:cs="Arial"/>
          <w:bCs/>
          <w:color w:val="auto"/>
          <w:sz w:val="20"/>
          <w:szCs w:val="20"/>
        </w:rPr>
      </w:pPr>
      <w:r w:rsidRPr="00120BBE">
        <w:rPr>
          <w:rFonts w:ascii="Arial" w:hAnsi="Arial" w:cs="Arial"/>
          <w:bCs/>
          <w:color w:val="auto"/>
          <w:sz w:val="20"/>
          <w:szCs w:val="20"/>
        </w:rPr>
        <w:t>In the next 24 hours, rough to very rough seas (2.5 to 4.0 m) will be experienced over the seaboards of areas where TCWS #2 is in effect and the seaboards of Bicol Region. Sea travel is risky for small seacrafts over these waters. Mariners without the proper experience should immediately seek safe harbor.</w:t>
      </w:r>
    </w:p>
    <w:p w14:paraId="119611E3" w14:textId="0BE8BFAD" w:rsidR="008A15E5" w:rsidRPr="00120BBE" w:rsidRDefault="008A15E5" w:rsidP="00120BBE">
      <w:pPr>
        <w:pStyle w:val="ListParagraph"/>
        <w:numPr>
          <w:ilvl w:val="0"/>
          <w:numId w:val="2"/>
        </w:numPr>
        <w:spacing w:after="0" w:line="240" w:lineRule="auto"/>
        <w:ind w:left="284" w:hanging="284"/>
        <w:jc w:val="both"/>
        <w:rPr>
          <w:rFonts w:ascii="Arial" w:hAnsi="Arial" w:cs="Arial"/>
          <w:bCs/>
          <w:color w:val="auto"/>
          <w:sz w:val="20"/>
          <w:szCs w:val="20"/>
        </w:rPr>
      </w:pPr>
      <w:r w:rsidRPr="00120BBE">
        <w:rPr>
          <w:rFonts w:ascii="Arial" w:hAnsi="Arial" w:cs="Arial"/>
          <w:bCs/>
          <w:color w:val="auto"/>
          <w:sz w:val="20"/>
          <w:szCs w:val="20"/>
        </w:rPr>
        <w:t>Moderate to rough seas (1.2 to 3.0 m) over the seaboard of areas where TCWS #1 is in effect, the remaining seaboards of Visayas, the seaboard of Caraga, the northern seaboard of Northern Mindanao, and the eastern seaboard of Davao Oriental. Mariners of small seacrafts are advised to take precautionary measures when venturing out to sea. Inexperienced mariners should avoid navigating in these conditions.</w:t>
      </w:r>
      <w:r w:rsidRPr="00120BBE">
        <w:rPr>
          <w:rFonts w:ascii="Arial" w:hAnsi="Arial" w:cs="Arial"/>
          <w:bCs/>
          <w:color w:val="auto"/>
          <w:sz w:val="20"/>
          <w:szCs w:val="20"/>
        </w:rPr>
        <w:cr/>
      </w:r>
    </w:p>
    <w:p w14:paraId="07C27A7A" w14:textId="4767FD90" w:rsidR="006D1B0E" w:rsidRPr="00120BBE" w:rsidRDefault="00801287" w:rsidP="006D1B0E">
      <w:pPr>
        <w:spacing w:after="0" w:line="240" w:lineRule="auto"/>
        <w:jc w:val="both"/>
        <w:rPr>
          <w:rFonts w:ascii="Arial" w:hAnsi="Arial" w:cs="Arial"/>
          <w:b/>
          <w:bCs/>
          <w:color w:val="auto"/>
          <w:sz w:val="20"/>
          <w:szCs w:val="20"/>
        </w:rPr>
      </w:pPr>
      <w:r w:rsidRPr="00120BBE">
        <w:rPr>
          <w:rFonts w:ascii="Arial" w:eastAsia="Times New Roman" w:hAnsi="Arial" w:cs="Arial"/>
          <w:b/>
          <w:color w:val="auto"/>
          <w:sz w:val="20"/>
          <w:szCs w:val="20"/>
        </w:rPr>
        <w:t xml:space="preserve">TRACK AND INTENSITY OUTLOOK: </w:t>
      </w:r>
    </w:p>
    <w:p w14:paraId="18B6A3BF" w14:textId="77777777" w:rsidR="008A15E5" w:rsidRPr="00120BBE" w:rsidRDefault="008A15E5" w:rsidP="008A15E5">
      <w:pPr>
        <w:pStyle w:val="ListParagraph"/>
        <w:numPr>
          <w:ilvl w:val="0"/>
          <w:numId w:val="2"/>
        </w:numPr>
        <w:spacing w:after="0" w:line="240" w:lineRule="auto"/>
        <w:ind w:left="284" w:hanging="284"/>
        <w:jc w:val="both"/>
        <w:rPr>
          <w:rFonts w:ascii="Arial" w:eastAsia="Times New Roman" w:hAnsi="Arial" w:cs="Arial"/>
          <w:color w:val="auto"/>
          <w:sz w:val="20"/>
          <w:szCs w:val="20"/>
        </w:rPr>
      </w:pPr>
      <w:r w:rsidRPr="00120BBE">
        <w:rPr>
          <w:rFonts w:ascii="Arial" w:eastAsia="Times New Roman" w:hAnsi="Arial" w:cs="Arial"/>
          <w:color w:val="auto"/>
          <w:sz w:val="20"/>
          <w:szCs w:val="20"/>
        </w:rPr>
        <w:t>“DANTE” will continue moving generally northwestward and may pass near or in the vicinity of Oriental Mindoro or the southwestern portion of Batangas before turning north northwestward making another landfall over Bataan tonight. It will then traverse or pass near Zambales and Pangasinan tomorrow morning.</w:t>
      </w:r>
    </w:p>
    <w:p w14:paraId="78D92B0C" w14:textId="7387F41C" w:rsidR="008A15E5" w:rsidRPr="00120BBE" w:rsidRDefault="008A15E5" w:rsidP="008A15E5">
      <w:pPr>
        <w:pStyle w:val="ListParagraph"/>
        <w:numPr>
          <w:ilvl w:val="0"/>
          <w:numId w:val="2"/>
        </w:numPr>
        <w:spacing w:after="0" w:line="240" w:lineRule="auto"/>
        <w:ind w:left="284" w:hanging="284"/>
        <w:jc w:val="both"/>
        <w:rPr>
          <w:rFonts w:ascii="Arial" w:eastAsia="Times New Roman" w:hAnsi="Arial" w:cs="Arial"/>
          <w:color w:val="auto"/>
          <w:sz w:val="20"/>
          <w:szCs w:val="20"/>
        </w:rPr>
      </w:pPr>
      <w:r w:rsidRPr="00120BBE">
        <w:rPr>
          <w:rFonts w:ascii="Arial" w:eastAsia="Times New Roman" w:hAnsi="Arial" w:cs="Arial"/>
          <w:color w:val="auto"/>
          <w:sz w:val="20"/>
          <w:szCs w:val="20"/>
        </w:rPr>
        <w:t>This tropical storm is forecast to maintain its strength until it makes landfall over mainland Luzon. Further land interaction with the rugged terrain of mainland Luzon will weaken “DANTE” into a tropical depression tonight or tomorrow morning.</w:t>
      </w:r>
    </w:p>
    <w:p w14:paraId="1F091182" w14:textId="77777777" w:rsidR="008A15E5" w:rsidRPr="00120BBE" w:rsidRDefault="008A15E5" w:rsidP="008A15E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auto"/>
          <w:sz w:val="20"/>
          <w:szCs w:val="20"/>
        </w:rPr>
      </w:pPr>
    </w:p>
    <w:p w14:paraId="21A7AAD6" w14:textId="33934B34" w:rsidR="00E4261A" w:rsidRPr="00120BBE" w:rsidRDefault="00EB5B83" w:rsidP="008A15E5">
      <w:pPr>
        <w:spacing w:after="0"/>
        <w:jc w:val="both"/>
        <w:rPr>
          <w:rFonts w:ascii="Arial" w:hAnsi="Arial" w:cs="Arial"/>
          <w:bCs/>
          <w:color w:val="auto"/>
          <w:sz w:val="20"/>
          <w:szCs w:val="20"/>
        </w:rPr>
      </w:pPr>
      <w:r w:rsidRPr="00120BBE">
        <w:rPr>
          <w:rFonts w:ascii="Arial" w:hAnsi="Arial" w:cs="Arial"/>
          <w:bCs/>
          <w:color w:val="auto"/>
          <w:sz w:val="20"/>
          <w:szCs w:val="20"/>
        </w:rPr>
        <w:t xml:space="preserve">At </w:t>
      </w:r>
      <w:r w:rsidR="006D1B0E" w:rsidRPr="00120BBE">
        <w:rPr>
          <w:rFonts w:ascii="Arial" w:hAnsi="Arial" w:cs="Arial"/>
          <w:bCs/>
          <w:color w:val="auto"/>
          <w:sz w:val="20"/>
          <w:szCs w:val="20"/>
        </w:rPr>
        <w:t>1:00 P</w:t>
      </w:r>
      <w:r w:rsidRPr="00120BBE">
        <w:rPr>
          <w:rFonts w:ascii="Arial" w:hAnsi="Arial" w:cs="Arial"/>
          <w:bCs/>
          <w:color w:val="auto"/>
          <w:sz w:val="20"/>
          <w:szCs w:val="20"/>
        </w:rPr>
        <w:t xml:space="preserve">M today, </w:t>
      </w:r>
      <w:r w:rsidR="008A15E5" w:rsidRPr="00120BBE">
        <w:rPr>
          <w:rFonts w:ascii="Arial" w:hAnsi="Arial" w:cs="Arial"/>
          <w:bCs/>
          <w:color w:val="auto"/>
          <w:sz w:val="20"/>
          <w:szCs w:val="20"/>
        </w:rPr>
        <w:t xml:space="preserve">the center of Tropical Storm “DANTE” (CHOI-WAN) was estimated based on all available data </w:t>
      </w:r>
      <w:r w:rsidR="008A15E5" w:rsidRPr="00120BBE">
        <w:rPr>
          <w:rFonts w:ascii="Arial" w:hAnsi="Arial" w:cs="Arial"/>
          <w:bCs/>
          <w:color w:val="auto"/>
          <w:sz w:val="20"/>
          <w:szCs w:val="20"/>
        </w:rPr>
        <w:lastRenderedPageBreak/>
        <w:t>over the over the coastal waters of Pola, Oriental Mindoro or 45 km East Southeast of Calapan City, Oriental Mindoro (13.2°N, 121.5°E).</w:t>
      </w:r>
    </w:p>
    <w:p w14:paraId="40C3971F" w14:textId="0DA988F5" w:rsidR="006D1B0E" w:rsidRDefault="00944BA6" w:rsidP="00120BBE">
      <w:pPr>
        <w:pStyle w:val="ListParagraph"/>
        <w:spacing w:after="0"/>
        <w:ind w:left="284"/>
        <w:jc w:val="right"/>
        <w:rPr>
          <w:rFonts w:ascii="Arial" w:eastAsia="Times New Roman" w:hAnsi="Arial" w:cs="Arial"/>
          <w:color w:val="222222"/>
          <w:sz w:val="24"/>
          <w:szCs w:val="24"/>
        </w:rPr>
      </w:pPr>
      <w:r w:rsidRPr="00E4261A">
        <w:rPr>
          <w:rFonts w:ascii="Arial" w:hAnsi="Arial" w:cs="Arial"/>
          <w:bCs/>
          <w:i/>
          <w:color w:val="0070C0"/>
          <w:sz w:val="16"/>
          <w:szCs w:val="24"/>
        </w:rPr>
        <w:t xml:space="preserve">Source: </w:t>
      </w:r>
      <w:bookmarkStart w:id="2" w:name="_Situational_Report"/>
      <w:bookmarkStart w:id="3" w:name="_Assistance_Centers_and"/>
      <w:bookmarkStart w:id="4" w:name="_Critical_Areas"/>
      <w:bookmarkEnd w:id="2"/>
      <w:bookmarkEnd w:id="3"/>
      <w:bookmarkEnd w:id="4"/>
      <w:r w:rsidRPr="00E4261A">
        <w:rPr>
          <w:rFonts w:ascii="Arial" w:hAnsi="Arial" w:cs="Arial"/>
          <w:i/>
          <w:color w:val="0070C0"/>
          <w:sz w:val="16"/>
          <w:szCs w:val="24"/>
        </w:rPr>
        <w:fldChar w:fldCharType="begin"/>
      </w:r>
      <w:r w:rsidRPr="00E4261A">
        <w:rPr>
          <w:rFonts w:ascii="Arial" w:hAnsi="Arial" w:cs="Arial"/>
          <w:i/>
          <w:color w:val="0070C0"/>
          <w:sz w:val="16"/>
          <w:szCs w:val="24"/>
        </w:rPr>
        <w:instrText>HYPERLINK "http://bagong.pagasa.dost.gov.ph/tropical-cyclone/severe-weather-bulletin"</w:instrText>
      </w:r>
      <w:r w:rsidRPr="00E4261A">
        <w:rPr>
          <w:rFonts w:ascii="Arial" w:hAnsi="Arial" w:cs="Arial"/>
          <w:i/>
          <w:color w:val="0070C0"/>
          <w:sz w:val="16"/>
          <w:szCs w:val="24"/>
        </w:rPr>
        <w:fldChar w:fldCharType="separate"/>
      </w:r>
      <w:r w:rsidRPr="00E4261A">
        <w:rPr>
          <w:rStyle w:val="Hyperlink"/>
          <w:rFonts w:ascii="Arial" w:hAnsi="Arial" w:cs="Arial"/>
          <w:i/>
          <w:color w:val="0070C0"/>
          <w:sz w:val="16"/>
          <w:szCs w:val="24"/>
          <w:u w:val="none"/>
        </w:rPr>
        <w:t>DOST-PAGASA Sever</w:t>
      </w:r>
      <w:r w:rsidRPr="00E4261A">
        <w:rPr>
          <w:rFonts w:ascii="Arial" w:hAnsi="Arial" w:cs="Arial"/>
          <w:i/>
          <w:color w:val="0070C0"/>
          <w:sz w:val="16"/>
          <w:szCs w:val="24"/>
        </w:rPr>
        <w:fldChar w:fldCharType="end"/>
      </w:r>
      <w:r w:rsidRPr="00E4261A">
        <w:rPr>
          <w:rFonts w:ascii="Arial" w:hAnsi="Arial" w:cs="Arial"/>
          <w:i/>
          <w:color w:val="0070C0"/>
          <w:sz w:val="16"/>
          <w:szCs w:val="24"/>
        </w:rPr>
        <w:t>e Weather Bulletin</w:t>
      </w:r>
      <w:r w:rsidR="000D6A3F" w:rsidRPr="00E4261A">
        <w:rPr>
          <w:rFonts w:ascii="Arial" w:eastAsia="Times New Roman" w:hAnsi="Arial" w:cs="Arial"/>
          <w:color w:val="222222"/>
          <w:sz w:val="24"/>
          <w:szCs w:val="24"/>
        </w:rPr>
        <w:t> </w:t>
      </w:r>
    </w:p>
    <w:p w14:paraId="3BF7D2EE" w14:textId="77777777" w:rsidR="00120BBE" w:rsidRPr="00120BBE" w:rsidRDefault="00120BBE" w:rsidP="00120BBE">
      <w:pPr>
        <w:pStyle w:val="ListParagraph"/>
        <w:spacing w:after="0"/>
        <w:ind w:left="284"/>
        <w:jc w:val="right"/>
        <w:rPr>
          <w:rFonts w:ascii="Arial" w:eastAsia="Times New Roman" w:hAnsi="Arial" w:cs="Arial"/>
          <w:color w:val="222222"/>
          <w:sz w:val="24"/>
          <w:szCs w:val="24"/>
        </w:rPr>
      </w:pPr>
    </w:p>
    <w:p w14:paraId="1EF37D3E" w14:textId="77777777" w:rsidR="00B23DDD" w:rsidRPr="00974651" w:rsidRDefault="00B23DDD" w:rsidP="002922E5">
      <w:pPr>
        <w:pStyle w:val="ListParagraph"/>
        <w:widowControl/>
        <w:numPr>
          <w:ilvl w:val="0"/>
          <w:numId w:val="3"/>
        </w:numPr>
        <w:spacing w:after="120" w:line="240" w:lineRule="auto"/>
        <w:ind w:left="284" w:hanging="284"/>
        <w:rPr>
          <w:rFonts w:ascii="Arial" w:eastAsia="Arial" w:hAnsi="Arial" w:cs="Arial"/>
          <w:b/>
          <w:color w:val="002060"/>
          <w:sz w:val="24"/>
          <w:szCs w:val="24"/>
        </w:rPr>
      </w:pPr>
      <w:r w:rsidRPr="00974651">
        <w:rPr>
          <w:rFonts w:ascii="Arial" w:eastAsia="Arial" w:hAnsi="Arial" w:cs="Arial"/>
          <w:b/>
          <w:color w:val="002060"/>
          <w:sz w:val="24"/>
          <w:szCs w:val="24"/>
        </w:rPr>
        <w:t>Status of Affected Families / Persons</w:t>
      </w:r>
    </w:p>
    <w:p w14:paraId="27900D79" w14:textId="0D79178C" w:rsidR="00B23DDD" w:rsidRPr="00DA447B" w:rsidRDefault="00B23DDD" w:rsidP="00AF1B41">
      <w:pPr>
        <w:pStyle w:val="ListParagraph"/>
        <w:widowControl/>
        <w:spacing w:after="120" w:line="240" w:lineRule="auto"/>
        <w:ind w:left="284"/>
        <w:jc w:val="both"/>
        <w:rPr>
          <w:rFonts w:ascii="Arial" w:eastAsia="Arial" w:hAnsi="Arial" w:cs="Arial"/>
          <w:color w:val="auto"/>
          <w:sz w:val="24"/>
          <w:szCs w:val="24"/>
        </w:rPr>
      </w:pPr>
      <w:r w:rsidRPr="00B23DDD">
        <w:rPr>
          <w:rFonts w:ascii="Arial" w:eastAsia="Arial" w:hAnsi="Arial" w:cs="Arial"/>
          <w:color w:val="000000" w:themeColor="text1"/>
          <w:sz w:val="24"/>
          <w:szCs w:val="24"/>
        </w:rPr>
        <w:t xml:space="preserve">A total of </w:t>
      </w:r>
      <w:r w:rsidR="003D1351" w:rsidRPr="003D1351">
        <w:rPr>
          <w:rFonts w:ascii="Arial" w:eastAsia="Arial" w:hAnsi="Arial" w:cs="Arial"/>
          <w:b/>
          <w:color w:val="0070C0"/>
          <w:sz w:val="24"/>
          <w:szCs w:val="24"/>
        </w:rPr>
        <w:t xml:space="preserve">9,831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3D1351" w:rsidRPr="003D1351">
        <w:rPr>
          <w:rFonts w:ascii="Arial" w:eastAsia="Arial" w:hAnsi="Arial" w:cs="Arial"/>
          <w:b/>
          <w:color w:val="0070C0"/>
          <w:sz w:val="24"/>
          <w:szCs w:val="24"/>
        </w:rPr>
        <w:t xml:space="preserve">45,456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were affected in </w:t>
      </w:r>
      <w:r w:rsidR="003D1351">
        <w:rPr>
          <w:rFonts w:ascii="Arial" w:eastAsia="Arial" w:hAnsi="Arial" w:cs="Arial"/>
          <w:b/>
          <w:color w:val="0070C0"/>
          <w:sz w:val="24"/>
          <w:szCs w:val="24"/>
        </w:rPr>
        <w:t>89</w:t>
      </w:r>
      <w:r w:rsidR="004F073E">
        <w:rPr>
          <w:rFonts w:ascii="Arial" w:eastAsia="Arial" w:hAnsi="Arial" w:cs="Arial"/>
          <w:b/>
          <w:color w:val="0070C0"/>
          <w:sz w:val="24"/>
          <w:szCs w:val="24"/>
        </w:rPr>
        <w:t xml:space="preserve"> </w:t>
      </w:r>
      <w:r w:rsidRPr="004D53D5">
        <w:rPr>
          <w:rFonts w:ascii="Arial" w:eastAsia="Arial" w:hAnsi="Arial" w:cs="Arial"/>
          <w:b/>
          <w:color w:val="0070C0"/>
          <w:sz w:val="24"/>
          <w:szCs w:val="24"/>
        </w:rPr>
        <w:t>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4D53D5" w:rsidRPr="0005705F">
        <w:rPr>
          <w:rFonts w:ascii="Arial" w:eastAsia="Arial" w:hAnsi="Arial" w:cs="Arial"/>
          <w:b/>
          <w:color w:val="0070C0"/>
          <w:sz w:val="24"/>
          <w:szCs w:val="24"/>
        </w:rPr>
        <w:t>Region</w:t>
      </w:r>
      <w:r w:rsidR="004F073E">
        <w:rPr>
          <w:rFonts w:ascii="Arial" w:eastAsia="Arial" w:hAnsi="Arial" w:cs="Arial"/>
          <w:b/>
          <w:color w:val="0070C0"/>
          <w:sz w:val="24"/>
          <w:szCs w:val="24"/>
        </w:rPr>
        <w:t>s</w:t>
      </w:r>
      <w:r w:rsidR="0005705F" w:rsidRPr="0005705F">
        <w:rPr>
          <w:rFonts w:ascii="Arial" w:eastAsia="Arial" w:hAnsi="Arial" w:cs="Arial"/>
          <w:b/>
          <w:color w:val="0070C0"/>
          <w:sz w:val="24"/>
          <w:szCs w:val="24"/>
        </w:rPr>
        <w:t xml:space="preserve"> XI</w:t>
      </w:r>
      <w:r w:rsidR="003D1351">
        <w:rPr>
          <w:rFonts w:ascii="Arial" w:eastAsia="Arial" w:hAnsi="Arial" w:cs="Arial"/>
          <w:color w:val="auto"/>
          <w:sz w:val="24"/>
          <w:szCs w:val="24"/>
        </w:rPr>
        <w:t xml:space="preserve">, </w:t>
      </w:r>
      <w:r w:rsidR="004F073E" w:rsidRPr="004F073E">
        <w:rPr>
          <w:rFonts w:ascii="Arial" w:eastAsia="Arial" w:hAnsi="Arial" w:cs="Arial"/>
          <w:b/>
          <w:color w:val="0070C0"/>
          <w:sz w:val="24"/>
          <w:szCs w:val="24"/>
        </w:rPr>
        <w:t>XII</w:t>
      </w:r>
      <w:r w:rsidR="003D1351">
        <w:rPr>
          <w:rFonts w:ascii="Arial" w:eastAsia="Arial" w:hAnsi="Arial" w:cs="Arial"/>
          <w:b/>
          <w:color w:val="0070C0"/>
          <w:sz w:val="24"/>
          <w:szCs w:val="24"/>
        </w:rPr>
        <w:t xml:space="preserve"> </w:t>
      </w:r>
      <w:r w:rsidR="003D1351" w:rsidRPr="003D1351">
        <w:rPr>
          <w:rFonts w:ascii="Arial" w:eastAsia="Arial" w:hAnsi="Arial" w:cs="Arial"/>
          <w:color w:val="auto"/>
          <w:sz w:val="24"/>
          <w:szCs w:val="24"/>
        </w:rPr>
        <w:t xml:space="preserve">and </w:t>
      </w:r>
      <w:r w:rsidR="003D1351">
        <w:rPr>
          <w:rFonts w:ascii="Arial" w:eastAsia="Arial" w:hAnsi="Arial" w:cs="Arial"/>
          <w:b/>
          <w:color w:val="0070C0"/>
          <w:sz w:val="24"/>
          <w:szCs w:val="24"/>
        </w:rPr>
        <w:t>Caraga</w:t>
      </w:r>
      <w:r w:rsidR="004F073E" w:rsidRPr="004F073E">
        <w:rPr>
          <w:rFonts w:ascii="Arial" w:eastAsia="Arial" w:hAnsi="Arial" w:cs="Arial"/>
          <w:b/>
          <w:color w:val="0070C0"/>
          <w:sz w:val="24"/>
          <w:szCs w:val="24"/>
        </w:rPr>
        <w:t xml:space="preserve"> </w:t>
      </w:r>
      <w:r w:rsidRPr="00DA447B">
        <w:rPr>
          <w:rFonts w:ascii="Arial" w:eastAsia="Arial" w:hAnsi="Arial" w:cs="Arial"/>
          <w:color w:val="auto"/>
          <w:sz w:val="24"/>
          <w:szCs w:val="24"/>
        </w:rPr>
        <w:t>(see Table 1).</w:t>
      </w:r>
    </w:p>
    <w:p w14:paraId="53A86ECD" w14:textId="77777777" w:rsidR="00B23DDD" w:rsidRDefault="00B23DDD" w:rsidP="00B23DDD">
      <w:pPr>
        <w:pStyle w:val="ListParagraph"/>
        <w:widowControl/>
        <w:spacing w:after="120" w:line="240" w:lineRule="auto"/>
        <w:ind w:left="426"/>
        <w:rPr>
          <w:rFonts w:ascii="Arial" w:eastAsia="Arial" w:hAnsi="Arial" w:cs="Arial"/>
          <w:color w:val="000000" w:themeColor="text1"/>
          <w:sz w:val="24"/>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922" w:type="pct"/>
        <w:tblInd w:w="279" w:type="dxa"/>
        <w:tblCellMar>
          <w:left w:w="0" w:type="dxa"/>
          <w:right w:w="0" w:type="dxa"/>
        </w:tblCellMar>
        <w:tblLook w:val="04A0" w:firstRow="1" w:lastRow="0" w:firstColumn="1" w:lastColumn="0" w:noHBand="0" w:noVBand="1"/>
      </w:tblPr>
      <w:tblGrid>
        <w:gridCol w:w="157"/>
        <w:gridCol w:w="5368"/>
        <w:gridCol w:w="1776"/>
        <w:gridCol w:w="1227"/>
        <w:gridCol w:w="1229"/>
      </w:tblGrid>
      <w:tr w:rsidR="003D1351" w:rsidRPr="003D1351" w14:paraId="45C06D7F" w14:textId="77777777" w:rsidTr="003D1351">
        <w:trPr>
          <w:trHeight w:val="35"/>
        </w:trPr>
        <w:tc>
          <w:tcPr>
            <w:tcW w:w="283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B273730"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REGION / PROVINCE / MUNICIPALITY </w:t>
            </w:r>
          </w:p>
        </w:tc>
        <w:tc>
          <w:tcPr>
            <w:tcW w:w="2169"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A7CEDED"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NUMBER OF AFFECTED </w:t>
            </w:r>
          </w:p>
        </w:tc>
      </w:tr>
      <w:tr w:rsidR="003D1351" w:rsidRPr="003D1351" w14:paraId="0F0EFCDD" w14:textId="77777777" w:rsidTr="003D1351">
        <w:trPr>
          <w:trHeight w:val="35"/>
        </w:trPr>
        <w:tc>
          <w:tcPr>
            <w:tcW w:w="2831" w:type="pct"/>
            <w:gridSpan w:val="2"/>
            <w:vMerge/>
            <w:tcBorders>
              <w:top w:val="single" w:sz="4" w:space="0" w:color="000000"/>
              <w:left w:val="single" w:sz="4" w:space="0" w:color="000000"/>
              <w:bottom w:val="single" w:sz="4" w:space="0" w:color="000000"/>
              <w:right w:val="single" w:sz="4" w:space="0" w:color="000000"/>
            </w:tcBorders>
            <w:vAlign w:val="center"/>
            <w:hideMark/>
          </w:tcPr>
          <w:p w14:paraId="15260F26" w14:textId="77777777" w:rsidR="003D1351" w:rsidRPr="003D1351" w:rsidRDefault="003D1351" w:rsidP="003D1351">
            <w:pPr>
              <w:spacing w:after="0" w:line="240" w:lineRule="auto"/>
              <w:ind w:right="57"/>
              <w:contextualSpacing/>
              <w:rPr>
                <w:rFonts w:ascii="Arial" w:hAnsi="Arial" w:cs="Arial"/>
                <w:b/>
                <w:bCs/>
                <w:sz w:val="20"/>
                <w:szCs w:val="20"/>
              </w:rPr>
            </w:pPr>
          </w:p>
        </w:tc>
        <w:tc>
          <w:tcPr>
            <w:tcW w:w="910"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01FDB46"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Barangays </w:t>
            </w:r>
          </w:p>
        </w:tc>
        <w:tc>
          <w:tcPr>
            <w:tcW w:w="629"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12C0EA9"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Families </w:t>
            </w:r>
          </w:p>
        </w:tc>
        <w:tc>
          <w:tcPr>
            <w:tcW w:w="63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23B112E"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Persons </w:t>
            </w:r>
          </w:p>
        </w:tc>
      </w:tr>
      <w:tr w:rsidR="003D1351" w:rsidRPr="003D1351" w14:paraId="6ECDE0CA" w14:textId="77777777" w:rsidTr="003D135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00280D"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GRAND TOTAL</w:t>
            </w:r>
          </w:p>
        </w:tc>
        <w:tc>
          <w:tcPr>
            <w:tcW w:w="91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0D53F6" w14:textId="142875E1"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89 </w:t>
            </w:r>
          </w:p>
        </w:tc>
        <w:tc>
          <w:tcPr>
            <w:tcW w:w="6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5AEB05" w14:textId="7B9B49A1"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9,831 </w:t>
            </w:r>
          </w:p>
        </w:tc>
        <w:tc>
          <w:tcPr>
            <w:tcW w:w="63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F6F2CF" w14:textId="67F2AF67"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45,456 </w:t>
            </w:r>
          </w:p>
        </w:tc>
      </w:tr>
      <w:tr w:rsidR="003D1351" w:rsidRPr="003D1351" w14:paraId="58820A31" w14:textId="77777777" w:rsidTr="003D135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B358D4E"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REGION XI</w:t>
            </w:r>
          </w:p>
        </w:tc>
        <w:tc>
          <w:tcPr>
            <w:tcW w:w="91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7AE725" w14:textId="7A3123AF"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23 </w:t>
            </w:r>
          </w:p>
        </w:tc>
        <w:tc>
          <w:tcPr>
            <w:tcW w:w="6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022906" w14:textId="2BD3B472"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6,225 </w:t>
            </w:r>
          </w:p>
        </w:tc>
        <w:tc>
          <w:tcPr>
            <w:tcW w:w="6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EC6F99" w14:textId="4399F970"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30,828 </w:t>
            </w:r>
          </w:p>
        </w:tc>
      </w:tr>
      <w:tr w:rsidR="003D1351" w:rsidRPr="003D1351" w14:paraId="58B77114" w14:textId="77777777" w:rsidTr="003D135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CDF0E7"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Davao de Oro</w:t>
            </w:r>
          </w:p>
        </w:tc>
        <w:tc>
          <w:tcPr>
            <w:tcW w:w="9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9F89B5" w14:textId="7C0BCE1F"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7 </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72E303" w14:textId="02E21CEC"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94 </w:t>
            </w:r>
          </w:p>
        </w:tc>
        <w:tc>
          <w:tcPr>
            <w:tcW w:w="6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7BA00A" w14:textId="2AEB7C98"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361 </w:t>
            </w:r>
          </w:p>
        </w:tc>
      </w:tr>
      <w:tr w:rsidR="003D1351" w:rsidRPr="003D1351" w14:paraId="173923C4"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9F71E" w14:textId="77777777" w:rsidR="003D1351" w:rsidRPr="003D1351" w:rsidRDefault="003D1351" w:rsidP="003D1351">
            <w:pPr>
              <w:spacing w:after="0" w:line="240" w:lineRule="auto"/>
              <w:ind w:right="57"/>
              <w:contextualSpacing/>
              <w:rPr>
                <w:rFonts w:ascii="Arial" w:hAnsi="Arial" w:cs="Arial"/>
                <w:sz w:val="20"/>
                <w:szCs w:val="20"/>
              </w:rPr>
            </w:pPr>
            <w:r w:rsidRPr="003D1351">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9EE20"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Compostela</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10C41" w14:textId="2C0F233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3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FF028" w14:textId="126D5AC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11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D0080" w14:textId="28AAA727"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48 </w:t>
            </w:r>
          </w:p>
        </w:tc>
      </w:tr>
      <w:tr w:rsidR="003D1351" w:rsidRPr="003D1351" w14:paraId="68094145"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1DD3F3"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8B82A"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Maco</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E0784" w14:textId="1A4B4CA5"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307C7" w14:textId="548AD76C"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5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E394F" w14:textId="7B341D44"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25 </w:t>
            </w:r>
          </w:p>
        </w:tc>
      </w:tr>
      <w:tr w:rsidR="003D1351" w:rsidRPr="003D1351" w14:paraId="7CB4C7F6"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9EF66"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1F524"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Mawab</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66529" w14:textId="322837DF"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38BC5" w14:textId="6080D60C"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5CF0C" w14:textId="700320F6"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5 </w:t>
            </w:r>
          </w:p>
        </w:tc>
      </w:tr>
      <w:tr w:rsidR="003D1351" w:rsidRPr="003D1351" w14:paraId="30D021B5"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6828F2"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79A11"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Nabunturan (capital)</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E42F7" w14:textId="21E9935B"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2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BA777" w14:textId="49C33FA7"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77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460BE" w14:textId="221B3918"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283 </w:t>
            </w:r>
          </w:p>
        </w:tc>
      </w:tr>
      <w:tr w:rsidR="003D1351" w:rsidRPr="003D1351" w14:paraId="5F345DE5" w14:textId="77777777" w:rsidTr="003D135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A9D793"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Davao del Norte</w:t>
            </w:r>
          </w:p>
        </w:tc>
        <w:tc>
          <w:tcPr>
            <w:tcW w:w="9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BFEC6E" w14:textId="42D70D8A"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7 </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DE237C" w14:textId="0D4FE0C8"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5,971 </w:t>
            </w:r>
          </w:p>
        </w:tc>
        <w:tc>
          <w:tcPr>
            <w:tcW w:w="6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0418B3" w14:textId="2FEA76E5"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29,855 </w:t>
            </w:r>
          </w:p>
        </w:tc>
      </w:tr>
      <w:tr w:rsidR="003D1351" w:rsidRPr="003D1351" w14:paraId="22B7334E"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031658"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D2D59"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Carmen</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18113" w14:textId="24433D41"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7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1BC9F" w14:textId="4551487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5,971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E1062" w14:textId="54B13553"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29,855 </w:t>
            </w:r>
          </w:p>
        </w:tc>
      </w:tr>
      <w:tr w:rsidR="003D1351" w:rsidRPr="003D1351" w14:paraId="2F43B73E" w14:textId="77777777" w:rsidTr="003D135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37F78C"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Davao del Sur</w:t>
            </w:r>
          </w:p>
        </w:tc>
        <w:tc>
          <w:tcPr>
            <w:tcW w:w="9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20A940" w14:textId="35428195"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9 </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09CB9A" w14:textId="1EC4DA50"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160 </w:t>
            </w:r>
          </w:p>
        </w:tc>
        <w:tc>
          <w:tcPr>
            <w:tcW w:w="6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D49423" w14:textId="39B66804"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612 </w:t>
            </w:r>
          </w:p>
        </w:tc>
      </w:tr>
      <w:tr w:rsidR="003D1351" w:rsidRPr="003D1351" w14:paraId="3C0F2532"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985A9"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990D0"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Davao City</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57565" w14:textId="35F119D3"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9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58ADE" w14:textId="5AEC05B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160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D4510" w14:textId="0F6E85DC"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612 </w:t>
            </w:r>
          </w:p>
        </w:tc>
      </w:tr>
      <w:tr w:rsidR="003D1351" w:rsidRPr="003D1351" w14:paraId="6796ADDF" w14:textId="77777777" w:rsidTr="003D135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C12B35A"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REGION XII</w:t>
            </w:r>
          </w:p>
        </w:tc>
        <w:tc>
          <w:tcPr>
            <w:tcW w:w="91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774269" w14:textId="3841D171"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9 </w:t>
            </w:r>
          </w:p>
        </w:tc>
        <w:tc>
          <w:tcPr>
            <w:tcW w:w="6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3B9142" w14:textId="41C87E1E"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406 </w:t>
            </w:r>
          </w:p>
        </w:tc>
        <w:tc>
          <w:tcPr>
            <w:tcW w:w="6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E406605" w14:textId="469D90C2"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2,030 </w:t>
            </w:r>
          </w:p>
        </w:tc>
      </w:tr>
      <w:tr w:rsidR="003D1351" w:rsidRPr="003D1351" w14:paraId="7C4C3CC4" w14:textId="77777777" w:rsidTr="003D135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993EF9"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South Cotabato</w:t>
            </w:r>
          </w:p>
        </w:tc>
        <w:tc>
          <w:tcPr>
            <w:tcW w:w="9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118CB6" w14:textId="21AD44DF"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9 </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4FC2B6" w14:textId="7F843A2D"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406 </w:t>
            </w:r>
          </w:p>
        </w:tc>
        <w:tc>
          <w:tcPr>
            <w:tcW w:w="6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ED9A7A" w14:textId="77F8B94F"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2,030 </w:t>
            </w:r>
          </w:p>
        </w:tc>
      </w:tr>
      <w:tr w:rsidR="003D1351" w:rsidRPr="003D1351" w14:paraId="29E53E3E"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4348D" w14:textId="77777777" w:rsidR="003D1351" w:rsidRPr="003D1351" w:rsidRDefault="003D1351" w:rsidP="003D1351">
            <w:pPr>
              <w:spacing w:after="0" w:line="240" w:lineRule="auto"/>
              <w:ind w:right="57"/>
              <w:contextualSpacing/>
              <w:rPr>
                <w:rFonts w:ascii="Arial" w:hAnsi="Arial" w:cs="Arial"/>
                <w:sz w:val="20"/>
                <w:szCs w:val="20"/>
              </w:rPr>
            </w:pPr>
            <w:r w:rsidRPr="003D1351">
              <w:rPr>
                <w:rFonts w:ascii="Arial" w:hAnsi="Arial" w:cs="Arial"/>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0B6C0"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Banga</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FC010" w14:textId="5EE6A2F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9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7F743" w14:textId="4838E145"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406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589D3" w14:textId="53B0A251"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2,030 </w:t>
            </w:r>
          </w:p>
        </w:tc>
      </w:tr>
      <w:tr w:rsidR="003D1351" w:rsidRPr="003D1351" w14:paraId="1D6107CB" w14:textId="77777777" w:rsidTr="003D1351">
        <w:trPr>
          <w:trHeight w:val="20"/>
        </w:trPr>
        <w:tc>
          <w:tcPr>
            <w:tcW w:w="2831" w:type="pct"/>
            <w:gridSpan w:val="2"/>
            <w:tcBorders>
              <w:top w:val="nil"/>
              <w:left w:val="nil"/>
              <w:bottom w:val="nil"/>
              <w:right w:val="nil"/>
            </w:tcBorders>
            <w:shd w:val="clear" w:color="B2B2B2" w:fill="B2B2B2"/>
            <w:tcMar>
              <w:top w:w="15" w:type="dxa"/>
              <w:left w:w="15" w:type="dxa"/>
              <w:bottom w:w="0" w:type="dxa"/>
              <w:right w:w="15" w:type="dxa"/>
            </w:tcMar>
            <w:vAlign w:val="center"/>
            <w:hideMark/>
          </w:tcPr>
          <w:p w14:paraId="5A919B27"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CARAGA</w:t>
            </w:r>
          </w:p>
        </w:tc>
        <w:tc>
          <w:tcPr>
            <w:tcW w:w="91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F9FDB6" w14:textId="3EC80B4C"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57 </w:t>
            </w:r>
          </w:p>
        </w:tc>
        <w:tc>
          <w:tcPr>
            <w:tcW w:w="6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870116" w14:textId="1B829477"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3,200 </w:t>
            </w:r>
          </w:p>
        </w:tc>
        <w:tc>
          <w:tcPr>
            <w:tcW w:w="63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419E42" w14:textId="3A51D548"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12,598 </w:t>
            </w:r>
          </w:p>
        </w:tc>
      </w:tr>
      <w:tr w:rsidR="003D1351" w:rsidRPr="003D1351" w14:paraId="0A3FDA7D" w14:textId="77777777" w:rsidTr="003D1351">
        <w:trPr>
          <w:trHeight w:val="20"/>
        </w:trPr>
        <w:tc>
          <w:tcPr>
            <w:tcW w:w="2831"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74CAF8"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Agusan del Norte</w:t>
            </w:r>
          </w:p>
        </w:tc>
        <w:tc>
          <w:tcPr>
            <w:tcW w:w="9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9B45DD" w14:textId="03EC2F90"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36 </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D40AD9" w14:textId="36706DF4"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2,394 </w:t>
            </w:r>
          </w:p>
        </w:tc>
        <w:tc>
          <w:tcPr>
            <w:tcW w:w="6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B0FF52" w14:textId="3381E423"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9,555 </w:t>
            </w:r>
          </w:p>
        </w:tc>
      </w:tr>
      <w:tr w:rsidR="003D1351" w:rsidRPr="003D1351" w14:paraId="51D690CA"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AD9DE3"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EFB4F"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Butuan City (capital)</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BEA7B" w14:textId="4A82AD0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9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F3000" w14:textId="0AAD0A8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1,261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13623" w14:textId="329336E5"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4,530 </w:t>
            </w:r>
          </w:p>
        </w:tc>
      </w:tr>
      <w:tr w:rsidR="003D1351" w:rsidRPr="003D1351" w14:paraId="4D09EE44"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D7870"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23F78"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City of Cabadbaran</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9D62E" w14:textId="4F69DC2D"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11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A78A8" w14:textId="45298DDD"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499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3859E" w14:textId="345C8BC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2,511 </w:t>
            </w:r>
          </w:p>
        </w:tc>
      </w:tr>
      <w:tr w:rsidR="003D1351" w:rsidRPr="003D1351" w14:paraId="7F00639C"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687D0"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4F9A0"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Jabonga</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93867" w14:textId="5F2BCD8D"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10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5B9FB" w14:textId="47AE2006"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437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CC7FA" w14:textId="70A3A7BA"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1,588 </w:t>
            </w:r>
          </w:p>
        </w:tc>
      </w:tr>
      <w:tr w:rsidR="003D1351" w:rsidRPr="003D1351" w14:paraId="08C8C6F5"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A54CD"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42380"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Tubay</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2B5F9" w14:textId="68D38B5B"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6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BEE72" w14:textId="4431031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197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74EDA" w14:textId="34409065"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926 </w:t>
            </w:r>
          </w:p>
        </w:tc>
      </w:tr>
      <w:tr w:rsidR="003D1351" w:rsidRPr="003D1351" w14:paraId="5E394D7C" w14:textId="77777777" w:rsidTr="003D135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855C9A"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Dinagat Island</w:t>
            </w:r>
          </w:p>
        </w:tc>
        <w:tc>
          <w:tcPr>
            <w:tcW w:w="9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3E513E" w14:textId="33B439AF"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5 </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BF946F" w14:textId="505800FD"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116 </w:t>
            </w:r>
          </w:p>
        </w:tc>
        <w:tc>
          <w:tcPr>
            <w:tcW w:w="6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AE4927" w14:textId="477A3310"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324 </w:t>
            </w:r>
          </w:p>
        </w:tc>
      </w:tr>
      <w:tr w:rsidR="003D1351" w:rsidRPr="003D1351" w14:paraId="447635C7"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5E7299"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F4EA4"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San Jose (capital)</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8DB78" w14:textId="5CA42369"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86807" w14:textId="5611502D"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116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BC1CA" w14:textId="7FB1381B"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324 </w:t>
            </w:r>
          </w:p>
        </w:tc>
      </w:tr>
      <w:tr w:rsidR="003D1351" w:rsidRPr="003D1351" w14:paraId="286F17D2" w14:textId="77777777" w:rsidTr="003D1351">
        <w:trPr>
          <w:trHeight w:val="20"/>
        </w:trPr>
        <w:tc>
          <w:tcPr>
            <w:tcW w:w="283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F9F381"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Surigao del Norte</w:t>
            </w:r>
          </w:p>
        </w:tc>
        <w:tc>
          <w:tcPr>
            <w:tcW w:w="9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FF5807" w14:textId="7E40018C"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16 </w:t>
            </w:r>
          </w:p>
        </w:tc>
        <w:tc>
          <w:tcPr>
            <w:tcW w:w="6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E0FF47" w14:textId="07BCCC47"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690 </w:t>
            </w:r>
          </w:p>
        </w:tc>
        <w:tc>
          <w:tcPr>
            <w:tcW w:w="63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AE0E80" w14:textId="3B20870B"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2,719 </w:t>
            </w:r>
          </w:p>
        </w:tc>
      </w:tr>
      <w:tr w:rsidR="003D1351" w:rsidRPr="003D1351" w14:paraId="18BFCB33"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F1AC87"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49DB1"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Bacuag</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289A8" w14:textId="655DFFB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4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7E3B3" w14:textId="2351C284"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233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71290" w14:textId="0FD4C021"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820 </w:t>
            </w:r>
          </w:p>
        </w:tc>
      </w:tr>
      <w:tr w:rsidR="003D1351" w:rsidRPr="003D1351" w14:paraId="78FE276B"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30F71"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41719"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Mainit</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70AFF" w14:textId="782DCAD1"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6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DCEA7" w14:textId="7543F5B6"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236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D9371" w14:textId="5A0A8D68"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1,137 </w:t>
            </w:r>
          </w:p>
        </w:tc>
      </w:tr>
      <w:tr w:rsidR="003D1351" w:rsidRPr="003D1351" w14:paraId="49388775"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3B3E1D"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CABD53"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Malimono</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DC402" w14:textId="5C5339FC"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5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57D08" w14:textId="6464BCD1"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205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A8E7A" w14:textId="49CF3AC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721 </w:t>
            </w:r>
          </w:p>
        </w:tc>
      </w:tr>
      <w:tr w:rsidR="003D1351" w:rsidRPr="003D1351" w14:paraId="3E9B6FDA" w14:textId="77777777" w:rsidTr="003D1351">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162A2"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27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18D22"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Santa Monica (Sapao)</w:t>
            </w:r>
          </w:p>
        </w:tc>
        <w:tc>
          <w:tcPr>
            <w:tcW w:w="9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0389A" w14:textId="08102DBF"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 </w:t>
            </w:r>
          </w:p>
        </w:tc>
        <w:tc>
          <w:tcPr>
            <w:tcW w:w="6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85152" w14:textId="2FA8CA37"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16 </w:t>
            </w:r>
          </w:p>
        </w:tc>
        <w:tc>
          <w:tcPr>
            <w:tcW w:w="63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4ADC7" w14:textId="362215E0"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41 </w:t>
            </w:r>
          </w:p>
        </w:tc>
      </w:tr>
    </w:tbl>
    <w:p w14:paraId="62438898" w14:textId="291193EC" w:rsidR="00A03E1B" w:rsidRPr="00A03E1B" w:rsidRDefault="00A03E1B" w:rsidP="00A03E1B">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52A014F8" w14:textId="53B48342" w:rsidR="003D1351" w:rsidRDefault="00C27375" w:rsidP="00120BBE">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4F073E">
        <w:rPr>
          <w:rFonts w:ascii="Arial" w:eastAsia="Times New Roman" w:hAnsi="Arial" w:cs="Arial"/>
          <w:i/>
          <w:iCs/>
          <w:color w:val="0070C0"/>
          <w:sz w:val="16"/>
          <w:szCs w:val="16"/>
        </w:rPr>
        <w:t>s</w:t>
      </w:r>
      <w:r w:rsidR="0005705F">
        <w:rPr>
          <w:rFonts w:ascii="Arial" w:eastAsia="Times New Roman" w:hAnsi="Arial" w:cs="Arial"/>
          <w:i/>
          <w:iCs/>
          <w:color w:val="0070C0"/>
          <w:sz w:val="16"/>
          <w:szCs w:val="16"/>
        </w:rPr>
        <w:t xml:space="preserve"> XI</w:t>
      </w:r>
      <w:r w:rsidR="003D1351">
        <w:rPr>
          <w:rFonts w:ascii="Arial" w:eastAsia="Times New Roman" w:hAnsi="Arial" w:cs="Arial"/>
          <w:i/>
          <w:iCs/>
          <w:color w:val="0070C0"/>
          <w:sz w:val="16"/>
          <w:szCs w:val="16"/>
        </w:rPr>
        <w:t xml:space="preserve">, </w:t>
      </w:r>
      <w:r w:rsidR="004F073E">
        <w:rPr>
          <w:rFonts w:ascii="Arial" w:eastAsia="Times New Roman" w:hAnsi="Arial" w:cs="Arial"/>
          <w:i/>
          <w:iCs/>
          <w:color w:val="0070C0"/>
          <w:sz w:val="16"/>
          <w:szCs w:val="16"/>
        </w:rPr>
        <w:t>XII</w:t>
      </w:r>
      <w:r w:rsidR="003D1351">
        <w:rPr>
          <w:rFonts w:ascii="Arial" w:eastAsia="Times New Roman" w:hAnsi="Arial" w:cs="Arial"/>
          <w:i/>
          <w:iCs/>
          <w:color w:val="0070C0"/>
          <w:sz w:val="16"/>
          <w:szCs w:val="16"/>
        </w:rPr>
        <w:t xml:space="preserve"> and Caraga</w:t>
      </w:r>
    </w:p>
    <w:p w14:paraId="4F1C4E72" w14:textId="77777777" w:rsidR="00120BBE" w:rsidRPr="005921AA" w:rsidRDefault="00120BBE" w:rsidP="00120BBE">
      <w:pPr>
        <w:spacing w:after="0" w:line="240" w:lineRule="auto"/>
        <w:ind w:left="426"/>
        <w:contextualSpacing/>
        <w:jc w:val="right"/>
        <w:rPr>
          <w:rFonts w:ascii="Arial" w:eastAsia="Times New Roman" w:hAnsi="Arial" w:cs="Arial"/>
          <w:i/>
          <w:iCs/>
          <w:color w:val="0070C0"/>
          <w:sz w:val="16"/>
          <w:szCs w:val="16"/>
        </w:rPr>
      </w:pPr>
    </w:p>
    <w:p w14:paraId="1DCE4481" w14:textId="69C5E598" w:rsidR="0005705F" w:rsidRPr="0005705F" w:rsidRDefault="00C27375" w:rsidP="002922E5">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eastAsia="Times New Roman" w:hAnsi="Arial" w:cs="Arial"/>
          <w:i/>
          <w:iCs/>
          <w:color w:val="0070C0"/>
          <w:sz w:val="24"/>
          <w:szCs w:val="24"/>
        </w:rPr>
      </w:pPr>
      <w:r w:rsidRPr="00974651">
        <w:rPr>
          <w:rFonts w:ascii="Arial" w:eastAsia="Times New Roman" w:hAnsi="Arial" w:cs="Arial"/>
          <w:b/>
          <w:bCs/>
          <w:color w:val="002060"/>
          <w:sz w:val="24"/>
          <w:szCs w:val="24"/>
        </w:rPr>
        <w:t>Status of Displaced Families / Persons</w:t>
      </w:r>
      <w:r w:rsidR="0005705F">
        <w:rPr>
          <w:rFonts w:ascii="Arial" w:eastAsia="Times New Roman" w:hAnsi="Arial" w:cs="Arial"/>
          <w:b/>
          <w:bCs/>
          <w:color w:val="002060"/>
          <w:sz w:val="24"/>
          <w:szCs w:val="24"/>
        </w:rPr>
        <w:t xml:space="preserve"> </w:t>
      </w:r>
    </w:p>
    <w:p w14:paraId="6200AF27" w14:textId="77777777" w:rsidR="003D1351" w:rsidRPr="003D1351" w:rsidRDefault="003D1351" w:rsidP="003D135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4"/>
          <w:szCs w:val="24"/>
        </w:rPr>
      </w:pPr>
      <w:r w:rsidRPr="0005705F">
        <w:rPr>
          <w:rFonts w:ascii="Arial" w:eastAsia="Times New Roman" w:hAnsi="Arial" w:cs="Arial"/>
          <w:b/>
          <w:bCs/>
          <w:color w:val="002060"/>
          <w:sz w:val="24"/>
          <w:szCs w:val="24"/>
        </w:rPr>
        <w:t>Inside Evacuation Centers</w:t>
      </w:r>
      <w:r>
        <w:rPr>
          <w:rFonts w:ascii="Arial" w:eastAsia="Times New Roman" w:hAnsi="Arial" w:cs="Arial"/>
          <w:bCs/>
          <w:color w:val="auto"/>
          <w:sz w:val="24"/>
          <w:szCs w:val="24"/>
        </w:rPr>
        <w:t xml:space="preserve"> </w:t>
      </w:r>
    </w:p>
    <w:p w14:paraId="11342E57" w14:textId="41694F5A" w:rsidR="0005705F" w:rsidRDefault="00270CD9" w:rsidP="003D135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Times New Roman" w:hAnsi="Arial" w:cs="Arial"/>
          <w:color w:val="auto"/>
          <w:sz w:val="24"/>
          <w:szCs w:val="24"/>
        </w:rPr>
      </w:pPr>
      <w:r>
        <w:rPr>
          <w:rFonts w:ascii="Arial" w:eastAsia="Times New Roman" w:hAnsi="Arial" w:cs="Arial"/>
          <w:bCs/>
          <w:color w:val="auto"/>
          <w:sz w:val="24"/>
          <w:szCs w:val="24"/>
        </w:rPr>
        <w:t>There are</w:t>
      </w:r>
      <w:r w:rsidR="00C27375" w:rsidRPr="0005705F">
        <w:rPr>
          <w:rFonts w:ascii="Arial" w:eastAsia="Times New Roman" w:hAnsi="Arial" w:cs="Arial"/>
          <w:bCs/>
          <w:color w:val="auto"/>
          <w:sz w:val="24"/>
          <w:szCs w:val="24"/>
        </w:rPr>
        <w:t xml:space="preserve"> </w:t>
      </w:r>
      <w:r w:rsidR="003D1351" w:rsidRPr="003D1351">
        <w:rPr>
          <w:rFonts w:ascii="Arial" w:eastAsia="Times New Roman" w:hAnsi="Arial" w:cs="Arial"/>
          <w:b/>
          <w:bCs/>
          <w:color w:val="0070C0"/>
          <w:sz w:val="24"/>
          <w:szCs w:val="24"/>
          <w:lang w:val="en-US"/>
        </w:rPr>
        <w:t xml:space="preserve">3,090 </w:t>
      </w:r>
      <w:r w:rsidR="00C27375" w:rsidRPr="0005705F">
        <w:rPr>
          <w:rFonts w:ascii="Arial" w:eastAsia="Times New Roman" w:hAnsi="Arial" w:cs="Arial"/>
          <w:b/>
          <w:bCs/>
          <w:color w:val="0070C0"/>
          <w:sz w:val="24"/>
          <w:szCs w:val="24"/>
        </w:rPr>
        <w:t>families</w:t>
      </w:r>
      <w:r w:rsidR="00C27375" w:rsidRPr="0005705F">
        <w:rPr>
          <w:rFonts w:ascii="Arial" w:eastAsia="Times New Roman" w:hAnsi="Arial" w:cs="Arial"/>
          <w:color w:val="0070C0"/>
          <w:sz w:val="24"/>
          <w:szCs w:val="24"/>
        </w:rPr>
        <w:t xml:space="preserve"> </w:t>
      </w:r>
      <w:r w:rsidR="00C27375" w:rsidRPr="0005705F">
        <w:rPr>
          <w:rFonts w:ascii="Arial" w:eastAsia="Times New Roman" w:hAnsi="Arial" w:cs="Arial"/>
          <w:color w:val="auto"/>
          <w:sz w:val="24"/>
          <w:szCs w:val="24"/>
        </w:rPr>
        <w:t>or</w:t>
      </w:r>
      <w:r w:rsidR="003D1351">
        <w:rPr>
          <w:rFonts w:ascii="Arial" w:eastAsia="Times New Roman" w:hAnsi="Arial" w:cs="Arial"/>
          <w:color w:val="auto"/>
          <w:sz w:val="24"/>
          <w:szCs w:val="24"/>
        </w:rPr>
        <w:t xml:space="preserve"> </w:t>
      </w:r>
      <w:r w:rsidR="003D1351" w:rsidRPr="003D1351">
        <w:rPr>
          <w:rFonts w:ascii="Arial" w:eastAsia="Times New Roman" w:hAnsi="Arial" w:cs="Arial"/>
          <w:b/>
          <w:bCs/>
          <w:color w:val="0070C0"/>
          <w:sz w:val="24"/>
          <w:szCs w:val="24"/>
          <w:lang w:val="en-US"/>
        </w:rPr>
        <w:t xml:space="preserve">12,071 </w:t>
      </w:r>
      <w:r w:rsidR="00C27375" w:rsidRPr="0005705F">
        <w:rPr>
          <w:rFonts w:ascii="Arial" w:eastAsia="Times New Roman" w:hAnsi="Arial" w:cs="Arial"/>
          <w:b/>
          <w:bCs/>
          <w:color w:val="0070C0"/>
          <w:sz w:val="24"/>
          <w:szCs w:val="24"/>
        </w:rPr>
        <w:t>persons</w:t>
      </w:r>
      <w:r w:rsidR="00C27375" w:rsidRPr="0005705F">
        <w:rPr>
          <w:rFonts w:ascii="Arial" w:eastAsia="Times New Roman" w:hAnsi="Arial" w:cs="Arial"/>
          <w:color w:val="0070C0"/>
          <w:sz w:val="24"/>
          <w:szCs w:val="24"/>
        </w:rPr>
        <w:t xml:space="preserve"> </w:t>
      </w:r>
      <w:r>
        <w:rPr>
          <w:rFonts w:ascii="Arial" w:eastAsia="Times New Roman" w:hAnsi="Arial" w:cs="Arial"/>
          <w:color w:val="auto"/>
          <w:sz w:val="24"/>
          <w:szCs w:val="24"/>
        </w:rPr>
        <w:t xml:space="preserve">currently taking </w:t>
      </w:r>
      <w:r w:rsidR="00C27375" w:rsidRPr="0005705F">
        <w:rPr>
          <w:rFonts w:ascii="Arial" w:eastAsia="Times New Roman" w:hAnsi="Arial" w:cs="Arial"/>
          <w:color w:val="auto"/>
          <w:sz w:val="24"/>
          <w:szCs w:val="24"/>
        </w:rPr>
        <w:t>temporary shelter in</w:t>
      </w:r>
      <w:r w:rsidR="00C27375" w:rsidRPr="0005705F">
        <w:rPr>
          <w:rFonts w:ascii="Arial" w:eastAsia="Times New Roman" w:hAnsi="Arial" w:cs="Arial"/>
          <w:b/>
          <w:color w:val="auto"/>
          <w:sz w:val="24"/>
          <w:szCs w:val="24"/>
        </w:rPr>
        <w:t xml:space="preserve"> </w:t>
      </w:r>
      <w:r w:rsidR="003D1351" w:rsidRPr="003D1351">
        <w:rPr>
          <w:rFonts w:ascii="Arial" w:eastAsia="Times New Roman" w:hAnsi="Arial" w:cs="Arial"/>
          <w:b/>
          <w:color w:val="0070C0"/>
          <w:sz w:val="24"/>
          <w:szCs w:val="24"/>
        </w:rPr>
        <w:t xml:space="preserve">94 </w:t>
      </w:r>
      <w:r w:rsidR="00C27375" w:rsidRPr="0005705F">
        <w:rPr>
          <w:rFonts w:ascii="Arial" w:eastAsia="Times New Roman" w:hAnsi="Arial" w:cs="Arial"/>
          <w:b/>
          <w:bCs/>
          <w:color w:val="0070C0"/>
          <w:sz w:val="24"/>
          <w:szCs w:val="24"/>
          <w:lang w:val="en-US"/>
        </w:rPr>
        <w:t>evacuation</w:t>
      </w:r>
      <w:r w:rsidR="00C27375" w:rsidRPr="0005705F">
        <w:rPr>
          <w:rFonts w:ascii="Arial" w:eastAsia="Times New Roman" w:hAnsi="Arial" w:cs="Arial"/>
          <w:b/>
          <w:color w:val="0070C0"/>
          <w:sz w:val="24"/>
          <w:szCs w:val="24"/>
        </w:rPr>
        <w:t xml:space="preserve"> centers</w:t>
      </w:r>
      <w:r w:rsidR="00C27375" w:rsidRPr="0005705F">
        <w:rPr>
          <w:rFonts w:ascii="Arial" w:eastAsia="Times New Roman" w:hAnsi="Arial" w:cs="Arial"/>
          <w:b/>
          <w:color w:val="auto"/>
          <w:sz w:val="24"/>
          <w:szCs w:val="24"/>
        </w:rPr>
        <w:t xml:space="preserve"> </w:t>
      </w:r>
      <w:r w:rsidR="00C27375" w:rsidRPr="0005705F">
        <w:rPr>
          <w:rFonts w:ascii="Arial" w:eastAsia="Times New Roman" w:hAnsi="Arial" w:cs="Arial"/>
          <w:color w:val="auto"/>
          <w:sz w:val="24"/>
          <w:szCs w:val="24"/>
        </w:rPr>
        <w:t xml:space="preserve">in </w:t>
      </w:r>
      <w:r w:rsidR="00C27375" w:rsidRPr="0005705F">
        <w:rPr>
          <w:rFonts w:ascii="Arial" w:eastAsia="Times New Roman" w:hAnsi="Arial" w:cs="Arial"/>
          <w:b/>
          <w:color w:val="0070C0"/>
          <w:sz w:val="24"/>
          <w:szCs w:val="24"/>
        </w:rPr>
        <w:t>Region</w:t>
      </w:r>
      <w:r w:rsidR="0005705F">
        <w:rPr>
          <w:rFonts w:ascii="Arial" w:eastAsia="Times New Roman" w:hAnsi="Arial" w:cs="Arial"/>
          <w:b/>
          <w:color w:val="0070C0"/>
          <w:sz w:val="24"/>
          <w:szCs w:val="24"/>
        </w:rPr>
        <w:t xml:space="preserve"> XI</w:t>
      </w:r>
      <w:r w:rsidR="003D1351">
        <w:rPr>
          <w:rFonts w:ascii="Arial" w:eastAsia="Times New Roman" w:hAnsi="Arial" w:cs="Arial"/>
          <w:bCs/>
          <w:color w:val="0070C0"/>
          <w:sz w:val="24"/>
          <w:szCs w:val="24"/>
        </w:rPr>
        <w:t xml:space="preserve"> </w:t>
      </w:r>
      <w:r w:rsidR="003D1351" w:rsidRPr="003D1351">
        <w:rPr>
          <w:rFonts w:ascii="Arial" w:eastAsia="Times New Roman" w:hAnsi="Arial" w:cs="Arial"/>
          <w:bCs/>
          <w:color w:val="auto"/>
          <w:sz w:val="24"/>
          <w:szCs w:val="24"/>
        </w:rPr>
        <w:t>and</w:t>
      </w:r>
      <w:r w:rsidR="003D1351">
        <w:rPr>
          <w:rFonts w:ascii="Arial" w:eastAsia="Times New Roman" w:hAnsi="Arial" w:cs="Arial"/>
          <w:bCs/>
          <w:color w:val="0070C0"/>
          <w:sz w:val="24"/>
          <w:szCs w:val="24"/>
        </w:rPr>
        <w:t xml:space="preserve"> </w:t>
      </w:r>
      <w:r w:rsidR="003D1351" w:rsidRPr="003D1351">
        <w:rPr>
          <w:rFonts w:ascii="Arial" w:eastAsia="Times New Roman" w:hAnsi="Arial" w:cs="Arial"/>
          <w:b/>
          <w:bCs/>
          <w:color w:val="0070C0"/>
          <w:sz w:val="24"/>
          <w:szCs w:val="24"/>
        </w:rPr>
        <w:t>Caraga</w:t>
      </w:r>
      <w:r w:rsidR="003D1351">
        <w:rPr>
          <w:rFonts w:ascii="Arial" w:eastAsia="Times New Roman" w:hAnsi="Arial" w:cs="Arial"/>
          <w:bCs/>
          <w:color w:val="0070C0"/>
          <w:sz w:val="24"/>
          <w:szCs w:val="24"/>
        </w:rPr>
        <w:t xml:space="preserve"> </w:t>
      </w:r>
      <w:r w:rsidR="00C27375" w:rsidRPr="0005705F">
        <w:rPr>
          <w:rFonts w:ascii="Arial" w:eastAsia="Times New Roman" w:hAnsi="Arial" w:cs="Arial"/>
          <w:color w:val="auto"/>
          <w:sz w:val="24"/>
          <w:szCs w:val="24"/>
        </w:rPr>
        <w:t>(see Table 2).</w:t>
      </w:r>
    </w:p>
    <w:p w14:paraId="4C826073" w14:textId="77777777" w:rsidR="0005705F" w:rsidRDefault="0005705F" w:rsidP="0005705F">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Times New Roman" w:hAnsi="Arial" w:cs="Arial"/>
          <w:color w:val="auto"/>
          <w:sz w:val="24"/>
          <w:szCs w:val="24"/>
        </w:rPr>
      </w:pPr>
    </w:p>
    <w:p w14:paraId="557EF9EE" w14:textId="782F5FFD" w:rsidR="00C27375" w:rsidRPr="0005705F" w:rsidRDefault="00C27375" w:rsidP="00270CD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firstLine="294"/>
        <w:jc w:val="both"/>
        <w:rPr>
          <w:rFonts w:ascii="Arial" w:eastAsia="Times New Roman" w:hAnsi="Arial" w:cs="Arial"/>
          <w:i/>
          <w:iCs/>
          <w:color w:val="0070C0"/>
          <w:sz w:val="24"/>
          <w:szCs w:val="24"/>
        </w:rPr>
      </w:pPr>
      <w:r w:rsidRPr="0005705F">
        <w:rPr>
          <w:rFonts w:ascii="Arial" w:eastAsia="Times New Roman" w:hAnsi="Arial" w:cs="Arial"/>
          <w:b/>
          <w:bCs/>
          <w:i/>
          <w:iCs/>
          <w:sz w:val="20"/>
          <w:szCs w:val="20"/>
        </w:rPr>
        <w:t>Table 2. Number of Displaced Families / Persons Inside Evacuation Centers</w:t>
      </w:r>
    </w:p>
    <w:tbl>
      <w:tblPr>
        <w:tblW w:w="4674" w:type="pct"/>
        <w:tblInd w:w="704" w:type="dxa"/>
        <w:tblCellMar>
          <w:left w:w="0" w:type="dxa"/>
          <w:right w:w="0" w:type="dxa"/>
        </w:tblCellMar>
        <w:tblLook w:val="04A0" w:firstRow="1" w:lastRow="0" w:firstColumn="1" w:lastColumn="0" w:noHBand="0" w:noVBand="1"/>
      </w:tblPr>
      <w:tblGrid>
        <w:gridCol w:w="144"/>
        <w:gridCol w:w="3543"/>
        <w:gridCol w:w="930"/>
        <w:gridCol w:w="930"/>
        <w:gridCol w:w="930"/>
        <w:gridCol w:w="932"/>
        <w:gridCol w:w="930"/>
        <w:gridCol w:w="927"/>
      </w:tblGrid>
      <w:tr w:rsidR="003D1351" w:rsidRPr="003D1351" w14:paraId="6D9CF2B6" w14:textId="77777777" w:rsidTr="00120BBE">
        <w:trPr>
          <w:trHeight w:val="20"/>
          <w:tblHeader/>
        </w:trPr>
        <w:tc>
          <w:tcPr>
            <w:tcW w:w="1989"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CAB7AA5"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REGION / PROVINCE / MUNICIPALITY </w:t>
            </w:r>
          </w:p>
        </w:tc>
        <w:tc>
          <w:tcPr>
            <w:tcW w:w="1004"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98CDDB0"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NUMBER OF EVACUATION CENTERS (ECs) </w:t>
            </w:r>
          </w:p>
        </w:tc>
        <w:tc>
          <w:tcPr>
            <w:tcW w:w="2007"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C21894C"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NUMBER OF DISPLACED </w:t>
            </w:r>
          </w:p>
        </w:tc>
      </w:tr>
      <w:tr w:rsidR="003D1351" w:rsidRPr="003D1351" w14:paraId="296EE83F" w14:textId="77777777" w:rsidTr="00120BBE">
        <w:trPr>
          <w:trHeight w:val="20"/>
          <w:tblHeader/>
        </w:trPr>
        <w:tc>
          <w:tcPr>
            <w:tcW w:w="1989" w:type="pct"/>
            <w:gridSpan w:val="2"/>
            <w:vMerge/>
            <w:tcBorders>
              <w:top w:val="single" w:sz="4" w:space="0" w:color="auto"/>
              <w:left w:val="single" w:sz="4" w:space="0" w:color="auto"/>
              <w:bottom w:val="single" w:sz="4" w:space="0" w:color="auto"/>
              <w:right w:val="single" w:sz="4" w:space="0" w:color="auto"/>
            </w:tcBorders>
            <w:vAlign w:val="center"/>
            <w:hideMark/>
          </w:tcPr>
          <w:p w14:paraId="3918229C" w14:textId="77777777" w:rsidR="003D1351" w:rsidRPr="003D1351" w:rsidRDefault="003D1351" w:rsidP="003D1351">
            <w:pPr>
              <w:spacing w:after="0" w:line="240" w:lineRule="auto"/>
              <w:ind w:right="57"/>
              <w:contextualSpacing/>
              <w:rPr>
                <w:rFonts w:ascii="Arial" w:hAnsi="Arial" w:cs="Arial"/>
                <w:b/>
                <w:bCs/>
                <w:sz w:val="20"/>
                <w:szCs w:val="20"/>
              </w:rPr>
            </w:pPr>
          </w:p>
        </w:tc>
        <w:tc>
          <w:tcPr>
            <w:tcW w:w="1004" w:type="pct"/>
            <w:gridSpan w:val="2"/>
            <w:vMerge/>
            <w:tcBorders>
              <w:top w:val="single" w:sz="4" w:space="0" w:color="auto"/>
              <w:left w:val="single" w:sz="4" w:space="0" w:color="auto"/>
              <w:bottom w:val="single" w:sz="4" w:space="0" w:color="auto"/>
              <w:right w:val="single" w:sz="4" w:space="0" w:color="auto"/>
            </w:tcBorders>
            <w:vAlign w:val="center"/>
            <w:hideMark/>
          </w:tcPr>
          <w:p w14:paraId="6DF48320" w14:textId="77777777" w:rsidR="003D1351" w:rsidRPr="003D1351" w:rsidRDefault="003D1351" w:rsidP="003D1351">
            <w:pPr>
              <w:spacing w:after="0" w:line="240" w:lineRule="auto"/>
              <w:ind w:right="57"/>
              <w:contextualSpacing/>
              <w:rPr>
                <w:rFonts w:ascii="Arial" w:hAnsi="Arial" w:cs="Arial"/>
                <w:b/>
                <w:bCs/>
                <w:sz w:val="20"/>
                <w:szCs w:val="20"/>
              </w:rPr>
            </w:pPr>
          </w:p>
        </w:tc>
        <w:tc>
          <w:tcPr>
            <w:tcW w:w="2007"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8575544"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INSIDE ECs </w:t>
            </w:r>
          </w:p>
        </w:tc>
      </w:tr>
      <w:tr w:rsidR="003D1351" w:rsidRPr="003D1351" w14:paraId="1FEC98CF" w14:textId="77777777" w:rsidTr="00120BBE">
        <w:trPr>
          <w:trHeight w:val="20"/>
          <w:tblHeader/>
        </w:trPr>
        <w:tc>
          <w:tcPr>
            <w:tcW w:w="1989" w:type="pct"/>
            <w:gridSpan w:val="2"/>
            <w:vMerge/>
            <w:tcBorders>
              <w:top w:val="single" w:sz="4" w:space="0" w:color="auto"/>
              <w:left w:val="single" w:sz="4" w:space="0" w:color="auto"/>
              <w:bottom w:val="single" w:sz="4" w:space="0" w:color="auto"/>
              <w:right w:val="single" w:sz="4" w:space="0" w:color="auto"/>
            </w:tcBorders>
            <w:vAlign w:val="center"/>
            <w:hideMark/>
          </w:tcPr>
          <w:p w14:paraId="1ED08ADC" w14:textId="77777777" w:rsidR="003D1351" w:rsidRPr="003D1351" w:rsidRDefault="003D1351" w:rsidP="003D1351">
            <w:pPr>
              <w:spacing w:after="0" w:line="240" w:lineRule="auto"/>
              <w:ind w:right="57"/>
              <w:contextualSpacing/>
              <w:rPr>
                <w:rFonts w:ascii="Arial" w:hAnsi="Arial" w:cs="Arial"/>
                <w:b/>
                <w:bCs/>
                <w:sz w:val="20"/>
                <w:szCs w:val="20"/>
              </w:rPr>
            </w:pPr>
          </w:p>
        </w:tc>
        <w:tc>
          <w:tcPr>
            <w:tcW w:w="1004" w:type="pct"/>
            <w:gridSpan w:val="2"/>
            <w:vMerge/>
            <w:tcBorders>
              <w:top w:val="single" w:sz="4" w:space="0" w:color="auto"/>
              <w:left w:val="single" w:sz="4" w:space="0" w:color="auto"/>
              <w:bottom w:val="single" w:sz="4" w:space="0" w:color="auto"/>
              <w:right w:val="single" w:sz="4" w:space="0" w:color="auto"/>
            </w:tcBorders>
            <w:vAlign w:val="center"/>
            <w:hideMark/>
          </w:tcPr>
          <w:p w14:paraId="416BE8D2" w14:textId="77777777" w:rsidR="003D1351" w:rsidRPr="003D1351" w:rsidRDefault="003D1351" w:rsidP="003D1351">
            <w:pPr>
              <w:spacing w:after="0" w:line="240" w:lineRule="auto"/>
              <w:ind w:right="57"/>
              <w:contextualSpacing/>
              <w:rPr>
                <w:rFonts w:ascii="Arial" w:hAnsi="Arial" w:cs="Arial"/>
                <w:b/>
                <w:bCs/>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CFA464"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Families </w:t>
            </w:r>
          </w:p>
        </w:tc>
        <w:tc>
          <w:tcPr>
            <w:tcW w:w="1003"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E283F2" w14:textId="60311D6B" w:rsidR="003D1351" w:rsidRPr="003D1351" w:rsidRDefault="003D1351" w:rsidP="003D1351">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3D1351">
              <w:rPr>
                <w:rFonts w:ascii="Arial" w:hAnsi="Arial" w:cs="Arial"/>
                <w:b/>
                <w:bCs/>
                <w:sz w:val="20"/>
                <w:szCs w:val="20"/>
              </w:rPr>
              <w:t xml:space="preserve"> </w:t>
            </w:r>
          </w:p>
        </w:tc>
      </w:tr>
      <w:tr w:rsidR="003D1351" w:rsidRPr="003D1351" w14:paraId="71297749" w14:textId="77777777" w:rsidTr="00120BBE">
        <w:trPr>
          <w:trHeight w:val="20"/>
          <w:tblHeader/>
        </w:trPr>
        <w:tc>
          <w:tcPr>
            <w:tcW w:w="1989" w:type="pct"/>
            <w:gridSpan w:val="2"/>
            <w:vMerge/>
            <w:tcBorders>
              <w:top w:val="single" w:sz="4" w:space="0" w:color="auto"/>
              <w:left w:val="single" w:sz="4" w:space="0" w:color="auto"/>
              <w:bottom w:val="single" w:sz="4" w:space="0" w:color="auto"/>
              <w:right w:val="single" w:sz="4" w:space="0" w:color="auto"/>
            </w:tcBorders>
            <w:vAlign w:val="center"/>
            <w:hideMark/>
          </w:tcPr>
          <w:p w14:paraId="52AEF206" w14:textId="77777777" w:rsidR="003D1351" w:rsidRPr="003D1351" w:rsidRDefault="003D1351" w:rsidP="003D1351">
            <w:pPr>
              <w:spacing w:after="0" w:line="240" w:lineRule="auto"/>
              <w:ind w:right="57"/>
              <w:contextualSpacing/>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C87AC32"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CUM </w:t>
            </w:r>
          </w:p>
        </w:tc>
        <w:tc>
          <w:tcPr>
            <w:tcW w:w="50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E5AFBE"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NOW </w:t>
            </w:r>
          </w:p>
        </w:tc>
        <w:tc>
          <w:tcPr>
            <w:tcW w:w="50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593BAA1"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CUM </w:t>
            </w:r>
          </w:p>
        </w:tc>
        <w:tc>
          <w:tcPr>
            <w:tcW w:w="50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F6B8B95"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NOW </w:t>
            </w:r>
          </w:p>
        </w:tc>
        <w:tc>
          <w:tcPr>
            <w:tcW w:w="50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BD6857A"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CUM </w:t>
            </w:r>
          </w:p>
        </w:tc>
        <w:tc>
          <w:tcPr>
            <w:tcW w:w="50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FCB9BEB"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 xml:space="preserve"> NOW </w:t>
            </w:r>
          </w:p>
        </w:tc>
      </w:tr>
      <w:tr w:rsidR="003D1351" w:rsidRPr="003D1351" w14:paraId="3832BEB3" w14:textId="77777777" w:rsidTr="00270CD9">
        <w:trPr>
          <w:trHeight w:val="20"/>
        </w:trPr>
        <w:tc>
          <w:tcPr>
            <w:tcW w:w="1989"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FECB27" w14:textId="77777777" w:rsidR="003D1351" w:rsidRPr="003D1351" w:rsidRDefault="003D1351" w:rsidP="003D1351">
            <w:pPr>
              <w:spacing w:after="0" w:line="240" w:lineRule="auto"/>
              <w:ind w:right="57"/>
              <w:contextualSpacing/>
              <w:jc w:val="center"/>
              <w:rPr>
                <w:rFonts w:ascii="Arial" w:hAnsi="Arial" w:cs="Arial"/>
                <w:b/>
                <w:bCs/>
                <w:sz w:val="20"/>
                <w:szCs w:val="20"/>
              </w:rPr>
            </w:pPr>
            <w:r w:rsidRPr="003D1351">
              <w:rPr>
                <w:rFonts w:ascii="Arial" w:hAnsi="Arial" w:cs="Arial"/>
                <w:b/>
                <w:bCs/>
                <w:sz w:val="20"/>
                <w:szCs w:val="20"/>
              </w:rPr>
              <w:t>GRAND TOTAL</w:t>
            </w:r>
          </w:p>
        </w:tc>
        <w:tc>
          <w:tcPr>
            <w:tcW w:w="50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5C4585B" w14:textId="4A887EDD"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104 </w:t>
            </w:r>
          </w:p>
        </w:tc>
        <w:tc>
          <w:tcPr>
            <w:tcW w:w="50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7E75F3" w14:textId="7C613049"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94 </w:t>
            </w:r>
          </w:p>
        </w:tc>
        <w:tc>
          <w:tcPr>
            <w:tcW w:w="50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7FAB6A" w14:textId="351D51D8"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3,248 </w:t>
            </w:r>
          </w:p>
        </w:tc>
        <w:tc>
          <w:tcPr>
            <w:tcW w:w="503"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DFEDEE" w14:textId="5D4933E0"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3,090 </w:t>
            </w:r>
          </w:p>
        </w:tc>
        <w:tc>
          <w:tcPr>
            <w:tcW w:w="50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BB796EE" w14:textId="414884AE"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12,675 </w:t>
            </w:r>
          </w:p>
        </w:tc>
        <w:tc>
          <w:tcPr>
            <w:tcW w:w="50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D260FA2" w14:textId="4D3F5215"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12,071 </w:t>
            </w:r>
          </w:p>
        </w:tc>
      </w:tr>
      <w:tr w:rsidR="003D1351" w:rsidRPr="003D1351" w14:paraId="255AEB9F" w14:textId="77777777" w:rsidTr="00270CD9">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DCAB4D1"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REGION XI</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877CF5" w14:textId="0812989C"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14 </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D1A456" w14:textId="30F130D3"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4 </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9A4F36" w14:textId="6A17AAEC"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269 </w:t>
            </w:r>
          </w:p>
        </w:tc>
        <w:tc>
          <w:tcPr>
            <w:tcW w:w="5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DD8789" w14:textId="725249B7"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111 </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A56018" w14:textId="757487A6"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1,057 </w:t>
            </w:r>
          </w:p>
        </w:tc>
        <w:tc>
          <w:tcPr>
            <w:tcW w:w="5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B6463F2" w14:textId="19F01411"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453 </w:t>
            </w:r>
          </w:p>
        </w:tc>
      </w:tr>
      <w:tr w:rsidR="003D1351" w:rsidRPr="003D1351" w14:paraId="1CB5DADF" w14:textId="77777777" w:rsidTr="00270CD9">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0DE8C9"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Davao de Oro</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A83F70" w14:textId="24FAAB09"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2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966C0D" w14:textId="00164578"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2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BC09B0" w14:textId="22FFC380"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77 </w:t>
            </w:r>
          </w:p>
        </w:tc>
        <w:tc>
          <w:tcPr>
            <w:tcW w:w="5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CC6C0C" w14:textId="2F32FD1B"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77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59CA4B" w14:textId="22CE87B2"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283 </w:t>
            </w:r>
          </w:p>
        </w:tc>
        <w:tc>
          <w:tcPr>
            <w:tcW w:w="5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B29974" w14:textId="24BE43D5"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283 </w:t>
            </w:r>
          </w:p>
        </w:tc>
      </w:tr>
      <w:tr w:rsidR="003D1351" w:rsidRPr="003D1351" w14:paraId="3E58D5FD"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9A6DCA"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lastRenderedPageBreak/>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728A84"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Nabunturan (capital)</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8C345" w14:textId="1F800485"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7F553" w14:textId="70EEBFA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B4107" w14:textId="492A875B"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77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A7525" w14:textId="10591880"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77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CF0D9" w14:textId="41C52FDD"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283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07799" w14:textId="5B00A9F1"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283 </w:t>
            </w:r>
          </w:p>
        </w:tc>
      </w:tr>
      <w:tr w:rsidR="003D1351" w:rsidRPr="003D1351" w14:paraId="18DA0E25" w14:textId="77777777" w:rsidTr="00270CD9">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162798"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Davao del Norte</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F9F1F8" w14:textId="5E0ECF58"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2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C4ABC3" w14:textId="5DBC0F6B"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2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FE0447" w14:textId="0472E12A"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34 </w:t>
            </w:r>
          </w:p>
        </w:tc>
        <w:tc>
          <w:tcPr>
            <w:tcW w:w="5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F6C041" w14:textId="458F5FBF"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34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3A5AC0" w14:textId="4E31D4E1"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170 </w:t>
            </w:r>
          </w:p>
        </w:tc>
        <w:tc>
          <w:tcPr>
            <w:tcW w:w="5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B8491F" w14:textId="3506E116"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170 </w:t>
            </w:r>
          </w:p>
        </w:tc>
      </w:tr>
      <w:tr w:rsidR="003D1351" w:rsidRPr="003D1351" w14:paraId="4EEDA03A"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D59CB"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A64A4"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Carmen</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39B47" w14:textId="6DB169E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8E7BD" w14:textId="1F33E96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F0DC2" w14:textId="2AB6079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34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FABFD" w14:textId="076E8B8A"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34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5BA97" w14:textId="6ECA4E66"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170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3F6BE" w14:textId="2B448818"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170 </w:t>
            </w:r>
          </w:p>
        </w:tc>
      </w:tr>
      <w:tr w:rsidR="003D1351" w:rsidRPr="003D1351" w14:paraId="4B48DF08" w14:textId="77777777" w:rsidTr="00270CD9">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28BCAC"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Davao del Sur</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DABFAA" w14:textId="2119E42C"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10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F7CAE7" w14:textId="737DFE37"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2FDA5B" w14:textId="188495EE"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158 </w:t>
            </w:r>
          </w:p>
        </w:tc>
        <w:tc>
          <w:tcPr>
            <w:tcW w:w="5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D8B81E" w14:textId="1FD93364"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1C0F52" w14:textId="5398A297"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604 </w:t>
            </w:r>
          </w:p>
        </w:tc>
        <w:tc>
          <w:tcPr>
            <w:tcW w:w="5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848E02" w14:textId="586BC332"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w:t>
            </w:r>
          </w:p>
        </w:tc>
      </w:tr>
      <w:tr w:rsidR="003D1351" w:rsidRPr="003D1351" w14:paraId="77E3CFF6"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11CEF"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FCD4C"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Davao City</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3B999" w14:textId="6C9B9070"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10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3E605" w14:textId="5712F82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C1394" w14:textId="4CF3EDC3"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158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7CC5E" w14:textId="17D70745"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7DD15" w14:textId="04DF8406"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604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94B8A" w14:textId="05E27D2A"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 </w:t>
            </w:r>
          </w:p>
        </w:tc>
      </w:tr>
      <w:tr w:rsidR="003D1351" w:rsidRPr="003D1351" w14:paraId="01D979FB" w14:textId="77777777" w:rsidTr="00270CD9">
        <w:trPr>
          <w:trHeight w:val="20"/>
        </w:trPr>
        <w:tc>
          <w:tcPr>
            <w:tcW w:w="1989" w:type="pct"/>
            <w:gridSpan w:val="2"/>
            <w:tcBorders>
              <w:top w:val="nil"/>
              <w:left w:val="nil"/>
              <w:bottom w:val="nil"/>
              <w:right w:val="nil"/>
            </w:tcBorders>
            <w:shd w:val="clear" w:color="B2B2B2" w:fill="B2B2B2"/>
            <w:tcMar>
              <w:top w:w="15" w:type="dxa"/>
              <w:left w:w="15" w:type="dxa"/>
              <w:bottom w:w="0" w:type="dxa"/>
              <w:right w:w="15" w:type="dxa"/>
            </w:tcMar>
            <w:vAlign w:val="center"/>
            <w:hideMark/>
          </w:tcPr>
          <w:p w14:paraId="79AE009B"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CARAGA</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5A3E69" w14:textId="6136A21A"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90 </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18FE9C" w14:textId="56F11C70"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90 </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EC96EA" w14:textId="1F4AC01C"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2,979 </w:t>
            </w:r>
          </w:p>
        </w:tc>
        <w:tc>
          <w:tcPr>
            <w:tcW w:w="5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666C97" w14:textId="09A84389"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2,979 </w:t>
            </w:r>
          </w:p>
        </w:tc>
        <w:tc>
          <w:tcPr>
            <w:tcW w:w="50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60D80B" w14:textId="21D11312"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11,618 </w:t>
            </w:r>
          </w:p>
        </w:tc>
        <w:tc>
          <w:tcPr>
            <w:tcW w:w="5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4CC2CA" w14:textId="71C55ACE"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11,618 </w:t>
            </w:r>
          </w:p>
        </w:tc>
      </w:tr>
      <w:tr w:rsidR="003D1351" w:rsidRPr="003D1351" w14:paraId="4C0ED53D" w14:textId="77777777" w:rsidTr="00270CD9">
        <w:trPr>
          <w:trHeight w:val="20"/>
        </w:trPr>
        <w:tc>
          <w:tcPr>
            <w:tcW w:w="1989"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2955B3"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Agusan del Norte</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C95A65" w14:textId="78D75D43"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56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9D9F2C" w14:textId="116B6DFD"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56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F02396" w14:textId="093555D3"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2,381 </w:t>
            </w:r>
          </w:p>
        </w:tc>
        <w:tc>
          <w:tcPr>
            <w:tcW w:w="5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923212" w14:textId="74DFB574"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2,381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97AAB0" w14:textId="70CA0961"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9,496 </w:t>
            </w:r>
          </w:p>
        </w:tc>
        <w:tc>
          <w:tcPr>
            <w:tcW w:w="5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7C0D15" w14:textId="07284360"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9,496 </w:t>
            </w:r>
          </w:p>
        </w:tc>
      </w:tr>
      <w:tr w:rsidR="003D1351" w:rsidRPr="003D1351" w14:paraId="2F51F1C4"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7739A"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AD11B"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Butuan City (capital)</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4E3E1" w14:textId="66B2E3BF"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16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71E3C" w14:textId="2528CFA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16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FA20F" w14:textId="0DC9D425"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1,261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9177B" w14:textId="6A32FCD1"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1,261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6913E" w14:textId="6669FCE9"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4,530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EBCE9" w14:textId="4BD3A4E7"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4,530 </w:t>
            </w:r>
          </w:p>
        </w:tc>
      </w:tr>
      <w:tr w:rsidR="003D1351" w:rsidRPr="003D1351" w14:paraId="4B9EF532"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4ABBD"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D7310"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City of Cabadbaran</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3FAF6" w14:textId="648551FC"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13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F9A84" w14:textId="6B11C286"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13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78A34" w14:textId="4EDA6EA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499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DB4F9" w14:textId="1B408DDB"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499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48441" w14:textId="04BD0075"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2,511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29C9C" w14:textId="14838C96"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2,511 </w:t>
            </w:r>
          </w:p>
        </w:tc>
      </w:tr>
      <w:tr w:rsidR="003D1351" w:rsidRPr="003D1351" w14:paraId="2BC5CA6B"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3167FE"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F332B"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Jabonga</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AE5CC" w14:textId="22EBE658"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20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E6940" w14:textId="309D58B0"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20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8812E" w14:textId="534ADF69"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424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0C61C" w14:textId="59916BC4"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424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CF883" w14:textId="013D5DF4"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1,529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6995A" w14:textId="0AEC0514"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 1,529 </w:t>
            </w:r>
          </w:p>
        </w:tc>
      </w:tr>
      <w:tr w:rsidR="003D1351" w:rsidRPr="003D1351" w14:paraId="6EBFA470"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F3319A"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2CCC4"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Tubay</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663A8" w14:textId="2FC9ED09"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7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9DF74" w14:textId="15B5FD29"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7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E1A31" w14:textId="52C253F7"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197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F945B" w14:textId="615BBB2F"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197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B36A2" w14:textId="76F3D135"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926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BBAF1" w14:textId="6B4A2D2B"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926 </w:t>
            </w:r>
          </w:p>
        </w:tc>
      </w:tr>
      <w:tr w:rsidR="003D1351" w:rsidRPr="003D1351" w14:paraId="6648395B" w14:textId="77777777" w:rsidTr="00270CD9">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144450"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Dinagat Island</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8D92FF" w14:textId="40BEF96A"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4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4D03A0" w14:textId="38D09991"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4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90D370" w14:textId="38D8D4A9"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116 </w:t>
            </w:r>
          </w:p>
        </w:tc>
        <w:tc>
          <w:tcPr>
            <w:tcW w:w="5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0C4002" w14:textId="1B87DB8E"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116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008224" w14:textId="70E03134"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324 </w:t>
            </w:r>
          </w:p>
        </w:tc>
        <w:tc>
          <w:tcPr>
            <w:tcW w:w="5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8D6AD4" w14:textId="4D1E4631"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324 </w:t>
            </w:r>
          </w:p>
        </w:tc>
      </w:tr>
      <w:tr w:rsidR="003D1351" w:rsidRPr="003D1351" w14:paraId="11439712"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D38F0"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0E4A13"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San Jose (capital)</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C6A2F" w14:textId="1A85059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25827" w14:textId="0C787FC9"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CAA27" w14:textId="27E9470A"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116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8A025" w14:textId="5703862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116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45639" w14:textId="6F0F6BBD"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324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CBE0C" w14:textId="03971744"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324 </w:t>
            </w:r>
          </w:p>
        </w:tc>
      </w:tr>
      <w:tr w:rsidR="003D1351" w:rsidRPr="003D1351" w14:paraId="174AF583" w14:textId="77777777" w:rsidTr="00270CD9">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0756AB" w14:textId="77777777" w:rsidR="003D1351" w:rsidRPr="003D1351" w:rsidRDefault="003D1351" w:rsidP="003D1351">
            <w:pPr>
              <w:spacing w:after="0" w:line="240" w:lineRule="auto"/>
              <w:ind w:right="57"/>
              <w:contextualSpacing/>
              <w:rPr>
                <w:rFonts w:ascii="Arial" w:hAnsi="Arial" w:cs="Arial"/>
                <w:b/>
                <w:bCs/>
                <w:sz w:val="20"/>
                <w:szCs w:val="20"/>
              </w:rPr>
            </w:pPr>
            <w:r w:rsidRPr="003D1351">
              <w:rPr>
                <w:rFonts w:ascii="Arial" w:hAnsi="Arial" w:cs="Arial"/>
                <w:b/>
                <w:bCs/>
                <w:sz w:val="20"/>
                <w:szCs w:val="20"/>
              </w:rPr>
              <w:t>Surigao del Norte</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94C2C0" w14:textId="3280DCE3"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30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00176B" w14:textId="1382F05A"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30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8F2B48" w14:textId="3568E39A"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482 </w:t>
            </w:r>
          </w:p>
        </w:tc>
        <w:tc>
          <w:tcPr>
            <w:tcW w:w="5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7C209A" w14:textId="292AF829"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 482 </w:t>
            </w:r>
          </w:p>
        </w:tc>
        <w:tc>
          <w:tcPr>
            <w:tcW w:w="50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FB9DAB" w14:textId="4502CB64"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1,798 </w:t>
            </w:r>
          </w:p>
        </w:tc>
        <w:tc>
          <w:tcPr>
            <w:tcW w:w="5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DC8E46" w14:textId="7EB02D41" w:rsidR="003D1351" w:rsidRPr="003D1351" w:rsidRDefault="003D1351" w:rsidP="003D1351">
            <w:pPr>
              <w:spacing w:after="0" w:line="240" w:lineRule="auto"/>
              <w:ind w:right="57"/>
              <w:contextualSpacing/>
              <w:jc w:val="right"/>
              <w:rPr>
                <w:rFonts w:ascii="Arial" w:hAnsi="Arial" w:cs="Arial"/>
                <w:b/>
                <w:bCs/>
                <w:sz w:val="20"/>
                <w:szCs w:val="20"/>
              </w:rPr>
            </w:pPr>
            <w:r w:rsidRPr="003D1351">
              <w:rPr>
                <w:rFonts w:ascii="Arial" w:hAnsi="Arial" w:cs="Arial"/>
                <w:b/>
                <w:bCs/>
                <w:sz w:val="20"/>
                <w:szCs w:val="20"/>
              </w:rPr>
              <w:t xml:space="preserve">1,798 </w:t>
            </w:r>
          </w:p>
        </w:tc>
      </w:tr>
      <w:tr w:rsidR="003D1351" w:rsidRPr="003D1351" w14:paraId="75C3C367"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97383"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914906"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Bacuag</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B3C41" w14:textId="496AB6F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13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3519E" w14:textId="522154E6"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13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F0997" w14:textId="246CAFC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171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FD4F9" w14:textId="355A5C1A"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171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A3C9B" w14:textId="5AE4C33C"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558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3F2BB" w14:textId="03B6E5F7"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558 </w:t>
            </w:r>
          </w:p>
        </w:tc>
      </w:tr>
      <w:tr w:rsidR="003D1351" w:rsidRPr="003D1351" w14:paraId="5443AD1E"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C2D97"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DFEB5"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Mainit</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11B2E" w14:textId="7F93D08A"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C7ABE" w14:textId="38A65074"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DAC5A" w14:textId="48F5F924"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106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9F71A" w14:textId="6791CF7F"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106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96467" w14:textId="60B72176"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522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DB9F4" w14:textId="46C0274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522 </w:t>
            </w:r>
          </w:p>
        </w:tc>
      </w:tr>
      <w:tr w:rsidR="003D1351" w:rsidRPr="003D1351" w14:paraId="69FD8DB1"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552BE5"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1BB6C"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Malimono</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FDFCC" w14:textId="232D9FA3"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11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96C7B" w14:textId="4E0F803E"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11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35638" w14:textId="33C7CA18"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189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F6A47" w14:textId="4714F643"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189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CE7A7" w14:textId="231C3D37"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677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FE4E8" w14:textId="61FC2912"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677 </w:t>
            </w:r>
          </w:p>
        </w:tc>
      </w:tr>
      <w:tr w:rsidR="003D1351" w:rsidRPr="003D1351" w14:paraId="3CEF8D78" w14:textId="77777777" w:rsidTr="00270CD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31B16B"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 </w:t>
            </w:r>
          </w:p>
        </w:tc>
        <w:tc>
          <w:tcPr>
            <w:tcW w:w="1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021D9" w14:textId="77777777" w:rsidR="003D1351" w:rsidRPr="003D1351" w:rsidRDefault="003D1351" w:rsidP="003D1351">
            <w:pPr>
              <w:spacing w:after="0" w:line="240" w:lineRule="auto"/>
              <w:ind w:right="57"/>
              <w:contextualSpacing/>
              <w:rPr>
                <w:rFonts w:ascii="Arial" w:hAnsi="Arial" w:cs="Arial"/>
                <w:i/>
                <w:iCs/>
                <w:sz w:val="20"/>
                <w:szCs w:val="20"/>
              </w:rPr>
            </w:pPr>
            <w:r w:rsidRPr="003D1351">
              <w:rPr>
                <w:rFonts w:ascii="Arial" w:hAnsi="Arial" w:cs="Arial"/>
                <w:i/>
                <w:iCs/>
                <w:sz w:val="20"/>
                <w:szCs w:val="20"/>
              </w:rPr>
              <w:t>Santa Monica (Sapao)</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F62B8" w14:textId="285FCA0F"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ADB13" w14:textId="2FFCD088"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2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34484" w14:textId="43B8661C"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16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842EA" w14:textId="0C430EF3"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16 </w:t>
            </w:r>
          </w:p>
        </w:tc>
        <w:tc>
          <w:tcPr>
            <w:tcW w:w="5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BBF02" w14:textId="34F7EC10"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41 </w:t>
            </w:r>
          </w:p>
        </w:tc>
        <w:tc>
          <w:tcPr>
            <w:tcW w:w="5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B8BD1" w14:textId="73D07620" w:rsidR="003D1351" w:rsidRPr="003D1351" w:rsidRDefault="003D1351" w:rsidP="003D1351">
            <w:pPr>
              <w:spacing w:after="0" w:line="240" w:lineRule="auto"/>
              <w:ind w:right="57"/>
              <w:contextualSpacing/>
              <w:jc w:val="right"/>
              <w:rPr>
                <w:rFonts w:ascii="Arial" w:hAnsi="Arial" w:cs="Arial"/>
                <w:i/>
                <w:iCs/>
                <w:sz w:val="20"/>
                <w:szCs w:val="20"/>
              </w:rPr>
            </w:pPr>
            <w:r w:rsidRPr="003D1351">
              <w:rPr>
                <w:rFonts w:ascii="Arial" w:hAnsi="Arial" w:cs="Arial"/>
                <w:i/>
                <w:iCs/>
                <w:sz w:val="20"/>
                <w:szCs w:val="20"/>
              </w:rPr>
              <w:t xml:space="preserve">41 </w:t>
            </w:r>
          </w:p>
        </w:tc>
      </w:tr>
    </w:tbl>
    <w:p w14:paraId="2591EF76" w14:textId="39DE9F2A" w:rsidR="007D5871" w:rsidRPr="00A03E1B" w:rsidRDefault="007D5871" w:rsidP="00270CD9">
      <w:pPr>
        <w:spacing w:after="0" w:line="240" w:lineRule="auto"/>
        <w:ind w:firstLine="720"/>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448E5971" w14:textId="5B66B7A5" w:rsidR="004F073E" w:rsidRDefault="0005705F" w:rsidP="00120BBE">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3D1351">
        <w:rPr>
          <w:rFonts w:ascii="Arial" w:eastAsia="Times New Roman" w:hAnsi="Arial" w:cs="Arial"/>
          <w:i/>
          <w:iCs/>
          <w:color w:val="0070C0"/>
          <w:sz w:val="16"/>
          <w:szCs w:val="16"/>
        </w:rPr>
        <w:t>s</w:t>
      </w:r>
      <w:r>
        <w:rPr>
          <w:rFonts w:ascii="Arial" w:eastAsia="Times New Roman" w:hAnsi="Arial" w:cs="Arial"/>
          <w:i/>
          <w:iCs/>
          <w:color w:val="0070C0"/>
          <w:sz w:val="16"/>
          <w:szCs w:val="16"/>
        </w:rPr>
        <w:t xml:space="preserve"> XI</w:t>
      </w:r>
      <w:r w:rsidR="003D1351">
        <w:rPr>
          <w:rFonts w:ascii="Arial" w:eastAsia="Times New Roman" w:hAnsi="Arial" w:cs="Arial"/>
          <w:i/>
          <w:iCs/>
          <w:color w:val="0070C0"/>
          <w:sz w:val="16"/>
          <w:szCs w:val="16"/>
        </w:rPr>
        <w:t xml:space="preserve"> and Caraga</w:t>
      </w:r>
    </w:p>
    <w:p w14:paraId="0EA00A83" w14:textId="77777777" w:rsidR="00120BBE" w:rsidRPr="00120BBE" w:rsidRDefault="00120BBE" w:rsidP="00120BBE">
      <w:pPr>
        <w:spacing w:after="0" w:line="240" w:lineRule="auto"/>
        <w:ind w:left="426"/>
        <w:contextualSpacing/>
        <w:jc w:val="right"/>
        <w:rPr>
          <w:rFonts w:ascii="Arial" w:eastAsia="Times New Roman" w:hAnsi="Arial" w:cs="Arial"/>
          <w:i/>
          <w:iCs/>
          <w:color w:val="0070C0"/>
          <w:sz w:val="16"/>
          <w:szCs w:val="16"/>
        </w:rPr>
      </w:pPr>
    </w:p>
    <w:p w14:paraId="24611CE2" w14:textId="21234F6C" w:rsidR="00270CD9" w:rsidRPr="00270CD9" w:rsidRDefault="003D1351" w:rsidP="00270CD9">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Pr>
          <w:rFonts w:ascii="Arial" w:eastAsia="Times New Roman" w:hAnsi="Arial" w:cs="Arial"/>
          <w:b/>
          <w:bCs/>
          <w:color w:val="002060"/>
          <w:sz w:val="24"/>
          <w:szCs w:val="24"/>
        </w:rPr>
        <w:t>Out</w:t>
      </w:r>
      <w:r w:rsidRPr="0005705F">
        <w:rPr>
          <w:rFonts w:ascii="Arial" w:eastAsia="Times New Roman" w:hAnsi="Arial" w:cs="Arial"/>
          <w:b/>
          <w:bCs/>
          <w:color w:val="002060"/>
          <w:sz w:val="24"/>
          <w:szCs w:val="24"/>
        </w:rPr>
        <w:t>side Evacuation Centers</w:t>
      </w:r>
    </w:p>
    <w:p w14:paraId="0E421D5F" w14:textId="0CEC162B" w:rsidR="003D1351" w:rsidRPr="00270CD9" w:rsidRDefault="00270CD9" w:rsidP="00270CD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Times New Roman" w:hAnsi="Arial" w:cs="Arial"/>
          <w:i/>
          <w:iCs/>
          <w:color w:val="0070C0"/>
          <w:sz w:val="24"/>
          <w:szCs w:val="24"/>
        </w:rPr>
      </w:pPr>
      <w:r>
        <w:rPr>
          <w:rFonts w:ascii="Arial" w:eastAsia="Times New Roman" w:hAnsi="Arial" w:cs="Arial"/>
          <w:bCs/>
          <w:color w:val="auto"/>
          <w:sz w:val="24"/>
          <w:szCs w:val="24"/>
        </w:rPr>
        <w:t>There are</w:t>
      </w:r>
      <w:r w:rsidR="003D1351" w:rsidRPr="00270CD9">
        <w:rPr>
          <w:rFonts w:ascii="Arial" w:eastAsia="Times New Roman" w:hAnsi="Arial" w:cs="Arial"/>
          <w:bCs/>
          <w:color w:val="auto"/>
          <w:sz w:val="24"/>
          <w:szCs w:val="24"/>
        </w:rPr>
        <w:t xml:space="preserve"> </w:t>
      </w:r>
      <w:r>
        <w:rPr>
          <w:rFonts w:ascii="Arial" w:eastAsia="Times New Roman" w:hAnsi="Arial" w:cs="Arial"/>
          <w:b/>
          <w:bCs/>
          <w:color w:val="0070C0"/>
          <w:sz w:val="24"/>
          <w:szCs w:val="24"/>
          <w:lang w:val="en-US"/>
        </w:rPr>
        <w:t>221</w:t>
      </w:r>
      <w:r w:rsidR="003D1351" w:rsidRPr="00270CD9">
        <w:rPr>
          <w:rFonts w:ascii="Arial" w:eastAsia="Times New Roman" w:hAnsi="Arial" w:cs="Arial"/>
          <w:b/>
          <w:bCs/>
          <w:color w:val="0070C0"/>
          <w:sz w:val="24"/>
          <w:szCs w:val="24"/>
          <w:lang w:val="en-US"/>
        </w:rPr>
        <w:t xml:space="preserve"> </w:t>
      </w:r>
      <w:r w:rsidR="003D1351" w:rsidRPr="00270CD9">
        <w:rPr>
          <w:rFonts w:ascii="Arial" w:eastAsia="Times New Roman" w:hAnsi="Arial" w:cs="Arial"/>
          <w:b/>
          <w:bCs/>
          <w:color w:val="0070C0"/>
          <w:sz w:val="24"/>
          <w:szCs w:val="24"/>
        </w:rPr>
        <w:t>families</w:t>
      </w:r>
      <w:r w:rsidR="003D1351" w:rsidRPr="00270CD9">
        <w:rPr>
          <w:rFonts w:ascii="Arial" w:eastAsia="Times New Roman" w:hAnsi="Arial" w:cs="Arial"/>
          <w:color w:val="0070C0"/>
          <w:sz w:val="24"/>
          <w:szCs w:val="24"/>
        </w:rPr>
        <w:t xml:space="preserve"> </w:t>
      </w:r>
      <w:r w:rsidR="003D1351" w:rsidRPr="00270CD9">
        <w:rPr>
          <w:rFonts w:ascii="Arial" w:eastAsia="Times New Roman" w:hAnsi="Arial" w:cs="Arial"/>
          <w:color w:val="auto"/>
          <w:sz w:val="24"/>
          <w:szCs w:val="24"/>
        </w:rPr>
        <w:t xml:space="preserve">or </w:t>
      </w:r>
      <w:r>
        <w:rPr>
          <w:rFonts w:ascii="Arial" w:eastAsia="Times New Roman" w:hAnsi="Arial" w:cs="Arial"/>
          <w:b/>
          <w:bCs/>
          <w:color w:val="0070C0"/>
          <w:sz w:val="24"/>
          <w:szCs w:val="24"/>
          <w:lang w:val="en-US"/>
        </w:rPr>
        <w:t>980</w:t>
      </w:r>
      <w:r w:rsidR="003D1351" w:rsidRPr="00270CD9">
        <w:rPr>
          <w:rFonts w:ascii="Arial" w:eastAsia="Times New Roman" w:hAnsi="Arial" w:cs="Arial"/>
          <w:b/>
          <w:bCs/>
          <w:color w:val="0070C0"/>
          <w:sz w:val="24"/>
          <w:szCs w:val="24"/>
          <w:lang w:val="en-US"/>
        </w:rPr>
        <w:t xml:space="preserve"> </w:t>
      </w:r>
      <w:r w:rsidR="003D1351" w:rsidRPr="00270CD9">
        <w:rPr>
          <w:rFonts w:ascii="Arial" w:eastAsia="Times New Roman" w:hAnsi="Arial" w:cs="Arial"/>
          <w:b/>
          <w:bCs/>
          <w:color w:val="0070C0"/>
          <w:sz w:val="24"/>
          <w:szCs w:val="24"/>
        </w:rPr>
        <w:t>persons</w:t>
      </w:r>
      <w:r w:rsidR="003D1351" w:rsidRPr="00270CD9">
        <w:rPr>
          <w:rFonts w:ascii="Arial" w:eastAsia="Times New Roman" w:hAnsi="Arial" w:cs="Arial"/>
          <w:color w:val="0070C0"/>
          <w:sz w:val="24"/>
          <w:szCs w:val="24"/>
        </w:rPr>
        <w:t xml:space="preserve"> </w:t>
      </w:r>
      <w:r>
        <w:rPr>
          <w:rFonts w:ascii="Arial" w:eastAsia="Times New Roman" w:hAnsi="Arial" w:cs="Arial"/>
          <w:color w:val="auto"/>
          <w:sz w:val="24"/>
          <w:szCs w:val="24"/>
        </w:rPr>
        <w:t>temporarily staying with their relatives and/or friends</w:t>
      </w:r>
      <w:r w:rsidR="003D1351" w:rsidRPr="00270CD9">
        <w:rPr>
          <w:rFonts w:ascii="Arial" w:eastAsia="Times New Roman" w:hAnsi="Arial" w:cs="Arial"/>
          <w:b/>
          <w:color w:val="auto"/>
          <w:sz w:val="24"/>
          <w:szCs w:val="24"/>
        </w:rPr>
        <w:t xml:space="preserve"> </w:t>
      </w:r>
      <w:r w:rsidR="003D1351" w:rsidRPr="00270CD9">
        <w:rPr>
          <w:rFonts w:ascii="Arial" w:eastAsia="Times New Roman" w:hAnsi="Arial" w:cs="Arial"/>
          <w:color w:val="auto"/>
          <w:sz w:val="24"/>
          <w:szCs w:val="24"/>
        </w:rPr>
        <w:t xml:space="preserve">in </w:t>
      </w:r>
      <w:r w:rsidR="003D1351" w:rsidRPr="00270CD9">
        <w:rPr>
          <w:rFonts w:ascii="Arial" w:eastAsia="Times New Roman" w:hAnsi="Arial" w:cs="Arial"/>
          <w:b/>
          <w:color w:val="0070C0"/>
          <w:sz w:val="24"/>
          <w:szCs w:val="24"/>
        </w:rPr>
        <w:t>Region</w:t>
      </w:r>
      <w:r w:rsidR="003D1351" w:rsidRPr="00270CD9">
        <w:rPr>
          <w:rFonts w:ascii="Arial" w:eastAsia="Times New Roman" w:hAnsi="Arial" w:cs="Arial"/>
          <w:bCs/>
          <w:color w:val="0070C0"/>
          <w:sz w:val="24"/>
          <w:szCs w:val="24"/>
        </w:rPr>
        <w:t xml:space="preserve"> </w:t>
      </w:r>
      <w:r w:rsidR="003D1351" w:rsidRPr="00270CD9">
        <w:rPr>
          <w:rFonts w:ascii="Arial" w:eastAsia="Times New Roman" w:hAnsi="Arial" w:cs="Arial"/>
          <w:b/>
          <w:bCs/>
          <w:color w:val="0070C0"/>
          <w:sz w:val="24"/>
          <w:szCs w:val="24"/>
        </w:rPr>
        <w:t>Caraga</w:t>
      </w:r>
      <w:r w:rsidR="003D1351" w:rsidRPr="00270CD9">
        <w:rPr>
          <w:rFonts w:ascii="Arial" w:eastAsia="Times New Roman" w:hAnsi="Arial" w:cs="Arial"/>
          <w:bCs/>
          <w:color w:val="0070C0"/>
          <w:sz w:val="24"/>
          <w:szCs w:val="24"/>
        </w:rPr>
        <w:t xml:space="preserve"> </w:t>
      </w:r>
      <w:r>
        <w:rPr>
          <w:rFonts w:ascii="Arial" w:eastAsia="Times New Roman" w:hAnsi="Arial" w:cs="Arial"/>
          <w:color w:val="auto"/>
          <w:sz w:val="24"/>
          <w:szCs w:val="24"/>
        </w:rPr>
        <w:t>(see Table 3</w:t>
      </w:r>
      <w:r w:rsidR="003D1351" w:rsidRPr="00270CD9">
        <w:rPr>
          <w:rFonts w:ascii="Arial" w:eastAsia="Times New Roman" w:hAnsi="Arial" w:cs="Arial"/>
          <w:color w:val="auto"/>
          <w:sz w:val="24"/>
          <w:szCs w:val="24"/>
        </w:rPr>
        <w:t>).</w:t>
      </w:r>
    </w:p>
    <w:p w14:paraId="196D89C6" w14:textId="77777777" w:rsidR="003D1351" w:rsidRDefault="003D1351" w:rsidP="003D135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Times New Roman" w:hAnsi="Arial" w:cs="Arial"/>
          <w:color w:val="auto"/>
          <w:sz w:val="24"/>
          <w:szCs w:val="24"/>
        </w:rPr>
      </w:pPr>
    </w:p>
    <w:p w14:paraId="1A4B369E" w14:textId="1B86B112" w:rsidR="003D1351" w:rsidRPr="0005705F" w:rsidRDefault="00270CD9" w:rsidP="00270CD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firstLine="294"/>
        <w:jc w:val="both"/>
        <w:rPr>
          <w:rFonts w:ascii="Arial" w:eastAsia="Times New Roman" w:hAnsi="Arial" w:cs="Arial"/>
          <w:i/>
          <w:iCs/>
          <w:color w:val="0070C0"/>
          <w:sz w:val="24"/>
          <w:szCs w:val="24"/>
        </w:rPr>
      </w:pPr>
      <w:r>
        <w:rPr>
          <w:rFonts w:ascii="Arial" w:eastAsia="Times New Roman" w:hAnsi="Arial" w:cs="Arial"/>
          <w:b/>
          <w:bCs/>
          <w:i/>
          <w:iCs/>
          <w:sz w:val="20"/>
          <w:szCs w:val="20"/>
        </w:rPr>
        <w:t>Table 3</w:t>
      </w:r>
      <w:r w:rsidR="003D1351" w:rsidRPr="0005705F">
        <w:rPr>
          <w:rFonts w:ascii="Arial" w:eastAsia="Times New Roman" w:hAnsi="Arial" w:cs="Arial"/>
          <w:b/>
          <w:bCs/>
          <w:i/>
          <w:iCs/>
          <w:sz w:val="20"/>
          <w:szCs w:val="20"/>
        </w:rPr>
        <w:t>. Number of</w:t>
      </w:r>
      <w:r>
        <w:rPr>
          <w:rFonts w:ascii="Arial" w:eastAsia="Times New Roman" w:hAnsi="Arial" w:cs="Arial"/>
          <w:b/>
          <w:bCs/>
          <w:i/>
          <w:iCs/>
          <w:sz w:val="20"/>
          <w:szCs w:val="20"/>
        </w:rPr>
        <w:t xml:space="preserve"> Displaced Families / Persons Out</w:t>
      </w:r>
      <w:r w:rsidR="003D1351" w:rsidRPr="0005705F">
        <w:rPr>
          <w:rFonts w:ascii="Arial" w:eastAsia="Times New Roman" w:hAnsi="Arial" w:cs="Arial"/>
          <w:b/>
          <w:bCs/>
          <w:i/>
          <w:iCs/>
          <w:sz w:val="20"/>
          <w:szCs w:val="20"/>
        </w:rPr>
        <w:t>side Evacuation Centers</w:t>
      </w:r>
    </w:p>
    <w:tbl>
      <w:tblPr>
        <w:tblW w:w="4681" w:type="pct"/>
        <w:tblInd w:w="704" w:type="dxa"/>
        <w:tblCellMar>
          <w:left w:w="0" w:type="dxa"/>
          <w:right w:w="0" w:type="dxa"/>
        </w:tblCellMar>
        <w:tblLook w:val="04A0" w:firstRow="1" w:lastRow="0" w:firstColumn="1" w:lastColumn="0" w:noHBand="0" w:noVBand="1"/>
      </w:tblPr>
      <w:tblGrid>
        <w:gridCol w:w="146"/>
        <w:gridCol w:w="4532"/>
        <w:gridCol w:w="1151"/>
        <w:gridCol w:w="1151"/>
        <w:gridCol w:w="1151"/>
        <w:gridCol w:w="1149"/>
      </w:tblGrid>
      <w:tr w:rsidR="00270CD9" w:rsidRPr="00270CD9" w14:paraId="4063F716" w14:textId="77777777" w:rsidTr="00270CD9">
        <w:trPr>
          <w:trHeight w:val="20"/>
        </w:trPr>
        <w:tc>
          <w:tcPr>
            <w:tcW w:w="25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3CA6A04"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REGION / PROVINCE / MUNICIPALITY </w:t>
            </w:r>
          </w:p>
        </w:tc>
        <w:tc>
          <w:tcPr>
            <w:tcW w:w="2480"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5203AE"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NUMBER OF DISPLACED </w:t>
            </w:r>
          </w:p>
        </w:tc>
      </w:tr>
      <w:tr w:rsidR="00270CD9" w:rsidRPr="00270CD9" w14:paraId="737044C6" w14:textId="77777777" w:rsidTr="00270CD9">
        <w:trPr>
          <w:trHeight w:val="20"/>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560AEEC4" w14:textId="77777777" w:rsidR="00270CD9" w:rsidRPr="00270CD9" w:rsidRDefault="00270CD9" w:rsidP="00270CD9">
            <w:pPr>
              <w:spacing w:after="0" w:line="240" w:lineRule="auto"/>
              <w:ind w:right="57"/>
              <w:contextualSpacing/>
              <w:rPr>
                <w:rFonts w:ascii="Arial" w:hAnsi="Arial" w:cs="Arial"/>
                <w:b/>
                <w:bCs/>
                <w:sz w:val="20"/>
                <w:szCs w:val="20"/>
              </w:rPr>
            </w:pPr>
          </w:p>
        </w:tc>
        <w:tc>
          <w:tcPr>
            <w:tcW w:w="2480"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76C4FE"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OUTSIDE ECs </w:t>
            </w:r>
          </w:p>
        </w:tc>
      </w:tr>
      <w:tr w:rsidR="00270CD9" w:rsidRPr="00270CD9" w14:paraId="52DF63DE" w14:textId="77777777" w:rsidTr="00270CD9">
        <w:trPr>
          <w:trHeight w:val="20"/>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350B4D8D" w14:textId="77777777" w:rsidR="00270CD9" w:rsidRPr="00270CD9" w:rsidRDefault="00270CD9" w:rsidP="00270CD9">
            <w:pPr>
              <w:spacing w:after="0" w:line="240" w:lineRule="auto"/>
              <w:ind w:right="57"/>
              <w:contextualSpacing/>
              <w:rPr>
                <w:rFonts w:ascii="Arial" w:hAnsi="Arial" w:cs="Arial"/>
                <w:b/>
                <w:bCs/>
                <w:sz w:val="20"/>
                <w:szCs w:val="20"/>
              </w:rPr>
            </w:pPr>
          </w:p>
        </w:tc>
        <w:tc>
          <w:tcPr>
            <w:tcW w:w="124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AAEA2D"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Families </w:t>
            </w:r>
          </w:p>
        </w:tc>
        <w:tc>
          <w:tcPr>
            <w:tcW w:w="123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0E66C8D"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Persons </w:t>
            </w:r>
          </w:p>
        </w:tc>
      </w:tr>
      <w:tr w:rsidR="00270CD9" w:rsidRPr="00270CD9" w14:paraId="468B8815" w14:textId="77777777" w:rsidTr="00270CD9">
        <w:trPr>
          <w:trHeight w:val="20"/>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5F072539" w14:textId="77777777" w:rsidR="00270CD9" w:rsidRPr="00270CD9" w:rsidRDefault="00270CD9" w:rsidP="00270CD9">
            <w:pPr>
              <w:spacing w:after="0" w:line="240" w:lineRule="auto"/>
              <w:ind w:right="57"/>
              <w:contextualSpacing/>
              <w:rPr>
                <w:rFonts w:ascii="Arial" w:hAnsi="Arial" w:cs="Arial"/>
                <w:b/>
                <w:bCs/>
                <w:sz w:val="20"/>
                <w:szCs w:val="20"/>
              </w:rPr>
            </w:pP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02BD2ED"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CUM </w:t>
            </w: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C47920F"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NOW </w:t>
            </w: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BB19A0"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CUM </w:t>
            </w:r>
          </w:p>
        </w:tc>
        <w:tc>
          <w:tcPr>
            <w:tcW w:w="61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4D2D03D"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NOW </w:t>
            </w:r>
          </w:p>
        </w:tc>
      </w:tr>
      <w:tr w:rsidR="00270CD9" w:rsidRPr="00270CD9" w14:paraId="4EA75183" w14:textId="77777777" w:rsidTr="00270CD9">
        <w:trPr>
          <w:trHeight w:val="20"/>
        </w:trPr>
        <w:tc>
          <w:tcPr>
            <w:tcW w:w="2520" w:type="pct"/>
            <w:gridSpan w:val="2"/>
            <w:tcBorders>
              <w:top w:val="single" w:sz="4" w:space="0" w:color="000000"/>
              <w:left w:val="single" w:sz="4" w:space="0" w:color="000000"/>
              <w:bottom w:val="single" w:sz="4" w:space="0" w:color="auto"/>
              <w:right w:val="single" w:sz="4" w:space="0" w:color="000000"/>
            </w:tcBorders>
            <w:shd w:val="clear" w:color="A5A5A5" w:fill="A5A5A5"/>
            <w:tcMar>
              <w:top w:w="15" w:type="dxa"/>
              <w:left w:w="15" w:type="dxa"/>
              <w:bottom w:w="0" w:type="dxa"/>
              <w:right w:w="15" w:type="dxa"/>
            </w:tcMar>
            <w:vAlign w:val="center"/>
            <w:hideMark/>
          </w:tcPr>
          <w:p w14:paraId="75313DFB"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GRAND TOTAL</w:t>
            </w:r>
          </w:p>
        </w:tc>
        <w:tc>
          <w:tcPr>
            <w:tcW w:w="620" w:type="pct"/>
            <w:tcBorders>
              <w:top w:val="nil"/>
              <w:left w:val="nil"/>
              <w:bottom w:val="single" w:sz="4" w:space="0" w:color="auto"/>
              <w:right w:val="single" w:sz="4" w:space="0" w:color="000000"/>
            </w:tcBorders>
            <w:shd w:val="clear" w:color="A5A5A5" w:fill="A5A5A5"/>
            <w:tcMar>
              <w:top w:w="15" w:type="dxa"/>
              <w:left w:w="15" w:type="dxa"/>
              <w:bottom w:w="0" w:type="dxa"/>
              <w:right w:w="15" w:type="dxa"/>
            </w:tcMar>
            <w:vAlign w:val="center"/>
            <w:hideMark/>
          </w:tcPr>
          <w:p w14:paraId="7D23B1DA" w14:textId="0EF4D48E"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221 </w:t>
            </w:r>
          </w:p>
        </w:tc>
        <w:tc>
          <w:tcPr>
            <w:tcW w:w="6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6AF925" w14:textId="3CC6289D"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221 </w:t>
            </w:r>
          </w:p>
        </w:tc>
        <w:tc>
          <w:tcPr>
            <w:tcW w:w="6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BE4F181" w14:textId="7A66FFBB"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980 </w:t>
            </w:r>
          </w:p>
        </w:tc>
        <w:tc>
          <w:tcPr>
            <w:tcW w:w="61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11E5BD" w14:textId="396F1062"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980 </w:t>
            </w:r>
          </w:p>
        </w:tc>
      </w:tr>
      <w:tr w:rsidR="00270CD9" w:rsidRPr="00270CD9" w14:paraId="7CAB112E" w14:textId="77777777" w:rsidTr="00270CD9">
        <w:trPr>
          <w:trHeight w:val="20"/>
        </w:trPr>
        <w:tc>
          <w:tcPr>
            <w:tcW w:w="2520" w:type="pct"/>
            <w:gridSpan w:val="2"/>
            <w:tcBorders>
              <w:top w:val="single" w:sz="4" w:space="0" w:color="auto"/>
              <w:left w:val="single" w:sz="4" w:space="0" w:color="auto"/>
              <w:bottom w:val="single" w:sz="4" w:space="0" w:color="auto"/>
              <w:right w:val="single" w:sz="4" w:space="0" w:color="auto"/>
            </w:tcBorders>
            <w:shd w:val="clear" w:color="B2B2B2" w:fill="B2B2B2"/>
            <w:tcMar>
              <w:top w:w="15" w:type="dxa"/>
              <w:left w:w="15" w:type="dxa"/>
              <w:bottom w:w="0" w:type="dxa"/>
              <w:right w:w="15" w:type="dxa"/>
            </w:tcMar>
            <w:vAlign w:val="center"/>
            <w:hideMark/>
          </w:tcPr>
          <w:p w14:paraId="03EEDDDE" w14:textId="77777777" w:rsidR="00270CD9" w:rsidRPr="00270CD9" w:rsidRDefault="00270CD9" w:rsidP="00270CD9">
            <w:pPr>
              <w:spacing w:after="0" w:line="240" w:lineRule="auto"/>
              <w:ind w:right="57"/>
              <w:contextualSpacing/>
              <w:rPr>
                <w:rFonts w:ascii="Arial" w:hAnsi="Arial" w:cs="Arial"/>
                <w:b/>
                <w:bCs/>
                <w:sz w:val="20"/>
                <w:szCs w:val="20"/>
              </w:rPr>
            </w:pPr>
            <w:r w:rsidRPr="00270CD9">
              <w:rPr>
                <w:rFonts w:ascii="Arial" w:hAnsi="Arial" w:cs="Arial"/>
                <w:b/>
                <w:bCs/>
                <w:sz w:val="20"/>
                <w:szCs w:val="20"/>
              </w:rPr>
              <w:t>CARAGA</w:t>
            </w:r>
          </w:p>
        </w:tc>
        <w:tc>
          <w:tcPr>
            <w:tcW w:w="620"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7DC247DD" w14:textId="6FDCFF8C"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221 </w:t>
            </w:r>
          </w:p>
        </w:tc>
        <w:tc>
          <w:tcPr>
            <w:tcW w:w="620"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4BEEA9" w14:textId="44B7C547"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221 </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0F8928" w14:textId="534A8B9E"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980 </w:t>
            </w:r>
          </w:p>
        </w:tc>
        <w:tc>
          <w:tcPr>
            <w:tcW w:w="61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0DB379" w14:textId="6A5ECE4A"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980 </w:t>
            </w:r>
          </w:p>
        </w:tc>
      </w:tr>
      <w:tr w:rsidR="00270CD9" w:rsidRPr="00270CD9" w14:paraId="2B99DA90" w14:textId="77777777" w:rsidTr="00270CD9">
        <w:trPr>
          <w:trHeight w:val="20"/>
        </w:trPr>
        <w:tc>
          <w:tcPr>
            <w:tcW w:w="2520" w:type="pct"/>
            <w:gridSpan w:val="2"/>
            <w:tcBorders>
              <w:top w:val="single" w:sz="4" w:space="0" w:color="auto"/>
              <w:left w:val="single" w:sz="4" w:space="0" w:color="auto"/>
              <w:bottom w:val="single" w:sz="4" w:space="0" w:color="auto"/>
              <w:right w:val="single" w:sz="4" w:space="0" w:color="auto"/>
            </w:tcBorders>
            <w:shd w:val="clear" w:color="D8D8D8" w:fill="D8D8D8"/>
            <w:tcMar>
              <w:top w:w="15" w:type="dxa"/>
              <w:left w:w="15" w:type="dxa"/>
              <w:bottom w:w="0" w:type="dxa"/>
              <w:right w:w="15" w:type="dxa"/>
            </w:tcMar>
            <w:vAlign w:val="center"/>
            <w:hideMark/>
          </w:tcPr>
          <w:p w14:paraId="49BF04F3" w14:textId="77777777" w:rsidR="00270CD9" w:rsidRPr="00270CD9" w:rsidRDefault="00270CD9" w:rsidP="00270CD9">
            <w:pPr>
              <w:spacing w:after="0" w:line="240" w:lineRule="auto"/>
              <w:ind w:right="57"/>
              <w:contextualSpacing/>
              <w:rPr>
                <w:rFonts w:ascii="Arial" w:hAnsi="Arial" w:cs="Arial"/>
                <w:b/>
                <w:bCs/>
                <w:sz w:val="20"/>
                <w:szCs w:val="20"/>
              </w:rPr>
            </w:pPr>
            <w:r w:rsidRPr="00270CD9">
              <w:rPr>
                <w:rFonts w:ascii="Arial" w:hAnsi="Arial" w:cs="Arial"/>
                <w:b/>
                <w:bCs/>
                <w:sz w:val="20"/>
                <w:szCs w:val="20"/>
              </w:rPr>
              <w:t>Agusan del Norte</w:t>
            </w:r>
          </w:p>
        </w:tc>
        <w:tc>
          <w:tcPr>
            <w:tcW w:w="620" w:type="pct"/>
            <w:tcBorders>
              <w:top w:val="single" w:sz="4" w:space="0" w:color="auto"/>
              <w:left w:val="single" w:sz="4" w:space="0" w:color="auto"/>
              <w:bottom w:val="single" w:sz="4" w:space="0" w:color="auto"/>
              <w:right w:val="single" w:sz="4" w:space="0" w:color="auto"/>
            </w:tcBorders>
            <w:shd w:val="clear" w:color="D8D8D8" w:fill="D8D8D8"/>
            <w:tcMar>
              <w:top w:w="15" w:type="dxa"/>
              <w:left w:w="15" w:type="dxa"/>
              <w:bottom w:w="0" w:type="dxa"/>
              <w:right w:w="15" w:type="dxa"/>
            </w:tcMar>
            <w:vAlign w:val="center"/>
            <w:hideMark/>
          </w:tcPr>
          <w:p w14:paraId="402DC634" w14:textId="2C8A6F6B"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13 </w:t>
            </w:r>
          </w:p>
        </w:tc>
        <w:tc>
          <w:tcPr>
            <w:tcW w:w="620" w:type="pct"/>
            <w:tcBorders>
              <w:top w:val="nil"/>
              <w:left w:val="single" w:sz="4" w:space="0" w:color="auto"/>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199042" w14:textId="174D76FF"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13 </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C005DF" w14:textId="135B9254"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59 </w:t>
            </w:r>
          </w:p>
        </w:tc>
        <w:tc>
          <w:tcPr>
            <w:tcW w:w="61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AE2A4E" w14:textId="7E873DE3"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59 </w:t>
            </w:r>
          </w:p>
        </w:tc>
      </w:tr>
      <w:tr w:rsidR="00270CD9" w:rsidRPr="00270CD9" w14:paraId="7AD18154" w14:textId="77777777" w:rsidTr="00270CD9">
        <w:trPr>
          <w:trHeight w:val="20"/>
        </w:trPr>
        <w:tc>
          <w:tcPr>
            <w:tcW w:w="79" w:type="pct"/>
            <w:tcBorders>
              <w:top w:val="single" w:sz="4" w:space="0" w:color="auto"/>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629330"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 </w:t>
            </w:r>
          </w:p>
        </w:tc>
        <w:tc>
          <w:tcPr>
            <w:tcW w:w="2442" w:type="pct"/>
            <w:tcBorders>
              <w:top w:val="single" w:sz="4" w:space="0" w:color="auto"/>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58038"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Jabonga</w:t>
            </w:r>
          </w:p>
        </w:tc>
        <w:tc>
          <w:tcPr>
            <w:tcW w:w="620" w:type="pct"/>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48769" w14:textId="29949F32"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13 </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BA148" w14:textId="519B56C6"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13 </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734B4" w14:textId="46F9E48C"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59 </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DA64C" w14:textId="093D42FD"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59 </w:t>
            </w:r>
          </w:p>
        </w:tc>
      </w:tr>
      <w:tr w:rsidR="00270CD9" w:rsidRPr="00270CD9" w14:paraId="210598FF" w14:textId="77777777" w:rsidTr="00270CD9">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5B7DE8" w14:textId="77777777" w:rsidR="00270CD9" w:rsidRPr="00270CD9" w:rsidRDefault="00270CD9" w:rsidP="00270CD9">
            <w:pPr>
              <w:spacing w:after="0" w:line="240" w:lineRule="auto"/>
              <w:ind w:right="57"/>
              <w:contextualSpacing/>
              <w:rPr>
                <w:rFonts w:ascii="Arial" w:hAnsi="Arial" w:cs="Arial"/>
                <w:b/>
                <w:bCs/>
                <w:sz w:val="20"/>
                <w:szCs w:val="20"/>
              </w:rPr>
            </w:pPr>
            <w:r w:rsidRPr="00270CD9">
              <w:rPr>
                <w:rFonts w:ascii="Arial" w:hAnsi="Arial" w:cs="Arial"/>
                <w:b/>
                <w:bCs/>
                <w:sz w:val="20"/>
                <w:szCs w:val="20"/>
              </w:rPr>
              <w:t>Surigao del Norte</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FA1A01" w14:textId="655BFC55"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208 </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C46159" w14:textId="32E97F5F"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208 </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D743AA" w14:textId="253039C6"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921 </w:t>
            </w:r>
          </w:p>
        </w:tc>
        <w:tc>
          <w:tcPr>
            <w:tcW w:w="61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4B8A4E" w14:textId="5EF31525"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921 </w:t>
            </w:r>
          </w:p>
        </w:tc>
      </w:tr>
      <w:tr w:rsidR="00270CD9" w:rsidRPr="00270CD9" w14:paraId="11FD1B28" w14:textId="77777777" w:rsidTr="00270CD9">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B2D20"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F1133"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Bacuag</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38CA6" w14:textId="5BA273AE"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62 </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77BD9" w14:textId="4FEDE705"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62 </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6E882" w14:textId="4B5FB5ED"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262 </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2914D" w14:textId="2054CB63"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262 </w:t>
            </w:r>
          </w:p>
        </w:tc>
      </w:tr>
      <w:tr w:rsidR="00270CD9" w:rsidRPr="00270CD9" w14:paraId="1A55F5DC" w14:textId="77777777" w:rsidTr="00270CD9">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77B63"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56519"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Mainit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44BA5" w14:textId="227A6980"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130 </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6D16F" w14:textId="0870BD34"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130 </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D56A8" w14:textId="32BC74F4"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615 </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241DF" w14:textId="37A2BA90"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615 </w:t>
            </w:r>
          </w:p>
        </w:tc>
      </w:tr>
      <w:tr w:rsidR="00270CD9" w:rsidRPr="00270CD9" w14:paraId="240754C2" w14:textId="77777777" w:rsidTr="00270CD9">
        <w:trPr>
          <w:trHeight w:val="20"/>
        </w:trPr>
        <w:tc>
          <w:tcPr>
            <w:tcW w:w="7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5B756"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1743D9"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Malimono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29AFF" w14:textId="3EBE4F04"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16 </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10733" w14:textId="0542CE0E"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16 </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DEBD9" w14:textId="76FD2E27"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44 </w:t>
            </w:r>
          </w:p>
        </w:tc>
        <w:tc>
          <w:tcPr>
            <w:tcW w:w="61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D9FC6" w14:textId="552484B9"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44 </w:t>
            </w:r>
          </w:p>
        </w:tc>
      </w:tr>
    </w:tbl>
    <w:p w14:paraId="4068CE6C" w14:textId="043D7721" w:rsidR="003D1351" w:rsidRPr="00A03E1B" w:rsidRDefault="003D1351" w:rsidP="00270CD9">
      <w:pPr>
        <w:spacing w:after="0" w:line="240" w:lineRule="auto"/>
        <w:ind w:firstLine="720"/>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6E76351F" w14:textId="5B243914" w:rsidR="00270CD9" w:rsidRDefault="003D1351" w:rsidP="00120BBE">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270CD9">
        <w:rPr>
          <w:rFonts w:ascii="Arial" w:eastAsia="Times New Roman" w:hAnsi="Arial" w:cs="Arial"/>
          <w:i/>
          <w:iCs/>
          <w:color w:val="0070C0"/>
          <w:sz w:val="16"/>
          <w:szCs w:val="16"/>
        </w:rPr>
        <w:t xml:space="preserve"> </w:t>
      </w:r>
      <w:r>
        <w:rPr>
          <w:rFonts w:ascii="Arial" w:eastAsia="Times New Roman" w:hAnsi="Arial" w:cs="Arial"/>
          <w:i/>
          <w:iCs/>
          <w:color w:val="0070C0"/>
          <w:sz w:val="16"/>
          <w:szCs w:val="16"/>
        </w:rPr>
        <w:t>Caraga</w:t>
      </w:r>
    </w:p>
    <w:p w14:paraId="17AE9C0B" w14:textId="77777777" w:rsidR="00120BBE" w:rsidRPr="00120BBE" w:rsidRDefault="00120BBE" w:rsidP="00120BBE">
      <w:pPr>
        <w:spacing w:after="0" w:line="240" w:lineRule="auto"/>
        <w:ind w:left="426"/>
        <w:contextualSpacing/>
        <w:jc w:val="right"/>
        <w:rPr>
          <w:rFonts w:ascii="Arial" w:eastAsia="Times New Roman" w:hAnsi="Arial" w:cs="Arial"/>
          <w:i/>
          <w:iCs/>
          <w:color w:val="0070C0"/>
          <w:sz w:val="16"/>
          <w:szCs w:val="16"/>
        </w:rPr>
      </w:pPr>
    </w:p>
    <w:p w14:paraId="5820C5A7" w14:textId="350F22BE" w:rsidR="00270CD9" w:rsidRDefault="00270CD9" w:rsidP="00270C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Pr>
          <w:rFonts w:ascii="Arial" w:eastAsia="Arial" w:hAnsi="Arial" w:cs="Arial"/>
          <w:b/>
          <w:color w:val="002060"/>
          <w:sz w:val="24"/>
          <w:szCs w:val="24"/>
        </w:rPr>
        <w:t>Damaged Houses</w:t>
      </w:r>
    </w:p>
    <w:p w14:paraId="344DB94F" w14:textId="25285AAF" w:rsidR="00270CD9" w:rsidRPr="00270CD9" w:rsidRDefault="00270CD9" w:rsidP="00270CD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r w:rsidRPr="00270CD9">
        <w:rPr>
          <w:rFonts w:ascii="Arial" w:hAnsi="Arial" w:cs="Arial"/>
          <w:color w:val="auto"/>
          <w:sz w:val="24"/>
          <w:szCs w:val="24"/>
        </w:rPr>
        <w:t xml:space="preserve">There were </w:t>
      </w:r>
      <w:r w:rsidR="00AA41CD">
        <w:rPr>
          <w:rFonts w:ascii="Arial" w:hAnsi="Arial" w:cs="Arial"/>
          <w:b/>
          <w:color w:val="0070C0"/>
          <w:sz w:val="24"/>
          <w:szCs w:val="24"/>
        </w:rPr>
        <w:t>six (6)</w:t>
      </w:r>
      <w:r w:rsidRPr="00270CD9">
        <w:rPr>
          <w:rFonts w:ascii="Arial" w:hAnsi="Arial" w:cs="Arial"/>
          <w:b/>
          <w:color w:val="0070C0"/>
          <w:sz w:val="24"/>
          <w:szCs w:val="24"/>
        </w:rPr>
        <w:t xml:space="preserve"> damaged</w:t>
      </w:r>
      <w:r w:rsidRPr="00270CD9">
        <w:rPr>
          <w:rFonts w:ascii="Arial" w:hAnsi="Arial" w:cs="Arial"/>
          <w:color w:val="0070C0"/>
          <w:sz w:val="24"/>
          <w:szCs w:val="24"/>
        </w:rPr>
        <w:t xml:space="preserve"> </w:t>
      </w:r>
      <w:r w:rsidRPr="00270CD9">
        <w:rPr>
          <w:rFonts w:ascii="Arial" w:hAnsi="Arial" w:cs="Arial"/>
          <w:b/>
          <w:color w:val="0070C0"/>
          <w:sz w:val="24"/>
          <w:szCs w:val="24"/>
        </w:rPr>
        <w:t>houses</w:t>
      </w:r>
      <w:r>
        <w:rPr>
          <w:rFonts w:ascii="Arial" w:hAnsi="Arial" w:cs="Arial"/>
          <w:b/>
          <w:color w:val="0070C0"/>
          <w:sz w:val="24"/>
          <w:szCs w:val="24"/>
        </w:rPr>
        <w:t xml:space="preserve">; </w:t>
      </w:r>
      <w:r w:rsidRPr="00AA41CD">
        <w:rPr>
          <w:rFonts w:ascii="Arial" w:hAnsi="Arial" w:cs="Arial"/>
          <w:color w:val="002060"/>
          <w:sz w:val="24"/>
          <w:szCs w:val="24"/>
        </w:rPr>
        <w:t>of which,</w:t>
      </w:r>
      <w:r w:rsidR="00AA41CD" w:rsidRPr="00AA41CD">
        <w:rPr>
          <w:rFonts w:ascii="Arial" w:hAnsi="Arial" w:cs="Arial"/>
          <w:color w:val="002060"/>
          <w:sz w:val="24"/>
          <w:szCs w:val="24"/>
        </w:rPr>
        <w:t xml:space="preserve"> </w:t>
      </w:r>
      <w:r w:rsidR="00AA41CD">
        <w:rPr>
          <w:rFonts w:ascii="Arial" w:hAnsi="Arial" w:cs="Arial"/>
          <w:b/>
          <w:color w:val="0070C0"/>
          <w:sz w:val="24"/>
          <w:szCs w:val="24"/>
        </w:rPr>
        <w:t xml:space="preserve">three (3) </w:t>
      </w:r>
      <w:r w:rsidR="00AA41CD" w:rsidRPr="00AA41CD">
        <w:rPr>
          <w:rFonts w:ascii="Arial" w:hAnsi="Arial" w:cs="Arial"/>
          <w:color w:val="002060"/>
          <w:sz w:val="24"/>
          <w:szCs w:val="24"/>
        </w:rPr>
        <w:t>were</w:t>
      </w:r>
      <w:r w:rsidR="00AA41CD">
        <w:rPr>
          <w:rFonts w:ascii="Arial" w:hAnsi="Arial" w:cs="Arial"/>
          <w:b/>
          <w:color w:val="0070C0"/>
          <w:sz w:val="24"/>
          <w:szCs w:val="24"/>
        </w:rPr>
        <w:t xml:space="preserve"> </w:t>
      </w:r>
      <w:r w:rsidR="00AA41CD" w:rsidRPr="00270CD9">
        <w:rPr>
          <w:rFonts w:ascii="Arial" w:hAnsi="Arial" w:cs="Arial"/>
          <w:b/>
          <w:color w:val="0070C0"/>
          <w:sz w:val="24"/>
          <w:szCs w:val="24"/>
        </w:rPr>
        <w:t>totally</w:t>
      </w:r>
      <w:r w:rsidR="00AA41CD">
        <w:rPr>
          <w:rFonts w:ascii="Arial" w:hAnsi="Arial" w:cs="Arial"/>
          <w:b/>
          <w:color w:val="0070C0"/>
          <w:sz w:val="24"/>
          <w:szCs w:val="24"/>
        </w:rPr>
        <w:t xml:space="preserve"> damaged</w:t>
      </w:r>
      <w:r w:rsidR="00AA41CD" w:rsidRPr="00AA41CD">
        <w:rPr>
          <w:rFonts w:ascii="Arial" w:hAnsi="Arial" w:cs="Arial"/>
          <w:color w:val="002060"/>
          <w:sz w:val="24"/>
          <w:szCs w:val="24"/>
        </w:rPr>
        <w:t xml:space="preserve"> and </w:t>
      </w:r>
      <w:r w:rsidR="00AA41CD">
        <w:rPr>
          <w:rFonts w:ascii="Arial" w:hAnsi="Arial" w:cs="Arial"/>
          <w:b/>
          <w:color w:val="0070C0"/>
          <w:sz w:val="24"/>
          <w:szCs w:val="24"/>
        </w:rPr>
        <w:t xml:space="preserve">three (3) </w:t>
      </w:r>
      <w:r w:rsidR="00AA41CD" w:rsidRPr="00AA41CD">
        <w:rPr>
          <w:rFonts w:ascii="Arial" w:hAnsi="Arial" w:cs="Arial"/>
          <w:color w:val="002060"/>
          <w:sz w:val="24"/>
          <w:szCs w:val="24"/>
        </w:rPr>
        <w:t xml:space="preserve">were </w:t>
      </w:r>
      <w:r w:rsidR="00AA41CD">
        <w:rPr>
          <w:rFonts w:ascii="Arial" w:hAnsi="Arial" w:cs="Arial"/>
          <w:b/>
          <w:color w:val="0070C0"/>
          <w:sz w:val="24"/>
          <w:szCs w:val="24"/>
        </w:rPr>
        <w:t>partially damaged</w:t>
      </w:r>
      <w:r w:rsidR="00AA41CD" w:rsidRPr="00270CD9">
        <w:rPr>
          <w:rFonts w:ascii="Arial" w:hAnsi="Arial" w:cs="Arial"/>
          <w:b/>
          <w:color w:val="0070C0"/>
          <w:sz w:val="24"/>
          <w:szCs w:val="24"/>
        </w:rPr>
        <w:t xml:space="preserve"> </w:t>
      </w:r>
      <w:r w:rsidRPr="00270CD9">
        <w:rPr>
          <w:rFonts w:ascii="Arial" w:hAnsi="Arial" w:cs="Arial"/>
          <w:color w:val="auto"/>
          <w:sz w:val="24"/>
          <w:szCs w:val="24"/>
        </w:rPr>
        <w:t xml:space="preserve">(see Table </w:t>
      </w:r>
      <w:r>
        <w:rPr>
          <w:rFonts w:ascii="Arial" w:hAnsi="Arial" w:cs="Arial"/>
          <w:color w:val="auto"/>
          <w:sz w:val="24"/>
          <w:szCs w:val="24"/>
        </w:rPr>
        <w:t>4</w:t>
      </w:r>
      <w:r w:rsidRPr="00270CD9">
        <w:rPr>
          <w:rFonts w:ascii="Arial" w:hAnsi="Arial" w:cs="Arial"/>
          <w:color w:val="auto"/>
          <w:sz w:val="24"/>
          <w:szCs w:val="24"/>
        </w:rPr>
        <w:t>).</w:t>
      </w:r>
    </w:p>
    <w:p w14:paraId="24CAEE28" w14:textId="77777777" w:rsidR="00270CD9" w:rsidRPr="000B51D8" w:rsidRDefault="00270CD9" w:rsidP="00270CD9">
      <w:pPr>
        <w:spacing w:after="0" w:line="240" w:lineRule="auto"/>
        <w:ind w:left="360"/>
        <w:contextualSpacing/>
        <w:jc w:val="both"/>
        <w:rPr>
          <w:rFonts w:ascii="Arial" w:hAnsi="Arial" w:cs="Arial"/>
          <w:color w:val="auto"/>
          <w:sz w:val="24"/>
          <w:szCs w:val="24"/>
        </w:rPr>
      </w:pPr>
    </w:p>
    <w:p w14:paraId="181F41EF" w14:textId="2B24BA3C" w:rsidR="00270CD9" w:rsidRPr="000B51D8" w:rsidRDefault="00270CD9" w:rsidP="00270CD9">
      <w:pPr>
        <w:spacing w:after="0" w:line="240" w:lineRule="auto"/>
        <w:ind w:firstLine="360"/>
        <w:contextualSpacing/>
        <w:rPr>
          <w:rFonts w:ascii="Arial" w:hAnsi="Arial" w:cs="Arial"/>
          <w:sz w:val="20"/>
          <w:szCs w:val="20"/>
        </w:rPr>
      </w:pPr>
      <w:r w:rsidRPr="000B51D8">
        <w:rPr>
          <w:rFonts w:ascii="Arial" w:hAnsi="Arial" w:cs="Arial"/>
          <w:b/>
          <w:bCs/>
          <w:i/>
          <w:iCs/>
          <w:sz w:val="20"/>
          <w:szCs w:val="20"/>
          <w:lang w:val="en-US"/>
        </w:rPr>
        <w:t xml:space="preserve">Table </w:t>
      </w:r>
      <w:r>
        <w:rPr>
          <w:rFonts w:ascii="Arial" w:hAnsi="Arial" w:cs="Arial"/>
          <w:b/>
          <w:bCs/>
          <w:i/>
          <w:iCs/>
          <w:sz w:val="20"/>
          <w:szCs w:val="20"/>
          <w:lang w:val="en-US"/>
        </w:rPr>
        <w:t>4</w:t>
      </w:r>
      <w:r w:rsidRPr="000B51D8">
        <w:rPr>
          <w:rFonts w:ascii="Arial" w:hAnsi="Arial" w:cs="Arial"/>
          <w:b/>
          <w:bCs/>
          <w:i/>
          <w:iCs/>
          <w:sz w:val="20"/>
          <w:szCs w:val="20"/>
          <w:lang w:val="en-US"/>
        </w:rPr>
        <w:t>. Number of </w:t>
      </w:r>
      <w:r w:rsidRPr="000B51D8">
        <w:rPr>
          <w:rStyle w:val="il"/>
          <w:rFonts w:ascii="Arial" w:hAnsi="Arial" w:cs="Arial"/>
          <w:b/>
          <w:bCs/>
          <w:i/>
          <w:iCs/>
          <w:sz w:val="20"/>
          <w:szCs w:val="20"/>
          <w:lang w:val="en-US"/>
        </w:rPr>
        <w:t>Damaged</w:t>
      </w:r>
      <w:r w:rsidRPr="000B51D8">
        <w:rPr>
          <w:rFonts w:ascii="Arial" w:hAnsi="Arial" w:cs="Arial"/>
          <w:b/>
          <w:bCs/>
          <w:i/>
          <w:iCs/>
          <w:sz w:val="20"/>
          <w:szCs w:val="20"/>
          <w:lang w:val="en-US"/>
        </w:rPr>
        <w:t> </w:t>
      </w:r>
      <w:r w:rsidRPr="000B51D8">
        <w:rPr>
          <w:rStyle w:val="il"/>
          <w:rFonts w:ascii="Arial" w:hAnsi="Arial" w:cs="Arial"/>
          <w:b/>
          <w:bCs/>
          <w:i/>
          <w:iCs/>
          <w:sz w:val="20"/>
          <w:szCs w:val="20"/>
          <w:lang w:val="en-US"/>
        </w:rPr>
        <w:t>Houses</w:t>
      </w:r>
    </w:p>
    <w:tbl>
      <w:tblPr>
        <w:tblW w:w="4897" w:type="pct"/>
        <w:tblInd w:w="279" w:type="dxa"/>
        <w:tblCellMar>
          <w:left w:w="0" w:type="dxa"/>
          <w:right w:w="0" w:type="dxa"/>
        </w:tblCellMar>
        <w:tblLook w:val="04A0" w:firstRow="1" w:lastRow="0" w:firstColumn="1" w:lastColumn="0" w:noHBand="0" w:noVBand="1"/>
      </w:tblPr>
      <w:tblGrid>
        <w:gridCol w:w="173"/>
        <w:gridCol w:w="5640"/>
        <w:gridCol w:w="1299"/>
        <w:gridCol w:w="1299"/>
        <w:gridCol w:w="1297"/>
      </w:tblGrid>
      <w:tr w:rsidR="00270CD9" w:rsidRPr="00270CD9" w14:paraId="3382BB36" w14:textId="77777777" w:rsidTr="00120BBE">
        <w:trPr>
          <w:trHeight w:val="35"/>
          <w:tblHeader/>
        </w:trPr>
        <w:tc>
          <w:tcPr>
            <w:tcW w:w="29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32AD77C"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REGION / PROVINCE / MUNICIPALITY </w:t>
            </w:r>
          </w:p>
        </w:tc>
        <w:tc>
          <w:tcPr>
            <w:tcW w:w="200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D99774D" w14:textId="5E7E6221"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NO. OF DAMAGED HOUSES </w:t>
            </w:r>
          </w:p>
        </w:tc>
      </w:tr>
      <w:tr w:rsidR="00270CD9" w:rsidRPr="00270CD9" w14:paraId="1D86BB69" w14:textId="77777777" w:rsidTr="00120BBE">
        <w:trPr>
          <w:trHeight w:val="20"/>
          <w:tblHeader/>
        </w:trPr>
        <w:tc>
          <w:tcPr>
            <w:tcW w:w="2994" w:type="pct"/>
            <w:gridSpan w:val="2"/>
            <w:vMerge/>
            <w:tcBorders>
              <w:top w:val="single" w:sz="4" w:space="0" w:color="000000"/>
              <w:left w:val="single" w:sz="4" w:space="0" w:color="000000"/>
              <w:bottom w:val="single" w:sz="4" w:space="0" w:color="000000"/>
              <w:right w:val="single" w:sz="4" w:space="0" w:color="000000"/>
            </w:tcBorders>
            <w:vAlign w:val="center"/>
            <w:hideMark/>
          </w:tcPr>
          <w:p w14:paraId="3107E6C9" w14:textId="77777777" w:rsidR="00270CD9" w:rsidRPr="00270CD9" w:rsidRDefault="00270CD9" w:rsidP="00270CD9">
            <w:pPr>
              <w:spacing w:after="0" w:line="240" w:lineRule="auto"/>
              <w:ind w:right="57"/>
              <w:contextualSpacing/>
              <w:rPr>
                <w:rFonts w:ascii="Arial" w:hAnsi="Arial" w:cs="Arial"/>
                <w:b/>
                <w:bCs/>
                <w:sz w:val="20"/>
                <w:szCs w:val="20"/>
              </w:rPr>
            </w:pPr>
          </w:p>
        </w:tc>
        <w:tc>
          <w:tcPr>
            <w:tcW w:w="66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2D7434"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Total </w:t>
            </w:r>
          </w:p>
        </w:tc>
        <w:tc>
          <w:tcPr>
            <w:tcW w:w="66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5CFB7CC"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Totally </w:t>
            </w:r>
          </w:p>
        </w:tc>
        <w:tc>
          <w:tcPr>
            <w:tcW w:w="668"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CCADCD5"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 xml:space="preserve"> Partially </w:t>
            </w:r>
          </w:p>
        </w:tc>
      </w:tr>
      <w:tr w:rsidR="00270CD9" w:rsidRPr="00270CD9" w14:paraId="4777D168" w14:textId="77777777" w:rsidTr="00270CD9">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069C48" w14:textId="77777777" w:rsidR="00270CD9" w:rsidRPr="00270CD9" w:rsidRDefault="00270CD9" w:rsidP="00270CD9">
            <w:pPr>
              <w:spacing w:after="0" w:line="240" w:lineRule="auto"/>
              <w:ind w:right="57"/>
              <w:contextualSpacing/>
              <w:jc w:val="center"/>
              <w:rPr>
                <w:rFonts w:ascii="Arial" w:hAnsi="Arial" w:cs="Arial"/>
                <w:b/>
                <w:bCs/>
                <w:sz w:val="20"/>
                <w:szCs w:val="20"/>
              </w:rPr>
            </w:pPr>
            <w:r w:rsidRPr="00270CD9">
              <w:rPr>
                <w:rFonts w:ascii="Arial"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A660EE" w14:textId="2E474BFA"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6 </w:t>
            </w:r>
          </w:p>
        </w:tc>
        <w:tc>
          <w:tcPr>
            <w:tcW w:w="6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E15E15" w14:textId="4364D7AF"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3 </w:t>
            </w:r>
          </w:p>
        </w:tc>
        <w:tc>
          <w:tcPr>
            <w:tcW w:w="6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E31A60" w14:textId="735BB456"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3 </w:t>
            </w:r>
          </w:p>
        </w:tc>
      </w:tr>
      <w:tr w:rsidR="00270CD9" w:rsidRPr="00270CD9" w14:paraId="210DC8D8" w14:textId="77777777" w:rsidTr="00270CD9">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AA9586C" w14:textId="77777777" w:rsidR="00270CD9" w:rsidRPr="00270CD9" w:rsidRDefault="00270CD9" w:rsidP="00270CD9">
            <w:pPr>
              <w:spacing w:after="0" w:line="240" w:lineRule="auto"/>
              <w:ind w:right="57"/>
              <w:contextualSpacing/>
              <w:rPr>
                <w:rFonts w:ascii="Arial" w:hAnsi="Arial" w:cs="Arial"/>
                <w:b/>
                <w:bCs/>
                <w:sz w:val="20"/>
                <w:szCs w:val="20"/>
              </w:rPr>
            </w:pPr>
            <w:r w:rsidRPr="00270CD9">
              <w:rPr>
                <w:rFonts w:ascii="Arial" w:hAnsi="Arial" w:cs="Arial"/>
                <w:b/>
                <w:bCs/>
                <w:sz w:val="20"/>
                <w:szCs w:val="20"/>
              </w:rPr>
              <w:t>REGION XI</w:t>
            </w:r>
          </w:p>
        </w:tc>
        <w:tc>
          <w:tcPr>
            <w:tcW w:w="6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B218AD" w14:textId="29B72C2F"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6 </w:t>
            </w:r>
          </w:p>
        </w:tc>
        <w:tc>
          <w:tcPr>
            <w:tcW w:w="6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697ED7" w14:textId="71831D99"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3 </w:t>
            </w:r>
          </w:p>
        </w:tc>
        <w:tc>
          <w:tcPr>
            <w:tcW w:w="6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33B759" w14:textId="29527453"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3 </w:t>
            </w:r>
          </w:p>
        </w:tc>
      </w:tr>
      <w:tr w:rsidR="00270CD9" w:rsidRPr="00270CD9" w14:paraId="09701310" w14:textId="77777777" w:rsidTr="00270CD9">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DED585" w14:textId="77777777" w:rsidR="00270CD9" w:rsidRPr="00270CD9" w:rsidRDefault="00270CD9" w:rsidP="00270CD9">
            <w:pPr>
              <w:spacing w:after="0" w:line="240" w:lineRule="auto"/>
              <w:ind w:right="57"/>
              <w:contextualSpacing/>
              <w:rPr>
                <w:rFonts w:ascii="Arial" w:hAnsi="Arial" w:cs="Arial"/>
                <w:b/>
                <w:bCs/>
                <w:sz w:val="20"/>
                <w:szCs w:val="20"/>
              </w:rPr>
            </w:pPr>
            <w:r w:rsidRPr="00270CD9">
              <w:rPr>
                <w:rFonts w:ascii="Arial" w:hAnsi="Arial" w:cs="Arial"/>
                <w:b/>
                <w:bCs/>
                <w:sz w:val="20"/>
                <w:szCs w:val="20"/>
              </w:rPr>
              <w:t>Davao de Oro</w:t>
            </w:r>
          </w:p>
        </w:tc>
        <w:tc>
          <w:tcPr>
            <w:tcW w:w="6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B21AFF" w14:textId="11159D4E"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6 </w:t>
            </w:r>
          </w:p>
        </w:tc>
        <w:tc>
          <w:tcPr>
            <w:tcW w:w="6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C26DA5" w14:textId="05B266DD"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3 </w:t>
            </w:r>
          </w:p>
        </w:tc>
        <w:tc>
          <w:tcPr>
            <w:tcW w:w="6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F537F1" w14:textId="536BCB2F" w:rsidR="00270CD9" w:rsidRPr="00270CD9" w:rsidRDefault="00270CD9" w:rsidP="00270CD9">
            <w:pPr>
              <w:spacing w:after="0" w:line="240" w:lineRule="auto"/>
              <w:ind w:right="57"/>
              <w:contextualSpacing/>
              <w:jc w:val="right"/>
              <w:rPr>
                <w:rFonts w:ascii="Arial" w:hAnsi="Arial" w:cs="Arial"/>
                <w:b/>
                <w:bCs/>
                <w:sz w:val="20"/>
                <w:szCs w:val="20"/>
              </w:rPr>
            </w:pPr>
            <w:r w:rsidRPr="00270CD9">
              <w:rPr>
                <w:rFonts w:ascii="Arial" w:hAnsi="Arial" w:cs="Arial"/>
                <w:b/>
                <w:bCs/>
                <w:sz w:val="20"/>
                <w:szCs w:val="20"/>
              </w:rPr>
              <w:t xml:space="preserve"> 3 </w:t>
            </w:r>
          </w:p>
        </w:tc>
      </w:tr>
      <w:tr w:rsidR="00270CD9" w:rsidRPr="00270CD9" w14:paraId="141F2659" w14:textId="77777777" w:rsidTr="00270CD9">
        <w:trPr>
          <w:trHeight w:val="20"/>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7FFB1"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8E998"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Maco</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619D9" w14:textId="3BC36817"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A8B6E" w14:textId="614A9389"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3A1B3" w14:textId="7B60337A"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3 </w:t>
            </w:r>
          </w:p>
        </w:tc>
      </w:tr>
      <w:tr w:rsidR="00270CD9" w:rsidRPr="00270CD9" w14:paraId="72AFA18E" w14:textId="77777777" w:rsidTr="00270CD9">
        <w:trPr>
          <w:trHeight w:val="20"/>
        </w:trPr>
        <w:tc>
          <w:tcPr>
            <w:tcW w:w="8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EE167"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lastRenderedPageBreak/>
              <w:t> </w:t>
            </w:r>
          </w:p>
        </w:tc>
        <w:tc>
          <w:tcPr>
            <w:tcW w:w="29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9E150" w14:textId="77777777" w:rsidR="00270CD9" w:rsidRPr="00270CD9" w:rsidRDefault="00270CD9" w:rsidP="00270CD9">
            <w:pPr>
              <w:spacing w:after="0" w:line="240" w:lineRule="auto"/>
              <w:ind w:right="57"/>
              <w:contextualSpacing/>
              <w:rPr>
                <w:rFonts w:ascii="Arial" w:hAnsi="Arial" w:cs="Arial"/>
                <w:i/>
                <w:iCs/>
                <w:sz w:val="20"/>
                <w:szCs w:val="20"/>
              </w:rPr>
            </w:pPr>
            <w:r w:rsidRPr="00270CD9">
              <w:rPr>
                <w:rFonts w:ascii="Arial" w:hAnsi="Arial" w:cs="Arial"/>
                <w:i/>
                <w:iCs/>
                <w:sz w:val="20"/>
                <w:szCs w:val="20"/>
              </w:rPr>
              <w:t>Mawab</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5C367" w14:textId="223F2EC7"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644AC" w14:textId="1AF8C24B"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556CB" w14:textId="3167C8A3" w:rsidR="00270CD9" w:rsidRPr="00270CD9" w:rsidRDefault="00270CD9" w:rsidP="00270CD9">
            <w:pPr>
              <w:spacing w:after="0" w:line="240" w:lineRule="auto"/>
              <w:ind w:right="57"/>
              <w:contextualSpacing/>
              <w:jc w:val="right"/>
              <w:rPr>
                <w:rFonts w:ascii="Arial" w:hAnsi="Arial" w:cs="Arial"/>
                <w:i/>
                <w:iCs/>
                <w:sz w:val="20"/>
                <w:szCs w:val="20"/>
              </w:rPr>
            </w:pPr>
            <w:r w:rsidRPr="00270CD9">
              <w:rPr>
                <w:rFonts w:ascii="Arial" w:hAnsi="Arial" w:cs="Arial"/>
                <w:i/>
                <w:iCs/>
                <w:sz w:val="20"/>
                <w:szCs w:val="20"/>
              </w:rPr>
              <w:t xml:space="preserve"> - </w:t>
            </w:r>
          </w:p>
        </w:tc>
      </w:tr>
    </w:tbl>
    <w:p w14:paraId="13504E87" w14:textId="77777777" w:rsidR="00270CD9" w:rsidRPr="000B51D8" w:rsidRDefault="00270CD9" w:rsidP="00270CD9">
      <w:pPr>
        <w:pStyle w:val="NoSpacing1"/>
        <w:ind w:left="284" w:hanging="426"/>
        <w:contextualSpacing/>
        <w:jc w:val="both"/>
        <w:rPr>
          <w:rFonts w:ascii="Arial" w:hAnsi="Arial" w:cs="Arial"/>
          <w:bCs/>
          <w:i/>
          <w:sz w:val="16"/>
          <w:szCs w:val="16"/>
          <w:lang w:val="en-PH"/>
        </w:rPr>
      </w:pPr>
      <w:r w:rsidRPr="000B51D8">
        <w:rPr>
          <w:rFonts w:ascii="Arial" w:hAnsi="Arial" w:cs="Arial"/>
          <w:bCs/>
          <w:i/>
          <w:sz w:val="20"/>
          <w:szCs w:val="20"/>
          <w:lang w:val="en-PH"/>
        </w:rPr>
        <w:t xml:space="preserve"> </w:t>
      </w:r>
      <w:r w:rsidRPr="000B51D8">
        <w:rPr>
          <w:rFonts w:ascii="Arial" w:hAnsi="Arial" w:cs="Arial"/>
          <w:bCs/>
          <w:i/>
          <w:sz w:val="20"/>
          <w:szCs w:val="20"/>
          <w:lang w:val="en-PH"/>
        </w:rPr>
        <w:tab/>
        <w:t xml:space="preserve"> </w:t>
      </w:r>
      <w:r w:rsidRPr="000B51D8">
        <w:rPr>
          <w:rFonts w:ascii="Arial" w:hAnsi="Arial" w:cs="Arial"/>
          <w:bCs/>
          <w:i/>
          <w:sz w:val="16"/>
          <w:szCs w:val="16"/>
          <w:lang w:val="en-PH"/>
        </w:rPr>
        <w:t>Note: Ongoing assessment and validation being conducted.</w:t>
      </w:r>
    </w:p>
    <w:p w14:paraId="0FB36933" w14:textId="24C17951" w:rsidR="00270CD9" w:rsidRDefault="00270CD9" w:rsidP="0009444A">
      <w:pPr>
        <w:spacing w:after="0" w:line="240" w:lineRule="auto"/>
        <w:contextualSpacing/>
        <w:jc w:val="right"/>
        <w:rPr>
          <w:rFonts w:ascii="Arial" w:eastAsia="Arial" w:hAnsi="Arial" w:cs="Arial"/>
          <w:i/>
          <w:color w:val="0070C0"/>
          <w:sz w:val="16"/>
          <w:szCs w:val="16"/>
        </w:rPr>
      </w:pPr>
      <w:r w:rsidRPr="000B51D8">
        <w:rPr>
          <w:rFonts w:ascii="Arial" w:eastAsia="Arial" w:hAnsi="Arial" w:cs="Arial"/>
          <w:i/>
          <w:color w:val="0070C0"/>
          <w:sz w:val="16"/>
          <w:szCs w:val="16"/>
        </w:rPr>
        <w:t xml:space="preserve">Source: DSWD-FO </w:t>
      </w:r>
      <w:r w:rsidR="00AA41CD">
        <w:rPr>
          <w:rFonts w:ascii="Arial" w:eastAsia="Arial" w:hAnsi="Arial" w:cs="Arial"/>
          <w:i/>
          <w:color w:val="0070C0"/>
          <w:sz w:val="16"/>
          <w:szCs w:val="16"/>
        </w:rPr>
        <w:t>XI</w:t>
      </w:r>
    </w:p>
    <w:p w14:paraId="2D57EB5F" w14:textId="77777777" w:rsidR="0009444A" w:rsidRPr="0009444A" w:rsidRDefault="0009444A" w:rsidP="0009444A">
      <w:pPr>
        <w:spacing w:after="0" w:line="240" w:lineRule="auto"/>
        <w:contextualSpacing/>
        <w:jc w:val="right"/>
        <w:rPr>
          <w:rFonts w:ascii="Arial" w:eastAsia="Arial" w:hAnsi="Arial" w:cs="Arial"/>
          <w:i/>
          <w:color w:val="0070C0"/>
          <w:sz w:val="16"/>
          <w:szCs w:val="16"/>
        </w:rPr>
      </w:pPr>
    </w:p>
    <w:p w14:paraId="0C3973A3" w14:textId="2F01B0E2" w:rsidR="004F073E" w:rsidRPr="00270CD9" w:rsidRDefault="004F073E" w:rsidP="00270C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270CD9">
        <w:rPr>
          <w:rFonts w:ascii="Arial" w:eastAsia="Arial" w:hAnsi="Arial" w:cs="Arial"/>
          <w:b/>
          <w:color w:val="002060"/>
          <w:sz w:val="24"/>
          <w:szCs w:val="24"/>
        </w:rPr>
        <w:t>Assistance Provided</w:t>
      </w:r>
    </w:p>
    <w:p w14:paraId="596819A1" w14:textId="72F53F4A" w:rsidR="004F073E" w:rsidRPr="004F073E" w:rsidRDefault="004F073E" w:rsidP="004F073E">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r w:rsidRPr="004F073E">
        <w:rPr>
          <w:rFonts w:ascii="Arial" w:hAnsi="Arial" w:cs="Arial"/>
          <w:sz w:val="24"/>
          <w:szCs w:val="27"/>
        </w:rPr>
        <w:t xml:space="preserve">A total of </w:t>
      </w:r>
      <w:r w:rsidRPr="004F073E">
        <w:rPr>
          <w:rFonts w:ascii="Arial" w:hAnsi="Arial" w:cs="Arial"/>
          <w:b/>
          <w:color w:val="0070C0"/>
          <w:sz w:val="24"/>
          <w:szCs w:val="27"/>
        </w:rPr>
        <w:t>₱</w:t>
      </w:r>
      <w:r w:rsidR="00AA41CD" w:rsidRPr="00AA41CD">
        <w:rPr>
          <w:rFonts w:ascii="Arial" w:hAnsi="Arial" w:cs="Arial"/>
          <w:b/>
          <w:color w:val="0070C0"/>
          <w:sz w:val="24"/>
          <w:szCs w:val="27"/>
        </w:rPr>
        <w:t xml:space="preserve">1,120,764.00 </w:t>
      </w:r>
      <w:r w:rsidRPr="004F073E">
        <w:rPr>
          <w:rFonts w:ascii="Arial" w:hAnsi="Arial" w:cs="Arial"/>
          <w:sz w:val="24"/>
          <w:szCs w:val="27"/>
        </w:rPr>
        <w:t>worth of assistance was provided to th</w:t>
      </w:r>
      <w:r>
        <w:rPr>
          <w:rFonts w:ascii="Arial" w:hAnsi="Arial" w:cs="Arial"/>
          <w:sz w:val="24"/>
          <w:szCs w:val="27"/>
        </w:rPr>
        <w:t xml:space="preserve">e affected families; of which, </w:t>
      </w:r>
      <w:r w:rsidRPr="00AA41CD">
        <w:rPr>
          <w:rFonts w:ascii="Arial" w:hAnsi="Arial" w:cs="Arial"/>
          <w:b/>
          <w:color w:val="auto"/>
          <w:sz w:val="24"/>
          <w:szCs w:val="27"/>
        </w:rPr>
        <w:t>₱334,714.00</w:t>
      </w:r>
      <w:r w:rsidRPr="00AA41CD">
        <w:rPr>
          <w:rFonts w:ascii="Arial" w:hAnsi="Arial" w:cs="Arial"/>
          <w:color w:val="auto"/>
          <w:sz w:val="24"/>
          <w:szCs w:val="27"/>
        </w:rPr>
        <w:t xml:space="preserve"> from</w:t>
      </w:r>
      <w:r w:rsidRPr="00AA41CD">
        <w:rPr>
          <w:rFonts w:ascii="Arial" w:hAnsi="Arial" w:cs="Arial"/>
          <w:b/>
          <w:color w:val="auto"/>
          <w:sz w:val="24"/>
          <w:szCs w:val="27"/>
        </w:rPr>
        <w:t xml:space="preserve"> DSWD</w:t>
      </w:r>
      <w:r w:rsidRPr="00AA41CD">
        <w:rPr>
          <w:rFonts w:ascii="Arial" w:hAnsi="Arial" w:cs="Arial"/>
          <w:color w:val="auto"/>
          <w:sz w:val="24"/>
          <w:szCs w:val="27"/>
        </w:rPr>
        <w:t xml:space="preserve"> </w:t>
      </w:r>
      <w:r>
        <w:rPr>
          <w:rFonts w:ascii="Arial" w:hAnsi="Arial" w:cs="Arial"/>
          <w:sz w:val="24"/>
          <w:szCs w:val="27"/>
        </w:rPr>
        <w:t xml:space="preserve">and </w:t>
      </w:r>
      <w:r w:rsidRPr="004F073E">
        <w:rPr>
          <w:rFonts w:ascii="Arial" w:hAnsi="Arial" w:cs="Arial"/>
          <w:b/>
          <w:color w:val="0070C0"/>
          <w:sz w:val="24"/>
          <w:szCs w:val="27"/>
        </w:rPr>
        <w:t>₱</w:t>
      </w:r>
      <w:r w:rsidR="00AA41CD" w:rsidRPr="00AA41CD">
        <w:rPr>
          <w:rFonts w:ascii="Arial" w:hAnsi="Arial" w:cs="Arial"/>
          <w:b/>
          <w:color w:val="0070C0"/>
          <w:sz w:val="24"/>
          <w:szCs w:val="27"/>
        </w:rPr>
        <w:t xml:space="preserve">786,050.00 </w:t>
      </w:r>
      <w:r w:rsidRPr="004F073E">
        <w:rPr>
          <w:rFonts w:ascii="Arial" w:hAnsi="Arial" w:cs="Arial"/>
          <w:color w:val="auto"/>
          <w:sz w:val="24"/>
          <w:szCs w:val="27"/>
        </w:rPr>
        <w:t xml:space="preserve">from </w:t>
      </w:r>
      <w:r>
        <w:rPr>
          <w:rFonts w:ascii="Arial" w:hAnsi="Arial" w:cs="Arial"/>
          <w:b/>
          <w:color w:val="0070C0"/>
          <w:sz w:val="24"/>
          <w:szCs w:val="27"/>
        </w:rPr>
        <w:t>LGU</w:t>
      </w:r>
      <w:r w:rsidR="00AA41CD">
        <w:rPr>
          <w:rFonts w:ascii="Arial" w:hAnsi="Arial" w:cs="Arial"/>
          <w:b/>
          <w:color w:val="0070C0"/>
          <w:sz w:val="24"/>
          <w:szCs w:val="27"/>
        </w:rPr>
        <w:t>s</w:t>
      </w:r>
      <w:r>
        <w:rPr>
          <w:rFonts w:ascii="Arial" w:hAnsi="Arial" w:cs="Arial"/>
          <w:b/>
          <w:color w:val="0070C0"/>
          <w:sz w:val="24"/>
          <w:szCs w:val="27"/>
        </w:rPr>
        <w:t xml:space="preserve"> </w:t>
      </w:r>
      <w:r w:rsidR="00AA41CD">
        <w:rPr>
          <w:rFonts w:ascii="Arial" w:hAnsi="Arial" w:cs="Arial"/>
          <w:sz w:val="24"/>
          <w:szCs w:val="27"/>
        </w:rPr>
        <w:t>(see Table 5</w:t>
      </w:r>
      <w:r w:rsidRPr="004F073E">
        <w:rPr>
          <w:rFonts w:ascii="Arial" w:hAnsi="Arial" w:cs="Arial"/>
          <w:sz w:val="24"/>
          <w:szCs w:val="27"/>
        </w:rPr>
        <w:t>).</w:t>
      </w:r>
    </w:p>
    <w:p w14:paraId="09AC0E22" w14:textId="77777777" w:rsidR="004F073E" w:rsidRDefault="004F073E" w:rsidP="004F073E">
      <w:pPr>
        <w:spacing w:after="0" w:line="240" w:lineRule="auto"/>
        <w:contextualSpacing/>
        <w:jc w:val="both"/>
        <w:rPr>
          <w:rFonts w:ascii="Arial" w:eastAsia="Arial" w:hAnsi="Arial" w:cs="Arial"/>
          <w:b/>
          <w:color w:val="002060"/>
          <w:szCs w:val="24"/>
        </w:rPr>
      </w:pPr>
    </w:p>
    <w:p w14:paraId="28A6DD42" w14:textId="45C8DC1E" w:rsidR="004F073E" w:rsidRDefault="00AA41CD" w:rsidP="004F073E">
      <w:pPr>
        <w:spacing w:after="0" w:line="240" w:lineRule="auto"/>
        <w:ind w:left="284"/>
        <w:contextualSpacing/>
        <w:jc w:val="both"/>
        <w:rPr>
          <w:rFonts w:ascii="Arial" w:eastAsia="Arial" w:hAnsi="Arial" w:cs="Arial"/>
          <w:b/>
          <w:i/>
          <w:color w:val="002060"/>
          <w:sz w:val="20"/>
          <w:szCs w:val="20"/>
        </w:rPr>
      </w:pPr>
      <w:r>
        <w:rPr>
          <w:rFonts w:ascii="Arial" w:hAnsi="Arial" w:cs="Arial"/>
          <w:b/>
          <w:i/>
          <w:sz w:val="20"/>
          <w:szCs w:val="20"/>
        </w:rPr>
        <w:t>Table 5</w:t>
      </w:r>
      <w:r w:rsidR="004F073E">
        <w:rPr>
          <w:rFonts w:ascii="Arial" w:hAnsi="Arial" w:cs="Arial"/>
          <w:b/>
          <w:i/>
          <w:sz w:val="20"/>
          <w:szCs w:val="20"/>
        </w:rPr>
        <w:t>. Cost of Assistance Provided to Affected Families / Persons</w:t>
      </w:r>
    </w:p>
    <w:tbl>
      <w:tblPr>
        <w:tblW w:w="4852" w:type="pct"/>
        <w:tblInd w:w="279" w:type="dxa"/>
        <w:tblCellMar>
          <w:left w:w="0" w:type="dxa"/>
          <w:right w:w="0" w:type="dxa"/>
        </w:tblCellMar>
        <w:tblLook w:val="04A0" w:firstRow="1" w:lastRow="0" w:firstColumn="1" w:lastColumn="0" w:noHBand="0" w:noVBand="1"/>
      </w:tblPr>
      <w:tblGrid>
        <w:gridCol w:w="143"/>
        <w:gridCol w:w="3290"/>
        <w:gridCol w:w="1397"/>
        <w:gridCol w:w="1397"/>
        <w:gridCol w:w="797"/>
        <w:gridCol w:w="921"/>
        <w:gridCol w:w="1674"/>
      </w:tblGrid>
      <w:tr w:rsidR="00AA41CD" w:rsidRPr="00AA41CD" w14:paraId="3AEE67ED" w14:textId="77777777" w:rsidTr="00AA41CD">
        <w:trPr>
          <w:trHeight w:val="20"/>
        </w:trPr>
        <w:tc>
          <w:tcPr>
            <w:tcW w:w="17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6A4894A" w14:textId="77777777" w:rsidR="00AA41CD" w:rsidRPr="00AA41CD" w:rsidRDefault="00AA41CD" w:rsidP="00AA41CD">
            <w:pPr>
              <w:spacing w:after="0" w:line="240" w:lineRule="auto"/>
              <w:ind w:right="57"/>
              <w:contextualSpacing/>
              <w:jc w:val="center"/>
              <w:rPr>
                <w:rFonts w:ascii="Arial" w:hAnsi="Arial" w:cs="Arial"/>
                <w:b/>
                <w:bCs/>
                <w:sz w:val="20"/>
                <w:szCs w:val="20"/>
              </w:rPr>
            </w:pPr>
            <w:r w:rsidRPr="00AA41CD">
              <w:rPr>
                <w:rFonts w:ascii="Arial" w:hAnsi="Arial" w:cs="Arial"/>
                <w:b/>
                <w:bCs/>
                <w:sz w:val="20"/>
                <w:szCs w:val="20"/>
              </w:rPr>
              <w:t xml:space="preserve">REGION / PROVINCE / MUNICIPALITY </w:t>
            </w:r>
          </w:p>
        </w:tc>
        <w:tc>
          <w:tcPr>
            <w:tcW w:w="3233"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133CA8E" w14:textId="77777777" w:rsidR="00AA41CD" w:rsidRPr="00AA41CD" w:rsidRDefault="00AA41CD" w:rsidP="00AA41CD">
            <w:pPr>
              <w:spacing w:after="0" w:line="240" w:lineRule="auto"/>
              <w:ind w:right="57"/>
              <w:contextualSpacing/>
              <w:jc w:val="center"/>
              <w:rPr>
                <w:rFonts w:ascii="Arial" w:hAnsi="Arial" w:cs="Arial"/>
                <w:b/>
                <w:bCs/>
                <w:sz w:val="20"/>
                <w:szCs w:val="20"/>
              </w:rPr>
            </w:pPr>
            <w:r w:rsidRPr="00AA41CD">
              <w:rPr>
                <w:rFonts w:ascii="Arial" w:hAnsi="Arial" w:cs="Arial"/>
                <w:b/>
                <w:bCs/>
                <w:sz w:val="20"/>
                <w:szCs w:val="20"/>
              </w:rPr>
              <w:t xml:space="preserve"> COST OF ASSISTANCE </w:t>
            </w:r>
          </w:p>
        </w:tc>
      </w:tr>
      <w:tr w:rsidR="00AA41CD" w:rsidRPr="00AA41CD" w14:paraId="778511BF" w14:textId="77777777" w:rsidTr="00AA41CD">
        <w:trPr>
          <w:trHeight w:val="20"/>
        </w:trPr>
        <w:tc>
          <w:tcPr>
            <w:tcW w:w="1767" w:type="pct"/>
            <w:gridSpan w:val="2"/>
            <w:vMerge/>
            <w:tcBorders>
              <w:top w:val="single" w:sz="4" w:space="0" w:color="000000"/>
              <w:left w:val="single" w:sz="4" w:space="0" w:color="000000"/>
              <w:bottom w:val="single" w:sz="4" w:space="0" w:color="000000"/>
              <w:right w:val="single" w:sz="4" w:space="0" w:color="000000"/>
            </w:tcBorders>
            <w:vAlign w:val="center"/>
            <w:hideMark/>
          </w:tcPr>
          <w:p w14:paraId="1F34AE42" w14:textId="77777777" w:rsidR="00AA41CD" w:rsidRPr="00AA41CD" w:rsidRDefault="00AA41CD" w:rsidP="00AA41CD">
            <w:pPr>
              <w:spacing w:after="0" w:line="240" w:lineRule="auto"/>
              <w:ind w:right="57"/>
              <w:contextualSpacing/>
              <w:rPr>
                <w:rFonts w:ascii="Arial" w:hAnsi="Arial" w:cs="Arial"/>
                <w:b/>
                <w:bCs/>
                <w:sz w:val="20"/>
                <w:szCs w:val="20"/>
              </w:rPr>
            </w:pPr>
          </w:p>
        </w:tc>
        <w:tc>
          <w:tcPr>
            <w:tcW w:w="738"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0DCBCE" w14:textId="77777777" w:rsidR="00AA41CD" w:rsidRPr="00AA41CD" w:rsidRDefault="00AA41CD" w:rsidP="00AA41CD">
            <w:pPr>
              <w:spacing w:after="0" w:line="240" w:lineRule="auto"/>
              <w:ind w:right="57"/>
              <w:contextualSpacing/>
              <w:jc w:val="center"/>
              <w:rPr>
                <w:rFonts w:ascii="Arial" w:hAnsi="Arial" w:cs="Arial"/>
                <w:b/>
                <w:bCs/>
                <w:sz w:val="20"/>
                <w:szCs w:val="20"/>
              </w:rPr>
            </w:pPr>
            <w:r w:rsidRPr="00AA41CD">
              <w:rPr>
                <w:rFonts w:ascii="Arial" w:hAnsi="Arial" w:cs="Arial"/>
                <w:b/>
                <w:bCs/>
                <w:sz w:val="20"/>
                <w:szCs w:val="20"/>
              </w:rPr>
              <w:t xml:space="preserve"> DSWD </w:t>
            </w:r>
          </w:p>
        </w:tc>
        <w:tc>
          <w:tcPr>
            <w:tcW w:w="738"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3506FA9" w14:textId="61A112B6" w:rsidR="00AA41CD" w:rsidRPr="00AA41CD" w:rsidRDefault="00AA41CD" w:rsidP="00AA41CD">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LGUs</w:t>
            </w:r>
          </w:p>
        </w:tc>
        <w:tc>
          <w:tcPr>
            <w:tcW w:w="42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FD8675C" w14:textId="77777777" w:rsidR="00AA41CD" w:rsidRPr="00AA41CD" w:rsidRDefault="00AA41CD" w:rsidP="00AA41CD">
            <w:pPr>
              <w:spacing w:after="0" w:line="240" w:lineRule="auto"/>
              <w:ind w:right="57"/>
              <w:contextualSpacing/>
              <w:jc w:val="center"/>
              <w:rPr>
                <w:rFonts w:ascii="Arial" w:hAnsi="Arial" w:cs="Arial"/>
                <w:b/>
                <w:bCs/>
                <w:sz w:val="20"/>
                <w:szCs w:val="20"/>
              </w:rPr>
            </w:pPr>
            <w:r w:rsidRPr="00AA41CD">
              <w:rPr>
                <w:rFonts w:ascii="Arial" w:hAnsi="Arial" w:cs="Arial"/>
                <w:b/>
                <w:bCs/>
                <w:sz w:val="20"/>
                <w:szCs w:val="20"/>
              </w:rPr>
              <w:t xml:space="preserve"> NGOs </w:t>
            </w:r>
          </w:p>
        </w:tc>
        <w:tc>
          <w:tcPr>
            <w:tcW w:w="44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C01FA68" w14:textId="608184F0" w:rsidR="00AA41CD" w:rsidRPr="00AA41CD" w:rsidRDefault="00AA41CD" w:rsidP="00AA41CD">
            <w:pPr>
              <w:spacing w:after="0" w:line="240" w:lineRule="auto"/>
              <w:ind w:right="57"/>
              <w:contextualSpacing/>
              <w:jc w:val="center"/>
              <w:rPr>
                <w:rFonts w:ascii="Arial" w:hAnsi="Arial" w:cs="Arial"/>
                <w:b/>
                <w:bCs/>
                <w:sz w:val="20"/>
                <w:szCs w:val="20"/>
              </w:rPr>
            </w:pPr>
            <w:r w:rsidRPr="00AA41CD">
              <w:rPr>
                <w:rFonts w:ascii="Arial" w:hAnsi="Arial" w:cs="Arial"/>
                <w:b/>
                <w:bCs/>
                <w:sz w:val="20"/>
                <w:szCs w:val="20"/>
              </w:rPr>
              <w:t xml:space="preserve">OTHERS </w:t>
            </w:r>
          </w:p>
        </w:tc>
        <w:tc>
          <w:tcPr>
            <w:tcW w:w="88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F04B4A" w14:textId="77777777" w:rsidR="00AA41CD" w:rsidRPr="00AA41CD" w:rsidRDefault="00AA41CD" w:rsidP="00AA41CD">
            <w:pPr>
              <w:spacing w:after="0" w:line="240" w:lineRule="auto"/>
              <w:ind w:right="57"/>
              <w:contextualSpacing/>
              <w:jc w:val="center"/>
              <w:rPr>
                <w:rFonts w:ascii="Arial" w:hAnsi="Arial" w:cs="Arial"/>
                <w:b/>
                <w:bCs/>
                <w:sz w:val="20"/>
                <w:szCs w:val="20"/>
              </w:rPr>
            </w:pPr>
            <w:r w:rsidRPr="00AA41CD">
              <w:rPr>
                <w:rFonts w:ascii="Arial" w:hAnsi="Arial" w:cs="Arial"/>
                <w:b/>
                <w:bCs/>
                <w:sz w:val="20"/>
                <w:szCs w:val="20"/>
              </w:rPr>
              <w:t xml:space="preserve"> GRAND TOTAL </w:t>
            </w:r>
          </w:p>
        </w:tc>
      </w:tr>
      <w:tr w:rsidR="00AA41CD" w:rsidRPr="00AA41CD" w14:paraId="18B71E02" w14:textId="77777777" w:rsidTr="00AA41CD">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D447BE8" w14:textId="77777777" w:rsidR="00AA41CD" w:rsidRPr="00AA41CD" w:rsidRDefault="00AA41CD" w:rsidP="00AA41CD">
            <w:pPr>
              <w:spacing w:after="0" w:line="240" w:lineRule="auto"/>
              <w:ind w:right="57"/>
              <w:contextualSpacing/>
              <w:jc w:val="center"/>
              <w:rPr>
                <w:rFonts w:ascii="Arial" w:hAnsi="Arial" w:cs="Arial"/>
                <w:b/>
                <w:bCs/>
                <w:sz w:val="20"/>
                <w:szCs w:val="20"/>
              </w:rPr>
            </w:pPr>
            <w:r w:rsidRPr="00AA41CD">
              <w:rPr>
                <w:rFonts w:ascii="Arial" w:hAnsi="Arial" w:cs="Arial"/>
                <w:b/>
                <w:bCs/>
                <w:sz w:val="20"/>
                <w:szCs w:val="20"/>
              </w:rPr>
              <w:t>GRAND TOTAL</w:t>
            </w:r>
          </w:p>
        </w:tc>
        <w:tc>
          <w:tcPr>
            <w:tcW w:w="7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5260E6" w14:textId="3CE87B02"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334,714.00 </w:t>
            </w:r>
          </w:p>
        </w:tc>
        <w:tc>
          <w:tcPr>
            <w:tcW w:w="73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5C4DCB" w14:textId="5E93C87B"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786,050.00 </w:t>
            </w:r>
          </w:p>
        </w:tc>
        <w:tc>
          <w:tcPr>
            <w:tcW w:w="42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621305A" w14:textId="2E8E8F54"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44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48AABC" w14:textId="65A4E388"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8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8CAD76B" w14:textId="4660DBCE"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1,120,764.00 </w:t>
            </w:r>
          </w:p>
        </w:tc>
      </w:tr>
      <w:tr w:rsidR="00AA41CD" w:rsidRPr="00AA41CD" w14:paraId="2FCBC981" w14:textId="77777777" w:rsidTr="00AA41CD">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406E933" w14:textId="77777777" w:rsidR="00AA41CD" w:rsidRPr="00AA41CD" w:rsidRDefault="00AA41CD" w:rsidP="00AA41CD">
            <w:pPr>
              <w:spacing w:after="0" w:line="240" w:lineRule="auto"/>
              <w:ind w:right="57"/>
              <w:contextualSpacing/>
              <w:rPr>
                <w:rFonts w:ascii="Arial" w:hAnsi="Arial" w:cs="Arial"/>
                <w:b/>
                <w:bCs/>
                <w:sz w:val="20"/>
                <w:szCs w:val="20"/>
              </w:rPr>
            </w:pPr>
            <w:r w:rsidRPr="00AA41CD">
              <w:rPr>
                <w:rFonts w:ascii="Arial" w:hAnsi="Arial" w:cs="Arial"/>
                <w:b/>
                <w:bCs/>
                <w:sz w:val="20"/>
                <w:szCs w:val="20"/>
              </w:rPr>
              <w:t>REGION XII</w:t>
            </w:r>
          </w:p>
        </w:tc>
        <w:tc>
          <w:tcPr>
            <w:tcW w:w="7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2D2563" w14:textId="55661023"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334,714.00 </w:t>
            </w:r>
          </w:p>
        </w:tc>
        <w:tc>
          <w:tcPr>
            <w:tcW w:w="73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003B54" w14:textId="253EFDC0"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203,000.00 </w:t>
            </w:r>
          </w:p>
        </w:tc>
        <w:tc>
          <w:tcPr>
            <w:tcW w:w="4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F0E2BA" w14:textId="1E36B201"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44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A36D1E9" w14:textId="2EAB6495"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8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1FB767" w14:textId="4394F6FA"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537,714.00 </w:t>
            </w:r>
          </w:p>
        </w:tc>
      </w:tr>
      <w:tr w:rsidR="00AA41CD" w:rsidRPr="00AA41CD" w14:paraId="6080ED6F" w14:textId="77777777" w:rsidTr="00AA41CD">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E2099" w14:textId="77777777" w:rsidR="00AA41CD" w:rsidRPr="00AA41CD" w:rsidRDefault="00AA41CD" w:rsidP="00AA41CD">
            <w:pPr>
              <w:spacing w:after="0" w:line="240" w:lineRule="auto"/>
              <w:ind w:right="57"/>
              <w:contextualSpacing/>
              <w:rPr>
                <w:rFonts w:ascii="Arial" w:hAnsi="Arial" w:cs="Arial"/>
                <w:b/>
                <w:bCs/>
                <w:sz w:val="20"/>
                <w:szCs w:val="20"/>
              </w:rPr>
            </w:pPr>
            <w:r w:rsidRPr="00AA41CD">
              <w:rPr>
                <w:rFonts w:ascii="Arial" w:hAnsi="Arial" w:cs="Arial"/>
                <w:b/>
                <w:bCs/>
                <w:sz w:val="20"/>
                <w:szCs w:val="20"/>
              </w:rPr>
              <w:t>South Cotabato</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35530B" w14:textId="76AFA8FA"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334,714.00 </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BF8F15" w14:textId="2ADDF0FA"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203,000.00 </w:t>
            </w:r>
          </w:p>
        </w:tc>
        <w:tc>
          <w:tcPr>
            <w:tcW w:w="4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E0FA69" w14:textId="175F0CBC"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4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F3698F" w14:textId="34215148"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8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255D81" w14:textId="6D56DA80"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537,714.00 </w:t>
            </w:r>
          </w:p>
        </w:tc>
      </w:tr>
      <w:tr w:rsidR="00AA41CD" w:rsidRPr="00AA41CD" w14:paraId="3E49DC37" w14:textId="77777777" w:rsidTr="00AA41CD">
        <w:trPr>
          <w:trHeight w:val="20"/>
        </w:trPr>
        <w:tc>
          <w:tcPr>
            <w:tcW w:w="45" w:type="pct"/>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14:paraId="4D21B7C8" w14:textId="77777777" w:rsidR="00AA41CD" w:rsidRPr="00AA41CD" w:rsidRDefault="00AA41CD" w:rsidP="00AA41CD">
            <w:pPr>
              <w:spacing w:after="0" w:line="240" w:lineRule="auto"/>
              <w:ind w:right="57"/>
              <w:contextualSpacing/>
              <w:rPr>
                <w:rFonts w:ascii="Arial" w:hAnsi="Arial" w:cs="Arial"/>
                <w:sz w:val="20"/>
                <w:szCs w:val="20"/>
              </w:rPr>
            </w:pPr>
            <w:r w:rsidRPr="00AA41CD">
              <w:rPr>
                <w:rFonts w:ascii="Arial" w:hAnsi="Arial" w:cs="Arial"/>
                <w:sz w:val="20"/>
                <w:szCs w:val="20"/>
              </w:rPr>
              <w:t> </w:t>
            </w:r>
          </w:p>
        </w:tc>
        <w:tc>
          <w:tcPr>
            <w:tcW w:w="17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94422F" w14:textId="77777777" w:rsidR="00AA41CD" w:rsidRPr="00AA41CD" w:rsidRDefault="00AA41CD" w:rsidP="00AA41CD">
            <w:pPr>
              <w:spacing w:after="0" w:line="240" w:lineRule="auto"/>
              <w:ind w:right="57"/>
              <w:contextualSpacing/>
              <w:rPr>
                <w:rFonts w:ascii="Arial" w:hAnsi="Arial" w:cs="Arial"/>
                <w:i/>
                <w:iCs/>
                <w:sz w:val="20"/>
                <w:szCs w:val="20"/>
              </w:rPr>
            </w:pPr>
            <w:r w:rsidRPr="00AA41CD">
              <w:rPr>
                <w:rFonts w:ascii="Arial" w:hAnsi="Arial" w:cs="Arial"/>
                <w:i/>
                <w:iCs/>
                <w:sz w:val="20"/>
                <w:szCs w:val="20"/>
              </w:rPr>
              <w:t>Banga</w:t>
            </w:r>
          </w:p>
        </w:tc>
        <w:tc>
          <w:tcPr>
            <w:tcW w:w="73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BC656" w14:textId="079CE48D"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 334,714.00 </w:t>
            </w:r>
          </w:p>
        </w:tc>
        <w:tc>
          <w:tcPr>
            <w:tcW w:w="738" w:type="pct"/>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4B319" w14:textId="1745FE7D"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 203,000.00 </w:t>
            </w:r>
          </w:p>
        </w:tc>
        <w:tc>
          <w:tcPr>
            <w:tcW w:w="4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7A877" w14:textId="7413D169"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6A3BD" w14:textId="66AE4593"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 - </w:t>
            </w:r>
          </w:p>
        </w:tc>
        <w:tc>
          <w:tcPr>
            <w:tcW w:w="8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46094" w14:textId="74737F13"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537,714.00 </w:t>
            </w:r>
          </w:p>
        </w:tc>
      </w:tr>
      <w:tr w:rsidR="00AA41CD" w:rsidRPr="00AA41CD" w14:paraId="41F0BFB3" w14:textId="77777777" w:rsidTr="00AA41CD">
        <w:trPr>
          <w:trHeight w:val="20"/>
        </w:trPr>
        <w:tc>
          <w:tcPr>
            <w:tcW w:w="1767" w:type="pct"/>
            <w:gridSpan w:val="2"/>
            <w:tcBorders>
              <w:top w:val="single" w:sz="4" w:space="0" w:color="auto"/>
              <w:left w:val="single" w:sz="4" w:space="0" w:color="auto"/>
              <w:bottom w:val="single" w:sz="4" w:space="0" w:color="auto"/>
              <w:right w:val="single" w:sz="4" w:space="0" w:color="auto"/>
            </w:tcBorders>
            <w:shd w:val="clear" w:color="B2B2B2" w:fill="B2B2B2"/>
            <w:tcMar>
              <w:top w:w="15" w:type="dxa"/>
              <w:left w:w="15" w:type="dxa"/>
              <w:bottom w:w="0" w:type="dxa"/>
              <w:right w:w="15" w:type="dxa"/>
            </w:tcMar>
            <w:vAlign w:val="center"/>
            <w:hideMark/>
          </w:tcPr>
          <w:p w14:paraId="32920AA4" w14:textId="77777777" w:rsidR="00AA41CD" w:rsidRPr="00AA41CD" w:rsidRDefault="00AA41CD" w:rsidP="00AA41CD">
            <w:pPr>
              <w:spacing w:after="0" w:line="240" w:lineRule="auto"/>
              <w:ind w:right="57"/>
              <w:contextualSpacing/>
              <w:rPr>
                <w:rFonts w:ascii="Arial" w:hAnsi="Arial" w:cs="Arial"/>
                <w:b/>
                <w:bCs/>
                <w:sz w:val="20"/>
                <w:szCs w:val="20"/>
              </w:rPr>
            </w:pPr>
            <w:r w:rsidRPr="00AA41CD">
              <w:rPr>
                <w:rFonts w:ascii="Arial" w:hAnsi="Arial" w:cs="Arial"/>
                <w:b/>
                <w:bCs/>
                <w:sz w:val="20"/>
                <w:szCs w:val="20"/>
              </w:rPr>
              <w:t>CARAGA</w:t>
            </w:r>
          </w:p>
        </w:tc>
        <w:tc>
          <w:tcPr>
            <w:tcW w:w="738"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27AEF532" w14:textId="666D527A"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738"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013ACE" w14:textId="579333D9"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583,050.00 </w:t>
            </w:r>
          </w:p>
        </w:tc>
        <w:tc>
          <w:tcPr>
            <w:tcW w:w="42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39E128" w14:textId="51BF16D2"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44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7F79CD" w14:textId="2EAA6E7F"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8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705EC7" w14:textId="54FA0E30"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583,050.00 </w:t>
            </w:r>
          </w:p>
        </w:tc>
      </w:tr>
      <w:tr w:rsidR="00AA41CD" w:rsidRPr="00AA41CD" w14:paraId="7579C89C" w14:textId="77777777" w:rsidTr="00AA41CD">
        <w:trPr>
          <w:trHeight w:val="20"/>
        </w:trPr>
        <w:tc>
          <w:tcPr>
            <w:tcW w:w="1767"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F713D6" w14:textId="77777777" w:rsidR="00AA41CD" w:rsidRPr="00AA41CD" w:rsidRDefault="00AA41CD" w:rsidP="00AA41CD">
            <w:pPr>
              <w:spacing w:after="0" w:line="240" w:lineRule="auto"/>
              <w:ind w:right="57"/>
              <w:contextualSpacing/>
              <w:rPr>
                <w:rFonts w:ascii="Arial" w:hAnsi="Arial" w:cs="Arial"/>
                <w:b/>
                <w:bCs/>
                <w:sz w:val="20"/>
                <w:szCs w:val="20"/>
              </w:rPr>
            </w:pPr>
            <w:r w:rsidRPr="00AA41CD">
              <w:rPr>
                <w:rFonts w:ascii="Arial" w:hAnsi="Arial" w:cs="Arial"/>
                <w:b/>
                <w:bCs/>
                <w:sz w:val="20"/>
                <w:szCs w:val="20"/>
              </w:rPr>
              <w:t>Agusan del Norte</w:t>
            </w:r>
          </w:p>
        </w:tc>
        <w:tc>
          <w:tcPr>
            <w:tcW w:w="738"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C0E277" w14:textId="4EE6A621"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73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BCD462" w14:textId="797E7D4A"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583,050.00 </w:t>
            </w:r>
          </w:p>
        </w:tc>
        <w:tc>
          <w:tcPr>
            <w:tcW w:w="42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2C95B0" w14:textId="4423575D"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4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772B80" w14:textId="5AFDEBA0"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 </w:t>
            </w:r>
          </w:p>
        </w:tc>
        <w:tc>
          <w:tcPr>
            <w:tcW w:w="8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CC8792" w14:textId="0D22A9B2" w:rsidR="00AA41CD" w:rsidRPr="00AA41CD" w:rsidRDefault="00AA41CD" w:rsidP="00AA41CD">
            <w:pPr>
              <w:spacing w:after="0" w:line="240" w:lineRule="auto"/>
              <w:ind w:right="57"/>
              <w:contextualSpacing/>
              <w:jc w:val="right"/>
              <w:rPr>
                <w:rFonts w:ascii="Arial" w:hAnsi="Arial" w:cs="Arial"/>
                <w:b/>
                <w:bCs/>
                <w:sz w:val="20"/>
                <w:szCs w:val="20"/>
              </w:rPr>
            </w:pPr>
            <w:r w:rsidRPr="00AA41CD">
              <w:rPr>
                <w:rFonts w:ascii="Arial" w:hAnsi="Arial" w:cs="Arial"/>
                <w:b/>
                <w:bCs/>
                <w:sz w:val="20"/>
                <w:szCs w:val="20"/>
              </w:rPr>
              <w:t xml:space="preserve">583,050.00 </w:t>
            </w:r>
          </w:p>
        </w:tc>
      </w:tr>
      <w:tr w:rsidR="00AA41CD" w:rsidRPr="00AA41CD" w14:paraId="2C88DBF6" w14:textId="77777777" w:rsidTr="00AA41CD">
        <w:trPr>
          <w:trHeight w:val="20"/>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1205A7" w14:textId="77777777" w:rsidR="00AA41CD" w:rsidRPr="00AA41CD" w:rsidRDefault="00AA41CD" w:rsidP="00AA41CD">
            <w:pPr>
              <w:spacing w:after="0" w:line="240" w:lineRule="auto"/>
              <w:ind w:right="57"/>
              <w:contextualSpacing/>
              <w:rPr>
                <w:rFonts w:ascii="Arial" w:hAnsi="Arial" w:cs="Arial"/>
                <w:i/>
                <w:iCs/>
                <w:sz w:val="20"/>
                <w:szCs w:val="20"/>
              </w:rPr>
            </w:pPr>
            <w:r w:rsidRPr="00AA41CD">
              <w:rPr>
                <w:rFonts w:ascii="Arial" w:hAnsi="Arial" w:cs="Arial"/>
                <w:i/>
                <w:iCs/>
                <w:sz w:val="20"/>
                <w:szCs w:val="20"/>
              </w:rPr>
              <w:t> </w:t>
            </w:r>
          </w:p>
        </w:tc>
        <w:tc>
          <w:tcPr>
            <w:tcW w:w="17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FB09C" w14:textId="77777777" w:rsidR="00AA41CD" w:rsidRPr="00AA41CD" w:rsidRDefault="00AA41CD" w:rsidP="00AA41CD">
            <w:pPr>
              <w:spacing w:after="0" w:line="240" w:lineRule="auto"/>
              <w:ind w:right="57"/>
              <w:contextualSpacing/>
              <w:rPr>
                <w:rFonts w:ascii="Arial" w:hAnsi="Arial" w:cs="Arial"/>
                <w:i/>
                <w:iCs/>
                <w:sz w:val="20"/>
                <w:szCs w:val="20"/>
              </w:rPr>
            </w:pPr>
            <w:r w:rsidRPr="00AA41CD">
              <w:rPr>
                <w:rFonts w:ascii="Arial" w:hAnsi="Arial" w:cs="Arial"/>
                <w:i/>
                <w:iCs/>
                <w:sz w:val="20"/>
                <w:szCs w:val="20"/>
              </w:rPr>
              <w:t>Butuan City (capital)</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71B73" w14:textId="6747D968"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 - </w:t>
            </w:r>
          </w:p>
        </w:tc>
        <w:tc>
          <w:tcPr>
            <w:tcW w:w="7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4EF41" w14:textId="5982850C"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 583,050.00 </w:t>
            </w:r>
          </w:p>
        </w:tc>
        <w:tc>
          <w:tcPr>
            <w:tcW w:w="42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B80B4" w14:textId="246E65F2"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56F68" w14:textId="6BBBBDB7"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 - </w:t>
            </w:r>
          </w:p>
        </w:tc>
        <w:tc>
          <w:tcPr>
            <w:tcW w:w="8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9F8E" w14:textId="67E1E668" w:rsidR="00AA41CD" w:rsidRPr="00AA41CD" w:rsidRDefault="00AA41CD" w:rsidP="00AA41CD">
            <w:pPr>
              <w:spacing w:after="0" w:line="240" w:lineRule="auto"/>
              <w:ind w:right="57"/>
              <w:contextualSpacing/>
              <w:jc w:val="right"/>
              <w:rPr>
                <w:rFonts w:ascii="Arial" w:hAnsi="Arial" w:cs="Arial"/>
                <w:i/>
                <w:iCs/>
                <w:sz w:val="20"/>
                <w:szCs w:val="20"/>
              </w:rPr>
            </w:pPr>
            <w:r w:rsidRPr="00AA41CD">
              <w:rPr>
                <w:rFonts w:ascii="Arial" w:hAnsi="Arial" w:cs="Arial"/>
                <w:i/>
                <w:iCs/>
                <w:sz w:val="20"/>
                <w:szCs w:val="20"/>
              </w:rPr>
              <w:t xml:space="preserve">583,050.00 </w:t>
            </w:r>
          </w:p>
        </w:tc>
      </w:tr>
    </w:tbl>
    <w:p w14:paraId="4F39BB4B" w14:textId="5F0314C6" w:rsidR="00120BBE" w:rsidRDefault="004F073E" w:rsidP="00120BBE">
      <w:pPr>
        <w:spacing w:after="0" w:line="240" w:lineRule="auto"/>
        <w:ind w:left="360"/>
        <w:contextualSpacing/>
        <w:jc w:val="right"/>
        <w:rPr>
          <w:rFonts w:ascii="Arial" w:eastAsia="Arial" w:hAnsi="Arial" w:cs="Arial"/>
          <w:i/>
          <w:color w:val="0070C0"/>
          <w:sz w:val="16"/>
          <w:szCs w:val="16"/>
        </w:rPr>
      </w:pPr>
      <w:r>
        <w:rPr>
          <w:rFonts w:ascii="Arial" w:eastAsia="Arial" w:hAnsi="Arial" w:cs="Arial"/>
          <w:i/>
          <w:color w:val="0070C0"/>
          <w:sz w:val="16"/>
          <w:szCs w:val="16"/>
        </w:rPr>
        <w:t>S</w:t>
      </w:r>
      <w:r w:rsidR="00AA41CD">
        <w:rPr>
          <w:rFonts w:ascii="Arial" w:eastAsia="Arial" w:hAnsi="Arial" w:cs="Arial"/>
          <w:i/>
          <w:color w:val="0070C0"/>
          <w:sz w:val="16"/>
          <w:szCs w:val="16"/>
        </w:rPr>
        <w:t>ource: DSWD-FOs XII and Caraga</w:t>
      </w:r>
    </w:p>
    <w:p w14:paraId="1440DEA4" w14:textId="77777777" w:rsidR="00120BBE" w:rsidRPr="00120BBE" w:rsidRDefault="00120BBE" w:rsidP="00120BBE">
      <w:pPr>
        <w:spacing w:after="0" w:line="240" w:lineRule="auto"/>
        <w:ind w:left="360"/>
        <w:contextualSpacing/>
        <w:jc w:val="right"/>
        <w:rPr>
          <w:rFonts w:ascii="Arial" w:eastAsia="Arial" w:hAnsi="Arial" w:cs="Arial"/>
          <w:i/>
          <w:color w:val="0070C0"/>
          <w:sz w:val="16"/>
          <w:szCs w:val="16"/>
        </w:rPr>
      </w:pPr>
    </w:p>
    <w:p w14:paraId="5D764779" w14:textId="63E4C7E6" w:rsidR="00120BBE" w:rsidRDefault="00120BBE" w:rsidP="0009444A">
      <w:pPr>
        <w:widowControl/>
        <w:spacing w:after="120" w:line="240" w:lineRule="auto"/>
        <w:jc w:val="center"/>
        <w:rPr>
          <w:rFonts w:ascii="Arial" w:hAnsi="Arial" w:cs="Arial"/>
          <w:b/>
          <w:color w:val="002060"/>
          <w:sz w:val="28"/>
          <w:szCs w:val="28"/>
        </w:rPr>
      </w:pPr>
    </w:p>
    <w:p w14:paraId="7F063611" w14:textId="5AD5BA70" w:rsidR="0009444A" w:rsidRDefault="00120BBE" w:rsidP="0009444A">
      <w:pPr>
        <w:widowControl/>
        <w:spacing w:after="120" w:line="240" w:lineRule="auto"/>
        <w:jc w:val="center"/>
        <w:rPr>
          <w:rFonts w:ascii="Arial" w:hAnsi="Arial" w:cs="Arial"/>
          <w:b/>
          <w:color w:val="002060"/>
          <w:sz w:val="28"/>
          <w:szCs w:val="28"/>
        </w:rPr>
      </w:pPr>
      <w:r>
        <w:rPr>
          <w:rFonts w:ascii="Arial" w:hAnsi="Arial" w:cs="Arial"/>
          <w:b/>
          <w:noProof/>
          <w:color w:val="002060"/>
          <w:sz w:val="28"/>
          <w:szCs w:val="28"/>
        </w:rPr>
        <w:drawing>
          <wp:anchor distT="0" distB="0" distL="114300" distR="114300" simplePos="0" relativeHeight="251659264" behindDoc="0" locked="0" layoutInCell="1" allowOverlap="1" wp14:anchorId="6F39F4A1" wp14:editId="11609E84">
            <wp:simplePos x="0" y="0"/>
            <wp:positionH relativeFrom="column">
              <wp:posOffset>-186902</wp:posOffset>
            </wp:positionH>
            <wp:positionV relativeFrom="paragraph">
              <wp:posOffset>341630</wp:posOffset>
            </wp:positionV>
            <wp:extent cx="6536690" cy="46228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TE BASEMAP_0602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6690" cy="4622800"/>
                    </a:xfrm>
                    <a:prstGeom prst="rect">
                      <a:avLst/>
                    </a:prstGeom>
                  </pic:spPr>
                </pic:pic>
              </a:graphicData>
            </a:graphic>
            <wp14:sizeRelH relativeFrom="page">
              <wp14:pctWidth>0</wp14:pctWidth>
            </wp14:sizeRelH>
            <wp14:sizeRelV relativeFrom="page">
              <wp14:pctHeight>0</wp14:pctHeight>
            </wp14:sizeRelV>
          </wp:anchor>
        </w:drawing>
      </w:r>
      <w:r w:rsidR="0009444A" w:rsidRPr="00494BC0">
        <w:rPr>
          <w:rFonts w:ascii="Arial" w:hAnsi="Arial" w:cs="Arial"/>
          <w:b/>
          <w:color w:val="002060"/>
          <w:sz w:val="28"/>
          <w:szCs w:val="28"/>
        </w:rPr>
        <w:t>DSWD DISASTER RESPONSE INFORMATION</w:t>
      </w:r>
    </w:p>
    <w:p w14:paraId="027F4932" w14:textId="587142F1" w:rsidR="00A81C78" w:rsidRPr="00D46740" w:rsidRDefault="00A81C78" w:rsidP="00843A49">
      <w:pPr>
        <w:pStyle w:val="Heading1"/>
        <w:spacing w:before="0" w:after="0"/>
        <w:contextualSpacing/>
        <w:rPr>
          <w:rFonts w:ascii="Arial" w:hAnsi="Arial" w:cs="Arial"/>
          <w:b w:val="0"/>
          <w:color w:val="002060"/>
          <w:sz w:val="28"/>
          <w:szCs w:val="24"/>
        </w:rPr>
      </w:pPr>
      <w:bookmarkStart w:id="5" w:name="_GoBack"/>
      <w:bookmarkEnd w:id="5"/>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14:paraId="6827B870" w14:textId="77777777" w:rsidR="00376584" w:rsidRPr="007C7738" w:rsidRDefault="00376584" w:rsidP="00843A49">
      <w:pPr>
        <w:spacing w:after="0" w:line="240" w:lineRule="auto"/>
        <w:contextualSpacing/>
        <w:jc w:val="both"/>
        <w:rPr>
          <w:rFonts w:ascii="Arial" w:eastAsia="Arial" w:hAnsi="Arial" w:cs="Arial"/>
          <w:b/>
          <w:color w:val="002060"/>
          <w:sz w:val="20"/>
          <w:szCs w:val="24"/>
        </w:rPr>
      </w:pPr>
      <w:bookmarkStart w:id="6" w:name="_Contact_Information"/>
      <w:bookmarkEnd w:id="6"/>
    </w:p>
    <w:p w14:paraId="56DB8026" w14:textId="0FA6A9CA"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3100D2B3"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6208487D" w:rsidR="00376584" w:rsidRPr="003D1351" w:rsidRDefault="00AA41CD" w:rsidP="004E211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Pr>
                <w:rFonts w:ascii="Arial" w:eastAsia="Arial" w:hAnsi="Arial" w:cs="Arial"/>
                <w:color w:val="auto"/>
                <w:sz w:val="20"/>
                <w:szCs w:val="24"/>
              </w:rPr>
              <w:t>02</w:t>
            </w:r>
            <w:r w:rsidR="00DE608F" w:rsidRPr="003D1351">
              <w:rPr>
                <w:rFonts w:ascii="Arial" w:eastAsia="Arial" w:hAnsi="Arial" w:cs="Arial"/>
                <w:color w:val="auto"/>
                <w:sz w:val="20"/>
                <w:szCs w:val="24"/>
              </w:rPr>
              <w:t xml:space="preserve"> June</w:t>
            </w:r>
            <w:r w:rsidR="00FA07B1" w:rsidRPr="003D1351">
              <w:rPr>
                <w:rFonts w:ascii="Arial" w:eastAsia="Arial" w:hAnsi="Arial" w:cs="Arial"/>
                <w:color w:val="auto"/>
                <w:sz w:val="20"/>
                <w:szCs w:val="24"/>
              </w:rPr>
              <w:t xml:space="preserve"> </w:t>
            </w:r>
            <w:r w:rsidR="00944BA6" w:rsidRPr="003D1351">
              <w:rPr>
                <w:rFonts w:ascii="Arial" w:eastAsia="Arial" w:hAnsi="Arial" w:cs="Arial"/>
                <w:color w:val="auto"/>
                <w:sz w:val="20"/>
                <w:szCs w:val="24"/>
              </w:rPr>
              <w:t>202</w:t>
            </w:r>
            <w:r w:rsidR="007815CF" w:rsidRPr="003D1351">
              <w:rPr>
                <w:rFonts w:ascii="Arial" w:eastAsia="Arial" w:hAnsi="Arial" w:cs="Arial"/>
                <w:color w:val="auto"/>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95C47" w14:textId="0703C2A3" w:rsidR="004E2117" w:rsidRPr="003D1351" w:rsidRDefault="004E2117" w:rsidP="004E21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The Disaster Response Management Bureau (DRMB) is closely coordinating with the concerned field offices for significant reports on the status of affected families, assistance, and relief efforts.</w:t>
            </w:r>
          </w:p>
        </w:tc>
      </w:tr>
    </w:tbl>
    <w:p w14:paraId="49AD5BF8" w14:textId="77777777" w:rsidR="00DE608F" w:rsidRDefault="00DE608F" w:rsidP="00DE60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2B76294" w14:textId="2869997F" w:rsidR="00315F2A" w:rsidRDefault="00315F2A" w:rsidP="00315F2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NCR</w:t>
      </w:r>
    </w:p>
    <w:tbl>
      <w:tblPr>
        <w:tblW w:w="5000" w:type="pct"/>
        <w:tblLook w:val="0400" w:firstRow="0" w:lastRow="0" w:firstColumn="0" w:lastColumn="0" w:noHBand="0" w:noVBand="1"/>
      </w:tblPr>
      <w:tblGrid>
        <w:gridCol w:w="1554"/>
        <w:gridCol w:w="8358"/>
      </w:tblGrid>
      <w:tr w:rsidR="00315F2A" w:rsidRPr="00D717CF" w14:paraId="4C6DB819"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DB7DB" w14:textId="77777777" w:rsidR="00315F2A" w:rsidRPr="00D717CF" w:rsidRDefault="00315F2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934293" w14:textId="17FCA76A" w:rsidR="00315F2A" w:rsidRPr="00D717CF" w:rsidRDefault="00315F2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15F2A" w:rsidRPr="00D704EF" w14:paraId="0EE65E81"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C87DA" w14:textId="680A4954" w:rsidR="00315F2A" w:rsidRPr="00315F2A" w:rsidRDefault="00315F2A" w:rsidP="00315F2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02 </w:t>
            </w:r>
            <w:r w:rsidRPr="00315F2A">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627BFD" w14:textId="5F003662" w:rsidR="00315F2A" w:rsidRDefault="00315F2A" w:rsidP="00315F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Daily monitoring of weather conditions and</w:t>
            </w:r>
            <w:r>
              <w:rPr>
                <w:rFonts w:ascii="Arial" w:eastAsia="Arial" w:hAnsi="Arial" w:cs="Arial"/>
                <w:color w:val="0070C0"/>
                <w:sz w:val="20"/>
                <w:szCs w:val="24"/>
              </w:rPr>
              <w:t xml:space="preserve"> </w:t>
            </w:r>
            <w:r w:rsidRPr="00315F2A">
              <w:rPr>
                <w:rFonts w:ascii="Arial" w:eastAsia="Arial" w:hAnsi="Arial" w:cs="Arial"/>
                <w:color w:val="0070C0"/>
                <w:sz w:val="20"/>
                <w:szCs w:val="24"/>
              </w:rPr>
              <w:t>other emergencies through telephone,</w:t>
            </w:r>
            <w:r>
              <w:rPr>
                <w:rFonts w:ascii="Arial" w:eastAsia="Arial" w:hAnsi="Arial" w:cs="Arial"/>
                <w:color w:val="0070C0"/>
                <w:sz w:val="20"/>
                <w:szCs w:val="24"/>
              </w:rPr>
              <w:t xml:space="preserve"> </w:t>
            </w:r>
            <w:r w:rsidRPr="00315F2A">
              <w:rPr>
                <w:rFonts w:ascii="Arial" w:eastAsia="Arial" w:hAnsi="Arial" w:cs="Arial"/>
                <w:color w:val="0070C0"/>
                <w:sz w:val="20"/>
                <w:szCs w:val="24"/>
              </w:rPr>
              <w:t>internet, cell phone, etc. by the Disaster</w:t>
            </w:r>
            <w:r>
              <w:rPr>
                <w:rFonts w:ascii="Arial" w:eastAsia="Arial" w:hAnsi="Arial" w:cs="Arial"/>
                <w:color w:val="0070C0"/>
                <w:sz w:val="20"/>
                <w:szCs w:val="24"/>
              </w:rPr>
              <w:t xml:space="preserve"> </w:t>
            </w:r>
            <w:r w:rsidRPr="00315F2A">
              <w:rPr>
                <w:rFonts w:ascii="Arial" w:eastAsia="Arial" w:hAnsi="Arial" w:cs="Arial"/>
                <w:color w:val="0070C0"/>
                <w:sz w:val="20"/>
                <w:szCs w:val="24"/>
              </w:rPr>
              <w:t>Response Management Division Staff and</w:t>
            </w:r>
            <w:r>
              <w:rPr>
                <w:rFonts w:ascii="Arial" w:eastAsia="Arial" w:hAnsi="Arial" w:cs="Arial"/>
                <w:color w:val="0070C0"/>
                <w:sz w:val="20"/>
                <w:szCs w:val="24"/>
              </w:rPr>
              <w:t xml:space="preserve"> </w:t>
            </w:r>
            <w:r w:rsidRPr="00315F2A">
              <w:rPr>
                <w:rFonts w:ascii="Arial" w:eastAsia="Arial" w:hAnsi="Arial" w:cs="Arial"/>
                <w:color w:val="0070C0"/>
                <w:sz w:val="20"/>
                <w:szCs w:val="24"/>
              </w:rPr>
              <w:t>Quick Response Team Leaders.</w:t>
            </w:r>
          </w:p>
          <w:p w14:paraId="25C97806" w14:textId="77777777" w:rsidR="00315F2A" w:rsidRDefault="00315F2A" w:rsidP="00315F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Continuous provision of Disaster Assistance</w:t>
            </w:r>
            <w:r>
              <w:rPr>
                <w:rFonts w:ascii="Arial" w:eastAsia="Arial" w:hAnsi="Arial" w:cs="Arial"/>
                <w:color w:val="0070C0"/>
                <w:sz w:val="20"/>
                <w:szCs w:val="24"/>
              </w:rPr>
              <w:t xml:space="preserve"> </w:t>
            </w:r>
            <w:r w:rsidRPr="00315F2A">
              <w:rPr>
                <w:rFonts w:ascii="Arial" w:eastAsia="Arial" w:hAnsi="Arial" w:cs="Arial"/>
                <w:color w:val="0070C0"/>
                <w:sz w:val="20"/>
                <w:szCs w:val="24"/>
              </w:rPr>
              <w:t>Family Access Card to requesting LGUs</w:t>
            </w:r>
            <w:r>
              <w:rPr>
                <w:rFonts w:ascii="Arial" w:eastAsia="Arial" w:hAnsi="Arial" w:cs="Arial"/>
                <w:color w:val="0070C0"/>
                <w:sz w:val="20"/>
                <w:szCs w:val="24"/>
              </w:rPr>
              <w:t xml:space="preserve"> </w:t>
            </w:r>
          </w:p>
          <w:p w14:paraId="7643E488" w14:textId="77777777" w:rsidR="00315F2A" w:rsidRDefault="00315F2A" w:rsidP="00315F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The Quick Response Teams of FO-NCR</w:t>
            </w:r>
            <w:r>
              <w:rPr>
                <w:rFonts w:ascii="Arial" w:eastAsia="Arial" w:hAnsi="Arial" w:cs="Arial"/>
                <w:color w:val="0070C0"/>
                <w:sz w:val="20"/>
                <w:szCs w:val="24"/>
              </w:rPr>
              <w:t xml:space="preserve"> </w:t>
            </w:r>
            <w:r w:rsidRPr="00315F2A">
              <w:rPr>
                <w:rFonts w:ascii="Arial" w:eastAsia="Arial" w:hAnsi="Arial" w:cs="Arial"/>
                <w:color w:val="0070C0"/>
                <w:sz w:val="20"/>
                <w:szCs w:val="24"/>
              </w:rPr>
              <w:t>composed of organic staff from the Field</w:t>
            </w:r>
            <w:r>
              <w:rPr>
                <w:rFonts w:ascii="Arial" w:eastAsia="Arial" w:hAnsi="Arial" w:cs="Arial"/>
                <w:color w:val="0070C0"/>
                <w:sz w:val="20"/>
                <w:szCs w:val="24"/>
              </w:rPr>
              <w:t xml:space="preserve"> </w:t>
            </w:r>
            <w:r w:rsidRPr="00315F2A">
              <w:rPr>
                <w:rFonts w:ascii="Arial" w:eastAsia="Arial" w:hAnsi="Arial" w:cs="Arial"/>
                <w:color w:val="0070C0"/>
                <w:sz w:val="20"/>
                <w:szCs w:val="24"/>
              </w:rPr>
              <w:t>Office and Centers and Residential Care</w:t>
            </w:r>
            <w:r>
              <w:rPr>
                <w:rFonts w:ascii="Arial" w:eastAsia="Arial" w:hAnsi="Arial" w:cs="Arial"/>
                <w:color w:val="0070C0"/>
                <w:sz w:val="20"/>
                <w:szCs w:val="24"/>
              </w:rPr>
              <w:t xml:space="preserve"> </w:t>
            </w:r>
            <w:r w:rsidRPr="00315F2A">
              <w:rPr>
                <w:rFonts w:ascii="Arial" w:eastAsia="Arial" w:hAnsi="Arial" w:cs="Arial"/>
                <w:color w:val="0070C0"/>
                <w:sz w:val="20"/>
                <w:szCs w:val="24"/>
              </w:rPr>
              <w:t>Facilities (C/RCFs) are activated and on</w:t>
            </w:r>
            <w:r>
              <w:rPr>
                <w:rFonts w:ascii="Arial" w:eastAsia="Arial" w:hAnsi="Arial" w:cs="Arial"/>
                <w:color w:val="0070C0"/>
                <w:sz w:val="20"/>
                <w:szCs w:val="24"/>
              </w:rPr>
              <w:t xml:space="preserve"> </w:t>
            </w:r>
            <w:r w:rsidRPr="00315F2A">
              <w:rPr>
                <w:rFonts w:ascii="Arial" w:eastAsia="Arial" w:hAnsi="Arial" w:cs="Arial"/>
                <w:color w:val="0070C0"/>
                <w:sz w:val="20"/>
                <w:szCs w:val="24"/>
              </w:rPr>
              <w:t>standby in response to any eventualities. The</w:t>
            </w:r>
            <w:r>
              <w:rPr>
                <w:rFonts w:ascii="Arial" w:eastAsia="Arial" w:hAnsi="Arial" w:cs="Arial"/>
                <w:color w:val="0070C0"/>
                <w:sz w:val="20"/>
                <w:szCs w:val="24"/>
              </w:rPr>
              <w:t xml:space="preserve"> </w:t>
            </w:r>
            <w:r w:rsidRPr="00315F2A">
              <w:rPr>
                <w:rFonts w:ascii="Arial" w:eastAsia="Arial" w:hAnsi="Arial" w:cs="Arial"/>
                <w:color w:val="0070C0"/>
                <w:sz w:val="20"/>
                <w:szCs w:val="24"/>
              </w:rPr>
              <w:t>assignment of said staff is scheduled per</w:t>
            </w:r>
            <w:r>
              <w:rPr>
                <w:rFonts w:ascii="Arial" w:eastAsia="Arial" w:hAnsi="Arial" w:cs="Arial"/>
                <w:color w:val="0070C0"/>
                <w:sz w:val="20"/>
                <w:szCs w:val="24"/>
              </w:rPr>
              <w:t xml:space="preserve"> </w:t>
            </w:r>
            <w:r w:rsidRPr="00315F2A">
              <w:rPr>
                <w:rFonts w:ascii="Arial" w:eastAsia="Arial" w:hAnsi="Arial" w:cs="Arial"/>
                <w:color w:val="0070C0"/>
                <w:sz w:val="20"/>
                <w:szCs w:val="24"/>
              </w:rPr>
              <w:t>day.</w:t>
            </w:r>
          </w:p>
          <w:p w14:paraId="36E1C8F0" w14:textId="6B50F9C1" w:rsidR="00315F2A" w:rsidRPr="00315F2A" w:rsidRDefault="00315F2A" w:rsidP="00315F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DSWD-</w:t>
            </w:r>
            <w:r>
              <w:rPr>
                <w:rFonts w:ascii="Arial" w:eastAsia="Arial" w:hAnsi="Arial" w:cs="Arial"/>
                <w:color w:val="0070C0"/>
                <w:sz w:val="20"/>
                <w:szCs w:val="24"/>
              </w:rPr>
              <w:t xml:space="preserve">FO </w:t>
            </w:r>
            <w:r w:rsidRPr="00315F2A">
              <w:rPr>
                <w:rFonts w:ascii="Arial" w:eastAsia="Arial" w:hAnsi="Arial" w:cs="Arial"/>
                <w:color w:val="0070C0"/>
                <w:sz w:val="20"/>
                <w:szCs w:val="24"/>
              </w:rPr>
              <w:t>NCR has</w:t>
            </w:r>
            <w:r>
              <w:rPr>
                <w:rFonts w:ascii="Arial" w:eastAsia="Arial" w:hAnsi="Arial" w:cs="Arial"/>
                <w:color w:val="0070C0"/>
                <w:sz w:val="20"/>
                <w:szCs w:val="24"/>
              </w:rPr>
              <w:t xml:space="preserve"> </w:t>
            </w:r>
            <w:r w:rsidRPr="00315F2A">
              <w:rPr>
                <w:rFonts w:ascii="Arial" w:eastAsia="Arial" w:hAnsi="Arial" w:cs="Arial"/>
                <w:color w:val="0070C0"/>
                <w:sz w:val="20"/>
                <w:szCs w:val="24"/>
              </w:rPr>
              <w:t>established its EOC located at Room 109,</w:t>
            </w:r>
            <w:r>
              <w:rPr>
                <w:rFonts w:ascii="Arial" w:eastAsia="Arial" w:hAnsi="Arial" w:cs="Arial"/>
                <w:color w:val="0070C0"/>
                <w:sz w:val="20"/>
                <w:szCs w:val="24"/>
              </w:rPr>
              <w:t xml:space="preserve"> </w:t>
            </w:r>
            <w:r w:rsidRPr="00315F2A">
              <w:rPr>
                <w:rFonts w:ascii="Arial" w:eastAsia="Arial" w:hAnsi="Arial" w:cs="Arial"/>
                <w:color w:val="0070C0"/>
                <w:sz w:val="20"/>
                <w:szCs w:val="24"/>
              </w:rPr>
              <w:t>FO-NCR, Sampaloc, Manila.</w:t>
            </w:r>
          </w:p>
        </w:tc>
      </w:tr>
    </w:tbl>
    <w:p w14:paraId="4E00A410" w14:textId="77777777" w:rsidR="00315F2A" w:rsidRDefault="00315F2A" w:rsidP="00DE60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9A75D1C" w14:textId="24AED2CF" w:rsidR="00DE608F" w:rsidRDefault="00DE608F" w:rsidP="00DE60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554"/>
        <w:gridCol w:w="8358"/>
      </w:tblGrid>
      <w:tr w:rsidR="00DE608F" w:rsidRPr="00D717CF" w14:paraId="43C5D5D7"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ABD756" w14:textId="77777777" w:rsidR="00DE608F" w:rsidRPr="00D717CF" w:rsidRDefault="00DE608F"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70C1C1" w14:textId="77777777" w:rsidR="00DE608F" w:rsidRPr="00D717CF" w:rsidRDefault="00DE608F"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E608F" w:rsidRPr="00D704EF" w14:paraId="004A76E3"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A972F3" w14:textId="5A9736DF" w:rsidR="00DE608F" w:rsidRPr="003D1351" w:rsidRDefault="00DE608F" w:rsidP="00DE608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D1351">
              <w:rPr>
                <w:rFonts w:ascii="Arial" w:eastAsia="Arial" w:hAnsi="Arial" w:cs="Arial"/>
                <w:color w:val="auto"/>
                <w:sz w:val="20"/>
                <w:szCs w:val="24"/>
              </w:rPr>
              <w:t>31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9BE41" w14:textId="3549EEDD" w:rsidR="00DE608F" w:rsidRPr="003D1351"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CAR is on standby for the possible effects of the weather disturbance.</w:t>
            </w:r>
          </w:p>
          <w:p w14:paraId="70E105B3" w14:textId="77777777" w:rsidR="00DE608F" w:rsidRPr="003D1351"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CAR is closely monitoring the weather updates and information.</w:t>
            </w:r>
          </w:p>
          <w:p w14:paraId="7EB0E50B" w14:textId="77777777" w:rsidR="00DE608F" w:rsidRPr="003D1351"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CAR DROMIC Preparedness for Response Report on the Possible Effects of TS DANTE.</w:t>
            </w:r>
          </w:p>
          <w:p w14:paraId="5D726377" w14:textId="77777777" w:rsidR="00DE608F" w:rsidRPr="003D1351"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CAR ensures availability of food and non-food items for resource augmentation as the need arises.</w:t>
            </w:r>
          </w:p>
          <w:p w14:paraId="5AAB7F96" w14:textId="1FB41CC7" w:rsidR="00DE608F" w:rsidRPr="003D1351"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DRR Focal persons in close coordination with LDRRMOs and MSWDOs for weather reports and updates.</w:t>
            </w:r>
          </w:p>
        </w:tc>
      </w:tr>
    </w:tbl>
    <w:p w14:paraId="652FCF93" w14:textId="682F2B39" w:rsidR="00727755"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4A7A32DE" w14:textId="2FAB8DD9" w:rsidR="000635CA" w:rsidRDefault="000635CA"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554"/>
        <w:gridCol w:w="8358"/>
      </w:tblGrid>
      <w:tr w:rsidR="000635CA" w:rsidRPr="00D717CF" w14:paraId="75F99BFE"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FE396D" w14:textId="77777777" w:rsidR="000635CA" w:rsidRPr="003D1351"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EDEF13" w14:textId="77777777" w:rsidR="000635CA" w:rsidRPr="003D1351"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0635CA" w:rsidRPr="00D704EF" w14:paraId="23453D0C"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E2554A" w14:textId="5084A85F" w:rsidR="000635CA" w:rsidRPr="00A0100B" w:rsidRDefault="00A0100B" w:rsidP="00A0100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02 </w:t>
            </w:r>
            <w:r w:rsidR="000635CA" w:rsidRPr="00A0100B">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033154" w14:textId="31F09764" w:rsidR="000635CA" w:rsidRDefault="000635CA" w:rsidP="000635C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CALABARZON</w:t>
            </w:r>
            <w:r w:rsidRPr="000635CA">
              <w:rPr>
                <w:rFonts w:ascii="Arial" w:eastAsia="Arial" w:hAnsi="Arial" w:cs="Arial"/>
                <w:color w:val="0070C0"/>
                <w:sz w:val="20"/>
                <w:szCs w:val="24"/>
              </w:rPr>
              <w:t xml:space="preserve"> Emergency Operations Center </w:t>
            </w:r>
            <w:r>
              <w:rPr>
                <w:rFonts w:ascii="Arial" w:eastAsia="Arial" w:hAnsi="Arial" w:cs="Arial"/>
                <w:color w:val="0070C0"/>
                <w:sz w:val="20"/>
                <w:szCs w:val="24"/>
              </w:rPr>
              <w:t xml:space="preserve">(EOC) </w:t>
            </w:r>
            <w:r w:rsidRPr="000635CA">
              <w:rPr>
                <w:rFonts w:ascii="Arial" w:eastAsia="Arial" w:hAnsi="Arial" w:cs="Arial"/>
                <w:color w:val="0070C0"/>
                <w:sz w:val="20"/>
                <w:szCs w:val="24"/>
              </w:rPr>
              <w:t>has been placed on</w:t>
            </w:r>
            <w:r>
              <w:rPr>
                <w:rFonts w:ascii="Arial" w:eastAsia="Arial" w:hAnsi="Arial" w:cs="Arial"/>
                <w:color w:val="0070C0"/>
                <w:sz w:val="20"/>
                <w:szCs w:val="24"/>
              </w:rPr>
              <w:t xml:space="preserve"> </w:t>
            </w:r>
            <w:r w:rsidRPr="000635CA">
              <w:rPr>
                <w:rFonts w:ascii="Arial" w:eastAsia="Arial" w:hAnsi="Arial" w:cs="Arial"/>
                <w:color w:val="0070C0"/>
                <w:sz w:val="20"/>
                <w:szCs w:val="24"/>
              </w:rPr>
              <w:t>heightened alert status to monitor the possible effects of Tropical Cyclone</w:t>
            </w:r>
            <w:r>
              <w:rPr>
                <w:rFonts w:ascii="Arial" w:eastAsia="Arial" w:hAnsi="Arial" w:cs="Arial"/>
                <w:color w:val="0070C0"/>
                <w:sz w:val="20"/>
                <w:szCs w:val="24"/>
              </w:rPr>
              <w:t xml:space="preserve"> </w:t>
            </w:r>
            <w:r w:rsidRPr="000635CA">
              <w:rPr>
                <w:rFonts w:ascii="Arial" w:eastAsia="Arial" w:hAnsi="Arial" w:cs="Arial"/>
                <w:color w:val="0070C0"/>
                <w:sz w:val="20"/>
                <w:szCs w:val="24"/>
              </w:rPr>
              <w:t>“Dante”.</w:t>
            </w:r>
          </w:p>
          <w:p w14:paraId="0CB91D94" w14:textId="77777777" w:rsidR="00A0100B" w:rsidRDefault="000635CA" w:rsidP="00A0100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CALABARZON</w:t>
            </w:r>
            <w:r w:rsidRPr="000635CA">
              <w:rPr>
                <w:rFonts w:ascii="Arial" w:eastAsia="Arial" w:hAnsi="Arial" w:cs="Arial"/>
                <w:color w:val="0070C0"/>
                <w:sz w:val="20"/>
                <w:szCs w:val="24"/>
              </w:rPr>
              <w:t xml:space="preserve"> EOC has constant communication with the Local Social Welfare</w:t>
            </w:r>
            <w:r w:rsidR="00A0100B">
              <w:rPr>
                <w:rFonts w:ascii="Arial" w:eastAsia="Arial" w:hAnsi="Arial" w:cs="Arial"/>
                <w:color w:val="0070C0"/>
                <w:sz w:val="20"/>
                <w:szCs w:val="24"/>
              </w:rPr>
              <w:t xml:space="preserve"> </w:t>
            </w:r>
            <w:r w:rsidRPr="00A0100B">
              <w:rPr>
                <w:rFonts w:ascii="Arial" w:eastAsia="Arial" w:hAnsi="Arial" w:cs="Arial"/>
                <w:color w:val="0070C0"/>
                <w:sz w:val="20"/>
                <w:szCs w:val="24"/>
              </w:rPr>
              <w:t>and Development Offices (LSWDOs) with pre-disaster assessments being</w:t>
            </w:r>
            <w:r w:rsidR="00A0100B">
              <w:rPr>
                <w:rFonts w:ascii="Arial" w:eastAsia="Arial" w:hAnsi="Arial" w:cs="Arial"/>
                <w:color w:val="0070C0"/>
                <w:sz w:val="20"/>
                <w:szCs w:val="24"/>
              </w:rPr>
              <w:t xml:space="preserve"> conducted.</w:t>
            </w:r>
          </w:p>
          <w:p w14:paraId="6941D968" w14:textId="77777777" w:rsidR="00A0100B" w:rsidRDefault="00A0100B" w:rsidP="00A0100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0100B">
              <w:rPr>
                <w:rFonts w:ascii="Arial" w:eastAsia="Arial" w:hAnsi="Arial" w:cs="Arial"/>
                <w:color w:val="0070C0"/>
                <w:sz w:val="20"/>
                <w:szCs w:val="24"/>
              </w:rPr>
              <w:t xml:space="preserve">DSWD-FO CALABARZON </w:t>
            </w:r>
            <w:r w:rsidR="000635CA" w:rsidRPr="00A0100B">
              <w:rPr>
                <w:rFonts w:ascii="Arial" w:eastAsia="Arial" w:hAnsi="Arial" w:cs="Arial"/>
                <w:color w:val="0070C0"/>
                <w:sz w:val="20"/>
                <w:szCs w:val="24"/>
              </w:rPr>
              <w:t>DRMD conducted close coordination with the Local Government Units</w:t>
            </w:r>
            <w:r w:rsidRPr="00A0100B">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(LGUs) with regards to the preparedness efforts undertaken in the Flood,</w:t>
            </w:r>
            <w:r w:rsidRPr="00A0100B">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Landslide and Storm Surge prone areas.</w:t>
            </w:r>
          </w:p>
          <w:p w14:paraId="0F468C13" w14:textId="77777777" w:rsidR="00A0100B" w:rsidRDefault="00A0100B" w:rsidP="00A0100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CALABARZON</w:t>
            </w:r>
            <w:r w:rsidRPr="000635CA">
              <w:rPr>
                <w:rFonts w:ascii="Arial" w:eastAsia="Arial" w:hAnsi="Arial" w:cs="Arial"/>
                <w:color w:val="0070C0"/>
                <w:sz w:val="20"/>
                <w:szCs w:val="24"/>
              </w:rPr>
              <w:t xml:space="preserve"> </w:t>
            </w:r>
            <w:r>
              <w:rPr>
                <w:rFonts w:ascii="Arial" w:eastAsia="Arial" w:hAnsi="Arial" w:cs="Arial"/>
                <w:color w:val="0070C0"/>
                <w:sz w:val="20"/>
                <w:szCs w:val="24"/>
              </w:rPr>
              <w:t>c</w:t>
            </w:r>
            <w:r w:rsidR="000635CA" w:rsidRPr="00A0100B">
              <w:rPr>
                <w:rFonts w:ascii="Arial" w:eastAsia="Arial" w:hAnsi="Arial" w:cs="Arial"/>
                <w:color w:val="0070C0"/>
                <w:sz w:val="20"/>
                <w:szCs w:val="24"/>
              </w:rPr>
              <w:t>oordinated with SWAD Team Leaders and Provincial Action Team of</w:t>
            </w:r>
            <w:r>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the CALABARZON and advised them to monitor and coordinate with</w:t>
            </w:r>
            <w:r>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the LGUs to gather reports on the possible effects of Tropical Cyclone</w:t>
            </w:r>
            <w:r>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“Dante”.</w:t>
            </w:r>
          </w:p>
          <w:p w14:paraId="155EF251" w14:textId="77777777" w:rsidR="00A0100B" w:rsidRDefault="00A0100B" w:rsidP="00A0100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CALABARZON</w:t>
            </w:r>
            <w:r w:rsidRPr="000635CA">
              <w:rPr>
                <w:rFonts w:ascii="Arial" w:eastAsia="Arial" w:hAnsi="Arial" w:cs="Arial"/>
                <w:color w:val="0070C0"/>
                <w:sz w:val="20"/>
                <w:szCs w:val="24"/>
              </w:rPr>
              <w:t xml:space="preserve"> </w:t>
            </w:r>
            <w:r>
              <w:rPr>
                <w:rFonts w:ascii="Arial" w:eastAsia="Arial" w:hAnsi="Arial" w:cs="Arial"/>
                <w:color w:val="0070C0"/>
                <w:sz w:val="20"/>
                <w:szCs w:val="24"/>
              </w:rPr>
              <w:t>c</w:t>
            </w:r>
            <w:r w:rsidR="000635CA" w:rsidRPr="00A0100B">
              <w:rPr>
                <w:rFonts w:ascii="Arial" w:eastAsia="Arial" w:hAnsi="Arial" w:cs="Arial"/>
                <w:color w:val="0070C0"/>
                <w:sz w:val="20"/>
                <w:szCs w:val="24"/>
              </w:rPr>
              <w:t>oordinated with LSWDOs and LDRRMOs and advised them to be</w:t>
            </w:r>
            <w:r>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on standby alert and prepare their respective evacuation centers, and</w:t>
            </w:r>
            <w:r>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family food packs should need arises.</w:t>
            </w:r>
          </w:p>
          <w:p w14:paraId="3EE578F8" w14:textId="77777777" w:rsidR="00A0100B" w:rsidRDefault="00A0100B" w:rsidP="00A0100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CALABARZON</w:t>
            </w:r>
            <w:r w:rsidRPr="000635CA">
              <w:rPr>
                <w:rFonts w:ascii="Arial" w:eastAsia="Arial" w:hAnsi="Arial" w:cs="Arial"/>
                <w:color w:val="0070C0"/>
                <w:sz w:val="20"/>
                <w:szCs w:val="24"/>
              </w:rPr>
              <w:t xml:space="preserve"> </w:t>
            </w:r>
            <w:r>
              <w:rPr>
                <w:rFonts w:ascii="Arial" w:eastAsia="Arial" w:hAnsi="Arial" w:cs="Arial"/>
                <w:color w:val="0070C0"/>
                <w:sz w:val="20"/>
                <w:szCs w:val="24"/>
              </w:rPr>
              <w:t>c</w:t>
            </w:r>
            <w:r w:rsidR="000635CA" w:rsidRPr="00A0100B">
              <w:rPr>
                <w:rFonts w:ascii="Arial" w:eastAsia="Arial" w:hAnsi="Arial" w:cs="Arial"/>
                <w:color w:val="0070C0"/>
                <w:sz w:val="20"/>
                <w:szCs w:val="24"/>
              </w:rPr>
              <w:t>oordinate</w:t>
            </w:r>
            <w:r>
              <w:rPr>
                <w:rFonts w:ascii="Arial" w:eastAsia="Arial" w:hAnsi="Arial" w:cs="Arial"/>
                <w:color w:val="0070C0"/>
                <w:sz w:val="20"/>
                <w:szCs w:val="24"/>
              </w:rPr>
              <w:t>d</w:t>
            </w:r>
            <w:r w:rsidR="000635CA" w:rsidRPr="00A0100B">
              <w:rPr>
                <w:rFonts w:ascii="Arial" w:eastAsia="Arial" w:hAnsi="Arial" w:cs="Arial"/>
                <w:color w:val="0070C0"/>
                <w:sz w:val="20"/>
                <w:szCs w:val="24"/>
              </w:rPr>
              <w:t xml:space="preserve"> with RDRRMC IV-A OpCen for updates on the preparedness</w:t>
            </w:r>
            <w:r>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level of the members of the Response Cluster of the region.</w:t>
            </w:r>
          </w:p>
          <w:p w14:paraId="7AA83D51" w14:textId="5CE9DCCB" w:rsidR="000635CA" w:rsidRPr="00A0100B" w:rsidRDefault="00A0100B" w:rsidP="00A0100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CALABARZON</w:t>
            </w:r>
            <w:r w:rsidRPr="000635CA">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has informed member agencies of the response cluster to</w:t>
            </w:r>
            <w:r>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be on-stand-by alert status and ready for mobilization in case situation</w:t>
            </w:r>
            <w:r>
              <w:rPr>
                <w:rFonts w:ascii="Arial" w:eastAsia="Arial" w:hAnsi="Arial" w:cs="Arial"/>
                <w:color w:val="0070C0"/>
                <w:sz w:val="20"/>
                <w:szCs w:val="24"/>
              </w:rPr>
              <w:t xml:space="preserve"> </w:t>
            </w:r>
            <w:r w:rsidR="000635CA" w:rsidRPr="00A0100B">
              <w:rPr>
                <w:rFonts w:ascii="Arial" w:eastAsia="Arial" w:hAnsi="Arial" w:cs="Arial"/>
                <w:color w:val="0070C0"/>
                <w:sz w:val="20"/>
                <w:szCs w:val="24"/>
              </w:rPr>
              <w:t>arises.</w:t>
            </w:r>
          </w:p>
        </w:tc>
      </w:tr>
    </w:tbl>
    <w:p w14:paraId="08FA50BA" w14:textId="77777777" w:rsidR="000635CA" w:rsidRDefault="000635CA"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8FBED46" w14:textId="685466D8" w:rsidR="000635CA" w:rsidRDefault="000635CA"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554"/>
        <w:gridCol w:w="8358"/>
      </w:tblGrid>
      <w:tr w:rsidR="000635CA" w:rsidRPr="00D717CF" w14:paraId="60069F79"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A57FF" w14:textId="77777777" w:rsidR="000635CA" w:rsidRPr="00D717CF"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E82A4" w14:textId="77777777" w:rsidR="000635CA" w:rsidRPr="00D717CF"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5CA" w:rsidRPr="00D704EF" w14:paraId="513F4A6C"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20D340" w14:textId="77777777" w:rsidR="000635CA" w:rsidRPr="003D1351"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D1351">
              <w:rPr>
                <w:rFonts w:ascii="Arial" w:eastAsia="Arial" w:hAnsi="Arial" w:cs="Arial"/>
                <w:color w:val="auto"/>
                <w:sz w:val="20"/>
                <w:szCs w:val="24"/>
              </w:rPr>
              <w:t>31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552679" w14:textId="77777777" w:rsidR="000635CA" w:rsidRPr="003D1351" w:rsidRDefault="000635CA" w:rsidP="006A64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SWADT Offices are alerted to monitor daily local weather condition and related eventualities, and ensure provision of information to all concerned offices, divisions, sections, and units.</w:t>
            </w:r>
          </w:p>
          <w:p w14:paraId="0CB1E346" w14:textId="77777777" w:rsidR="000635CA" w:rsidRPr="003D1351" w:rsidRDefault="000635CA" w:rsidP="006A64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lastRenderedPageBreak/>
              <w:t>On-call status of the expanded R/P/C/M QRTs together with special projects staff on a 24/7 basis for possible activation of Operation Center to respond in case any untoward incident and eventualities are reported.</w:t>
            </w:r>
          </w:p>
          <w:p w14:paraId="1F68BCE3" w14:textId="77777777" w:rsidR="000635CA" w:rsidRPr="003D1351" w:rsidRDefault="000635CA" w:rsidP="006A64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14:paraId="10231CBF" w14:textId="77777777" w:rsidR="000635CA" w:rsidRPr="003D1351" w:rsidRDefault="000635CA" w:rsidP="006A64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Information and Communication Technology Management Unit (ICTMU) is on standby status to ensure robust communication system.</w:t>
            </w:r>
          </w:p>
          <w:p w14:paraId="2E127B6B" w14:textId="77777777" w:rsidR="000635CA" w:rsidRPr="003D1351" w:rsidRDefault="000635CA" w:rsidP="006A64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Close coordination with the Office of Civil Defense (OCD) and RDRRMC MIMAROPA for any updates for monitoring purposes and response mechanism for areas that will be affected.</w:t>
            </w:r>
          </w:p>
          <w:p w14:paraId="16157BE9" w14:textId="77777777" w:rsidR="000635CA" w:rsidRPr="003D1351" w:rsidRDefault="000635CA" w:rsidP="006A64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Continuous coordination with the Local SWDOs on the implementation of minimum health protocols related to Camp Coordination and Camp Management to prevent and mitigate the possible transmission of COVID19 and other illnesses during evacuation.</w:t>
            </w:r>
          </w:p>
        </w:tc>
      </w:tr>
    </w:tbl>
    <w:p w14:paraId="4569D739" w14:textId="77777777" w:rsidR="000635CA" w:rsidRDefault="000635CA"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588E417" w14:textId="58B22608" w:rsidR="005237A1" w:rsidRDefault="005237A1"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551"/>
        <w:gridCol w:w="8361"/>
      </w:tblGrid>
      <w:tr w:rsidR="005237A1" w:rsidRPr="00D717CF" w14:paraId="7E6EEA59"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3200B" w14:textId="77777777" w:rsidR="005237A1" w:rsidRPr="003D1351"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113019" w14:textId="77777777" w:rsidR="005237A1" w:rsidRPr="003D1351"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5237A1" w:rsidRPr="00D704EF" w14:paraId="2298574F"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14C2D" w14:textId="2CD9DECC" w:rsidR="005237A1" w:rsidRPr="002604D4" w:rsidRDefault="002604D4" w:rsidP="002604D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02 </w:t>
            </w:r>
            <w:r w:rsidR="005237A1" w:rsidRPr="002604D4">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5D6AF" w14:textId="2D0BDEB0" w:rsidR="002604D4" w:rsidRDefault="002604D4" w:rsidP="002604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C36EF">
              <w:rPr>
                <w:rFonts w:ascii="Arial" w:eastAsia="Arial" w:hAnsi="Arial" w:cs="Arial"/>
                <w:color w:val="0070C0"/>
                <w:sz w:val="20"/>
                <w:szCs w:val="24"/>
              </w:rPr>
              <w:t xml:space="preserve">A total of </w:t>
            </w:r>
            <w:r>
              <w:rPr>
                <w:rFonts w:ascii="Arial" w:eastAsia="Arial" w:hAnsi="Arial" w:cs="Arial"/>
                <w:b/>
                <w:color w:val="0070C0"/>
                <w:sz w:val="20"/>
                <w:szCs w:val="24"/>
              </w:rPr>
              <w:t xml:space="preserve">457 </w:t>
            </w:r>
            <w:r w:rsidRPr="00DC36EF">
              <w:rPr>
                <w:rFonts w:ascii="Arial" w:eastAsia="Arial" w:hAnsi="Arial" w:cs="Arial"/>
                <w:b/>
                <w:color w:val="0070C0"/>
                <w:sz w:val="20"/>
                <w:szCs w:val="24"/>
              </w:rPr>
              <w:t>families</w:t>
            </w:r>
            <w:r w:rsidRPr="00DC36EF">
              <w:rPr>
                <w:rFonts w:ascii="Arial" w:eastAsia="Arial" w:hAnsi="Arial" w:cs="Arial"/>
                <w:color w:val="0070C0"/>
                <w:sz w:val="20"/>
                <w:szCs w:val="24"/>
              </w:rPr>
              <w:t xml:space="preserve"> or </w:t>
            </w:r>
            <w:r>
              <w:rPr>
                <w:rFonts w:ascii="Arial" w:eastAsia="Arial" w:hAnsi="Arial" w:cs="Arial"/>
                <w:b/>
                <w:color w:val="0070C0"/>
                <w:sz w:val="20"/>
                <w:szCs w:val="24"/>
              </w:rPr>
              <w:t>1,768</w:t>
            </w:r>
            <w:r w:rsidRPr="00DC36EF">
              <w:rPr>
                <w:rFonts w:ascii="Arial" w:eastAsia="Arial" w:hAnsi="Arial" w:cs="Arial"/>
                <w:b/>
                <w:color w:val="0070C0"/>
                <w:sz w:val="20"/>
                <w:szCs w:val="24"/>
              </w:rPr>
              <w:t xml:space="preserve"> persons</w:t>
            </w:r>
            <w:r w:rsidRPr="00DC36EF">
              <w:rPr>
                <w:rFonts w:ascii="Arial" w:eastAsia="Arial" w:hAnsi="Arial" w:cs="Arial"/>
                <w:color w:val="0070C0"/>
                <w:sz w:val="20"/>
                <w:szCs w:val="24"/>
              </w:rPr>
              <w:t xml:space="preserve"> have pre-emptively evacuated in </w:t>
            </w:r>
            <w:r>
              <w:rPr>
                <w:rFonts w:ascii="Arial" w:eastAsia="Arial" w:hAnsi="Arial" w:cs="Arial"/>
                <w:b/>
                <w:color w:val="0070C0"/>
                <w:sz w:val="20"/>
                <w:szCs w:val="24"/>
              </w:rPr>
              <w:t>23</w:t>
            </w:r>
            <w:r w:rsidRPr="00DC36EF">
              <w:rPr>
                <w:rFonts w:ascii="Arial" w:eastAsia="Arial" w:hAnsi="Arial" w:cs="Arial"/>
                <w:b/>
                <w:color w:val="0070C0"/>
                <w:sz w:val="20"/>
                <w:szCs w:val="24"/>
              </w:rPr>
              <w:t xml:space="preserve"> evacuation centers</w:t>
            </w:r>
            <w:r>
              <w:rPr>
                <w:rFonts w:ascii="Arial" w:eastAsia="Arial" w:hAnsi="Arial" w:cs="Arial"/>
                <w:color w:val="0070C0"/>
                <w:sz w:val="20"/>
                <w:szCs w:val="24"/>
              </w:rPr>
              <w:t xml:space="preserve"> while </w:t>
            </w:r>
            <w:r w:rsidRPr="002604D4">
              <w:rPr>
                <w:rFonts w:ascii="Arial" w:eastAsia="Arial" w:hAnsi="Arial" w:cs="Arial"/>
                <w:b/>
                <w:color w:val="0070C0"/>
                <w:sz w:val="20"/>
                <w:szCs w:val="24"/>
              </w:rPr>
              <w:t>759 families</w:t>
            </w:r>
            <w:r>
              <w:rPr>
                <w:rFonts w:ascii="Arial" w:eastAsia="Arial" w:hAnsi="Arial" w:cs="Arial"/>
                <w:color w:val="0070C0"/>
                <w:sz w:val="20"/>
                <w:szCs w:val="24"/>
              </w:rPr>
              <w:t xml:space="preserve"> or </w:t>
            </w:r>
            <w:r w:rsidRPr="002604D4">
              <w:rPr>
                <w:rFonts w:ascii="Arial" w:eastAsia="Arial" w:hAnsi="Arial" w:cs="Arial"/>
                <w:b/>
                <w:color w:val="0070C0"/>
                <w:sz w:val="20"/>
                <w:szCs w:val="24"/>
              </w:rPr>
              <w:t>3,042 persons</w:t>
            </w:r>
            <w:r>
              <w:rPr>
                <w:rFonts w:ascii="Arial" w:eastAsia="Arial" w:hAnsi="Arial" w:cs="Arial"/>
                <w:color w:val="0070C0"/>
                <w:sz w:val="20"/>
                <w:szCs w:val="24"/>
              </w:rPr>
              <w:t xml:space="preserve"> took pre-emptive evacuation in their relatives/and or friends’ houses. </w:t>
            </w:r>
          </w:p>
          <w:tbl>
            <w:tblPr>
              <w:tblW w:w="7811" w:type="dxa"/>
              <w:tblInd w:w="310" w:type="dxa"/>
              <w:tblLook w:val="04A0" w:firstRow="1" w:lastRow="0" w:firstColumn="1" w:lastColumn="0" w:noHBand="0" w:noVBand="1"/>
            </w:tblPr>
            <w:tblGrid>
              <w:gridCol w:w="593"/>
              <w:gridCol w:w="1827"/>
              <w:gridCol w:w="1711"/>
              <w:gridCol w:w="1136"/>
              <w:gridCol w:w="950"/>
              <w:gridCol w:w="799"/>
              <w:gridCol w:w="795"/>
            </w:tblGrid>
            <w:tr w:rsidR="006A647E" w:rsidRPr="006A647E" w14:paraId="2F384520" w14:textId="77777777" w:rsidTr="00A6544C">
              <w:trPr>
                <w:trHeight w:val="20"/>
                <w:tblHeader/>
              </w:trPr>
              <w:tc>
                <w:tcPr>
                  <w:tcW w:w="15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FA742AA"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REGION / PROVINCE / MUNICIPALITY </w:t>
                  </w:r>
                </w:p>
              </w:tc>
              <w:tc>
                <w:tcPr>
                  <w:tcW w:w="1095"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3EB54967"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 NUMBER OF EVACUATION CENTERS (ECs) </w:t>
                  </w:r>
                </w:p>
              </w:tc>
              <w:tc>
                <w:tcPr>
                  <w:tcW w:w="235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BCDBF7F"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 NUMBER OF DISPLACED </w:t>
                  </w:r>
                </w:p>
              </w:tc>
            </w:tr>
            <w:tr w:rsidR="006A647E" w:rsidRPr="006A647E" w14:paraId="53D3EE43" w14:textId="77777777" w:rsidTr="00A6544C">
              <w:trPr>
                <w:trHeight w:val="20"/>
                <w:tblHeader/>
              </w:trPr>
              <w:tc>
                <w:tcPr>
                  <w:tcW w:w="1549" w:type="pct"/>
                  <w:gridSpan w:val="2"/>
                  <w:vMerge/>
                  <w:tcBorders>
                    <w:top w:val="single" w:sz="4" w:space="0" w:color="auto"/>
                    <w:left w:val="single" w:sz="4" w:space="0" w:color="auto"/>
                    <w:bottom w:val="single" w:sz="4" w:space="0" w:color="auto"/>
                    <w:right w:val="single" w:sz="4" w:space="0" w:color="auto"/>
                  </w:tcBorders>
                  <w:vAlign w:val="center"/>
                  <w:hideMark/>
                </w:tcPr>
                <w:p w14:paraId="1CC0BC3C"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14:paraId="29021AF2"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133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0D084E3"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 INSIDE ECs </w:t>
                  </w:r>
                </w:p>
              </w:tc>
              <w:tc>
                <w:tcPr>
                  <w:tcW w:w="102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A86E389"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 OUTSIDE ECs </w:t>
                  </w:r>
                </w:p>
              </w:tc>
            </w:tr>
            <w:tr w:rsidR="006A647E" w:rsidRPr="006A647E" w14:paraId="20DB4CFB" w14:textId="77777777" w:rsidTr="00A6544C">
              <w:trPr>
                <w:trHeight w:val="20"/>
                <w:tblHeader/>
              </w:trPr>
              <w:tc>
                <w:tcPr>
                  <w:tcW w:w="1549" w:type="pct"/>
                  <w:gridSpan w:val="2"/>
                  <w:vMerge/>
                  <w:tcBorders>
                    <w:top w:val="single" w:sz="4" w:space="0" w:color="auto"/>
                    <w:left w:val="single" w:sz="4" w:space="0" w:color="auto"/>
                    <w:bottom w:val="single" w:sz="4" w:space="0" w:color="auto"/>
                    <w:right w:val="single" w:sz="4" w:space="0" w:color="auto"/>
                  </w:tcBorders>
                  <w:vAlign w:val="center"/>
                  <w:hideMark/>
                </w:tcPr>
                <w:p w14:paraId="046864F9"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14:paraId="33F655C3"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44E140"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6A647E">
                    <w:rPr>
                      <w:rFonts w:ascii="Arial Narrow" w:eastAsia="Times New Roman" w:hAnsi="Arial Narrow"/>
                      <w:b/>
                      <w:bCs/>
                      <w:sz w:val="16"/>
                      <w:szCs w:val="16"/>
                    </w:rPr>
                    <w:t xml:space="preserve"> Families </w:t>
                  </w:r>
                </w:p>
              </w:tc>
              <w:tc>
                <w:tcPr>
                  <w:tcW w:w="6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820BB2" w14:textId="66B34128"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6A647E">
                    <w:rPr>
                      <w:rFonts w:ascii="Arial Narrow" w:eastAsia="Times New Roman" w:hAnsi="Arial Narrow"/>
                      <w:b/>
                      <w:bCs/>
                      <w:sz w:val="16"/>
                      <w:szCs w:val="16"/>
                    </w:rPr>
                    <w:t xml:space="preserve">Persons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079564" w14:textId="49486EA0"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6A647E">
                    <w:rPr>
                      <w:rFonts w:ascii="Arial Narrow" w:eastAsia="Times New Roman" w:hAnsi="Arial Narrow"/>
                      <w:b/>
                      <w:bCs/>
                      <w:sz w:val="16"/>
                      <w:szCs w:val="16"/>
                    </w:rPr>
                    <w:t xml:space="preserve">Families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FADC1E" w14:textId="733AC9C5"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6A647E">
                    <w:rPr>
                      <w:rFonts w:ascii="Arial Narrow" w:eastAsia="Times New Roman" w:hAnsi="Arial Narrow"/>
                      <w:b/>
                      <w:bCs/>
                      <w:sz w:val="16"/>
                      <w:szCs w:val="16"/>
                    </w:rPr>
                    <w:t xml:space="preserve">Persons </w:t>
                  </w:r>
                </w:p>
              </w:tc>
            </w:tr>
            <w:tr w:rsidR="006A647E" w:rsidRPr="006A647E" w14:paraId="1A5F7174" w14:textId="77777777" w:rsidTr="00A6544C">
              <w:trPr>
                <w:trHeight w:val="20"/>
                <w:tblHeader/>
              </w:trPr>
              <w:tc>
                <w:tcPr>
                  <w:tcW w:w="1549" w:type="pct"/>
                  <w:gridSpan w:val="2"/>
                  <w:vMerge/>
                  <w:tcBorders>
                    <w:top w:val="single" w:sz="4" w:space="0" w:color="auto"/>
                    <w:left w:val="single" w:sz="4" w:space="0" w:color="auto"/>
                    <w:bottom w:val="single" w:sz="4" w:space="0" w:color="auto"/>
                    <w:right w:val="single" w:sz="4" w:space="0" w:color="auto"/>
                  </w:tcBorders>
                  <w:vAlign w:val="center"/>
                  <w:hideMark/>
                </w:tcPr>
                <w:p w14:paraId="18250A1C"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10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018E3D"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 NOW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6BAB199"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 NOW </w:t>
                  </w:r>
                </w:p>
              </w:tc>
              <w:tc>
                <w:tcPr>
                  <w:tcW w:w="6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3C0297"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 NOW </w:t>
                  </w:r>
                </w:p>
              </w:tc>
              <w:tc>
                <w:tcPr>
                  <w:tcW w:w="51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3C23B0"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 NOW </w:t>
                  </w:r>
                </w:p>
              </w:tc>
              <w:tc>
                <w:tcPr>
                  <w:tcW w:w="50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31DFB1"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6A647E">
                    <w:rPr>
                      <w:rFonts w:ascii="Arial Narrow" w:eastAsia="Times New Roman" w:hAnsi="Arial Narrow"/>
                      <w:b/>
                      <w:bCs/>
                      <w:sz w:val="16"/>
                      <w:szCs w:val="16"/>
                    </w:rPr>
                    <w:t xml:space="preserve"> NOW </w:t>
                  </w:r>
                </w:p>
              </w:tc>
            </w:tr>
            <w:tr w:rsidR="006A647E" w:rsidRPr="006A647E" w14:paraId="3648B9DE" w14:textId="77777777" w:rsidTr="00A6544C">
              <w:trPr>
                <w:trHeight w:val="20"/>
              </w:trPr>
              <w:tc>
                <w:tcPr>
                  <w:tcW w:w="1549" w:type="pct"/>
                  <w:gridSpan w:val="2"/>
                  <w:tcBorders>
                    <w:top w:val="single" w:sz="4" w:space="0" w:color="auto"/>
                    <w:left w:val="single" w:sz="4" w:space="0" w:color="000000"/>
                    <w:bottom w:val="single" w:sz="4" w:space="0" w:color="000000"/>
                    <w:right w:val="single" w:sz="4" w:space="0" w:color="000000"/>
                  </w:tcBorders>
                  <w:shd w:val="clear" w:color="B2B2B2" w:fill="B2B2B2"/>
                  <w:vAlign w:val="center"/>
                  <w:hideMark/>
                </w:tcPr>
                <w:p w14:paraId="53D2A8EB"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6A647E">
                    <w:rPr>
                      <w:rFonts w:ascii="Arial Narrow" w:eastAsia="Times New Roman" w:hAnsi="Arial Narrow"/>
                      <w:b/>
                      <w:bCs/>
                      <w:sz w:val="16"/>
                      <w:szCs w:val="16"/>
                    </w:rPr>
                    <w:t>REGION V</w:t>
                  </w:r>
                </w:p>
              </w:tc>
              <w:tc>
                <w:tcPr>
                  <w:tcW w:w="1095" w:type="pct"/>
                  <w:tcBorders>
                    <w:top w:val="single" w:sz="4" w:space="0" w:color="auto"/>
                    <w:left w:val="nil"/>
                    <w:bottom w:val="single" w:sz="4" w:space="0" w:color="000000"/>
                    <w:right w:val="single" w:sz="4" w:space="0" w:color="000000"/>
                  </w:tcBorders>
                  <w:shd w:val="clear" w:color="BFBFBF" w:fill="BFBFBF"/>
                  <w:vAlign w:val="center"/>
                  <w:hideMark/>
                </w:tcPr>
                <w:p w14:paraId="53A717B6" w14:textId="780ABADB"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23 </w:t>
                  </w:r>
                </w:p>
              </w:tc>
              <w:tc>
                <w:tcPr>
                  <w:tcW w:w="727" w:type="pct"/>
                  <w:tcBorders>
                    <w:top w:val="single" w:sz="4" w:space="0" w:color="auto"/>
                    <w:left w:val="nil"/>
                    <w:bottom w:val="single" w:sz="4" w:space="0" w:color="000000"/>
                    <w:right w:val="single" w:sz="4" w:space="0" w:color="000000"/>
                  </w:tcBorders>
                  <w:shd w:val="clear" w:color="BFBFBF" w:fill="BFBFBF"/>
                  <w:vAlign w:val="center"/>
                  <w:hideMark/>
                </w:tcPr>
                <w:p w14:paraId="4C4580E0" w14:textId="51FCE7D0"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457 </w:t>
                  </w:r>
                </w:p>
              </w:tc>
              <w:tc>
                <w:tcPr>
                  <w:tcW w:w="608" w:type="pct"/>
                  <w:tcBorders>
                    <w:top w:val="single" w:sz="4" w:space="0" w:color="auto"/>
                    <w:left w:val="nil"/>
                    <w:bottom w:val="single" w:sz="4" w:space="0" w:color="000000"/>
                    <w:right w:val="single" w:sz="4" w:space="0" w:color="000000"/>
                  </w:tcBorders>
                  <w:shd w:val="clear" w:color="BFBFBF" w:fill="BFBFBF"/>
                  <w:vAlign w:val="center"/>
                  <w:hideMark/>
                </w:tcPr>
                <w:p w14:paraId="216DF076" w14:textId="0ED08D19"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1,768 </w:t>
                  </w:r>
                </w:p>
              </w:tc>
              <w:tc>
                <w:tcPr>
                  <w:tcW w:w="511" w:type="pct"/>
                  <w:tcBorders>
                    <w:top w:val="single" w:sz="4" w:space="0" w:color="auto"/>
                    <w:left w:val="nil"/>
                    <w:bottom w:val="single" w:sz="4" w:space="0" w:color="000000"/>
                    <w:right w:val="single" w:sz="4" w:space="0" w:color="000000"/>
                  </w:tcBorders>
                  <w:shd w:val="clear" w:color="BFBFBF" w:fill="BFBFBF"/>
                  <w:vAlign w:val="center"/>
                  <w:hideMark/>
                </w:tcPr>
                <w:p w14:paraId="11AEA59A" w14:textId="23075292"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759 </w:t>
                  </w:r>
                </w:p>
              </w:tc>
              <w:tc>
                <w:tcPr>
                  <w:tcW w:w="509" w:type="pct"/>
                  <w:tcBorders>
                    <w:top w:val="single" w:sz="4" w:space="0" w:color="auto"/>
                    <w:left w:val="nil"/>
                    <w:bottom w:val="single" w:sz="4" w:space="0" w:color="000000"/>
                    <w:right w:val="single" w:sz="4" w:space="0" w:color="000000"/>
                  </w:tcBorders>
                  <w:shd w:val="clear" w:color="BFBFBF" w:fill="BFBFBF"/>
                  <w:vAlign w:val="center"/>
                  <w:hideMark/>
                </w:tcPr>
                <w:p w14:paraId="7413CA67" w14:textId="4CB5B3B3"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3,042 </w:t>
                  </w:r>
                </w:p>
              </w:tc>
            </w:tr>
            <w:tr w:rsidR="006A647E" w:rsidRPr="006A647E" w14:paraId="10DCB002" w14:textId="77777777" w:rsidTr="00A6544C">
              <w:trPr>
                <w:trHeight w:val="20"/>
              </w:trPr>
              <w:tc>
                <w:tcPr>
                  <w:tcW w:w="1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F5B95"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6A647E">
                    <w:rPr>
                      <w:rFonts w:ascii="Arial Narrow" w:eastAsia="Times New Roman" w:hAnsi="Arial Narrow"/>
                      <w:b/>
                      <w:bCs/>
                      <w:sz w:val="16"/>
                      <w:szCs w:val="16"/>
                    </w:rPr>
                    <w:t>Albay</w:t>
                  </w:r>
                </w:p>
              </w:tc>
              <w:tc>
                <w:tcPr>
                  <w:tcW w:w="1095" w:type="pct"/>
                  <w:tcBorders>
                    <w:top w:val="nil"/>
                    <w:left w:val="nil"/>
                    <w:bottom w:val="single" w:sz="4" w:space="0" w:color="000000"/>
                    <w:right w:val="single" w:sz="4" w:space="0" w:color="000000"/>
                  </w:tcBorders>
                  <w:shd w:val="clear" w:color="D8D8D8" w:fill="D8D8D8"/>
                  <w:vAlign w:val="center"/>
                  <w:hideMark/>
                </w:tcPr>
                <w:p w14:paraId="2B39261E" w14:textId="5C1EDC2D"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22 </w:t>
                  </w:r>
                </w:p>
              </w:tc>
              <w:tc>
                <w:tcPr>
                  <w:tcW w:w="727" w:type="pct"/>
                  <w:tcBorders>
                    <w:top w:val="nil"/>
                    <w:left w:val="nil"/>
                    <w:bottom w:val="single" w:sz="4" w:space="0" w:color="000000"/>
                    <w:right w:val="single" w:sz="4" w:space="0" w:color="000000"/>
                  </w:tcBorders>
                  <w:shd w:val="clear" w:color="D8D8D8" w:fill="D8D8D8"/>
                  <w:vAlign w:val="center"/>
                  <w:hideMark/>
                </w:tcPr>
                <w:p w14:paraId="4A780F36" w14:textId="30153E5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442 </w:t>
                  </w:r>
                </w:p>
              </w:tc>
              <w:tc>
                <w:tcPr>
                  <w:tcW w:w="608" w:type="pct"/>
                  <w:tcBorders>
                    <w:top w:val="nil"/>
                    <w:left w:val="nil"/>
                    <w:bottom w:val="single" w:sz="4" w:space="0" w:color="000000"/>
                    <w:right w:val="single" w:sz="4" w:space="0" w:color="000000"/>
                  </w:tcBorders>
                  <w:shd w:val="clear" w:color="D8D8D8" w:fill="D8D8D8"/>
                  <w:vAlign w:val="center"/>
                  <w:hideMark/>
                </w:tcPr>
                <w:p w14:paraId="7AEC5AF0" w14:textId="5550512B"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1,706 </w:t>
                  </w:r>
                </w:p>
              </w:tc>
              <w:tc>
                <w:tcPr>
                  <w:tcW w:w="511" w:type="pct"/>
                  <w:tcBorders>
                    <w:top w:val="nil"/>
                    <w:left w:val="nil"/>
                    <w:bottom w:val="single" w:sz="4" w:space="0" w:color="000000"/>
                    <w:right w:val="single" w:sz="4" w:space="0" w:color="000000"/>
                  </w:tcBorders>
                  <w:shd w:val="clear" w:color="D8D8D8" w:fill="D8D8D8"/>
                  <w:vAlign w:val="center"/>
                  <w:hideMark/>
                </w:tcPr>
                <w:p w14:paraId="58699E99" w14:textId="2A0771BB"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759 </w:t>
                  </w:r>
                </w:p>
              </w:tc>
              <w:tc>
                <w:tcPr>
                  <w:tcW w:w="509" w:type="pct"/>
                  <w:tcBorders>
                    <w:top w:val="nil"/>
                    <w:left w:val="nil"/>
                    <w:bottom w:val="single" w:sz="4" w:space="0" w:color="000000"/>
                    <w:right w:val="single" w:sz="4" w:space="0" w:color="000000"/>
                  </w:tcBorders>
                  <w:shd w:val="clear" w:color="D8D8D8" w:fill="D8D8D8"/>
                  <w:vAlign w:val="center"/>
                  <w:hideMark/>
                </w:tcPr>
                <w:p w14:paraId="66F645B2" w14:textId="17358589"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3,042 </w:t>
                  </w:r>
                </w:p>
              </w:tc>
            </w:tr>
            <w:tr w:rsidR="006A647E" w:rsidRPr="006A647E" w14:paraId="121D6C72" w14:textId="77777777" w:rsidTr="00A6544C">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7D58F73E"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16"/>
                      <w:szCs w:val="16"/>
                    </w:rPr>
                  </w:pPr>
                  <w:r w:rsidRPr="006A647E">
                    <w:rPr>
                      <w:rFonts w:ascii="Arial Narrow" w:eastAsia="Times New Roman" w:hAnsi="Arial Narrow"/>
                      <w:sz w:val="16"/>
                      <w:szCs w:val="16"/>
                    </w:rPr>
                    <w:t> </w:t>
                  </w:r>
                </w:p>
              </w:tc>
              <w:tc>
                <w:tcPr>
                  <w:tcW w:w="1170" w:type="pct"/>
                  <w:tcBorders>
                    <w:top w:val="nil"/>
                    <w:left w:val="nil"/>
                    <w:bottom w:val="single" w:sz="4" w:space="0" w:color="000000"/>
                    <w:right w:val="single" w:sz="4" w:space="0" w:color="000000"/>
                  </w:tcBorders>
                  <w:shd w:val="clear" w:color="auto" w:fill="auto"/>
                  <w:vAlign w:val="center"/>
                  <w:hideMark/>
                </w:tcPr>
                <w:p w14:paraId="59120068"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6A647E">
                    <w:rPr>
                      <w:rFonts w:ascii="Arial Narrow" w:eastAsia="Times New Roman" w:hAnsi="Arial Narrow"/>
                      <w:i/>
                      <w:iCs/>
                      <w:sz w:val="16"/>
                      <w:szCs w:val="16"/>
                    </w:rPr>
                    <w:t>Camalig</w:t>
                  </w:r>
                </w:p>
              </w:tc>
              <w:tc>
                <w:tcPr>
                  <w:tcW w:w="1095" w:type="pct"/>
                  <w:tcBorders>
                    <w:top w:val="nil"/>
                    <w:left w:val="nil"/>
                    <w:bottom w:val="single" w:sz="4" w:space="0" w:color="000000"/>
                    <w:right w:val="single" w:sz="4" w:space="0" w:color="000000"/>
                  </w:tcBorders>
                  <w:shd w:val="clear" w:color="auto" w:fill="auto"/>
                  <w:noWrap/>
                  <w:vAlign w:val="center"/>
                  <w:hideMark/>
                </w:tcPr>
                <w:p w14:paraId="22A66B6D" w14:textId="56E26978"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 </w:t>
                  </w:r>
                </w:p>
              </w:tc>
              <w:tc>
                <w:tcPr>
                  <w:tcW w:w="727" w:type="pct"/>
                  <w:tcBorders>
                    <w:top w:val="nil"/>
                    <w:left w:val="nil"/>
                    <w:bottom w:val="single" w:sz="4" w:space="0" w:color="000000"/>
                    <w:right w:val="single" w:sz="4" w:space="0" w:color="000000"/>
                  </w:tcBorders>
                  <w:shd w:val="clear" w:color="auto" w:fill="auto"/>
                  <w:noWrap/>
                  <w:vAlign w:val="center"/>
                  <w:hideMark/>
                </w:tcPr>
                <w:p w14:paraId="6573FFAD" w14:textId="276D1DBE"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5 </w:t>
                  </w:r>
                </w:p>
              </w:tc>
              <w:tc>
                <w:tcPr>
                  <w:tcW w:w="608" w:type="pct"/>
                  <w:tcBorders>
                    <w:top w:val="nil"/>
                    <w:left w:val="nil"/>
                    <w:bottom w:val="single" w:sz="4" w:space="0" w:color="000000"/>
                    <w:right w:val="single" w:sz="4" w:space="0" w:color="000000"/>
                  </w:tcBorders>
                  <w:shd w:val="clear" w:color="auto" w:fill="auto"/>
                  <w:noWrap/>
                  <w:vAlign w:val="center"/>
                  <w:hideMark/>
                </w:tcPr>
                <w:p w14:paraId="2E2469D7" w14:textId="49E59F08"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45FD165A" w14:textId="32C24D5F"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141 </w:t>
                  </w:r>
                </w:p>
              </w:tc>
              <w:tc>
                <w:tcPr>
                  <w:tcW w:w="509" w:type="pct"/>
                  <w:tcBorders>
                    <w:top w:val="nil"/>
                    <w:left w:val="nil"/>
                    <w:bottom w:val="single" w:sz="4" w:space="0" w:color="000000"/>
                    <w:right w:val="single" w:sz="4" w:space="0" w:color="000000"/>
                  </w:tcBorders>
                  <w:shd w:val="clear" w:color="auto" w:fill="auto"/>
                  <w:noWrap/>
                  <w:vAlign w:val="center"/>
                  <w:hideMark/>
                </w:tcPr>
                <w:p w14:paraId="194F4BD8" w14:textId="045A8F0D"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689 </w:t>
                  </w:r>
                </w:p>
              </w:tc>
            </w:tr>
            <w:tr w:rsidR="006A647E" w:rsidRPr="006A647E" w14:paraId="5C5F962F" w14:textId="77777777" w:rsidTr="00A6544C">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0DD61620"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16"/>
                      <w:szCs w:val="16"/>
                    </w:rPr>
                  </w:pPr>
                  <w:r w:rsidRPr="006A647E">
                    <w:rPr>
                      <w:rFonts w:ascii="Arial Narrow" w:eastAsia="Times New Roman" w:hAnsi="Arial Narrow"/>
                      <w:sz w:val="16"/>
                      <w:szCs w:val="16"/>
                    </w:rPr>
                    <w:t> </w:t>
                  </w:r>
                </w:p>
              </w:tc>
              <w:tc>
                <w:tcPr>
                  <w:tcW w:w="1170" w:type="pct"/>
                  <w:tcBorders>
                    <w:top w:val="nil"/>
                    <w:left w:val="nil"/>
                    <w:bottom w:val="single" w:sz="4" w:space="0" w:color="000000"/>
                    <w:right w:val="single" w:sz="4" w:space="0" w:color="000000"/>
                  </w:tcBorders>
                  <w:shd w:val="clear" w:color="auto" w:fill="auto"/>
                  <w:vAlign w:val="center"/>
                  <w:hideMark/>
                </w:tcPr>
                <w:p w14:paraId="691B92C1"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6A647E">
                    <w:rPr>
                      <w:rFonts w:ascii="Arial Narrow" w:eastAsia="Times New Roman" w:hAnsi="Arial Narrow"/>
                      <w:i/>
                      <w:iCs/>
                      <w:sz w:val="16"/>
                      <w:szCs w:val="16"/>
                    </w:rPr>
                    <w:t>Guinobatan</w:t>
                  </w:r>
                </w:p>
              </w:tc>
              <w:tc>
                <w:tcPr>
                  <w:tcW w:w="1095" w:type="pct"/>
                  <w:tcBorders>
                    <w:top w:val="nil"/>
                    <w:left w:val="nil"/>
                    <w:bottom w:val="single" w:sz="4" w:space="0" w:color="000000"/>
                    <w:right w:val="single" w:sz="4" w:space="0" w:color="000000"/>
                  </w:tcBorders>
                  <w:shd w:val="clear" w:color="auto" w:fill="auto"/>
                  <w:noWrap/>
                  <w:vAlign w:val="center"/>
                  <w:hideMark/>
                </w:tcPr>
                <w:p w14:paraId="61D9DABE" w14:textId="593DD359"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4 </w:t>
                  </w:r>
                </w:p>
              </w:tc>
              <w:tc>
                <w:tcPr>
                  <w:tcW w:w="727" w:type="pct"/>
                  <w:tcBorders>
                    <w:top w:val="nil"/>
                    <w:left w:val="nil"/>
                    <w:bottom w:val="single" w:sz="4" w:space="0" w:color="000000"/>
                    <w:right w:val="single" w:sz="4" w:space="0" w:color="000000"/>
                  </w:tcBorders>
                  <w:shd w:val="clear" w:color="auto" w:fill="auto"/>
                  <w:noWrap/>
                  <w:vAlign w:val="center"/>
                  <w:hideMark/>
                </w:tcPr>
                <w:p w14:paraId="7DA982B0" w14:textId="0FDFCB85"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122 </w:t>
                  </w:r>
                </w:p>
              </w:tc>
              <w:tc>
                <w:tcPr>
                  <w:tcW w:w="608" w:type="pct"/>
                  <w:tcBorders>
                    <w:top w:val="nil"/>
                    <w:left w:val="nil"/>
                    <w:bottom w:val="single" w:sz="4" w:space="0" w:color="000000"/>
                    <w:right w:val="single" w:sz="4" w:space="0" w:color="000000"/>
                  </w:tcBorders>
                  <w:shd w:val="clear" w:color="auto" w:fill="auto"/>
                  <w:noWrap/>
                  <w:vAlign w:val="center"/>
                  <w:hideMark/>
                </w:tcPr>
                <w:p w14:paraId="6B0787B5" w14:textId="0BD86826"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434 </w:t>
                  </w:r>
                </w:p>
              </w:tc>
              <w:tc>
                <w:tcPr>
                  <w:tcW w:w="511" w:type="pct"/>
                  <w:tcBorders>
                    <w:top w:val="nil"/>
                    <w:left w:val="nil"/>
                    <w:bottom w:val="single" w:sz="4" w:space="0" w:color="000000"/>
                    <w:right w:val="single" w:sz="4" w:space="0" w:color="000000"/>
                  </w:tcBorders>
                  <w:shd w:val="clear" w:color="auto" w:fill="auto"/>
                  <w:noWrap/>
                  <w:vAlign w:val="center"/>
                  <w:hideMark/>
                </w:tcPr>
                <w:p w14:paraId="1AEE08A4" w14:textId="03062B69"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38CE45FC" w14:textId="2E0AF86A"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r>
            <w:tr w:rsidR="006A647E" w:rsidRPr="006A647E" w14:paraId="0FD951C0" w14:textId="77777777" w:rsidTr="00A6544C">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A116768"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16"/>
                      <w:szCs w:val="16"/>
                    </w:rPr>
                  </w:pPr>
                  <w:r w:rsidRPr="006A647E">
                    <w:rPr>
                      <w:rFonts w:ascii="Arial Narrow" w:eastAsia="Times New Roman" w:hAnsi="Arial Narrow"/>
                      <w:sz w:val="16"/>
                      <w:szCs w:val="16"/>
                    </w:rPr>
                    <w:t> </w:t>
                  </w:r>
                </w:p>
              </w:tc>
              <w:tc>
                <w:tcPr>
                  <w:tcW w:w="1170" w:type="pct"/>
                  <w:tcBorders>
                    <w:top w:val="nil"/>
                    <w:left w:val="nil"/>
                    <w:bottom w:val="single" w:sz="4" w:space="0" w:color="000000"/>
                    <w:right w:val="single" w:sz="4" w:space="0" w:color="000000"/>
                  </w:tcBorders>
                  <w:shd w:val="clear" w:color="auto" w:fill="auto"/>
                  <w:vAlign w:val="center"/>
                  <w:hideMark/>
                </w:tcPr>
                <w:p w14:paraId="68B8F4EB"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6A647E">
                    <w:rPr>
                      <w:rFonts w:ascii="Arial Narrow" w:eastAsia="Times New Roman" w:hAnsi="Arial Narrow"/>
                      <w:i/>
                      <w:iCs/>
                      <w:sz w:val="16"/>
                      <w:szCs w:val="16"/>
                    </w:rPr>
                    <w:t>Jovellar</w:t>
                  </w:r>
                </w:p>
              </w:tc>
              <w:tc>
                <w:tcPr>
                  <w:tcW w:w="1095" w:type="pct"/>
                  <w:tcBorders>
                    <w:top w:val="nil"/>
                    <w:left w:val="nil"/>
                    <w:bottom w:val="single" w:sz="4" w:space="0" w:color="000000"/>
                    <w:right w:val="single" w:sz="4" w:space="0" w:color="000000"/>
                  </w:tcBorders>
                  <w:shd w:val="clear" w:color="auto" w:fill="auto"/>
                  <w:noWrap/>
                  <w:vAlign w:val="center"/>
                  <w:hideMark/>
                </w:tcPr>
                <w:p w14:paraId="1A98CA0B" w14:textId="0BC2D892"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 </w:t>
                  </w:r>
                </w:p>
              </w:tc>
              <w:tc>
                <w:tcPr>
                  <w:tcW w:w="727" w:type="pct"/>
                  <w:tcBorders>
                    <w:top w:val="nil"/>
                    <w:left w:val="nil"/>
                    <w:bottom w:val="single" w:sz="4" w:space="0" w:color="000000"/>
                    <w:right w:val="single" w:sz="4" w:space="0" w:color="000000"/>
                  </w:tcBorders>
                  <w:shd w:val="clear" w:color="auto" w:fill="auto"/>
                  <w:noWrap/>
                  <w:vAlign w:val="center"/>
                  <w:hideMark/>
                </w:tcPr>
                <w:p w14:paraId="728BC655" w14:textId="198029D5"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26 </w:t>
                  </w:r>
                </w:p>
              </w:tc>
              <w:tc>
                <w:tcPr>
                  <w:tcW w:w="608" w:type="pct"/>
                  <w:tcBorders>
                    <w:top w:val="nil"/>
                    <w:left w:val="nil"/>
                    <w:bottom w:val="single" w:sz="4" w:space="0" w:color="000000"/>
                    <w:right w:val="single" w:sz="4" w:space="0" w:color="000000"/>
                  </w:tcBorders>
                  <w:shd w:val="clear" w:color="auto" w:fill="auto"/>
                  <w:noWrap/>
                  <w:vAlign w:val="center"/>
                  <w:hideMark/>
                </w:tcPr>
                <w:p w14:paraId="7744AFE0" w14:textId="4A80AB8B"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105 </w:t>
                  </w:r>
                </w:p>
              </w:tc>
              <w:tc>
                <w:tcPr>
                  <w:tcW w:w="511" w:type="pct"/>
                  <w:tcBorders>
                    <w:top w:val="nil"/>
                    <w:left w:val="nil"/>
                    <w:bottom w:val="single" w:sz="4" w:space="0" w:color="000000"/>
                    <w:right w:val="single" w:sz="4" w:space="0" w:color="000000"/>
                  </w:tcBorders>
                  <w:shd w:val="clear" w:color="auto" w:fill="auto"/>
                  <w:noWrap/>
                  <w:vAlign w:val="center"/>
                  <w:hideMark/>
                </w:tcPr>
                <w:p w14:paraId="211C0E1A" w14:textId="574F4418"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14 </w:t>
                  </w:r>
                </w:p>
              </w:tc>
              <w:tc>
                <w:tcPr>
                  <w:tcW w:w="509" w:type="pct"/>
                  <w:tcBorders>
                    <w:top w:val="nil"/>
                    <w:left w:val="nil"/>
                    <w:bottom w:val="single" w:sz="4" w:space="0" w:color="000000"/>
                    <w:right w:val="single" w:sz="4" w:space="0" w:color="000000"/>
                  </w:tcBorders>
                  <w:shd w:val="clear" w:color="auto" w:fill="auto"/>
                  <w:noWrap/>
                  <w:vAlign w:val="center"/>
                  <w:hideMark/>
                </w:tcPr>
                <w:p w14:paraId="4C55BA4F" w14:textId="1C8FD659"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57 </w:t>
                  </w:r>
                </w:p>
              </w:tc>
            </w:tr>
            <w:tr w:rsidR="006A647E" w:rsidRPr="006A647E" w14:paraId="66171D8A" w14:textId="77777777" w:rsidTr="00A6544C">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F21FF8E"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16"/>
                      <w:szCs w:val="16"/>
                    </w:rPr>
                  </w:pPr>
                  <w:r w:rsidRPr="006A647E">
                    <w:rPr>
                      <w:rFonts w:ascii="Arial Narrow" w:eastAsia="Times New Roman" w:hAnsi="Arial Narrow"/>
                      <w:sz w:val="16"/>
                      <w:szCs w:val="16"/>
                    </w:rPr>
                    <w:t> </w:t>
                  </w:r>
                </w:p>
              </w:tc>
              <w:tc>
                <w:tcPr>
                  <w:tcW w:w="1170" w:type="pct"/>
                  <w:tcBorders>
                    <w:top w:val="nil"/>
                    <w:left w:val="nil"/>
                    <w:bottom w:val="single" w:sz="4" w:space="0" w:color="000000"/>
                    <w:right w:val="single" w:sz="4" w:space="0" w:color="000000"/>
                  </w:tcBorders>
                  <w:shd w:val="clear" w:color="auto" w:fill="auto"/>
                  <w:vAlign w:val="center"/>
                  <w:hideMark/>
                </w:tcPr>
                <w:p w14:paraId="7655A507"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6A647E">
                    <w:rPr>
                      <w:rFonts w:ascii="Arial Narrow" w:eastAsia="Times New Roman" w:hAnsi="Arial Narrow"/>
                      <w:i/>
                      <w:iCs/>
                      <w:sz w:val="16"/>
                      <w:szCs w:val="16"/>
                    </w:rPr>
                    <w:t>City of Ligao</w:t>
                  </w:r>
                </w:p>
              </w:tc>
              <w:tc>
                <w:tcPr>
                  <w:tcW w:w="1095" w:type="pct"/>
                  <w:tcBorders>
                    <w:top w:val="nil"/>
                    <w:left w:val="nil"/>
                    <w:bottom w:val="single" w:sz="4" w:space="0" w:color="000000"/>
                    <w:right w:val="single" w:sz="4" w:space="0" w:color="000000"/>
                  </w:tcBorders>
                  <w:shd w:val="clear" w:color="auto" w:fill="auto"/>
                  <w:noWrap/>
                  <w:vAlign w:val="center"/>
                  <w:hideMark/>
                </w:tcPr>
                <w:p w14:paraId="4EA8F175" w14:textId="0C1D3576"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7 </w:t>
                  </w:r>
                </w:p>
              </w:tc>
              <w:tc>
                <w:tcPr>
                  <w:tcW w:w="727" w:type="pct"/>
                  <w:tcBorders>
                    <w:top w:val="nil"/>
                    <w:left w:val="nil"/>
                    <w:bottom w:val="single" w:sz="4" w:space="0" w:color="000000"/>
                    <w:right w:val="single" w:sz="4" w:space="0" w:color="000000"/>
                  </w:tcBorders>
                  <w:shd w:val="clear" w:color="auto" w:fill="auto"/>
                  <w:noWrap/>
                  <w:vAlign w:val="center"/>
                  <w:hideMark/>
                </w:tcPr>
                <w:p w14:paraId="4243EF58" w14:textId="63DB9C1F"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72 </w:t>
                  </w:r>
                </w:p>
              </w:tc>
              <w:tc>
                <w:tcPr>
                  <w:tcW w:w="608" w:type="pct"/>
                  <w:tcBorders>
                    <w:top w:val="nil"/>
                    <w:left w:val="nil"/>
                    <w:bottom w:val="single" w:sz="4" w:space="0" w:color="000000"/>
                    <w:right w:val="single" w:sz="4" w:space="0" w:color="000000"/>
                  </w:tcBorders>
                  <w:shd w:val="clear" w:color="auto" w:fill="auto"/>
                  <w:noWrap/>
                  <w:vAlign w:val="center"/>
                  <w:hideMark/>
                </w:tcPr>
                <w:p w14:paraId="4341D4A4" w14:textId="07018C75"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291 </w:t>
                  </w:r>
                </w:p>
              </w:tc>
              <w:tc>
                <w:tcPr>
                  <w:tcW w:w="511" w:type="pct"/>
                  <w:tcBorders>
                    <w:top w:val="nil"/>
                    <w:left w:val="nil"/>
                    <w:bottom w:val="single" w:sz="4" w:space="0" w:color="000000"/>
                    <w:right w:val="single" w:sz="4" w:space="0" w:color="000000"/>
                  </w:tcBorders>
                  <w:shd w:val="clear" w:color="auto" w:fill="auto"/>
                  <w:noWrap/>
                  <w:vAlign w:val="center"/>
                  <w:hideMark/>
                </w:tcPr>
                <w:p w14:paraId="4F8770F8" w14:textId="3A383AC0"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1A05A852" w14:textId="3944E663"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r>
            <w:tr w:rsidR="006A647E" w:rsidRPr="006A647E" w14:paraId="752D4AAF" w14:textId="77777777" w:rsidTr="00A6544C">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1FD5297A"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16"/>
                      <w:szCs w:val="16"/>
                    </w:rPr>
                  </w:pPr>
                  <w:r w:rsidRPr="006A647E">
                    <w:rPr>
                      <w:rFonts w:ascii="Arial Narrow" w:eastAsia="Times New Roman" w:hAnsi="Arial Narrow"/>
                      <w:sz w:val="16"/>
                      <w:szCs w:val="16"/>
                    </w:rPr>
                    <w:t> </w:t>
                  </w:r>
                </w:p>
              </w:tc>
              <w:tc>
                <w:tcPr>
                  <w:tcW w:w="1170" w:type="pct"/>
                  <w:tcBorders>
                    <w:top w:val="nil"/>
                    <w:left w:val="nil"/>
                    <w:bottom w:val="single" w:sz="4" w:space="0" w:color="000000"/>
                    <w:right w:val="single" w:sz="4" w:space="0" w:color="000000"/>
                  </w:tcBorders>
                  <w:shd w:val="clear" w:color="auto" w:fill="auto"/>
                  <w:vAlign w:val="center"/>
                  <w:hideMark/>
                </w:tcPr>
                <w:p w14:paraId="4FA4E7D7"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6A647E">
                    <w:rPr>
                      <w:rFonts w:ascii="Arial Narrow" w:eastAsia="Times New Roman" w:hAnsi="Arial Narrow"/>
                      <w:i/>
                      <w:iCs/>
                      <w:sz w:val="16"/>
                      <w:szCs w:val="16"/>
                    </w:rPr>
                    <w:t>Malilipot</w:t>
                  </w:r>
                </w:p>
              </w:tc>
              <w:tc>
                <w:tcPr>
                  <w:tcW w:w="1095" w:type="pct"/>
                  <w:tcBorders>
                    <w:top w:val="nil"/>
                    <w:left w:val="nil"/>
                    <w:bottom w:val="single" w:sz="4" w:space="0" w:color="000000"/>
                    <w:right w:val="single" w:sz="4" w:space="0" w:color="000000"/>
                  </w:tcBorders>
                  <w:shd w:val="clear" w:color="auto" w:fill="auto"/>
                  <w:noWrap/>
                  <w:vAlign w:val="center"/>
                  <w:hideMark/>
                </w:tcPr>
                <w:p w14:paraId="045EF7A1" w14:textId="22E9530A"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4 </w:t>
                  </w:r>
                </w:p>
              </w:tc>
              <w:tc>
                <w:tcPr>
                  <w:tcW w:w="727" w:type="pct"/>
                  <w:tcBorders>
                    <w:top w:val="nil"/>
                    <w:left w:val="nil"/>
                    <w:bottom w:val="single" w:sz="4" w:space="0" w:color="000000"/>
                    <w:right w:val="single" w:sz="4" w:space="0" w:color="000000"/>
                  </w:tcBorders>
                  <w:shd w:val="clear" w:color="auto" w:fill="auto"/>
                  <w:noWrap/>
                  <w:vAlign w:val="center"/>
                  <w:hideMark/>
                </w:tcPr>
                <w:p w14:paraId="4A4E8AC5" w14:textId="0567096C"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120 </w:t>
                  </w:r>
                </w:p>
              </w:tc>
              <w:tc>
                <w:tcPr>
                  <w:tcW w:w="608" w:type="pct"/>
                  <w:tcBorders>
                    <w:top w:val="nil"/>
                    <w:left w:val="nil"/>
                    <w:bottom w:val="single" w:sz="4" w:space="0" w:color="000000"/>
                    <w:right w:val="single" w:sz="4" w:space="0" w:color="000000"/>
                  </w:tcBorders>
                  <w:shd w:val="clear" w:color="auto" w:fill="auto"/>
                  <w:noWrap/>
                  <w:vAlign w:val="center"/>
                  <w:hideMark/>
                </w:tcPr>
                <w:p w14:paraId="422E72A5" w14:textId="437BAF7C"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464 </w:t>
                  </w:r>
                </w:p>
              </w:tc>
              <w:tc>
                <w:tcPr>
                  <w:tcW w:w="511" w:type="pct"/>
                  <w:tcBorders>
                    <w:top w:val="nil"/>
                    <w:left w:val="nil"/>
                    <w:bottom w:val="single" w:sz="4" w:space="0" w:color="000000"/>
                    <w:right w:val="single" w:sz="4" w:space="0" w:color="000000"/>
                  </w:tcBorders>
                  <w:shd w:val="clear" w:color="auto" w:fill="auto"/>
                  <w:noWrap/>
                  <w:vAlign w:val="center"/>
                  <w:hideMark/>
                </w:tcPr>
                <w:p w14:paraId="0AF0FDEF" w14:textId="2CED5E2B"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594 </w:t>
                  </w:r>
                </w:p>
              </w:tc>
              <w:tc>
                <w:tcPr>
                  <w:tcW w:w="509" w:type="pct"/>
                  <w:tcBorders>
                    <w:top w:val="nil"/>
                    <w:left w:val="nil"/>
                    <w:bottom w:val="single" w:sz="4" w:space="0" w:color="000000"/>
                    <w:right w:val="single" w:sz="4" w:space="0" w:color="000000"/>
                  </w:tcBorders>
                  <w:shd w:val="clear" w:color="auto" w:fill="auto"/>
                  <w:noWrap/>
                  <w:vAlign w:val="center"/>
                  <w:hideMark/>
                </w:tcPr>
                <w:p w14:paraId="5A4A7311" w14:textId="204D7AB6"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2,266 </w:t>
                  </w:r>
                </w:p>
              </w:tc>
            </w:tr>
            <w:tr w:rsidR="006A647E" w:rsidRPr="006A647E" w14:paraId="12F21AEE" w14:textId="77777777" w:rsidTr="00A6544C">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659710E9"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16"/>
                      <w:szCs w:val="16"/>
                    </w:rPr>
                  </w:pPr>
                  <w:r w:rsidRPr="006A647E">
                    <w:rPr>
                      <w:rFonts w:ascii="Arial Narrow" w:eastAsia="Times New Roman" w:hAnsi="Arial Narrow"/>
                      <w:sz w:val="16"/>
                      <w:szCs w:val="16"/>
                    </w:rPr>
                    <w:t> </w:t>
                  </w:r>
                </w:p>
              </w:tc>
              <w:tc>
                <w:tcPr>
                  <w:tcW w:w="1170" w:type="pct"/>
                  <w:tcBorders>
                    <w:top w:val="nil"/>
                    <w:left w:val="nil"/>
                    <w:bottom w:val="single" w:sz="4" w:space="0" w:color="000000"/>
                    <w:right w:val="single" w:sz="4" w:space="0" w:color="000000"/>
                  </w:tcBorders>
                  <w:shd w:val="clear" w:color="auto" w:fill="auto"/>
                  <w:vAlign w:val="center"/>
                  <w:hideMark/>
                </w:tcPr>
                <w:p w14:paraId="6F70A5DD"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6A647E">
                    <w:rPr>
                      <w:rFonts w:ascii="Arial Narrow" w:eastAsia="Times New Roman" w:hAnsi="Arial Narrow"/>
                      <w:i/>
                      <w:iCs/>
                      <w:sz w:val="16"/>
                      <w:szCs w:val="16"/>
                    </w:rPr>
                    <w:t>Santo Domingo (Libog)</w:t>
                  </w:r>
                </w:p>
              </w:tc>
              <w:tc>
                <w:tcPr>
                  <w:tcW w:w="1095" w:type="pct"/>
                  <w:tcBorders>
                    <w:top w:val="nil"/>
                    <w:left w:val="nil"/>
                    <w:bottom w:val="single" w:sz="4" w:space="0" w:color="000000"/>
                    <w:right w:val="single" w:sz="4" w:space="0" w:color="000000"/>
                  </w:tcBorders>
                  <w:shd w:val="clear" w:color="auto" w:fill="auto"/>
                  <w:noWrap/>
                  <w:vAlign w:val="center"/>
                  <w:hideMark/>
                </w:tcPr>
                <w:p w14:paraId="4F980CB7" w14:textId="1B7DDB3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2 </w:t>
                  </w:r>
                </w:p>
              </w:tc>
              <w:tc>
                <w:tcPr>
                  <w:tcW w:w="727" w:type="pct"/>
                  <w:tcBorders>
                    <w:top w:val="nil"/>
                    <w:left w:val="nil"/>
                    <w:bottom w:val="single" w:sz="4" w:space="0" w:color="000000"/>
                    <w:right w:val="single" w:sz="4" w:space="0" w:color="000000"/>
                  </w:tcBorders>
                  <w:shd w:val="clear" w:color="auto" w:fill="auto"/>
                  <w:noWrap/>
                  <w:vAlign w:val="center"/>
                  <w:hideMark/>
                </w:tcPr>
                <w:p w14:paraId="172CA505" w14:textId="3D4FDA35"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10 </w:t>
                  </w:r>
                </w:p>
              </w:tc>
              <w:tc>
                <w:tcPr>
                  <w:tcW w:w="608" w:type="pct"/>
                  <w:tcBorders>
                    <w:top w:val="nil"/>
                    <w:left w:val="nil"/>
                    <w:bottom w:val="single" w:sz="4" w:space="0" w:color="000000"/>
                    <w:right w:val="single" w:sz="4" w:space="0" w:color="000000"/>
                  </w:tcBorders>
                  <w:shd w:val="clear" w:color="auto" w:fill="auto"/>
                  <w:noWrap/>
                  <w:vAlign w:val="center"/>
                  <w:hideMark/>
                </w:tcPr>
                <w:p w14:paraId="26C370CF" w14:textId="4BE4C1D0"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35 </w:t>
                  </w:r>
                </w:p>
              </w:tc>
              <w:tc>
                <w:tcPr>
                  <w:tcW w:w="511" w:type="pct"/>
                  <w:tcBorders>
                    <w:top w:val="nil"/>
                    <w:left w:val="nil"/>
                    <w:bottom w:val="single" w:sz="4" w:space="0" w:color="000000"/>
                    <w:right w:val="single" w:sz="4" w:space="0" w:color="000000"/>
                  </w:tcBorders>
                  <w:shd w:val="clear" w:color="auto" w:fill="auto"/>
                  <w:noWrap/>
                  <w:vAlign w:val="center"/>
                  <w:hideMark/>
                </w:tcPr>
                <w:p w14:paraId="32CB6D52" w14:textId="471CE7E0"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10 </w:t>
                  </w:r>
                </w:p>
              </w:tc>
              <w:tc>
                <w:tcPr>
                  <w:tcW w:w="509" w:type="pct"/>
                  <w:tcBorders>
                    <w:top w:val="nil"/>
                    <w:left w:val="nil"/>
                    <w:bottom w:val="single" w:sz="4" w:space="0" w:color="000000"/>
                    <w:right w:val="single" w:sz="4" w:space="0" w:color="000000"/>
                  </w:tcBorders>
                  <w:shd w:val="clear" w:color="auto" w:fill="auto"/>
                  <w:noWrap/>
                  <w:vAlign w:val="center"/>
                  <w:hideMark/>
                </w:tcPr>
                <w:p w14:paraId="412DBE80" w14:textId="2C742C4E"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30 </w:t>
                  </w:r>
                </w:p>
              </w:tc>
            </w:tr>
            <w:tr w:rsidR="006A647E" w:rsidRPr="006A647E" w14:paraId="4D448BD7" w14:textId="77777777" w:rsidTr="00A6544C">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6CFFDB8C"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16"/>
                      <w:szCs w:val="16"/>
                    </w:rPr>
                  </w:pPr>
                  <w:r w:rsidRPr="006A647E">
                    <w:rPr>
                      <w:rFonts w:ascii="Arial Narrow" w:eastAsia="Times New Roman" w:hAnsi="Arial Narrow"/>
                      <w:sz w:val="16"/>
                      <w:szCs w:val="16"/>
                    </w:rPr>
                    <w:t> </w:t>
                  </w:r>
                </w:p>
              </w:tc>
              <w:tc>
                <w:tcPr>
                  <w:tcW w:w="1170" w:type="pct"/>
                  <w:tcBorders>
                    <w:top w:val="nil"/>
                    <w:left w:val="nil"/>
                    <w:bottom w:val="single" w:sz="4" w:space="0" w:color="000000"/>
                    <w:right w:val="single" w:sz="4" w:space="0" w:color="000000"/>
                  </w:tcBorders>
                  <w:shd w:val="clear" w:color="auto" w:fill="auto"/>
                  <w:vAlign w:val="center"/>
                  <w:hideMark/>
                </w:tcPr>
                <w:p w14:paraId="2E9687D1"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6A647E">
                    <w:rPr>
                      <w:rFonts w:ascii="Arial Narrow" w:eastAsia="Times New Roman" w:hAnsi="Arial Narrow"/>
                      <w:i/>
                      <w:iCs/>
                      <w:sz w:val="16"/>
                      <w:szCs w:val="16"/>
                    </w:rPr>
                    <w:t>City of Tabaco</w:t>
                  </w:r>
                </w:p>
              </w:tc>
              <w:tc>
                <w:tcPr>
                  <w:tcW w:w="1095" w:type="pct"/>
                  <w:tcBorders>
                    <w:top w:val="nil"/>
                    <w:left w:val="nil"/>
                    <w:bottom w:val="single" w:sz="4" w:space="0" w:color="000000"/>
                    <w:right w:val="single" w:sz="4" w:space="0" w:color="000000"/>
                  </w:tcBorders>
                  <w:shd w:val="clear" w:color="auto" w:fill="auto"/>
                  <w:noWrap/>
                  <w:vAlign w:val="center"/>
                  <w:hideMark/>
                </w:tcPr>
                <w:p w14:paraId="5FE51D70" w14:textId="67784221"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2 </w:t>
                  </w:r>
                </w:p>
              </w:tc>
              <w:tc>
                <w:tcPr>
                  <w:tcW w:w="727" w:type="pct"/>
                  <w:tcBorders>
                    <w:top w:val="nil"/>
                    <w:left w:val="nil"/>
                    <w:bottom w:val="single" w:sz="4" w:space="0" w:color="000000"/>
                    <w:right w:val="single" w:sz="4" w:space="0" w:color="000000"/>
                  </w:tcBorders>
                  <w:shd w:val="clear" w:color="auto" w:fill="auto"/>
                  <w:noWrap/>
                  <w:vAlign w:val="center"/>
                  <w:hideMark/>
                </w:tcPr>
                <w:p w14:paraId="73A73A96" w14:textId="4D2E0F1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37 </w:t>
                  </w:r>
                </w:p>
              </w:tc>
              <w:tc>
                <w:tcPr>
                  <w:tcW w:w="608" w:type="pct"/>
                  <w:tcBorders>
                    <w:top w:val="nil"/>
                    <w:left w:val="nil"/>
                    <w:bottom w:val="single" w:sz="4" w:space="0" w:color="000000"/>
                    <w:right w:val="single" w:sz="4" w:space="0" w:color="000000"/>
                  </w:tcBorders>
                  <w:shd w:val="clear" w:color="auto" w:fill="auto"/>
                  <w:noWrap/>
                  <w:vAlign w:val="center"/>
                  <w:hideMark/>
                </w:tcPr>
                <w:p w14:paraId="717F71B8" w14:textId="41DC6519"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151 </w:t>
                  </w:r>
                </w:p>
              </w:tc>
              <w:tc>
                <w:tcPr>
                  <w:tcW w:w="511" w:type="pct"/>
                  <w:tcBorders>
                    <w:top w:val="nil"/>
                    <w:left w:val="nil"/>
                    <w:bottom w:val="single" w:sz="4" w:space="0" w:color="000000"/>
                    <w:right w:val="single" w:sz="4" w:space="0" w:color="000000"/>
                  </w:tcBorders>
                  <w:shd w:val="clear" w:color="auto" w:fill="auto"/>
                  <w:noWrap/>
                  <w:vAlign w:val="center"/>
                  <w:hideMark/>
                </w:tcPr>
                <w:p w14:paraId="413A88F8" w14:textId="0DECD9C8"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7DA565EF" w14:textId="39B2CB32"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r>
            <w:tr w:rsidR="006A647E" w:rsidRPr="006A647E" w14:paraId="6EF423ED" w14:textId="77777777" w:rsidTr="00A6544C">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59B5A76C"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16"/>
                      <w:szCs w:val="16"/>
                    </w:rPr>
                  </w:pPr>
                  <w:r w:rsidRPr="006A647E">
                    <w:rPr>
                      <w:rFonts w:ascii="Arial Narrow" w:eastAsia="Times New Roman" w:hAnsi="Arial Narrow"/>
                      <w:sz w:val="16"/>
                      <w:szCs w:val="16"/>
                    </w:rPr>
                    <w:t> </w:t>
                  </w:r>
                </w:p>
              </w:tc>
              <w:tc>
                <w:tcPr>
                  <w:tcW w:w="1170" w:type="pct"/>
                  <w:tcBorders>
                    <w:top w:val="nil"/>
                    <w:left w:val="nil"/>
                    <w:bottom w:val="single" w:sz="4" w:space="0" w:color="000000"/>
                    <w:right w:val="single" w:sz="4" w:space="0" w:color="000000"/>
                  </w:tcBorders>
                  <w:shd w:val="clear" w:color="auto" w:fill="auto"/>
                  <w:vAlign w:val="center"/>
                  <w:hideMark/>
                </w:tcPr>
                <w:p w14:paraId="28E4BECA"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6A647E">
                    <w:rPr>
                      <w:rFonts w:ascii="Arial Narrow" w:eastAsia="Times New Roman" w:hAnsi="Arial Narrow"/>
                      <w:i/>
                      <w:iCs/>
                      <w:sz w:val="16"/>
                      <w:szCs w:val="16"/>
                    </w:rPr>
                    <w:t>Tiwi</w:t>
                  </w:r>
                </w:p>
              </w:tc>
              <w:tc>
                <w:tcPr>
                  <w:tcW w:w="1095" w:type="pct"/>
                  <w:tcBorders>
                    <w:top w:val="nil"/>
                    <w:left w:val="nil"/>
                    <w:bottom w:val="single" w:sz="4" w:space="0" w:color="000000"/>
                    <w:right w:val="single" w:sz="4" w:space="0" w:color="000000"/>
                  </w:tcBorders>
                  <w:shd w:val="clear" w:color="auto" w:fill="auto"/>
                  <w:noWrap/>
                  <w:vAlign w:val="center"/>
                  <w:hideMark/>
                </w:tcPr>
                <w:p w14:paraId="6A781C14" w14:textId="0926750F"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 </w:t>
                  </w:r>
                </w:p>
              </w:tc>
              <w:tc>
                <w:tcPr>
                  <w:tcW w:w="727" w:type="pct"/>
                  <w:tcBorders>
                    <w:top w:val="nil"/>
                    <w:left w:val="nil"/>
                    <w:bottom w:val="single" w:sz="4" w:space="0" w:color="000000"/>
                    <w:right w:val="single" w:sz="4" w:space="0" w:color="000000"/>
                  </w:tcBorders>
                  <w:shd w:val="clear" w:color="auto" w:fill="auto"/>
                  <w:noWrap/>
                  <w:vAlign w:val="center"/>
                  <w:hideMark/>
                </w:tcPr>
                <w:p w14:paraId="1CDA1D29" w14:textId="4191A81C"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50 </w:t>
                  </w:r>
                </w:p>
              </w:tc>
              <w:tc>
                <w:tcPr>
                  <w:tcW w:w="608" w:type="pct"/>
                  <w:tcBorders>
                    <w:top w:val="nil"/>
                    <w:left w:val="nil"/>
                    <w:bottom w:val="single" w:sz="4" w:space="0" w:color="000000"/>
                    <w:right w:val="single" w:sz="4" w:space="0" w:color="000000"/>
                  </w:tcBorders>
                  <w:shd w:val="clear" w:color="auto" w:fill="auto"/>
                  <w:noWrap/>
                  <w:vAlign w:val="center"/>
                  <w:hideMark/>
                </w:tcPr>
                <w:p w14:paraId="769D64F7" w14:textId="49EF584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210 </w:t>
                  </w:r>
                </w:p>
              </w:tc>
              <w:tc>
                <w:tcPr>
                  <w:tcW w:w="511" w:type="pct"/>
                  <w:tcBorders>
                    <w:top w:val="nil"/>
                    <w:left w:val="nil"/>
                    <w:bottom w:val="single" w:sz="4" w:space="0" w:color="000000"/>
                    <w:right w:val="single" w:sz="4" w:space="0" w:color="000000"/>
                  </w:tcBorders>
                  <w:shd w:val="clear" w:color="auto" w:fill="auto"/>
                  <w:noWrap/>
                  <w:vAlign w:val="center"/>
                  <w:hideMark/>
                </w:tcPr>
                <w:p w14:paraId="0F3744FB" w14:textId="02879568"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65DFE5D" w14:textId="6ABE9C71"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r>
            <w:tr w:rsidR="006A647E" w:rsidRPr="006A647E" w14:paraId="72C62698" w14:textId="77777777" w:rsidTr="00A6544C">
              <w:trPr>
                <w:trHeight w:val="20"/>
              </w:trPr>
              <w:tc>
                <w:tcPr>
                  <w:tcW w:w="1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33BC0"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6A647E">
                    <w:rPr>
                      <w:rFonts w:ascii="Arial Narrow" w:eastAsia="Times New Roman" w:hAnsi="Arial Narrow"/>
                      <w:b/>
                      <w:bCs/>
                      <w:sz w:val="16"/>
                      <w:szCs w:val="16"/>
                    </w:rPr>
                    <w:t>Camarines Sur</w:t>
                  </w:r>
                </w:p>
              </w:tc>
              <w:tc>
                <w:tcPr>
                  <w:tcW w:w="1095" w:type="pct"/>
                  <w:tcBorders>
                    <w:top w:val="nil"/>
                    <w:left w:val="nil"/>
                    <w:bottom w:val="single" w:sz="4" w:space="0" w:color="000000"/>
                    <w:right w:val="single" w:sz="4" w:space="0" w:color="000000"/>
                  </w:tcBorders>
                  <w:shd w:val="clear" w:color="D8D8D8" w:fill="D8D8D8"/>
                  <w:vAlign w:val="center"/>
                  <w:hideMark/>
                </w:tcPr>
                <w:p w14:paraId="27E809F2" w14:textId="681994A5"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1 </w:t>
                  </w:r>
                </w:p>
              </w:tc>
              <w:tc>
                <w:tcPr>
                  <w:tcW w:w="727" w:type="pct"/>
                  <w:tcBorders>
                    <w:top w:val="nil"/>
                    <w:left w:val="nil"/>
                    <w:bottom w:val="single" w:sz="4" w:space="0" w:color="000000"/>
                    <w:right w:val="single" w:sz="4" w:space="0" w:color="000000"/>
                  </w:tcBorders>
                  <w:shd w:val="clear" w:color="D8D8D8" w:fill="D8D8D8"/>
                  <w:vAlign w:val="center"/>
                  <w:hideMark/>
                </w:tcPr>
                <w:p w14:paraId="0BD2508D" w14:textId="4F76D295"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15 </w:t>
                  </w:r>
                </w:p>
              </w:tc>
              <w:tc>
                <w:tcPr>
                  <w:tcW w:w="608" w:type="pct"/>
                  <w:tcBorders>
                    <w:top w:val="nil"/>
                    <w:left w:val="nil"/>
                    <w:bottom w:val="single" w:sz="4" w:space="0" w:color="000000"/>
                    <w:right w:val="single" w:sz="4" w:space="0" w:color="000000"/>
                  </w:tcBorders>
                  <w:shd w:val="clear" w:color="D8D8D8" w:fill="D8D8D8"/>
                  <w:vAlign w:val="center"/>
                  <w:hideMark/>
                </w:tcPr>
                <w:p w14:paraId="1E68D737" w14:textId="75384129"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62 </w:t>
                  </w:r>
                </w:p>
              </w:tc>
              <w:tc>
                <w:tcPr>
                  <w:tcW w:w="511" w:type="pct"/>
                  <w:tcBorders>
                    <w:top w:val="nil"/>
                    <w:left w:val="nil"/>
                    <w:bottom w:val="single" w:sz="4" w:space="0" w:color="000000"/>
                    <w:right w:val="single" w:sz="4" w:space="0" w:color="000000"/>
                  </w:tcBorders>
                  <w:shd w:val="clear" w:color="D8D8D8" w:fill="D8D8D8"/>
                  <w:vAlign w:val="center"/>
                  <w:hideMark/>
                </w:tcPr>
                <w:p w14:paraId="37150FFB" w14:textId="44EAA633"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w:t>
                  </w:r>
                </w:p>
              </w:tc>
              <w:tc>
                <w:tcPr>
                  <w:tcW w:w="509" w:type="pct"/>
                  <w:tcBorders>
                    <w:top w:val="nil"/>
                    <w:left w:val="nil"/>
                    <w:bottom w:val="single" w:sz="4" w:space="0" w:color="000000"/>
                    <w:right w:val="single" w:sz="4" w:space="0" w:color="000000"/>
                  </w:tcBorders>
                  <w:shd w:val="clear" w:color="D8D8D8" w:fill="D8D8D8"/>
                  <w:vAlign w:val="center"/>
                  <w:hideMark/>
                </w:tcPr>
                <w:p w14:paraId="3E12D019" w14:textId="53ADF959"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6A647E">
                    <w:rPr>
                      <w:rFonts w:ascii="Arial Narrow" w:eastAsia="Times New Roman" w:hAnsi="Arial Narrow"/>
                      <w:b/>
                      <w:bCs/>
                      <w:sz w:val="16"/>
                      <w:szCs w:val="16"/>
                    </w:rPr>
                    <w:t xml:space="preserve">- </w:t>
                  </w:r>
                </w:p>
              </w:tc>
            </w:tr>
            <w:tr w:rsidR="006A647E" w:rsidRPr="006A647E" w14:paraId="25128D45" w14:textId="77777777" w:rsidTr="00A6544C">
              <w:trPr>
                <w:trHeight w:val="20"/>
              </w:trPr>
              <w:tc>
                <w:tcPr>
                  <w:tcW w:w="380" w:type="pct"/>
                  <w:tcBorders>
                    <w:top w:val="nil"/>
                    <w:left w:val="single" w:sz="4" w:space="0" w:color="000000"/>
                    <w:bottom w:val="single" w:sz="4" w:space="0" w:color="000000"/>
                    <w:right w:val="nil"/>
                  </w:tcBorders>
                  <w:shd w:val="clear" w:color="auto" w:fill="auto"/>
                  <w:vAlign w:val="center"/>
                  <w:hideMark/>
                </w:tcPr>
                <w:p w14:paraId="36C39B6B"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16"/>
                      <w:szCs w:val="16"/>
                    </w:rPr>
                  </w:pPr>
                  <w:r w:rsidRPr="006A647E">
                    <w:rPr>
                      <w:rFonts w:ascii="Arial Narrow" w:eastAsia="Times New Roman" w:hAnsi="Arial Narrow"/>
                      <w:sz w:val="16"/>
                      <w:szCs w:val="16"/>
                    </w:rPr>
                    <w:t> </w:t>
                  </w:r>
                </w:p>
              </w:tc>
              <w:tc>
                <w:tcPr>
                  <w:tcW w:w="1170" w:type="pct"/>
                  <w:tcBorders>
                    <w:top w:val="nil"/>
                    <w:left w:val="nil"/>
                    <w:bottom w:val="single" w:sz="4" w:space="0" w:color="000000"/>
                    <w:right w:val="single" w:sz="4" w:space="0" w:color="000000"/>
                  </w:tcBorders>
                  <w:shd w:val="clear" w:color="auto" w:fill="auto"/>
                  <w:vAlign w:val="center"/>
                  <w:hideMark/>
                </w:tcPr>
                <w:p w14:paraId="092E17A4" w14:textId="77777777"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6A647E">
                    <w:rPr>
                      <w:rFonts w:ascii="Arial Narrow" w:eastAsia="Times New Roman" w:hAnsi="Arial Narrow"/>
                      <w:i/>
                      <w:iCs/>
                      <w:sz w:val="16"/>
                      <w:szCs w:val="16"/>
                    </w:rPr>
                    <w:t>Sagñay</w:t>
                  </w:r>
                </w:p>
              </w:tc>
              <w:tc>
                <w:tcPr>
                  <w:tcW w:w="1095" w:type="pct"/>
                  <w:tcBorders>
                    <w:top w:val="nil"/>
                    <w:left w:val="nil"/>
                    <w:bottom w:val="single" w:sz="4" w:space="0" w:color="000000"/>
                    <w:right w:val="single" w:sz="4" w:space="0" w:color="000000"/>
                  </w:tcBorders>
                  <w:shd w:val="clear" w:color="auto" w:fill="auto"/>
                  <w:noWrap/>
                  <w:vAlign w:val="center"/>
                  <w:hideMark/>
                </w:tcPr>
                <w:p w14:paraId="484D91CB" w14:textId="562950EE"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 </w:t>
                  </w:r>
                </w:p>
              </w:tc>
              <w:tc>
                <w:tcPr>
                  <w:tcW w:w="727" w:type="pct"/>
                  <w:tcBorders>
                    <w:top w:val="nil"/>
                    <w:left w:val="nil"/>
                    <w:bottom w:val="single" w:sz="4" w:space="0" w:color="000000"/>
                    <w:right w:val="single" w:sz="4" w:space="0" w:color="000000"/>
                  </w:tcBorders>
                  <w:shd w:val="clear" w:color="auto" w:fill="auto"/>
                  <w:noWrap/>
                  <w:vAlign w:val="center"/>
                  <w:hideMark/>
                </w:tcPr>
                <w:p w14:paraId="62DF00D2" w14:textId="2A0DC0E6"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15 </w:t>
                  </w:r>
                </w:p>
              </w:tc>
              <w:tc>
                <w:tcPr>
                  <w:tcW w:w="608" w:type="pct"/>
                  <w:tcBorders>
                    <w:top w:val="nil"/>
                    <w:left w:val="nil"/>
                    <w:bottom w:val="single" w:sz="4" w:space="0" w:color="000000"/>
                    <w:right w:val="single" w:sz="4" w:space="0" w:color="000000"/>
                  </w:tcBorders>
                  <w:shd w:val="clear" w:color="auto" w:fill="auto"/>
                  <w:noWrap/>
                  <w:vAlign w:val="center"/>
                  <w:hideMark/>
                </w:tcPr>
                <w:p w14:paraId="202F5D98" w14:textId="06175A56"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62 </w:t>
                  </w:r>
                </w:p>
              </w:tc>
              <w:tc>
                <w:tcPr>
                  <w:tcW w:w="511" w:type="pct"/>
                  <w:tcBorders>
                    <w:top w:val="nil"/>
                    <w:left w:val="nil"/>
                    <w:bottom w:val="single" w:sz="4" w:space="0" w:color="000000"/>
                    <w:right w:val="single" w:sz="4" w:space="0" w:color="000000"/>
                  </w:tcBorders>
                  <w:shd w:val="clear" w:color="auto" w:fill="auto"/>
                  <w:noWrap/>
                  <w:vAlign w:val="center"/>
                  <w:hideMark/>
                </w:tcPr>
                <w:p w14:paraId="542659DF" w14:textId="4C7FD5B4"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c>
                <w:tcPr>
                  <w:tcW w:w="509" w:type="pct"/>
                  <w:tcBorders>
                    <w:top w:val="nil"/>
                    <w:left w:val="nil"/>
                    <w:bottom w:val="single" w:sz="4" w:space="0" w:color="000000"/>
                    <w:right w:val="single" w:sz="4" w:space="0" w:color="000000"/>
                  </w:tcBorders>
                  <w:shd w:val="clear" w:color="auto" w:fill="auto"/>
                  <w:noWrap/>
                  <w:vAlign w:val="center"/>
                  <w:hideMark/>
                </w:tcPr>
                <w:p w14:paraId="5E52AF0E" w14:textId="46D41519" w:rsidR="006A647E" w:rsidRPr="006A647E" w:rsidRDefault="006A647E" w:rsidP="006A64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6A647E">
                    <w:rPr>
                      <w:rFonts w:ascii="Arial Narrow" w:eastAsia="Times New Roman" w:hAnsi="Arial Narrow"/>
                      <w:i/>
                      <w:iCs/>
                      <w:sz w:val="16"/>
                      <w:szCs w:val="16"/>
                    </w:rPr>
                    <w:t xml:space="preserve"> - </w:t>
                  </w:r>
                </w:p>
              </w:tc>
            </w:tr>
          </w:tbl>
          <w:p w14:paraId="3B6ADCDB" w14:textId="77777777" w:rsidR="006A647E" w:rsidRDefault="006A647E"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70C0"/>
                <w:sz w:val="20"/>
                <w:szCs w:val="24"/>
              </w:rPr>
            </w:pPr>
          </w:p>
          <w:p w14:paraId="06E75562" w14:textId="226431C3" w:rsidR="002604D4" w:rsidRPr="002604D4" w:rsidRDefault="002604D4" w:rsidP="002604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604D4">
              <w:rPr>
                <w:rFonts w:ascii="Arial" w:eastAsia="Arial" w:hAnsi="Arial" w:cs="Arial"/>
                <w:color w:val="0070C0"/>
                <w:sz w:val="20"/>
                <w:szCs w:val="24"/>
              </w:rPr>
              <w:t>DRMD team are activated and are now on duty at DSWD 5 Operation Center.</w:t>
            </w:r>
          </w:p>
          <w:p w14:paraId="02BF0A0D" w14:textId="77777777" w:rsidR="002604D4" w:rsidRDefault="00091924" w:rsidP="002604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604D4">
              <w:rPr>
                <w:rFonts w:ascii="Arial" w:eastAsia="Arial" w:hAnsi="Arial" w:cs="Arial"/>
                <w:color w:val="0070C0"/>
                <w:sz w:val="20"/>
                <w:szCs w:val="24"/>
              </w:rPr>
              <w:t xml:space="preserve">Resource Operation Section ensures the availability of family food packs and non-food items, as need arises. </w:t>
            </w:r>
          </w:p>
          <w:p w14:paraId="45F6C44F" w14:textId="1BED8975" w:rsidR="00091924" w:rsidRPr="002604D4" w:rsidRDefault="00091924" w:rsidP="002604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604D4">
              <w:rPr>
                <w:rFonts w:ascii="Arial" w:eastAsia="Arial" w:hAnsi="Arial" w:cs="Arial"/>
                <w:color w:val="0070C0"/>
                <w:sz w:val="20"/>
                <w:szCs w:val="24"/>
              </w:rPr>
              <w:t>DSWD-FO V Quick R</w:t>
            </w:r>
            <w:r w:rsidR="002604D4" w:rsidRPr="002604D4">
              <w:rPr>
                <w:rFonts w:ascii="Arial" w:eastAsia="Arial" w:hAnsi="Arial" w:cs="Arial"/>
                <w:color w:val="0070C0"/>
                <w:sz w:val="20"/>
                <w:szCs w:val="24"/>
              </w:rPr>
              <w:t>esponse Team (QRTs) are alerted ready for augmentation.</w:t>
            </w:r>
          </w:p>
          <w:p w14:paraId="6BF49F83" w14:textId="22531AD1" w:rsidR="005237A1" w:rsidRPr="002604D4" w:rsidRDefault="00091924" w:rsidP="0009192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604D4">
              <w:rPr>
                <w:rFonts w:ascii="Arial" w:eastAsia="Arial" w:hAnsi="Arial" w:cs="Arial"/>
                <w:color w:val="0070C0"/>
                <w:sz w:val="20"/>
                <w:szCs w:val="24"/>
              </w:rPr>
              <w:t>PAT and MAT members in the six (6) provinces are activated and instructed to coordinate with the P/MDRRMOs and C/MSWDOs for weather reports and updates.</w:t>
            </w:r>
          </w:p>
        </w:tc>
      </w:tr>
    </w:tbl>
    <w:p w14:paraId="7143A3A3" w14:textId="77777777" w:rsidR="00045AC1" w:rsidRDefault="00045AC1" w:rsidP="00045A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959FFC" w14:textId="55FAA723" w:rsidR="00045AC1" w:rsidRDefault="00045AC1" w:rsidP="00045A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554"/>
        <w:gridCol w:w="8358"/>
      </w:tblGrid>
      <w:tr w:rsidR="00045AC1" w:rsidRPr="00D717CF" w14:paraId="3611310A"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75B4B" w14:textId="77777777" w:rsidR="00045AC1" w:rsidRPr="003D1351" w:rsidRDefault="00045AC1"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E6106F" w14:textId="77777777" w:rsidR="00045AC1" w:rsidRPr="003D1351" w:rsidRDefault="00045AC1"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045AC1" w:rsidRPr="00D704EF" w14:paraId="7FE2C04D"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9327BF" w14:textId="2C6FBF37" w:rsidR="00045AC1" w:rsidRPr="004E449E" w:rsidRDefault="004E449E" w:rsidP="004E449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02 </w:t>
            </w:r>
            <w:r w:rsidR="00045AC1" w:rsidRPr="004E449E">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FBE506" w14:textId="77777777" w:rsidR="004E449E" w:rsidRDefault="004E449E"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45AC1">
              <w:rPr>
                <w:rFonts w:ascii="Arial" w:eastAsia="Arial" w:hAnsi="Arial" w:cs="Arial"/>
                <w:color w:val="0070C0"/>
                <w:sz w:val="20"/>
                <w:szCs w:val="24"/>
              </w:rPr>
              <w:t>DSWD-FO V</w:t>
            </w:r>
            <w:r>
              <w:rPr>
                <w:rFonts w:ascii="Arial" w:eastAsia="Arial" w:hAnsi="Arial" w:cs="Arial"/>
                <w:color w:val="0070C0"/>
                <w:sz w:val="20"/>
                <w:szCs w:val="24"/>
              </w:rPr>
              <w:t>I i</w:t>
            </w:r>
            <w:r w:rsidR="00045AC1" w:rsidRPr="004E449E">
              <w:rPr>
                <w:rFonts w:ascii="Arial" w:eastAsia="Arial" w:hAnsi="Arial" w:cs="Arial"/>
                <w:color w:val="0070C0"/>
                <w:sz w:val="20"/>
                <w:szCs w:val="24"/>
              </w:rPr>
              <w:t>ssued Memorandum on the activation of QRT and elevation of status to Red Alert.</w:t>
            </w:r>
          </w:p>
          <w:p w14:paraId="34254ECF" w14:textId="77777777" w:rsidR="004E449E"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E449E">
              <w:rPr>
                <w:rFonts w:ascii="Arial" w:eastAsia="Arial" w:hAnsi="Arial" w:cs="Arial"/>
                <w:color w:val="0070C0"/>
                <w:sz w:val="20"/>
                <w:szCs w:val="24"/>
              </w:rPr>
              <w:t>Close Coordination to Provincial DROMIC Counterpart on the submission of DROMIC</w:t>
            </w:r>
            <w:r w:rsidR="004E449E">
              <w:rPr>
                <w:rFonts w:ascii="Arial" w:eastAsia="Arial" w:hAnsi="Arial" w:cs="Arial"/>
                <w:color w:val="0070C0"/>
                <w:sz w:val="20"/>
                <w:szCs w:val="24"/>
              </w:rPr>
              <w:t xml:space="preserve"> </w:t>
            </w:r>
            <w:r w:rsidRPr="004E449E">
              <w:rPr>
                <w:rFonts w:ascii="Arial" w:eastAsia="Arial" w:hAnsi="Arial" w:cs="Arial"/>
                <w:color w:val="0070C0"/>
                <w:sz w:val="20"/>
                <w:szCs w:val="24"/>
              </w:rPr>
              <w:t>report</w:t>
            </w:r>
            <w:r w:rsidR="004E449E">
              <w:rPr>
                <w:rFonts w:ascii="Arial" w:eastAsia="Arial" w:hAnsi="Arial" w:cs="Arial"/>
                <w:color w:val="0070C0"/>
                <w:sz w:val="20"/>
                <w:szCs w:val="24"/>
              </w:rPr>
              <w:t>.</w:t>
            </w:r>
          </w:p>
          <w:p w14:paraId="5A6DBADE" w14:textId="77777777" w:rsidR="004E449E"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E449E">
              <w:rPr>
                <w:rFonts w:ascii="Arial" w:eastAsia="Arial" w:hAnsi="Arial" w:cs="Arial"/>
                <w:color w:val="0070C0"/>
                <w:sz w:val="20"/>
                <w:szCs w:val="24"/>
              </w:rPr>
              <w:t>Real time Monitoring of weather report and information dissemination</w:t>
            </w:r>
            <w:r w:rsidR="004E449E">
              <w:rPr>
                <w:rFonts w:ascii="Arial" w:eastAsia="Arial" w:hAnsi="Arial" w:cs="Arial"/>
                <w:color w:val="0070C0"/>
                <w:sz w:val="20"/>
                <w:szCs w:val="24"/>
              </w:rPr>
              <w:t>.</w:t>
            </w:r>
          </w:p>
          <w:p w14:paraId="2B9C3FD5" w14:textId="77777777" w:rsidR="004E449E"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E449E">
              <w:rPr>
                <w:rFonts w:ascii="Arial" w:eastAsia="Arial" w:hAnsi="Arial" w:cs="Arial"/>
                <w:color w:val="0070C0"/>
                <w:sz w:val="20"/>
                <w:szCs w:val="24"/>
              </w:rPr>
              <w:t>On-going repacking of family food packs in the regional warehouse</w:t>
            </w:r>
            <w:r w:rsidR="004E449E">
              <w:rPr>
                <w:rFonts w:ascii="Arial" w:eastAsia="Arial" w:hAnsi="Arial" w:cs="Arial"/>
                <w:color w:val="0070C0"/>
                <w:sz w:val="20"/>
                <w:szCs w:val="24"/>
              </w:rPr>
              <w:t>.</w:t>
            </w:r>
          </w:p>
          <w:p w14:paraId="6C292398" w14:textId="77777777" w:rsidR="004E449E"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E449E">
              <w:rPr>
                <w:rFonts w:ascii="Arial" w:eastAsia="Arial" w:hAnsi="Arial" w:cs="Arial"/>
                <w:color w:val="0070C0"/>
                <w:sz w:val="20"/>
                <w:szCs w:val="24"/>
              </w:rPr>
              <w:t>QRT Isabela, Negros Occidental augmented last June 01, 2021 in the MSWDO since</w:t>
            </w:r>
            <w:r w:rsidR="004E449E">
              <w:rPr>
                <w:rFonts w:ascii="Arial" w:eastAsia="Arial" w:hAnsi="Arial" w:cs="Arial"/>
                <w:color w:val="0070C0"/>
                <w:sz w:val="20"/>
                <w:szCs w:val="24"/>
              </w:rPr>
              <w:t xml:space="preserve"> </w:t>
            </w:r>
            <w:r w:rsidRPr="004E449E">
              <w:rPr>
                <w:rFonts w:ascii="Arial" w:eastAsia="Arial" w:hAnsi="Arial" w:cs="Arial"/>
                <w:color w:val="0070C0"/>
                <w:sz w:val="20"/>
                <w:szCs w:val="24"/>
              </w:rPr>
              <w:t>MSWDO staff are currently under quarantine.</w:t>
            </w:r>
          </w:p>
          <w:p w14:paraId="6D365A8E" w14:textId="77777777" w:rsidR="004E449E"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E449E">
              <w:rPr>
                <w:rFonts w:ascii="Arial" w:eastAsia="Arial" w:hAnsi="Arial" w:cs="Arial"/>
                <w:color w:val="0070C0"/>
                <w:sz w:val="20"/>
                <w:szCs w:val="24"/>
              </w:rPr>
              <w:t>The Disaster Response Management Division is closely coordinating with PSWDO for</w:t>
            </w:r>
            <w:r w:rsidR="004E449E">
              <w:rPr>
                <w:rFonts w:ascii="Arial" w:eastAsia="Arial" w:hAnsi="Arial" w:cs="Arial"/>
                <w:color w:val="0070C0"/>
                <w:sz w:val="20"/>
                <w:szCs w:val="24"/>
              </w:rPr>
              <w:t xml:space="preserve"> </w:t>
            </w:r>
            <w:r w:rsidRPr="004E449E">
              <w:rPr>
                <w:rFonts w:ascii="Arial" w:eastAsia="Arial" w:hAnsi="Arial" w:cs="Arial"/>
                <w:color w:val="0070C0"/>
                <w:sz w:val="20"/>
                <w:szCs w:val="24"/>
              </w:rPr>
              <w:t>significant reports on the status of affected families, assistance, and relief efforts.</w:t>
            </w:r>
          </w:p>
          <w:p w14:paraId="2D3FB3D5" w14:textId="1C4E0A21" w:rsidR="00045AC1" w:rsidRPr="004E449E"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E449E">
              <w:rPr>
                <w:rFonts w:ascii="Arial" w:eastAsia="Arial" w:hAnsi="Arial" w:cs="Arial"/>
                <w:color w:val="0070C0"/>
                <w:sz w:val="20"/>
                <w:szCs w:val="24"/>
              </w:rPr>
              <w:t>Provision of technical assistance on DROMIC Report Writing.</w:t>
            </w:r>
          </w:p>
        </w:tc>
      </w:tr>
    </w:tbl>
    <w:p w14:paraId="66B75747" w14:textId="3AED565B" w:rsidR="009D6B2E" w:rsidRDefault="009D6B2E" w:rsidP="009D6B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2B26F19" w14:textId="77777777" w:rsidR="0009444A" w:rsidRDefault="0009444A" w:rsidP="00BC1D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BE2085" w14:textId="2E1B91BB" w:rsidR="00BC1D37" w:rsidRDefault="00BC1D37" w:rsidP="00BC1D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w:t>
      </w:r>
    </w:p>
    <w:tbl>
      <w:tblPr>
        <w:tblW w:w="5000" w:type="pct"/>
        <w:tblLook w:val="0400" w:firstRow="0" w:lastRow="0" w:firstColumn="0" w:lastColumn="0" w:noHBand="0" w:noVBand="1"/>
      </w:tblPr>
      <w:tblGrid>
        <w:gridCol w:w="1554"/>
        <w:gridCol w:w="8358"/>
      </w:tblGrid>
      <w:tr w:rsidR="00BC1D37" w:rsidRPr="00D717CF" w14:paraId="62283226"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27890" w14:textId="77777777" w:rsidR="00BC1D37" w:rsidRPr="003D1351" w:rsidRDefault="00BC1D37"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81C08" w14:textId="77777777" w:rsidR="00BC1D37" w:rsidRPr="003D1351" w:rsidRDefault="00BC1D37"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BC1D37" w:rsidRPr="00D704EF" w14:paraId="14B27E36"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8D471" w14:textId="563407E5" w:rsidR="00BC1D37" w:rsidRPr="00DC36EF" w:rsidRDefault="002C1BD1" w:rsidP="00BC1D3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DC36EF">
              <w:rPr>
                <w:rFonts w:ascii="Arial" w:eastAsia="Arial" w:hAnsi="Arial" w:cs="Arial"/>
                <w:color w:val="0070C0"/>
                <w:sz w:val="20"/>
                <w:szCs w:val="24"/>
              </w:rPr>
              <w:t>02</w:t>
            </w:r>
            <w:r w:rsidR="00BC1D37" w:rsidRPr="00DC36EF">
              <w:rPr>
                <w:rFonts w:ascii="Arial" w:eastAsia="Arial" w:hAnsi="Arial" w:cs="Arial"/>
                <w:color w:val="0070C0"/>
                <w:sz w:val="20"/>
                <w:szCs w:val="24"/>
              </w:rPr>
              <w:t xml:space="preserve">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E629DD" w14:textId="3DD707BA" w:rsidR="002C1BD1" w:rsidRDefault="002C1BD1" w:rsidP="002C1BD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C36EF">
              <w:rPr>
                <w:rFonts w:ascii="Arial" w:eastAsia="Arial" w:hAnsi="Arial" w:cs="Arial"/>
                <w:color w:val="0070C0"/>
                <w:sz w:val="20"/>
                <w:szCs w:val="24"/>
              </w:rPr>
              <w:t xml:space="preserve">A total of </w:t>
            </w:r>
            <w:r w:rsidR="00DC36EF">
              <w:rPr>
                <w:rFonts w:ascii="Arial" w:eastAsia="Arial" w:hAnsi="Arial" w:cs="Arial"/>
                <w:b/>
                <w:color w:val="0070C0"/>
                <w:sz w:val="20"/>
                <w:szCs w:val="24"/>
              </w:rPr>
              <w:t>40</w:t>
            </w:r>
            <w:r w:rsidRPr="00DC36EF">
              <w:rPr>
                <w:rFonts w:ascii="Arial" w:eastAsia="Arial" w:hAnsi="Arial" w:cs="Arial"/>
                <w:b/>
                <w:color w:val="0070C0"/>
                <w:sz w:val="20"/>
                <w:szCs w:val="24"/>
              </w:rPr>
              <w:t xml:space="preserve"> families</w:t>
            </w:r>
            <w:r w:rsidRPr="00DC36EF">
              <w:rPr>
                <w:rFonts w:ascii="Arial" w:eastAsia="Arial" w:hAnsi="Arial" w:cs="Arial"/>
                <w:color w:val="0070C0"/>
                <w:sz w:val="20"/>
                <w:szCs w:val="24"/>
              </w:rPr>
              <w:t xml:space="preserve"> or </w:t>
            </w:r>
            <w:r w:rsidR="00DC36EF">
              <w:rPr>
                <w:rFonts w:ascii="Arial" w:eastAsia="Arial" w:hAnsi="Arial" w:cs="Arial"/>
                <w:b/>
                <w:color w:val="0070C0"/>
                <w:sz w:val="20"/>
                <w:szCs w:val="24"/>
              </w:rPr>
              <w:t>162</w:t>
            </w:r>
            <w:r w:rsidRPr="00DC36EF">
              <w:rPr>
                <w:rFonts w:ascii="Arial" w:eastAsia="Arial" w:hAnsi="Arial" w:cs="Arial"/>
                <w:b/>
                <w:color w:val="0070C0"/>
                <w:sz w:val="20"/>
                <w:szCs w:val="24"/>
              </w:rPr>
              <w:t xml:space="preserve"> persons</w:t>
            </w:r>
            <w:r w:rsidRPr="00DC36EF">
              <w:rPr>
                <w:rFonts w:ascii="Arial" w:eastAsia="Arial" w:hAnsi="Arial" w:cs="Arial"/>
                <w:color w:val="0070C0"/>
                <w:sz w:val="20"/>
                <w:szCs w:val="24"/>
              </w:rPr>
              <w:t xml:space="preserve"> have pre-emptively evacuated in </w:t>
            </w:r>
            <w:r w:rsidR="00DC36EF" w:rsidRPr="00DC36EF">
              <w:rPr>
                <w:rFonts w:ascii="Arial" w:eastAsia="Arial" w:hAnsi="Arial" w:cs="Arial"/>
                <w:b/>
                <w:color w:val="0070C0"/>
                <w:sz w:val="20"/>
                <w:szCs w:val="24"/>
              </w:rPr>
              <w:t>five (5) evacuation centers</w:t>
            </w:r>
            <w:r w:rsidR="00DC36EF">
              <w:rPr>
                <w:rFonts w:ascii="Arial" w:eastAsia="Arial" w:hAnsi="Arial" w:cs="Arial"/>
                <w:color w:val="0070C0"/>
                <w:sz w:val="20"/>
                <w:szCs w:val="24"/>
              </w:rPr>
              <w:t xml:space="preserve"> in Region VII. </w:t>
            </w:r>
          </w:p>
          <w:tbl>
            <w:tblPr>
              <w:tblW w:w="7781" w:type="dxa"/>
              <w:tblInd w:w="310" w:type="dxa"/>
              <w:tblLook w:val="04A0" w:firstRow="1" w:lastRow="0" w:firstColumn="1" w:lastColumn="0" w:noHBand="0" w:noVBand="1"/>
            </w:tblPr>
            <w:tblGrid>
              <w:gridCol w:w="704"/>
              <w:gridCol w:w="2132"/>
              <w:gridCol w:w="2172"/>
              <w:gridCol w:w="1380"/>
              <w:gridCol w:w="1393"/>
            </w:tblGrid>
            <w:tr w:rsidR="00A6544C" w:rsidRPr="00A6544C" w14:paraId="0E21BECC" w14:textId="77777777" w:rsidTr="00A6544C">
              <w:trPr>
                <w:trHeight w:val="26"/>
              </w:trPr>
              <w:tc>
                <w:tcPr>
                  <w:tcW w:w="18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ECF1A5F"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A6544C">
                    <w:rPr>
                      <w:rFonts w:ascii="Arial Narrow" w:eastAsia="Times New Roman" w:hAnsi="Arial Narrow"/>
                      <w:b/>
                      <w:bCs/>
                      <w:sz w:val="16"/>
                      <w:szCs w:val="16"/>
                    </w:rPr>
                    <w:t xml:space="preserve">REGION / PROVINCE / MUNICIPALITY </w:t>
                  </w:r>
                </w:p>
              </w:tc>
              <w:tc>
                <w:tcPr>
                  <w:tcW w:w="1396"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A339D55"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A6544C">
                    <w:rPr>
                      <w:rFonts w:ascii="Arial Narrow" w:eastAsia="Times New Roman" w:hAnsi="Arial Narrow"/>
                      <w:b/>
                      <w:bCs/>
                      <w:sz w:val="16"/>
                      <w:szCs w:val="16"/>
                    </w:rPr>
                    <w:t xml:space="preserve"> NUMBER OF EVACUATION CENTERS (ECs) </w:t>
                  </w:r>
                </w:p>
              </w:tc>
              <w:tc>
                <w:tcPr>
                  <w:tcW w:w="178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8B96F34"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A6544C">
                    <w:rPr>
                      <w:rFonts w:ascii="Arial Narrow" w:eastAsia="Times New Roman" w:hAnsi="Arial Narrow"/>
                      <w:b/>
                      <w:bCs/>
                      <w:sz w:val="16"/>
                      <w:szCs w:val="16"/>
                    </w:rPr>
                    <w:t xml:space="preserve"> NUMBER OF DISPLACED </w:t>
                  </w:r>
                </w:p>
              </w:tc>
            </w:tr>
            <w:tr w:rsidR="00A6544C" w:rsidRPr="00A6544C" w14:paraId="1278056A" w14:textId="77777777" w:rsidTr="00A6544C">
              <w:trPr>
                <w:trHeight w:val="26"/>
              </w:trPr>
              <w:tc>
                <w:tcPr>
                  <w:tcW w:w="1822" w:type="pct"/>
                  <w:gridSpan w:val="2"/>
                  <w:vMerge/>
                  <w:tcBorders>
                    <w:top w:val="single" w:sz="4" w:space="0" w:color="000000"/>
                    <w:left w:val="single" w:sz="4" w:space="0" w:color="000000"/>
                    <w:bottom w:val="single" w:sz="4" w:space="0" w:color="000000"/>
                    <w:right w:val="single" w:sz="4" w:space="0" w:color="auto"/>
                  </w:tcBorders>
                  <w:vAlign w:val="center"/>
                  <w:hideMark/>
                </w:tcPr>
                <w:p w14:paraId="3FA15806"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1396" w:type="pct"/>
                  <w:vMerge/>
                  <w:tcBorders>
                    <w:top w:val="single" w:sz="4" w:space="0" w:color="auto"/>
                    <w:left w:val="single" w:sz="4" w:space="0" w:color="auto"/>
                    <w:bottom w:val="single" w:sz="4" w:space="0" w:color="auto"/>
                    <w:right w:val="single" w:sz="4" w:space="0" w:color="auto"/>
                  </w:tcBorders>
                  <w:vAlign w:val="center"/>
                  <w:hideMark/>
                </w:tcPr>
                <w:p w14:paraId="2BBAB5B3"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178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4D94D80"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A6544C">
                    <w:rPr>
                      <w:rFonts w:ascii="Arial Narrow" w:eastAsia="Times New Roman" w:hAnsi="Arial Narrow"/>
                      <w:b/>
                      <w:bCs/>
                      <w:sz w:val="16"/>
                      <w:szCs w:val="16"/>
                    </w:rPr>
                    <w:t xml:space="preserve"> INSIDE ECs </w:t>
                  </w:r>
                </w:p>
              </w:tc>
            </w:tr>
            <w:tr w:rsidR="00A6544C" w:rsidRPr="00A6544C" w14:paraId="1FA5BCB3" w14:textId="77777777" w:rsidTr="00A6544C">
              <w:trPr>
                <w:trHeight w:val="26"/>
              </w:trPr>
              <w:tc>
                <w:tcPr>
                  <w:tcW w:w="1822" w:type="pct"/>
                  <w:gridSpan w:val="2"/>
                  <w:vMerge/>
                  <w:tcBorders>
                    <w:top w:val="single" w:sz="4" w:space="0" w:color="000000"/>
                    <w:left w:val="single" w:sz="4" w:space="0" w:color="000000"/>
                    <w:bottom w:val="single" w:sz="4" w:space="0" w:color="000000"/>
                    <w:right w:val="single" w:sz="4" w:space="0" w:color="auto"/>
                  </w:tcBorders>
                  <w:vAlign w:val="center"/>
                  <w:hideMark/>
                </w:tcPr>
                <w:p w14:paraId="21747958"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1396" w:type="pct"/>
                  <w:vMerge/>
                  <w:tcBorders>
                    <w:top w:val="single" w:sz="4" w:space="0" w:color="auto"/>
                    <w:left w:val="single" w:sz="4" w:space="0" w:color="auto"/>
                    <w:bottom w:val="single" w:sz="4" w:space="0" w:color="auto"/>
                    <w:right w:val="single" w:sz="4" w:space="0" w:color="auto"/>
                  </w:tcBorders>
                  <w:vAlign w:val="center"/>
                  <w:hideMark/>
                </w:tcPr>
                <w:p w14:paraId="0C5FE38A"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8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A8CBF2"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A6544C">
                    <w:rPr>
                      <w:rFonts w:ascii="Arial Narrow" w:eastAsia="Times New Roman" w:hAnsi="Arial Narrow"/>
                      <w:b/>
                      <w:bCs/>
                      <w:sz w:val="16"/>
                      <w:szCs w:val="16"/>
                    </w:rPr>
                    <w:t xml:space="preserve"> Families </w:t>
                  </w:r>
                </w:p>
              </w:tc>
              <w:tc>
                <w:tcPr>
                  <w:tcW w:w="8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A4E033"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A6544C">
                    <w:rPr>
                      <w:rFonts w:ascii="Arial Narrow" w:eastAsia="Times New Roman" w:hAnsi="Arial Narrow"/>
                      <w:b/>
                      <w:bCs/>
                      <w:sz w:val="16"/>
                      <w:szCs w:val="16"/>
                    </w:rPr>
                    <w:t xml:space="preserve"> Persons </w:t>
                  </w:r>
                </w:p>
              </w:tc>
            </w:tr>
            <w:tr w:rsidR="00A6544C" w:rsidRPr="00A6544C" w14:paraId="519F0747" w14:textId="77777777" w:rsidTr="00A6544C">
              <w:trPr>
                <w:trHeight w:val="26"/>
              </w:trPr>
              <w:tc>
                <w:tcPr>
                  <w:tcW w:w="1822" w:type="pct"/>
                  <w:gridSpan w:val="2"/>
                  <w:vMerge/>
                  <w:tcBorders>
                    <w:top w:val="single" w:sz="4" w:space="0" w:color="000000"/>
                    <w:left w:val="single" w:sz="4" w:space="0" w:color="000000"/>
                    <w:bottom w:val="single" w:sz="4" w:space="0" w:color="000000"/>
                    <w:right w:val="single" w:sz="4" w:space="0" w:color="auto"/>
                  </w:tcBorders>
                  <w:vAlign w:val="center"/>
                  <w:hideMark/>
                </w:tcPr>
                <w:p w14:paraId="3444E23D"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p>
              </w:tc>
              <w:tc>
                <w:tcPr>
                  <w:tcW w:w="139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1A81560"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A6544C">
                    <w:rPr>
                      <w:rFonts w:ascii="Arial Narrow" w:eastAsia="Times New Roman" w:hAnsi="Arial Narrow"/>
                      <w:b/>
                      <w:bCs/>
                      <w:sz w:val="16"/>
                      <w:szCs w:val="16"/>
                    </w:rPr>
                    <w:t xml:space="preserve"> NOW </w:t>
                  </w:r>
                </w:p>
              </w:tc>
              <w:tc>
                <w:tcPr>
                  <w:tcW w:w="8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848EE33"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A6544C">
                    <w:rPr>
                      <w:rFonts w:ascii="Arial Narrow" w:eastAsia="Times New Roman" w:hAnsi="Arial Narrow"/>
                      <w:b/>
                      <w:bCs/>
                      <w:sz w:val="16"/>
                      <w:szCs w:val="16"/>
                    </w:rPr>
                    <w:t xml:space="preserve"> NOW </w:t>
                  </w:r>
                </w:p>
              </w:tc>
              <w:tc>
                <w:tcPr>
                  <w:tcW w:w="8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E6EAB3"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6"/>
                      <w:szCs w:val="16"/>
                    </w:rPr>
                  </w:pPr>
                  <w:r w:rsidRPr="00A6544C">
                    <w:rPr>
                      <w:rFonts w:ascii="Arial Narrow" w:eastAsia="Times New Roman" w:hAnsi="Arial Narrow"/>
                      <w:b/>
                      <w:bCs/>
                      <w:sz w:val="16"/>
                      <w:szCs w:val="16"/>
                    </w:rPr>
                    <w:t xml:space="preserve"> NOW </w:t>
                  </w:r>
                </w:p>
              </w:tc>
            </w:tr>
            <w:tr w:rsidR="00A6544C" w:rsidRPr="00A6544C" w14:paraId="2B8FC2B8" w14:textId="77777777" w:rsidTr="00A6544C">
              <w:trPr>
                <w:trHeight w:val="26"/>
              </w:trPr>
              <w:tc>
                <w:tcPr>
                  <w:tcW w:w="18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FDC372"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A6544C">
                    <w:rPr>
                      <w:rFonts w:ascii="Arial Narrow" w:eastAsia="Times New Roman" w:hAnsi="Arial Narrow"/>
                      <w:b/>
                      <w:bCs/>
                      <w:sz w:val="16"/>
                      <w:szCs w:val="16"/>
                    </w:rPr>
                    <w:t>REGION VII</w:t>
                  </w:r>
                </w:p>
              </w:tc>
              <w:tc>
                <w:tcPr>
                  <w:tcW w:w="1396" w:type="pct"/>
                  <w:tcBorders>
                    <w:top w:val="single" w:sz="4" w:space="0" w:color="auto"/>
                    <w:left w:val="nil"/>
                    <w:bottom w:val="single" w:sz="4" w:space="0" w:color="000000"/>
                    <w:right w:val="single" w:sz="4" w:space="0" w:color="000000"/>
                  </w:tcBorders>
                  <w:shd w:val="clear" w:color="BFBFBF" w:fill="BFBFBF"/>
                  <w:vAlign w:val="center"/>
                  <w:hideMark/>
                </w:tcPr>
                <w:p w14:paraId="7A3FB684" w14:textId="57D39266"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A6544C">
                    <w:rPr>
                      <w:rFonts w:ascii="Arial Narrow" w:eastAsia="Times New Roman" w:hAnsi="Arial Narrow"/>
                      <w:b/>
                      <w:bCs/>
                      <w:sz w:val="16"/>
                      <w:szCs w:val="16"/>
                    </w:rPr>
                    <w:t xml:space="preserve"> 5 </w:t>
                  </w:r>
                </w:p>
              </w:tc>
              <w:tc>
                <w:tcPr>
                  <w:tcW w:w="887" w:type="pct"/>
                  <w:tcBorders>
                    <w:top w:val="single" w:sz="4" w:space="0" w:color="auto"/>
                    <w:left w:val="nil"/>
                    <w:bottom w:val="single" w:sz="4" w:space="0" w:color="000000"/>
                    <w:right w:val="single" w:sz="4" w:space="0" w:color="000000"/>
                  </w:tcBorders>
                  <w:shd w:val="clear" w:color="BFBFBF" w:fill="BFBFBF"/>
                  <w:vAlign w:val="center"/>
                  <w:hideMark/>
                </w:tcPr>
                <w:p w14:paraId="7949D871" w14:textId="0BAD5663"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A6544C">
                    <w:rPr>
                      <w:rFonts w:ascii="Arial Narrow" w:eastAsia="Times New Roman" w:hAnsi="Arial Narrow"/>
                      <w:b/>
                      <w:bCs/>
                      <w:sz w:val="16"/>
                      <w:szCs w:val="16"/>
                    </w:rPr>
                    <w:t xml:space="preserve"> 40 </w:t>
                  </w:r>
                </w:p>
              </w:tc>
              <w:tc>
                <w:tcPr>
                  <w:tcW w:w="895" w:type="pct"/>
                  <w:tcBorders>
                    <w:top w:val="single" w:sz="4" w:space="0" w:color="auto"/>
                    <w:left w:val="nil"/>
                    <w:bottom w:val="single" w:sz="4" w:space="0" w:color="000000"/>
                    <w:right w:val="single" w:sz="4" w:space="0" w:color="000000"/>
                  </w:tcBorders>
                  <w:shd w:val="clear" w:color="BFBFBF" w:fill="BFBFBF"/>
                  <w:vAlign w:val="center"/>
                  <w:hideMark/>
                </w:tcPr>
                <w:p w14:paraId="210155DF" w14:textId="5E0E23C9"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A6544C">
                    <w:rPr>
                      <w:rFonts w:ascii="Arial Narrow" w:eastAsia="Times New Roman" w:hAnsi="Arial Narrow"/>
                      <w:b/>
                      <w:bCs/>
                      <w:sz w:val="16"/>
                      <w:szCs w:val="16"/>
                    </w:rPr>
                    <w:t xml:space="preserve"> 162 </w:t>
                  </w:r>
                </w:p>
              </w:tc>
            </w:tr>
            <w:tr w:rsidR="00A6544C" w:rsidRPr="00A6544C" w14:paraId="1E247A8D" w14:textId="77777777" w:rsidTr="00A6544C">
              <w:trPr>
                <w:trHeight w:val="26"/>
              </w:trPr>
              <w:tc>
                <w:tcPr>
                  <w:tcW w:w="1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DE45C"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A6544C">
                    <w:rPr>
                      <w:rFonts w:ascii="Arial Narrow" w:eastAsia="Times New Roman" w:hAnsi="Arial Narrow"/>
                      <w:b/>
                      <w:bCs/>
                      <w:sz w:val="16"/>
                      <w:szCs w:val="16"/>
                    </w:rPr>
                    <w:t>Bohol</w:t>
                  </w:r>
                </w:p>
              </w:tc>
              <w:tc>
                <w:tcPr>
                  <w:tcW w:w="1396" w:type="pct"/>
                  <w:tcBorders>
                    <w:top w:val="nil"/>
                    <w:left w:val="nil"/>
                    <w:bottom w:val="single" w:sz="4" w:space="0" w:color="000000"/>
                    <w:right w:val="single" w:sz="4" w:space="0" w:color="000000"/>
                  </w:tcBorders>
                  <w:shd w:val="clear" w:color="D8D8D8" w:fill="D8D8D8"/>
                  <w:vAlign w:val="center"/>
                  <w:hideMark/>
                </w:tcPr>
                <w:p w14:paraId="0C9E7D42" w14:textId="4B8F5300"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A6544C">
                    <w:rPr>
                      <w:rFonts w:ascii="Arial Narrow" w:eastAsia="Times New Roman" w:hAnsi="Arial Narrow"/>
                      <w:b/>
                      <w:bCs/>
                      <w:sz w:val="16"/>
                      <w:szCs w:val="16"/>
                    </w:rPr>
                    <w:t xml:space="preserve"> 3 </w:t>
                  </w:r>
                </w:p>
              </w:tc>
              <w:tc>
                <w:tcPr>
                  <w:tcW w:w="887" w:type="pct"/>
                  <w:tcBorders>
                    <w:top w:val="nil"/>
                    <w:left w:val="nil"/>
                    <w:bottom w:val="single" w:sz="4" w:space="0" w:color="000000"/>
                    <w:right w:val="single" w:sz="4" w:space="0" w:color="000000"/>
                  </w:tcBorders>
                  <w:shd w:val="clear" w:color="D8D8D8" w:fill="D8D8D8"/>
                  <w:vAlign w:val="center"/>
                  <w:hideMark/>
                </w:tcPr>
                <w:p w14:paraId="37380CAB" w14:textId="2C2114DE"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A6544C">
                    <w:rPr>
                      <w:rFonts w:ascii="Arial Narrow" w:eastAsia="Times New Roman" w:hAnsi="Arial Narrow"/>
                      <w:b/>
                      <w:bCs/>
                      <w:sz w:val="16"/>
                      <w:szCs w:val="16"/>
                    </w:rPr>
                    <w:t xml:space="preserve"> 14 </w:t>
                  </w:r>
                </w:p>
              </w:tc>
              <w:tc>
                <w:tcPr>
                  <w:tcW w:w="895" w:type="pct"/>
                  <w:tcBorders>
                    <w:top w:val="nil"/>
                    <w:left w:val="nil"/>
                    <w:bottom w:val="single" w:sz="4" w:space="0" w:color="000000"/>
                    <w:right w:val="single" w:sz="4" w:space="0" w:color="000000"/>
                  </w:tcBorders>
                  <w:shd w:val="clear" w:color="D8D8D8" w:fill="D8D8D8"/>
                  <w:vAlign w:val="center"/>
                  <w:hideMark/>
                </w:tcPr>
                <w:p w14:paraId="7C4ABEBB" w14:textId="137C7E6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A6544C">
                    <w:rPr>
                      <w:rFonts w:ascii="Arial Narrow" w:eastAsia="Times New Roman" w:hAnsi="Arial Narrow"/>
                      <w:b/>
                      <w:bCs/>
                      <w:sz w:val="16"/>
                      <w:szCs w:val="16"/>
                    </w:rPr>
                    <w:t xml:space="preserve"> 41 </w:t>
                  </w:r>
                </w:p>
              </w:tc>
            </w:tr>
            <w:tr w:rsidR="00A6544C" w:rsidRPr="00A6544C" w14:paraId="2B8BA98E" w14:textId="77777777" w:rsidTr="00A6544C">
              <w:trPr>
                <w:trHeight w:val="26"/>
              </w:trPr>
              <w:tc>
                <w:tcPr>
                  <w:tcW w:w="452" w:type="pct"/>
                  <w:tcBorders>
                    <w:top w:val="nil"/>
                    <w:left w:val="single" w:sz="4" w:space="0" w:color="000000"/>
                    <w:bottom w:val="single" w:sz="4" w:space="0" w:color="000000"/>
                    <w:right w:val="nil"/>
                  </w:tcBorders>
                  <w:shd w:val="clear" w:color="auto" w:fill="auto"/>
                  <w:vAlign w:val="center"/>
                  <w:hideMark/>
                </w:tcPr>
                <w:p w14:paraId="787E2A24"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A6544C">
                    <w:rPr>
                      <w:rFonts w:ascii="Arial Narrow" w:eastAsia="Times New Roman" w:hAnsi="Arial Narrow"/>
                      <w:i/>
                      <w:iCs/>
                      <w:sz w:val="16"/>
                      <w:szCs w:val="16"/>
                    </w:rPr>
                    <w:t> </w:t>
                  </w:r>
                </w:p>
              </w:tc>
              <w:tc>
                <w:tcPr>
                  <w:tcW w:w="1370" w:type="pct"/>
                  <w:tcBorders>
                    <w:top w:val="nil"/>
                    <w:left w:val="nil"/>
                    <w:bottom w:val="single" w:sz="4" w:space="0" w:color="000000"/>
                    <w:right w:val="single" w:sz="4" w:space="0" w:color="000000"/>
                  </w:tcBorders>
                  <w:shd w:val="clear" w:color="auto" w:fill="auto"/>
                  <w:vAlign w:val="center"/>
                  <w:hideMark/>
                </w:tcPr>
                <w:p w14:paraId="1B23ACC1"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A6544C">
                    <w:rPr>
                      <w:rFonts w:ascii="Arial Narrow" w:eastAsia="Times New Roman" w:hAnsi="Arial Narrow"/>
                      <w:i/>
                      <w:iCs/>
                      <w:sz w:val="16"/>
                      <w:szCs w:val="16"/>
                    </w:rPr>
                    <w:t>Candijay</w:t>
                  </w:r>
                </w:p>
              </w:tc>
              <w:tc>
                <w:tcPr>
                  <w:tcW w:w="1396" w:type="pct"/>
                  <w:tcBorders>
                    <w:top w:val="nil"/>
                    <w:left w:val="nil"/>
                    <w:bottom w:val="single" w:sz="4" w:space="0" w:color="000000"/>
                    <w:right w:val="single" w:sz="4" w:space="0" w:color="000000"/>
                  </w:tcBorders>
                  <w:shd w:val="clear" w:color="auto" w:fill="auto"/>
                  <w:noWrap/>
                  <w:vAlign w:val="center"/>
                  <w:hideMark/>
                </w:tcPr>
                <w:p w14:paraId="42A71D63" w14:textId="688A2A33"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A6544C">
                    <w:rPr>
                      <w:rFonts w:ascii="Arial Narrow" w:eastAsia="Times New Roman" w:hAnsi="Arial Narrow"/>
                      <w:i/>
                      <w:iCs/>
                      <w:sz w:val="16"/>
                      <w:szCs w:val="16"/>
                    </w:rPr>
                    <w:t xml:space="preserve">3 </w:t>
                  </w:r>
                </w:p>
              </w:tc>
              <w:tc>
                <w:tcPr>
                  <w:tcW w:w="887" w:type="pct"/>
                  <w:tcBorders>
                    <w:top w:val="nil"/>
                    <w:left w:val="nil"/>
                    <w:bottom w:val="single" w:sz="4" w:space="0" w:color="000000"/>
                    <w:right w:val="single" w:sz="4" w:space="0" w:color="000000"/>
                  </w:tcBorders>
                  <w:shd w:val="clear" w:color="auto" w:fill="auto"/>
                  <w:noWrap/>
                  <w:vAlign w:val="center"/>
                  <w:hideMark/>
                </w:tcPr>
                <w:p w14:paraId="201F3E6D" w14:textId="3FF9B3B5"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A6544C">
                    <w:rPr>
                      <w:rFonts w:ascii="Arial Narrow" w:eastAsia="Times New Roman" w:hAnsi="Arial Narrow"/>
                      <w:i/>
                      <w:iCs/>
                      <w:sz w:val="16"/>
                      <w:szCs w:val="16"/>
                    </w:rPr>
                    <w:t xml:space="preserve">14 </w:t>
                  </w:r>
                </w:p>
              </w:tc>
              <w:tc>
                <w:tcPr>
                  <w:tcW w:w="895" w:type="pct"/>
                  <w:tcBorders>
                    <w:top w:val="nil"/>
                    <w:left w:val="nil"/>
                    <w:bottom w:val="single" w:sz="4" w:space="0" w:color="000000"/>
                    <w:right w:val="single" w:sz="4" w:space="0" w:color="000000"/>
                  </w:tcBorders>
                  <w:shd w:val="clear" w:color="auto" w:fill="auto"/>
                  <w:noWrap/>
                  <w:vAlign w:val="center"/>
                  <w:hideMark/>
                </w:tcPr>
                <w:p w14:paraId="69AA9ECE" w14:textId="04954A33"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A6544C">
                    <w:rPr>
                      <w:rFonts w:ascii="Arial Narrow" w:eastAsia="Times New Roman" w:hAnsi="Arial Narrow"/>
                      <w:i/>
                      <w:iCs/>
                      <w:sz w:val="16"/>
                      <w:szCs w:val="16"/>
                    </w:rPr>
                    <w:t xml:space="preserve">41 </w:t>
                  </w:r>
                </w:p>
              </w:tc>
            </w:tr>
            <w:tr w:rsidR="00A6544C" w:rsidRPr="00A6544C" w14:paraId="4B85D222" w14:textId="77777777" w:rsidTr="00A6544C">
              <w:trPr>
                <w:trHeight w:val="26"/>
              </w:trPr>
              <w:tc>
                <w:tcPr>
                  <w:tcW w:w="1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46DB3"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6"/>
                      <w:szCs w:val="16"/>
                    </w:rPr>
                  </w:pPr>
                  <w:r w:rsidRPr="00A6544C">
                    <w:rPr>
                      <w:rFonts w:ascii="Arial Narrow" w:eastAsia="Times New Roman" w:hAnsi="Arial Narrow"/>
                      <w:b/>
                      <w:bCs/>
                      <w:sz w:val="16"/>
                      <w:szCs w:val="16"/>
                    </w:rPr>
                    <w:t>Cebu</w:t>
                  </w:r>
                </w:p>
              </w:tc>
              <w:tc>
                <w:tcPr>
                  <w:tcW w:w="1396" w:type="pct"/>
                  <w:tcBorders>
                    <w:top w:val="nil"/>
                    <w:left w:val="nil"/>
                    <w:bottom w:val="single" w:sz="4" w:space="0" w:color="000000"/>
                    <w:right w:val="single" w:sz="4" w:space="0" w:color="000000"/>
                  </w:tcBorders>
                  <w:shd w:val="clear" w:color="D8D8D8" w:fill="D8D8D8"/>
                  <w:vAlign w:val="center"/>
                  <w:hideMark/>
                </w:tcPr>
                <w:p w14:paraId="67213FF2" w14:textId="773AC9B9"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A6544C">
                    <w:rPr>
                      <w:rFonts w:ascii="Arial Narrow" w:eastAsia="Times New Roman" w:hAnsi="Arial Narrow"/>
                      <w:b/>
                      <w:bCs/>
                      <w:sz w:val="16"/>
                      <w:szCs w:val="16"/>
                    </w:rPr>
                    <w:t xml:space="preserve"> 2 </w:t>
                  </w:r>
                </w:p>
              </w:tc>
              <w:tc>
                <w:tcPr>
                  <w:tcW w:w="887" w:type="pct"/>
                  <w:tcBorders>
                    <w:top w:val="nil"/>
                    <w:left w:val="nil"/>
                    <w:bottom w:val="single" w:sz="4" w:space="0" w:color="000000"/>
                    <w:right w:val="single" w:sz="4" w:space="0" w:color="000000"/>
                  </w:tcBorders>
                  <w:shd w:val="clear" w:color="D8D8D8" w:fill="D8D8D8"/>
                  <w:vAlign w:val="center"/>
                  <w:hideMark/>
                </w:tcPr>
                <w:p w14:paraId="019F118B" w14:textId="5FDB8650"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A6544C">
                    <w:rPr>
                      <w:rFonts w:ascii="Arial Narrow" w:eastAsia="Times New Roman" w:hAnsi="Arial Narrow"/>
                      <w:b/>
                      <w:bCs/>
                      <w:sz w:val="16"/>
                      <w:szCs w:val="16"/>
                    </w:rPr>
                    <w:t xml:space="preserve"> 26 </w:t>
                  </w:r>
                </w:p>
              </w:tc>
              <w:tc>
                <w:tcPr>
                  <w:tcW w:w="895" w:type="pct"/>
                  <w:tcBorders>
                    <w:top w:val="nil"/>
                    <w:left w:val="nil"/>
                    <w:bottom w:val="single" w:sz="4" w:space="0" w:color="000000"/>
                    <w:right w:val="single" w:sz="4" w:space="0" w:color="000000"/>
                  </w:tcBorders>
                  <w:shd w:val="clear" w:color="D8D8D8" w:fill="D8D8D8"/>
                  <w:vAlign w:val="center"/>
                  <w:hideMark/>
                </w:tcPr>
                <w:p w14:paraId="4E70A0D1" w14:textId="0D065FF3"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6"/>
                      <w:szCs w:val="16"/>
                    </w:rPr>
                  </w:pPr>
                  <w:r w:rsidRPr="00A6544C">
                    <w:rPr>
                      <w:rFonts w:ascii="Arial Narrow" w:eastAsia="Times New Roman" w:hAnsi="Arial Narrow"/>
                      <w:b/>
                      <w:bCs/>
                      <w:sz w:val="16"/>
                      <w:szCs w:val="16"/>
                    </w:rPr>
                    <w:t xml:space="preserve"> 121 </w:t>
                  </w:r>
                </w:p>
              </w:tc>
            </w:tr>
            <w:tr w:rsidR="00A6544C" w:rsidRPr="00A6544C" w14:paraId="0C9168BC" w14:textId="77777777" w:rsidTr="00A6544C">
              <w:trPr>
                <w:trHeight w:val="26"/>
              </w:trPr>
              <w:tc>
                <w:tcPr>
                  <w:tcW w:w="452" w:type="pct"/>
                  <w:tcBorders>
                    <w:top w:val="nil"/>
                    <w:left w:val="single" w:sz="4" w:space="0" w:color="000000"/>
                    <w:bottom w:val="single" w:sz="4" w:space="0" w:color="000000"/>
                    <w:right w:val="nil"/>
                  </w:tcBorders>
                  <w:shd w:val="clear" w:color="auto" w:fill="auto"/>
                  <w:vAlign w:val="center"/>
                  <w:hideMark/>
                </w:tcPr>
                <w:p w14:paraId="67DB37FE"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A6544C">
                    <w:rPr>
                      <w:rFonts w:ascii="Arial Narrow" w:eastAsia="Times New Roman" w:hAnsi="Arial Narrow"/>
                      <w:i/>
                      <w:iCs/>
                      <w:sz w:val="16"/>
                      <w:szCs w:val="16"/>
                    </w:rPr>
                    <w:t> </w:t>
                  </w:r>
                </w:p>
              </w:tc>
              <w:tc>
                <w:tcPr>
                  <w:tcW w:w="1370" w:type="pct"/>
                  <w:tcBorders>
                    <w:top w:val="nil"/>
                    <w:left w:val="nil"/>
                    <w:bottom w:val="single" w:sz="4" w:space="0" w:color="000000"/>
                    <w:right w:val="single" w:sz="4" w:space="0" w:color="000000"/>
                  </w:tcBorders>
                  <w:shd w:val="clear" w:color="auto" w:fill="auto"/>
                  <w:vAlign w:val="center"/>
                  <w:hideMark/>
                </w:tcPr>
                <w:p w14:paraId="5FFFFCB7"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A6544C">
                    <w:rPr>
                      <w:rFonts w:ascii="Arial Narrow" w:eastAsia="Times New Roman" w:hAnsi="Arial Narrow"/>
                      <w:i/>
                      <w:iCs/>
                      <w:sz w:val="16"/>
                      <w:szCs w:val="16"/>
                    </w:rPr>
                    <w:t>Compostela</w:t>
                  </w:r>
                </w:p>
              </w:tc>
              <w:tc>
                <w:tcPr>
                  <w:tcW w:w="1396" w:type="pct"/>
                  <w:tcBorders>
                    <w:top w:val="nil"/>
                    <w:left w:val="nil"/>
                    <w:bottom w:val="single" w:sz="4" w:space="0" w:color="000000"/>
                    <w:right w:val="single" w:sz="4" w:space="0" w:color="000000"/>
                  </w:tcBorders>
                  <w:shd w:val="clear" w:color="auto" w:fill="auto"/>
                  <w:noWrap/>
                  <w:vAlign w:val="center"/>
                  <w:hideMark/>
                </w:tcPr>
                <w:p w14:paraId="7A8ED277" w14:textId="1CA10095"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A6544C">
                    <w:rPr>
                      <w:rFonts w:ascii="Arial Narrow" w:eastAsia="Times New Roman" w:hAnsi="Arial Narrow"/>
                      <w:i/>
                      <w:iCs/>
                      <w:sz w:val="16"/>
                      <w:szCs w:val="16"/>
                    </w:rPr>
                    <w:t xml:space="preserve">1 </w:t>
                  </w:r>
                </w:p>
              </w:tc>
              <w:tc>
                <w:tcPr>
                  <w:tcW w:w="887" w:type="pct"/>
                  <w:tcBorders>
                    <w:top w:val="nil"/>
                    <w:left w:val="nil"/>
                    <w:bottom w:val="single" w:sz="4" w:space="0" w:color="000000"/>
                    <w:right w:val="single" w:sz="4" w:space="0" w:color="000000"/>
                  </w:tcBorders>
                  <w:shd w:val="clear" w:color="auto" w:fill="auto"/>
                  <w:noWrap/>
                  <w:vAlign w:val="center"/>
                  <w:hideMark/>
                </w:tcPr>
                <w:p w14:paraId="542D2534" w14:textId="08458EC4"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A6544C">
                    <w:rPr>
                      <w:rFonts w:ascii="Arial Narrow" w:eastAsia="Times New Roman" w:hAnsi="Arial Narrow"/>
                      <w:i/>
                      <w:iCs/>
                      <w:sz w:val="16"/>
                      <w:szCs w:val="16"/>
                    </w:rPr>
                    <w:t xml:space="preserve">1 </w:t>
                  </w:r>
                </w:p>
              </w:tc>
              <w:tc>
                <w:tcPr>
                  <w:tcW w:w="895" w:type="pct"/>
                  <w:tcBorders>
                    <w:top w:val="nil"/>
                    <w:left w:val="nil"/>
                    <w:bottom w:val="single" w:sz="4" w:space="0" w:color="000000"/>
                    <w:right w:val="single" w:sz="4" w:space="0" w:color="000000"/>
                  </w:tcBorders>
                  <w:shd w:val="clear" w:color="auto" w:fill="auto"/>
                  <w:noWrap/>
                  <w:vAlign w:val="center"/>
                  <w:hideMark/>
                </w:tcPr>
                <w:p w14:paraId="62F90D09" w14:textId="04008562"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A6544C">
                    <w:rPr>
                      <w:rFonts w:ascii="Arial Narrow" w:eastAsia="Times New Roman" w:hAnsi="Arial Narrow"/>
                      <w:i/>
                      <w:iCs/>
                      <w:sz w:val="16"/>
                      <w:szCs w:val="16"/>
                    </w:rPr>
                    <w:t xml:space="preserve">8 </w:t>
                  </w:r>
                </w:p>
              </w:tc>
            </w:tr>
            <w:tr w:rsidR="00A6544C" w:rsidRPr="00A6544C" w14:paraId="42620F51" w14:textId="77777777" w:rsidTr="00A6544C">
              <w:trPr>
                <w:trHeight w:val="26"/>
              </w:trPr>
              <w:tc>
                <w:tcPr>
                  <w:tcW w:w="452" w:type="pct"/>
                  <w:tcBorders>
                    <w:top w:val="nil"/>
                    <w:left w:val="single" w:sz="4" w:space="0" w:color="000000"/>
                    <w:bottom w:val="single" w:sz="4" w:space="0" w:color="000000"/>
                    <w:right w:val="nil"/>
                  </w:tcBorders>
                  <w:shd w:val="clear" w:color="auto" w:fill="auto"/>
                  <w:vAlign w:val="center"/>
                  <w:hideMark/>
                </w:tcPr>
                <w:p w14:paraId="416BB290"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A6544C">
                    <w:rPr>
                      <w:rFonts w:ascii="Arial Narrow" w:eastAsia="Times New Roman" w:hAnsi="Arial Narrow"/>
                      <w:i/>
                      <w:iCs/>
                      <w:sz w:val="16"/>
                      <w:szCs w:val="16"/>
                    </w:rPr>
                    <w:t> </w:t>
                  </w:r>
                </w:p>
              </w:tc>
              <w:tc>
                <w:tcPr>
                  <w:tcW w:w="1370" w:type="pct"/>
                  <w:tcBorders>
                    <w:top w:val="nil"/>
                    <w:left w:val="nil"/>
                    <w:bottom w:val="single" w:sz="4" w:space="0" w:color="000000"/>
                    <w:right w:val="single" w:sz="4" w:space="0" w:color="000000"/>
                  </w:tcBorders>
                  <w:shd w:val="clear" w:color="auto" w:fill="auto"/>
                  <w:vAlign w:val="center"/>
                  <w:hideMark/>
                </w:tcPr>
                <w:p w14:paraId="5BAE15FA" w14:textId="77777777"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16"/>
                      <w:szCs w:val="16"/>
                    </w:rPr>
                  </w:pPr>
                  <w:r w:rsidRPr="00A6544C">
                    <w:rPr>
                      <w:rFonts w:ascii="Arial Narrow" w:eastAsia="Times New Roman" w:hAnsi="Arial Narrow"/>
                      <w:i/>
                      <w:iCs/>
                      <w:sz w:val="16"/>
                      <w:szCs w:val="16"/>
                    </w:rPr>
                    <w:t>Tuburan</w:t>
                  </w:r>
                </w:p>
              </w:tc>
              <w:tc>
                <w:tcPr>
                  <w:tcW w:w="1396" w:type="pct"/>
                  <w:tcBorders>
                    <w:top w:val="nil"/>
                    <w:left w:val="nil"/>
                    <w:bottom w:val="single" w:sz="4" w:space="0" w:color="000000"/>
                    <w:right w:val="single" w:sz="4" w:space="0" w:color="000000"/>
                  </w:tcBorders>
                  <w:shd w:val="clear" w:color="auto" w:fill="auto"/>
                  <w:noWrap/>
                  <w:vAlign w:val="center"/>
                  <w:hideMark/>
                </w:tcPr>
                <w:p w14:paraId="408E0597" w14:textId="1B87FCDE"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A6544C">
                    <w:rPr>
                      <w:rFonts w:ascii="Arial Narrow" w:eastAsia="Times New Roman" w:hAnsi="Arial Narrow"/>
                      <w:i/>
                      <w:iCs/>
                      <w:sz w:val="16"/>
                      <w:szCs w:val="16"/>
                    </w:rPr>
                    <w:t xml:space="preserve">1 </w:t>
                  </w:r>
                </w:p>
              </w:tc>
              <w:tc>
                <w:tcPr>
                  <w:tcW w:w="887" w:type="pct"/>
                  <w:tcBorders>
                    <w:top w:val="nil"/>
                    <w:left w:val="nil"/>
                    <w:bottom w:val="single" w:sz="4" w:space="0" w:color="000000"/>
                    <w:right w:val="single" w:sz="4" w:space="0" w:color="000000"/>
                  </w:tcBorders>
                  <w:shd w:val="clear" w:color="auto" w:fill="auto"/>
                  <w:noWrap/>
                  <w:vAlign w:val="center"/>
                  <w:hideMark/>
                </w:tcPr>
                <w:p w14:paraId="23794FAB" w14:textId="1635004C"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A6544C">
                    <w:rPr>
                      <w:rFonts w:ascii="Arial Narrow" w:eastAsia="Times New Roman" w:hAnsi="Arial Narrow"/>
                      <w:i/>
                      <w:iCs/>
                      <w:sz w:val="16"/>
                      <w:szCs w:val="16"/>
                    </w:rPr>
                    <w:t xml:space="preserve">25 </w:t>
                  </w:r>
                </w:p>
              </w:tc>
              <w:tc>
                <w:tcPr>
                  <w:tcW w:w="895" w:type="pct"/>
                  <w:tcBorders>
                    <w:top w:val="nil"/>
                    <w:left w:val="nil"/>
                    <w:bottom w:val="single" w:sz="4" w:space="0" w:color="000000"/>
                    <w:right w:val="single" w:sz="4" w:space="0" w:color="000000"/>
                  </w:tcBorders>
                  <w:shd w:val="clear" w:color="auto" w:fill="auto"/>
                  <w:noWrap/>
                  <w:vAlign w:val="center"/>
                  <w:hideMark/>
                </w:tcPr>
                <w:p w14:paraId="7FF2167A" w14:textId="1F612445" w:rsidR="00A6544C" w:rsidRPr="00A6544C" w:rsidRDefault="00A6544C" w:rsidP="00A654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16"/>
                      <w:szCs w:val="16"/>
                    </w:rPr>
                  </w:pPr>
                  <w:r w:rsidRPr="00A6544C">
                    <w:rPr>
                      <w:rFonts w:ascii="Arial Narrow" w:eastAsia="Times New Roman" w:hAnsi="Arial Narrow"/>
                      <w:i/>
                      <w:iCs/>
                      <w:sz w:val="16"/>
                      <w:szCs w:val="16"/>
                    </w:rPr>
                    <w:t xml:space="preserve">113 </w:t>
                  </w:r>
                </w:p>
              </w:tc>
            </w:tr>
          </w:tbl>
          <w:p w14:paraId="7D503C8A" w14:textId="77777777" w:rsidR="00A6544C" w:rsidRPr="00DC36EF" w:rsidRDefault="00A6544C" w:rsidP="00A6544C">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70C0"/>
                <w:sz w:val="20"/>
                <w:szCs w:val="24"/>
              </w:rPr>
            </w:pPr>
          </w:p>
          <w:p w14:paraId="6BF41258" w14:textId="77777777" w:rsidR="002C1BD1" w:rsidRPr="00DC36EF" w:rsidRDefault="002C1BD1" w:rsidP="002C1BD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C36EF">
              <w:rPr>
                <w:rFonts w:ascii="Arial" w:eastAsia="Arial" w:hAnsi="Arial" w:cs="Arial"/>
                <w:color w:val="0070C0"/>
                <w:sz w:val="20"/>
                <w:szCs w:val="24"/>
              </w:rPr>
              <w:t>Activation of the DSWD FO7 QRT following a meeting with the Team Leaders and ARDO Shalaine Marie S. Lucero. The coordination meeting was convened by the DRMD in preparation for the possible impacts and/or augmentation activities to the LGUs. Among the agreements made is the mobilization of Regional staff and center-based clients for the repacking of goods at the warehouse located in Labangon, Cebu City.</w:t>
            </w:r>
          </w:p>
          <w:p w14:paraId="7976E673" w14:textId="77777777" w:rsidR="002C1BD1" w:rsidRPr="00DC36EF" w:rsidRDefault="002C1BD1" w:rsidP="002C1BD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C36EF">
              <w:rPr>
                <w:rFonts w:ascii="Arial" w:eastAsia="Arial" w:hAnsi="Arial" w:cs="Arial"/>
                <w:color w:val="0070C0"/>
                <w:sz w:val="20"/>
                <w:szCs w:val="24"/>
              </w:rPr>
              <w:t>As the Vice-Chair of the Response Cluster, DSWD-7 shared its preparedness measures including its Food and Non-Food Relief Stockpile Status during the ERP meeting convened by the RDRRMC at 2:00 PM on 01 June.</w:t>
            </w:r>
          </w:p>
          <w:p w14:paraId="4661516B" w14:textId="77777777" w:rsidR="00DC36EF" w:rsidRPr="00DC36EF" w:rsidRDefault="002C1BD1" w:rsidP="00DC36E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C36EF">
              <w:rPr>
                <w:rFonts w:ascii="Arial" w:eastAsia="Arial" w:hAnsi="Arial" w:cs="Arial"/>
                <w:color w:val="0070C0"/>
                <w:sz w:val="20"/>
                <w:szCs w:val="24"/>
              </w:rPr>
              <w:t>Regional/Provincial/City/Municipal Quick Response Team remains on standby alert and ready for mobilization.</w:t>
            </w:r>
          </w:p>
          <w:p w14:paraId="79DC54EA" w14:textId="1D912A97" w:rsidR="00DC36EF" w:rsidRPr="00DC36EF" w:rsidRDefault="00DC36EF" w:rsidP="00DC36E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C36EF">
              <w:rPr>
                <w:rFonts w:ascii="Arial" w:eastAsia="Arial" w:hAnsi="Arial" w:cs="Arial"/>
                <w:color w:val="0070C0"/>
                <w:sz w:val="20"/>
                <w:szCs w:val="24"/>
              </w:rPr>
              <w:t>City and Municipal Action Team and SWAD Offices is coordinating with their local counterparts and their respective LDRRMCs for any weather related incidents, impacts/effects. Warehouses in the three island provinces remain on standby alert for any response activities. Repacking of relief goods is continuously being conducted.</w:t>
            </w:r>
          </w:p>
        </w:tc>
      </w:tr>
    </w:tbl>
    <w:p w14:paraId="0A4E3263" w14:textId="77777777" w:rsidR="00BC1D37" w:rsidRDefault="00BC1D37"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AE8A6B" w14:textId="5E1943E3" w:rsidR="005237A1" w:rsidRDefault="005237A1"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554"/>
        <w:gridCol w:w="8358"/>
      </w:tblGrid>
      <w:tr w:rsidR="005237A1" w:rsidRPr="00D717CF" w14:paraId="5A1632C4"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0F653" w14:textId="77777777" w:rsidR="005237A1" w:rsidRPr="00D717CF"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F6A49E" w14:textId="77777777" w:rsidR="005237A1" w:rsidRPr="00D717CF"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237A1" w:rsidRPr="00D704EF" w14:paraId="38C4CB76"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65C3A" w14:textId="6C32E392" w:rsidR="005237A1" w:rsidRPr="003D1351" w:rsidRDefault="005237A1" w:rsidP="005237A1">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D1351">
              <w:rPr>
                <w:rFonts w:ascii="Arial" w:eastAsia="Arial" w:hAnsi="Arial" w:cs="Arial"/>
                <w:color w:val="auto"/>
                <w:sz w:val="20"/>
                <w:szCs w:val="24"/>
              </w:rPr>
              <w:t>01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E98245" w14:textId="77777777" w:rsidR="005237A1" w:rsidRPr="003D1351"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VIII prepositioned Family Food Packs (FFPs) in Samar Island, Biliran and Southern Leyte which can be distributed immediately by the P/C/MATs to Local Government Units that need augmentation support.</w:t>
            </w:r>
          </w:p>
          <w:p w14:paraId="3EDD0A9F" w14:textId="77777777" w:rsidR="005237A1" w:rsidRPr="003D1351"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VIII communicated SWAD Teams and City/Municipal Actions Teams to be alerted on the weather disturbance.</w:t>
            </w:r>
          </w:p>
          <w:p w14:paraId="7230F0B4" w14:textId="77777777" w:rsidR="005237A1" w:rsidRPr="003D1351"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VIII monitored the weather situation through watching the live updates of PAGASA regarding the weather disturbances.</w:t>
            </w:r>
          </w:p>
          <w:p w14:paraId="44EDABFA" w14:textId="77777777" w:rsidR="005237A1" w:rsidRPr="003D1351"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VIII activated QRT of DSWD in preparation for the possible impact of the tropical storm.</w:t>
            </w:r>
          </w:p>
          <w:p w14:paraId="3B5696AA" w14:textId="77777777" w:rsidR="005237A1" w:rsidRPr="003D1351"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SFO Northern Samar attended their PDRA Meeting last May 31, 2021.</w:t>
            </w:r>
          </w:p>
          <w:p w14:paraId="52908565" w14:textId="77777777" w:rsidR="005237A1" w:rsidRPr="003D1351"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Coordination with DRMD PDOs regarding updates on the weather status in different provinces of Eastern Visayas.</w:t>
            </w:r>
          </w:p>
          <w:p w14:paraId="68F825C5" w14:textId="77777777" w:rsidR="005237A1" w:rsidRPr="003D1351"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Continuous reconditioning of good and repacking of FFPs in preparation for TS Dante.</w:t>
            </w:r>
          </w:p>
          <w:p w14:paraId="292CDA70" w14:textId="11043958" w:rsidR="005237A1" w:rsidRPr="003D1351"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Established DROMIC Tool for Tropical Storm Dante in the live spreadsheet for monitoring and reporting.</w:t>
            </w:r>
          </w:p>
        </w:tc>
      </w:tr>
    </w:tbl>
    <w:p w14:paraId="51533AD6" w14:textId="77777777" w:rsidR="005237A1" w:rsidRDefault="005237A1" w:rsidP="009D6B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A265D57" w14:textId="03A0481A" w:rsidR="009D6B2E" w:rsidRDefault="009D6B2E" w:rsidP="009D6B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554"/>
        <w:gridCol w:w="8358"/>
      </w:tblGrid>
      <w:tr w:rsidR="009D6B2E" w:rsidRPr="00D717CF" w14:paraId="1C48B3AA"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D7AA33" w14:textId="77777777" w:rsidR="009D6B2E" w:rsidRPr="00D717CF" w:rsidRDefault="009D6B2E"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926F7" w14:textId="77777777" w:rsidR="009D6B2E" w:rsidRPr="00D717CF" w:rsidRDefault="009D6B2E"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D6B2E" w:rsidRPr="00D704EF" w14:paraId="25023D11"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143BF" w14:textId="750C5349" w:rsidR="009D6B2E" w:rsidRPr="002C1BD1" w:rsidRDefault="002C1BD1" w:rsidP="009D6B2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2C1BD1">
              <w:rPr>
                <w:rFonts w:ascii="Arial" w:eastAsia="Arial" w:hAnsi="Arial" w:cs="Arial"/>
                <w:color w:val="0070C0"/>
                <w:sz w:val="20"/>
                <w:szCs w:val="24"/>
              </w:rPr>
              <w:t>02</w:t>
            </w:r>
            <w:r w:rsidR="009D6B2E" w:rsidRPr="002C1BD1">
              <w:rPr>
                <w:rFonts w:ascii="Arial" w:eastAsia="Arial" w:hAnsi="Arial" w:cs="Arial"/>
                <w:color w:val="0070C0"/>
                <w:sz w:val="20"/>
                <w:szCs w:val="24"/>
              </w:rPr>
              <w:t xml:space="preserve">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FAA70" w14:textId="781E67D5" w:rsidR="002C1BD1" w:rsidRPr="002C1BD1" w:rsidRDefault="002C1BD1" w:rsidP="009D6B2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C1BD1">
              <w:rPr>
                <w:rFonts w:ascii="Arial" w:eastAsia="Arial" w:hAnsi="Arial" w:cs="Arial"/>
                <w:color w:val="0070C0"/>
                <w:sz w:val="20"/>
                <w:szCs w:val="24"/>
              </w:rPr>
              <w:t xml:space="preserve">A total of </w:t>
            </w:r>
            <w:r w:rsidRPr="002C1BD1">
              <w:rPr>
                <w:rFonts w:ascii="Arial" w:eastAsia="Arial" w:hAnsi="Arial" w:cs="Arial"/>
                <w:b/>
                <w:color w:val="0070C0"/>
                <w:sz w:val="20"/>
                <w:szCs w:val="24"/>
              </w:rPr>
              <w:t>14 families</w:t>
            </w:r>
            <w:r w:rsidRPr="002C1BD1">
              <w:rPr>
                <w:rFonts w:ascii="Arial" w:eastAsia="Arial" w:hAnsi="Arial" w:cs="Arial"/>
                <w:color w:val="0070C0"/>
                <w:sz w:val="20"/>
                <w:szCs w:val="24"/>
              </w:rPr>
              <w:t xml:space="preserve"> or </w:t>
            </w:r>
            <w:r w:rsidRPr="002C1BD1">
              <w:rPr>
                <w:rFonts w:ascii="Arial" w:eastAsia="Arial" w:hAnsi="Arial" w:cs="Arial"/>
                <w:b/>
                <w:color w:val="0070C0"/>
                <w:sz w:val="20"/>
                <w:szCs w:val="24"/>
              </w:rPr>
              <w:t>57 persons</w:t>
            </w:r>
            <w:r w:rsidRPr="002C1BD1">
              <w:rPr>
                <w:rFonts w:ascii="Arial" w:eastAsia="Arial" w:hAnsi="Arial" w:cs="Arial"/>
                <w:color w:val="0070C0"/>
                <w:sz w:val="20"/>
                <w:szCs w:val="24"/>
              </w:rPr>
              <w:t xml:space="preserve"> have pre-emptively evacuated in Mahinog, Camiguin. All of these families have returned home.</w:t>
            </w:r>
          </w:p>
          <w:p w14:paraId="2BCAFABF" w14:textId="18712999" w:rsidR="009D6B2E" w:rsidRPr="002C1BD1" w:rsidRDefault="009D6B2E" w:rsidP="002C1BD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2C1BD1">
              <w:rPr>
                <w:rFonts w:ascii="Arial" w:eastAsia="Arial" w:hAnsi="Arial" w:cs="Arial"/>
                <w:color w:val="0070C0"/>
                <w:sz w:val="20"/>
                <w:szCs w:val="24"/>
              </w:rPr>
              <w:t xml:space="preserve">DSWD-FO X </w:t>
            </w:r>
            <w:r w:rsidR="002C1BD1" w:rsidRPr="002C1BD1">
              <w:rPr>
                <w:rFonts w:ascii="Arial" w:eastAsia="Arial" w:hAnsi="Arial" w:cs="Arial"/>
                <w:color w:val="0070C0"/>
                <w:sz w:val="20"/>
                <w:szCs w:val="24"/>
              </w:rPr>
              <w:t>is closely monitoring the current weather disturbance brought about by TS Dante.</w:t>
            </w:r>
          </w:p>
        </w:tc>
      </w:tr>
    </w:tbl>
    <w:p w14:paraId="749A21BD" w14:textId="77777777" w:rsidR="004E2117" w:rsidRPr="007C7738" w:rsidRDefault="004E2117"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4F612C" w14:textId="6E818DE5" w:rsidR="009F631B" w:rsidRDefault="009F631B" w:rsidP="009F63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086C8E">
        <w:rPr>
          <w:rFonts w:ascii="Arial" w:eastAsia="Arial" w:hAnsi="Arial" w:cs="Arial"/>
          <w:b/>
          <w:sz w:val="24"/>
          <w:szCs w:val="24"/>
        </w:rPr>
        <w:t>X</w:t>
      </w:r>
      <w:r>
        <w:rPr>
          <w:rFonts w:ascii="Arial" w:eastAsia="Arial" w:hAnsi="Arial" w:cs="Arial"/>
          <w:b/>
          <w:sz w:val="24"/>
          <w:szCs w:val="24"/>
        </w:rPr>
        <w:t>I</w:t>
      </w:r>
    </w:p>
    <w:tbl>
      <w:tblPr>
        <w:tblW w:w="5000" w:type="pct"/>
        <w:tblLook w:val="0400" w:firstRow="0" w:lastRow="0" w:firstColumn="0" w:lastColumn="0" w:noHBand="0" w:noVBand="1"/>
      </w:tblPr>
      <w:tblGrid>
        <w:gridCol w:w="1554"/>
        <w:gridCol w:w="8358"/>
      </w:tblGrid>
      <w:tr w:rsidR="009F631B" w:rsidRPr="00D717CF" w14:paraId="50107E54"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FC2C2"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F4400"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F631B" w:rsidRPr="00D704EF" w14:paraId="2FE455F6"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B3D8D" w14:textId="613E9A19" w:rsidR="009F631B" w:rsidRPr="00315F2A" w:rsidRDefault="00315F2A" w:rsidP="00E76D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315F2A">
              <w:rPr>
                <w:rFonts w:ascii="Arial" w:eastAsia="Arial" w:hAnsi="Arial" w:cs="Arial"/>
                <w:color w:val="0070C0"/>
                <w:sz w:val="20"/>
                <w:szCs w:val="24"/>
              </w:rPr>
              <w:t>02 June</w:t>
            </w:r>
            <w:r w:rsidR="004E2117" w:rsidRPr="00315F2A">
              <w:rPr>
                <w:rFonts w:ascii="Arial" w:eastAsia="Arial" w:hAnsi="Arial" w:cs="Arial"/>
                <w:color w:val="0070C0"/>
                <w:sz w:val="20"/>
                <w:szCs w:val="24"/>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B3244" w14:textId="546F3BB1" w:rsidR="004E2117" w:rsidRPr="00315F2A" w:rsidRDefault="009F631B" w:rsidP="004E21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DSWD</w:t>
            </w:r>
            <w:r w:rsidR="000021B4" w:rsidRPr="00315F2A">
              <w:rPr>
                <w:rFonts w:ascii="Arial" w:eastAsia="Arial" w:hAnsi="Arial" w:cs="Arial"/>
                <w:color w:val="0070C0"/>
                <w:sz w:val="20"/>
                <w:szCs w:val="24"/>
              </w:rPr>
              <w:t xml:space="preserve">-FO </w:t>
            </w:r>
            <w:r w:rsidR="00086C8E" w:rsidRPr="00315F2A">
              <w:rPr>
                <w:rFonts w:ascii="Arial" w:eastAsia="Arial" w:hAnsi="Arial" w:cs="Arial"/>
                <w:color w:val="0070C0"/>
                <w:sz w:val="20"/>
                <w:szCs w:val="24"/>
              </w:rPr>
              <w:t>XI is continuously coordinating with CDRRMO and CSWDO for any significant updates.</w:t>
            </w:r>
          </w:p>
        </w:tc>
      </w:tr>
    </w:tbl>
    <w:p w14:paraId="33AA2C80" w14:textId="0D3B1FF7" w:rsidR="00E76D3A" w:rsidRDefault="00E76D3A" w:rsidP="00E76D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XII</w:t>
      </w:r>
    </w:p>
    <w:tbl>
      <w:tblPr>
        <w:tblW w:w="5000" w:type="pct"/>
        <w:tblLook w:val="0400" w:firstRow="0" w:lastRow="0" w:firstColumn="0" w:lastColumn="0" w:noHBand="0" w:noVBand="1"/>
      </w:tblPr>
      <w:tblGrid>
        <w:gridCol w:w="1554"/>
        <w:gridCol w:w="8358"/>
      </w:tblGrid>
      <w:tr w:rsidR="00E76D3A" w:rsidRPr="00D717CF" w14:paraId="47E19454"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79EE50" w14:textId="77777777" w:rsidR="00E76D3A" w:rsidRPr="00D717CF" w:rsidRDefault="00E76D3A"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8354D" w14:textId="77777777" w:rsidR="00E76D3A" w:rsidRPr="00D717CF" w:rsidRDefault="00E76D3A"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76D3A" w:rsidRPr="00D704EF" w14:paraId="3BC8CA27"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042DB0" w14:textId="6CE7DD6D" w:rsidR="00E76D3A" w:rsidRPr="003D1351" w:rsidRDefault="00E76D3A" w:rsidP="00E76D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D1351">
              <w:rPr>
                <w:rFonts w:ascii="Arial" w:eastAsia="Arial" w:hAnsi="Arial" w:cs="Arial"/>
                <w:color w:val="auto"/>
                <w:sz w:val="20"/>
                <w:szCs w:val="24"/>
              </w:rPr>
              <w:t>31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6E97F3" w14:textId="77777777" w:rsidR="00E76D3A" w:rsidRPr="003D1351" w:rsidRDefault="00E76D3A" w:rsidP="00E76D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XII released 500 family food packs, 146 malong, and 146 mats for the affected families in LGU of Banga.</w:t>
            </w:r>
          </w:p>
          <w:p w14:paraId="68A27754" w14:textId="565A0F06" w:rsidR="00E76D3A" w:rsidRPr="003D1351" w:rsidRDefault="00E76D3A" w:rsidP="00E76D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XII DRMD staff monitored the incident through phone call in close coordination with the MSWDO of Banga for possible Technical Assistance and Resource Augmentation.</w:t>
            </w:r>
          </w:p>
        </w:tc>
      </w:tr>
    </w:tbl>
    <w:p w14:paraId="495EDED0" w14:textId="77777777" w:rsidR="00D149BB" w:rsidRDefault="00D149BB" w:rsidP="00D14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EE4549" w14:textId="587A7E3B" w:rsidR="00D149BB" w:rsidRDefault="00D149BB" w:rsidP="00D14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D149BB" w:rsidRPr="00D717CF" w14:paraId="2C5962B2"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4CE9E" w14:textId="77777777" w:rsidR="00D149BB" w:rsidRPr="00D717CF" w:rsidRDefault="00D149BB"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D78013" w14:textId="77777777" w:rsidR="00D149BB" w:rsidRPr="00D717CF" w:rsidRDefault="00D149BB"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149BB" w:rsidRPr="00D704EF" w14:paraId="54BDA9EA"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2200" w14:textId="577B364A" w:rsidR="00D149BB" w:rsidRPr="00315F2A" w:rsidRDefault="00315F2A" w:rsidP="00315F2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Pr>
                <w:rFonts w:ascii="Arial" w:eastAsia="Arial" w:hAnsi="Arial" w:cs="Arial"/>
                <w:color w:val="0070C0"/>
                <w:sz w:val="20"/>
                <w:szCs w:val="24"/>
              </w:rPr>
              <w:t xml:space="preserve">02 </w:t>
            </w:r>
            <w:r w:rsidR="00D149BB" w:rsidRPr="00315F2A">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22F97B" w14:textId="2FB6FBAF" w:rsidR="00315F2A" w:rsidRDefault="00315F2A" w:rsidP="00315F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DSWD-FO Caraga is continuously monitoring the weather updates.</w:t>
            </w:r>
          </w:p>
          <w:p w14:paraId="1A8C117F" w14:textId="643144A2" w:rsidR="00D149BB" w:rsidRPr="00315F2A" w:rsidRDefault="00D149BB" w:rsidP="00315F2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 xml:space="preserve">DSWD-FO Caraga </w:t>
            </w:r>
            <w:r w:rsidR="00315F2A" w:rsidRPr="00315F2A">
              <w:rPr>
                <w:rFonts w:ascii="Arial" w:eastAsia="Arial" w:hAnsi="Arial" w:cs="Arial"/>
                <w:color w:val="0070C0"/>
                <w:sz w:val="20"/>
                <w:szCs w:val="24"/>
              </w:rPr>
              <w:t>activated its Quick Response Team (QRT) to render duty in the</w:t>
            </w:r>
            <w:r w:rsidR="00315F2A">
              <w:rPr>
                <w:rFonts w:ascii="Arial" w:eastAsia="Arial" w:hAnsi="Arial" w:cs="Arial"/>
                <w:color w:val="0070C0"/>
                <w:sz w:val="20"/>
                <w:szCs w:val="24"/>
              </w:rPr>
              <w:t xml:space="preserve"> </w:t>
            </w:r>
            <w:r w:rsidR="00315F2A" w:rsidRPr="00315F2A">
              <w:rPr>
                <w:rFonts w:ascii="Arial" w:eastAsia="Arial" w:hAnsi="Arial" w:cs="Arial"/>
                <w:color w:val="0070C0"/>
                <w:sz w:val="20"/>
                <w:szCs w:val="24"/>
              </w:rPr>
              <w:t>Emergency Operation Center (EOC) in a 24/7 basis.</w:t>
            </w:r>
          </w:p>
          <w:p w14:paraId="2CE65C01" w14:textId="77777777" w:rsidR="00D149BB" w:rsidRPr="00315F2A" w:rsidRDefault="00D149BB" w:rsidP="00D149B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DSWD-FO Caraga has 2 smartphones available to be utilized for EOC operation.</w:t>
            </w:r>
          </w:p>
          <w:p w14:paraId="17BA5E09" w14:textId="77777777" w:rsidR="00D149BB" w:rsidRPr="00315F2A" w:rsidRDefault="00D149BB" w:rsidP="00D149B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DSWD-FO Caraga has 1 wingvan and 1 disaster vehicle to be used for logistical support.</w:t>
            </w:r>
          </w:p>
          <w:p w14:paraId="4B38951F" w14:textId="30598F26" w:rsidR="00D149BB" w:rsidRPr="00315F2A" w:rsidRDefault="00D149BB" w:rsidP="00D149B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15F2A">
              <w:rPr>
                <w:rFonts w:ascii="Arial" w:eastAsia="Arial" w:hAnsi="Arial" w:cs="Arial"/>
                <w:color w:val="0070C0"/>
                <w:sz w:val="20"/>
                <w:szCs w:val="24"/>
              </w:rPr>
              <w:t>DSWD-FO Caraga is continuously coordinating with SWADTLs and LSWDOs to monitor the situation in their respective area of responsibility.</w:t>
            </w:r>
          </w:p>
        </w:tc>
      </w:tr>
    </w:tbl>
    <w:p w14:paraId="12515C35" w14:textId="23A11F92" w:rsidR="00974651" w:rsidRDefault="00974651" w:rsidP="00086C8E">
      <w:pPr>
        <w:spacing w:after="0" w:line="240" w:lineRule="auto"/>
        <w:contextualSpacing/>
        <w:rPr>
          <w:rFonts w:ascii="Arial" w:eastAsia="Arial" w:hAnsi="Arial" w:cs="Arial"/>
          <w:b/>
          <w:i/>
          <w:sz w:val="20"/>
          <w:szCs w:val="20"/>
        </w:rPr>
      </w:pPr>
    </w:p>
    <w:p w14:paraId="4D1C2C5C" w14:textId="6B8617F1" w:rsidR="00411916" w:rsidRPr="00411916" w:rsidRDefault="00411916" w:rsidP="007C773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090CC3C3"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F35220">
        <w:rPr>
          <w:rFonts w:ascii="Arial" w:eastAsia="Arial" w:hAnsi="Arial" w:cs="Arial"/>
          <w:i/>
          <w:sz w:val="20"/>
          <w:szCs w:val="20"/>
        </w:rPr>
        <w:t xml:space="preserve">Tropical Storm </w:t>
      </w:r>
      <w:r w:rsidR="004C1157">
        <w:rPr>
          <w:rFonts w:ascii="Arial" w:eastAsia="Arial" w:hAnsi="Arial" w:cs="Arial"/>
          <w:i/>
          <w:sz w:val="20"/>
          <w:szCs w:val="20"/>
        </w:rPr>
        <w:t>“</w:t>
      </w:r>
      <w:r w:rsidR="005001EC">
        <w:rPr>
          <w:rFonts w:ascii="Arial" w:eastAsia="Arial" w:hAnsi="Arial" w:cs="Arial"/>
          <w:i/>
          <w:sz w:val="20"/>
          <w:szCs w:val="20"/>
        </w:rPr>
        <w:t>Dante</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4D70691" w14:textId="20FB4FB5" w:rsidR="00974651" w:rsidRDefault="00974651" w:rsidP="007815CF">
      <w:pPr>
        <w:spacing w:after="0" w:line="240" w:lineRule="auto"/>
        <w:contextualSpacing/>
        <w:rPr>
          <w:rFonts w:ascii="Arial" w:eastAsia="Arial" w:hAnsi="Arial" w:cs="Arial"/>
          <w:sz w:val="24"/>
          <w:szCs w:val="24"/>
        </w:rPr>
      </w:pPr>
    </w:p>
    <w:p w14:paraId="651C7A40" w14:textId="19062A27" w:rsidR="006217D0" w:rsidRPr="004B7668"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p>
    <w:p w14:paraId="237B5553" w14:textId="2A88D292" w:rsidR="00651B57" w:rsidRDefault="00651B57" w:rsidP="009F694B">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9F694B" w:rsidRPr="009F694B">
        <w:rPr>
          <w:rFonts w:ascii="Arial" w:eastAsia="Arial" w:hAnsi="Arial" w:cs="Arial"/>
          <w:b/>
          <w:sz w:val="24"/>
          <w:szCs w:val="24"/>
        </w:rPr>
        <w:t xml:space="preserve"> </w:t>
      </w:r>
    </w:p>
    <w:p w14:paraId="5E5D4D7E" w14:textId="77777777" w:rsidR="00651B57" w:rsidRDefault="00651B57" w:rsidP="009F694B">
      <w:pPr>
        <w:spacing w:after="0" w:line="240" w:lineRule="auto"/>
        <w:contextualSpacing/>
        <w:rPr>
          <w:rFonts w:ascii="Arial" w:eastAsia="Arial" w:hAnsi="Arial" w:cs="Arial"/>
          <w:b/>
          <w:sz w:val="24"/>
          <w:szCs w:val="24"/>
        </w:rPr>
      </w:pPr>
    </w:p>
    <w:p w14:paraId="5D8394F0" w14:textId="77777777" w:rsidR="00651B57" w:rsidRDefault="00651B57" w:rsidP="009F694B">
      <w:pPr>
        <w:spacing w:after="0" w:line="240" w:lineRule="auto"/>
        <w:contextualSpacing/>
        <w:rPr>
          <w:rFonts w:ascii="Arial" w:eastAsia="Arial" w:hAnsi="Arial" w:cs="Arial"/>
          <w:b/>
          <w:sz w:val="24"/>
          <w:szCs w:val="24"/>
        </w:rPr>
      </w:pPr>
    </w:p>
    <w:p w14:paraId="26BC8675" w14:textId="17C4378B" w:rsidR="00651B57" w:rsidRDefault="00651B57" w:rsidP="009F694B">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59ABAA9" w14:textId="0791BC75" w:rsidR="009F694B" w:rsidRPr="002F5321" w:rsidRDefault="00651B57" w:rsidP="009F694B">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w:t>
      </w:r>
      <w:r>
        <w:rPr>
          <w:rFonts w:ascii="Arial" w:eastAsia="Arial" w:hAnsi="Arial" w:cs="Arial"/>
          <w:sz w:val="24"/>
          <w:szCs w:val="24"/>
        </w:rPr>
        <w:t>cer</w:t>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p>
    <w:sectPr w:rsidR="009F694B" w:rsidRPr="002F5321" w:rsidSect="00B23DDD">
      <w:headerReference w:type="default" r:id="rId10"/>
      <w:footerReference w:type="default" r:id="rId11"/>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2E12F" w14:textId="77777777" w:rsidR="00E2400C" w:rsidRDefault="00E2400C">
      <w:pPr>
        <w:spacing w:after="0" w:line="240" w:lineRule="auto"/>
      </w:pPr>
      <w:r>
        <w:separator/>
      </w:r>
    </w:p>
  </w:endnote>
  <w:endnote w:type="continuationSeparator" w:id="0">
    <w:p w14:paraId="26743B4D" w14:textId="77777777" w:rsidR="00E2400C" w:rsidRDefault="00E2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6A647E" w:rsidRDefault="006A647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3F0648CC" w:rsidR="006A647E" w:rsidRDefault="006A647E" w:rsidP="00626BD9">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20BBE">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20BBE">
      <w:rPr>
        <w:b/>
        <w:noProof/>
        <w:sz w:val="16"/>
        <w:szCs w:val="16"/>
      </w:rPr>
      <w:t>8</w:t>
    </w:r>
    <w:r>
      <w:rPr>
        <w:b/>
        <w:sz w:val="16"/>
        <w:szCs w:val="16"/>
      </w:rPr>
      <w:fldChar w:fldCharType="end"/>
    </w:r>
    <w:r>
      <w:rPr>
        <w:b/>
        <w:sz w:val="16"/>
        <w:szCs w:val="16"/>
      </w:rPr>
      <w:t xml:space="preserve"> </w:t>
    </w:r>
    <w:r>
      <w:rPr>
        <w:sz w:val="16"/>
        <w:szCs w:val="16"/>
      </w:rPr>
      <w:t xml:space="preserve">| </w:t>
    </w:r>
    <w:r w:rsidRPr="00626BD9">
      <w:rPr>
        <w:rFonts w:ascii="Arial" w:eastAsia="Arial" w:hAnsi="Arial" w:cs="Arial"/>
        <w:sz w:val="16"/>
        <w:szCs w:val="16"/>
      </w:rPr>
      <w:t>DSWD DROMIC Repo</w:t>
    </w:r>
    <w:r>
      <w:rPr>
        <w:rFonts w:ascii="Arial" w:eastAsia="Arial" w:hAnsi="Arial" w:cs="Arial"/>
        <w:sz w:val="16"/>
        <w:szCs w:val="16"/>
      </w:rPr>
      <w:t xml:space="preserve">rt #3 on Tropical Storm “Dante” </w:t>
    </w:r>
    <w:r w:rsidRPr="00626BD9">
      <w:rPr>
        <w:rFonts w:ascii="Arial" w:eastAsia="Arial" w:hAnsi="Arial" w:cs="Arial"/>
        <w:sz w:val="16"/>
        <w:szCs w:val="16"/>
      </w:rPr>
      <w:t xml:space="preserve">as of </w:t>
    </w:r>
    <w:r>
      <w:rPr>
        <w:rFonts w:ascii="Arial" w:eastAsia="Arial" w:hAnsi="Arial" w:cs="Arial"/>
        <w:sz w:val="16"/>
        <w:szCs w:val="16"/>
      </w:rPr>
      <w:t>02 June</w:t>
    </w:r>
    <w:r w:rsidRPr="00626BD9">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7BF7" w14:textId="77777777" w:rsidR="00E2400C" w:rsidRDefault="00E2400C">
      <w:pPr>
        <w:spacing w:after="0" w:line="240" w:lineRule="auto"/>
      </w:pPr>
      <w:r>
        <w:separator/>
      </w:r>
    </w:p>
  </w:footnote>
  <w:footnote w:type="continuationSeparator" w:id="0">
    <w:p w14:paraId="2CA59603" w14:textId="77777777" w:rsidR="00E2400C" w:rsidRDefault="00E24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6A647E" w:rsidRDefault="006A647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6A647E" w:rsidRDefault="006A647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6A647E" w:rsidRDefault="006A647E" w:rsidP="00192CDE">
    <w:pPr>
      <w:pBdr>
        <w:bottom w:val="single" w:sz="6" w:space="1" w:color="000000"/>
      </w:pBdr>
      <w:tabs>
        <w:tab w:val="center" w:pos="4680"/>
        <w:tab w:val="right" w:pos="9360"/>
      </w:tabs>
      <w:spacing w:after="0" w:line="240" w:lineRule="auto"/>
      <w:jc w:val="center"/>
    </w:pPr>
  </w:p>
  <w:p w14:paraId="71FE5D90" w14:textId="77777777" w:rsidR="006A647E" w:rsidRDefault="006A647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462"/>
    <w:multiLevelType w:val="hybridMultilevel"/>
    <w:tmpl w:val="0ED8E502"/>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C80B05"/>
    <w:multiLevelType w:val="hybridMultilevel"/>
    <w:tmpl w:val="C8A4B71C"/>
    <w:lvl w:ilvl="0" w:tplc="D804C96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4A2407"/>
    <w:multiLevelType w:val="hybridMultilevel"/>
    <w:tmpl w:val="32625DE8"/>
    <w:lvl w:ilvl="0" w:tplc="1B98DFC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EBF7B00"/>
    <w:multiLevelType w:val="hybridMultilevel"/>
    <w:tmpl w:val="7BF625F0"/>
    <w:lvl w:ilvl="0" w:tplc="65341128">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915F28"/>
    <w:multiLevelType w:val="hybridMultilevel"/>
    <w:tmpl w:val="48044944"/>
    <w:lvl w:ilvl="0" w:tplc="E4203A70">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9A1F99"/>
    <w:multiLevelType w:val="hybridMultilevel"/>
    <w:tmpl w:val="F58A56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1CB225C"/>
    <w:multiLevelType w:val="hybridMultilevel"/>
    <w:tmpl w:val="CE4E0B36"/>
    <w:lvl w:ilvl="0" w:tplc="08C278B8">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45B7E53"/>
    <w:multiLevelType w:val="hybridMultilevel"/>
    <w:tmpl w:val="2F948D50"/>
    <w:lvl w:ilvl="0" w:tplc="753E645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36144DC"/>
    <w:multiLevelType w:val="hybridMultilevel"/>
    <w:tmpl w:val="FA60CF56"/>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C5C62DB"/>
    <w:multiLevelType w:val="hybridMultilevel"/>
    <w:tmpl w:val="6380A1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519A35C2"/>
    <w:multiLevelType w:val="hybridMultilevel"/>
    <w:tmpl w:val="FA1E106A"/>
    <w:lvl w:ilvl="0" w:tplc="48EE58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2D16E6B"/>
    <w:multiLevelType w:val="hybridMultilevel"/>
    <w:tmpl w:val="97FE72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5E16EC2"/>
    <w:multiLevelType w:val="hybridMultilevel"/>
    <w:tmpl w:val="5D4A5426"/>
    <w:lvl w:ilvl="0" w:tplc="A37086D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F434C3D"/>
    <w:multiLevelType w:val="hybridMultilevel"/>
    <w:tmpl w:val="286AD7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1EF466A"/>
    <w:multiLevelType w:val="hybridMultilevel"/>
    <w:tmpl w:val="C1CE9472"/>
    <w:lvl w:ilvl="0" w:tplc="D8E6A2C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02A4755"/>
    <w:multiLevelType w:val="hybridMultilevel"/>
    <w:tmpl w:val="83EEC2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07208B8"/>
    <w:multiLevelType w:val="hybridMultilevel"/>
    <w:tmpl w:val="5A886DB6"/>
    <w:lvl w:ilvl="0" w:tplc="628C036C">
      <w:start w:val="1"/>
      <w:numFmt w:val="lowerLetter"/>
      <w:lvlText w:val="%1."/>
      <w:lvlJc w:val="left"/>
      <w:pPr>
        <w:ind w:left="786" w:hanging="360"/>
      </w:pPr>
      <w:rPr>
        <w:rFonts w:hint="default"/>
        <w:b/>
        <w:i w:val="0"/>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9" w15:restartNumberingAfterBreak="0">
    <w:nsid w:val="76E57B15"/>
    <w:multiLevelType w:val="multilevel"/>
    <w:tmpl w:val="59B030E8"/>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color w:val="00206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20" w15:restartNumberingAfterBreak="0">
    <w:nsid w:val="7AFC699E"/>
    <w:multiLevelType w:val="hybridMultilevel"/>
    <w:tmpl w:val="579442D8"/>
    <w:lvl w:ilvl="0" w:tplc="93222852">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5"/>
  </w:num>
  <w:num w:numId="5">
    <w:abstractNumId w:val="1"/>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5"/>
  </w:num>
  <w:num w:numId="11">
    <w:abstractNumId w:val="12"/>
  </w:num>
  <w:num w:numId="12">
    <w:abstractNumId w:val="2"/>
  </w:num>
  <w:num w:numId="13">
    <w:abstractNumId w:val="6"/>
  </w:num>
  <w:num w:numId="14">
    <w:abstractNumId w:val="20"/>
  </w:num>
  <w:num w:numId="15">
    <w:abstractNumId w:val="18"/>
  </w:num>
  <w:num w:numId="16">
    <w:abstractNumId w:val="19"/>
  </w:num>
  <w:num w:numId="17">
    <w:abstractNumId w:val="16"/>
  </w:num>
  <w:num w:numId="18">
    <w:abstractNumId w:val="11"/>
  </w:num>
  <w:num w:numId="19">
    <w:abstractNumId w:val="3"/>
  </w:num>
  <w:num w:numId="20">
    <w:abstractNumId w:val="7"/>
  </w:num>
  <w:num w:numId="21">
    <w:abstractNumId w:val="4"/>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1B4"/>
    <w:rsid w:val="00002E86"/>
    <w:rsid w:val="00005CB0"/>
    <w:rsid w:val="000103C6"/>
    <w:rsid w:val="000132B4"/>
    <w:rsid w:val="00020ECE"/>
    <w:rsid w:val="00021C51"/>
    <w:rsid w:val="00022BFB"/>
    <w:rsid w:val="000234D2"/>
    <w:rsid w:val="00026080"/>
    <w:rsid w:val="00031FA0"/>
    <w:rsid w:val="000324F4"/>
    <w:rsid w:val="000359C0"/>
    <w:rsid w:val="000362A4"/>
    <w:rsid w:val="000408C0"/>
    <w:rsid w:val="00044A86"/>
    <w:rsid w:val="00045AC1"/>
    <w:rsid w:val="00054288"/>
    <w:rsid w:val="0005705F"/>
    <w:rsid w:val="00060449"/>
    <w:rsid w:val="000635CA"/>
    <w:rsid w:val="00063DEC"/>
    <w:rsid w:val="00067994"/>
    <w:rsid w:val="00072883"/>
    <w:rsid w:val="00072DDE"/>
    <w:rsid w:val="000757CD"/>
    <w:rsid w:val="000762A0"/>
    <w:rsid w:val="0008009D"/>
    <w:rsid w:val="000812AC"/>
    <w:rsid w:val="00081BF3"/>
    <w:rsid w:val="00083943"/>
    <w:rsid w:val="0008443C"/>
    <w:rsid w:val="00085176"/>
    <w:rsid w:val="00085608"/>
    <w:rsid w:val="0008588C"/>
    <w:rsid w:val="00086C8E"/>
    <w:rsid w:val="000876D6"/>
    <w:rsid w:val="000902D4"/>
    <w:rsid w:val="00091924"/>
    <w:rsid w:val="0009444A"/>
    <w:rsid w:val="000962B5"/>
    <w:rsid w:val="00096653"/>
    <w:rsid w:val="00096FF5"/>
    <w:rsid w:val="00097B1A"/>
    <w:rsid w:val="00097C1F"/>
    <w:rsid w:val="000A1C46"/>
    <w:rsid w:val="000A1CF5"/>
    <w:rsid w:val="000A1FE9"/>
    <w:rsid w:val="000B4809"/>
    <w:rsid w:val="000B5875"/>
    <w:rsid w:val="000C196B"/>
    <w:rsid w:val="000C5213"/>
    <w:rsid w:val="000C6698"/>
    <w:rsid w:val="000D04B3"/>
    <w:rsid w:val="000D1A9D"/>
    <w:rsid w:val="000D1F4C"/>
    <w:rsid w:val="000D205F"/>
    <w:rsid w:val="000D3D3E"/>
    <w:rsid w:val="000D6A3F"/>
    <w:rsid w:val="000E09D8"/>
    <w:rsid w:val="000E2E93"/>
    <w:rsid w:val="000E381D"/>
    <w:rsid w:val="000F10AC"/>
    <w:rsid w:val="000F1F6C"/>
    <w:rsid w:val="000F3578"/>
    <w:rsid w:val="000F4C6D"/>
    <w:rsid w:val="000F5D46"/>
    <w:rsid w:val="00103A30"/>
    <w:rsid w:val="00110B20"/>
    <w:rsid w:val="00110F51"/>
    <w:rsid w:val="00111DA0"/>
    <w:rsid w:val="00114D5E"/>
    <w:rsid w:val="00115337"/>
    <w:rsid w:val="001158C6"/>
    <w:rsid w:val="00117E58"/>
    <w:rsid w:val="00120BBE"/>
    <w:rsid w:val="001227AA"/>
    <w:rsid w:val="00122989"/>
    <w:rsid w:val="00125678"/>
    <w:rsid w:val="00125B0B"/>
    <w:rsid w:val="00136350"/>
    <w:rsid w:val="00150063"/>
    <w:rsid w:val="001507C8"/>
    <w:rsid w:val="00150801"/>
    <w:rsid w:val="00150E80"/>
    <w:rsid w:val="00151EA5"/>
    <w:rsid w:val="00151F51"/>
    <w:rsid w:val="0015215C"/>
    <w:rsid w:val="00152CAC"/>
    <w:rsid w:val="00153232"/>
    <w:rsid w:val="00153ED1"/>
    <w:rsid w:val="00154EA9"/>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87DCE"/>
    <w:rsid w:val="001911FC"/>
    <w:rsid w:val="00192CDE"/>
    <w:rsid w:val="00194BAC"/>
    <w:rsid w:val="00196063"/>
    <w:rsid w:val="00197C40"/>
    <w:rsid w:val="001A24E5"/>
    <w:rsid w:val="001A32D0"/>
    <w:rsid w:val="001A4333"/>
    <w:rsid w:val="001A5783"/>
    <w:rsid w:val="001A7FDA"/>
    <w:rsid w:val="001B1496"/>
    <w:rsid w:val="001B659C"/>
    <w:rsid w:val="001B68C6"/>
    <w:rsid w:val="001B707B"/>
    <w:rsid w:val="001C1FD4"/>
    <w:rsid w:val="001C3257"/>
    <w:rsid w:val="001D01A8"/>
    <w:rsid w:val="001D184D"/>
    <w:rsid w:val="001D2C70"/>
    <w:rsid w:val="001D7E7F"/>
    <w:rsid w:val="001E08FA"/>
    <w:rsid w:val="001E09E8"/>
    <w:rsid w:val="001E1043"/>
    <w:rsid w:val="001E26B4"/>
    <w:rsid w:val="001E6A0B"/>
    <w:rsid w:val="001E7A8D"/>
    <w:rsid w:val="001F0789"/>
    <w:rsid w:val="001F5B68"/>
    <w:rsid w:val="001F7CB8"/>
    <w:rsid w:val="0020030B"/>
    <w:rsid w:val="002018E2"/>
    <w:rsid w:val="00202201"/>
    <w:rsid w:val="00203164"/>
    <w:rsid w:val="002037DE"/>
    <w:rsid w:val="002057CB"/>
    <w:rsid w:val="002063ED"/>
    <w:rsid w:val="00206793"/>
    <w:rsid w:val="00212BF2"/>
    <w:rsid w:val="002147BF"/>
    <w:rsid w:val="002233C1"/>
    <w:rsid w:val="00223D7C"/>
    <w:rsid w:val="00224A0B"/>
    <w:rsid w:val="002338D6"/>
    <w:rsid w:val="00235815"/>
    <w:rsid w:val="002446E2"/>
    <w:rsid w:val="0024676B"/>
    <w:rsid w:val="00251556"/>
    <w:rsid w:val="00252A46"/>
    <w:rsid w:val="002541B5"/>
    <w:rsid w:val="002544B3"/>
    <w:rsid w:val="002550AB"/>
    <w:rsid w:val="002604D4"/>
    <w:rsid w:val="00260AD4"/>
    <w:rsid w:val="00261033"/>
    <w:rsid w:val="00265D5C"/>
    <w:rsid w:val="00265DF5"/>
    <w:rsid w:val="00266F30"/>
    <w:rsid w:val="00270CD9"/>
    <w:rsid w:val="0027307D"/>
    <w:rsid w:val="00274C01"/>
    <w:rsid w:val="00277A70"/>
    <w:rsid w:val="00280BEA"/>
    <w:rsid w:val="00284FBC"/>
    <w:rsid w:val="00286090"/>
    <w:rsid w:val="00287526"/>
    <w:rsid w:val="002922E5"/>
    <w:rsid w:val="00292871"/>
    <w:rsid w:val="00293BBD"/>
    <w:rsid w:val="00294E5E"/>
    <w:rsid w:val="00295FEF"/>
    <w:rsid w:val="002A3C72"/>
    <w:rsid w:val="002A599A"/>
    <w:rsid w:val="002A656D"/>
    <w:rsid w:val="002A731A"/>
    <w:rsid w:val="002B045E"/>
    <w:rsid w:val="002B2EC9"/>
    <w:rsid w:val="002C1BD1"/>
    <w:rsid w:val="002C1E7D"/>
    <w:rsid w:val="002C224F"/>
    <w:rsid w:val="002C47A6"/>
    <w:rsid w:val="002C7253"/>
    <w:rsid w:val="002D0802"/>
    <w:rsid w:val="002D3418"/>
    <w:rsid w:val="002D4160"/>
    <w:rsid w:val="002E09D9"/>
    <w:rsid w:val="002E25AE"/>
    <w:rsid w:val="002F0FA9"/>
    <w:rsid w:val="002F5178"/>
    <w:rsid w:val="002F5321"/>
    <w:rsid w:val="002F53BB"/>
    <w:rsid w:val="002F713F"/>
    <w:rsid w:val="003037EC"/>
    <w:rsid w:val="00304AE8"/>
    <w:rsid w:val="003052AD"/>
    <w:rsid w:val="00305764"/>
    <w:rsid w:val="00307839"/>
    <w:rsid w:val="00314903"/>
    <w:rsid w:val="003152F8"/>
    <w:rsid w:val="00315F2A"/>
    <w:rsid w:val="00317493"/>
    <w:rsid w:val="00321421"/>
    <w:rsid w:val="003277B9"/>
    <w:rsid w:val="00331650"/>
    <w:rsid w:val="003320AF"/>
    <w:rsid w:val="0033395B"/>
    <w:rsid w:val="00341112"/>
    <w:rsid w:val="0034185D"/>
    <w:rsid w:val="003425FE"/>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1351"/>
    <w:rsid w:val="003D357A"/>
    <w:rsid w:val="003D4AAB"/>
    <w:rsid w:val="003D4DF7"/>
    <w:rsid w:val="003D7552"/>
    <w:rsid w:val="003D796E"/>
    <w:rsid w:val="003D7A31"/>
    <w:rsid w:val="003E1A66"/>
    <w:rsid w:val="003E27EE"/>
    <w:rsid w:val="003E642D"/>
    <w:rsid w:val="003F0D46"/>
    <w:rsid w:val="003F6B13"/>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945"/>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C7DC1"/>
    <w:rsid w:val="004D1392"/>
    <w:rsid w:val="004D53D5"/>
    <w:rsid w:val="004D6DAD"/>
    <w:rsid w:val="004D7896"/>
    <w:rsid w:val="004E1B3F"/>
    <w:rsid w:val="004E2117"/>
    <w:rsid w:val="004E2DCF"/>
    <w:rsid w:val="004E417E"/>
    <w:rsid w:val="004E449E"/>
    <w:rsid w:val="004F073E"/>
    <w:rsid w:val="004F27B7"/>
    <w:rsid w:val="004F68F5"/>
    <w:rsid w:val="005001EC"/>
    <w:rsid w:val="005027D0"/>
    <w:rsid w:val="00503D2C"/>
    <w:rsid w:val="005073A3"/>
    <w:rsid w:val="00507E4A"/>
    <w:rsid w:val="005101BD"/>
    <w:rsid w:val="005131AF"/>
    <w:rsid w:val="0051518E"/>
    <w:rsid w:val="005156DC"/>
    <w:rsid w:val="00515F7A"/>
    <w:rsid w:val="00522340"/>
    <w:rsid w:val="005228D9"/>
    <w:rsid w:val="005237A1"/>
    <w:rsid w:val="0052400F"/>
    <w:rsid w:val="00524A25"/>
    <w:rsid w:val="00530085"/>
    <w:rsid w:val="00533295"/>
    <w:rsid w:val="0053534A"/>
    <w:rsid w:val="00536668"/>
    <w:rsid w:val="00537816"/>
    <w:rsid w:val="00543A35"/>
    <w:rsid w:val="00543D61"/>
    <w:rsid w:val="0054455F"/>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A50"/>
    <w:rsid w:val="00583D8D"/>
    <w:rsid w:val="005871E5"/>
    <w:rsid w:val="005921AA"/>
    <w:rsid w:val="00594310"/>
    <w:rsid w:val="0059459E"/>
    <w:rsid w:val="00594DB7"/>
    <w:rsid w:val="005A22A1"/>
    <w:rsid w:val="005A2473"/>
    <w:rsid w:val="005A4EFD"/>
    <w:rsid w:val="005A684A"/>
    <w:rsid w:val="005B2CD7"/>
    <w:rsid w:val="005B386A"/>
    <w:rsid w:val="005B4636"/>
    <w:rsid w:val="005B6E12"/>
    <w:rsid w:val="005B74A9"/>
    <w:rsid w:val="005C25C9"/>
    <w:rsid w:val="005C26A2"/>
    <w:rsid w:val="005C709E"/>
    <w:rsid w:val="005C7862"/>
    <w:rsid w:val="005C79B3"/>
    <w:rsid w:val="005D2C12"/>
    <w:rsid w:val="005D36C7"/>
    <w:rsid w:val="005E78C4"/>
    <w:rsid w:val="005F7E3F"/>
    <w:rsid w:val="0060485F"/>
    <w:rsid w:val="0060627A"/>
    <w:rsid w:val="00606AB1"/>
    <w:rsid w:val="006079C8"/>
    <w:rsid w:val="00611D34"/>
    <w:rsid w:val="00617DB8"/>
    <w:rsid w:val="00620E67"/>
    <w:rsid w:val="006217D0"/>
    <w:rsid w:val="00622C26"/>
    <w:rsid w:val="00624D62"/>
    <w:rsid w:val="00626BD9"/>
    <w:rsid w:val="00632650"/>
    <w:rsid w:val="00633F80"/>
    <w:rsid w:val="006348B0"/>
    <w:rsid w:val="00635A9E"/>
    <w:rsid w:val="00636A32"/>
    <w:rsid w:val="00637CFE"/>
    <w:rsid w:val="00637F5C"/>
    <w:rsid w:val="00646FEA"/>
    <w:rsid w:val="006513DA"/>
    <w:rsid w:val="00651B57"/>
    <w:rsid w:val="00654B25"/>
    <w:rsid w:val="006552C0"/>
    <w:rsid w:val="0065591C"/>
    <w:rsid w:val="00660954"/>
    <w:rsid w:val="00660E16"/>
    <w:rsid w:val="00661764"/>
    <w:rsid w:val="00667EC5"/>
    <w:rsid w:val="00672031"/>
    <w:rsid w:val="00676AC7"/>
    <w:rsid w:val="0067706B"/>
    <w:rsid w:val="006808AA"/>
    <w:rsid w:val="006834B7"/>
    <w:rsid w:val="00683774"/>
    <w:rsid w:val="006845B2"/>
    <w:rsid w:val="006863BE"/>
    <w:rsid w:val="00690BF2"/>
    <w:rsid w:val="006913E8"/>
    <w:rsid w:val="00693C20"/>
    <w:rsid w:val="00694B92"/>
    <w:rsid w:val="00695C48"/>
    <w:rsid w:val="00695D36"/>
    <w:rsid w:val="0069611E"/>
    <w:rsid w:val="00696FAF"/>
    <w:rsid w:val="006A0D27"/>
    <w:rsid w:val="006A163A"/>
    <w:rsid w:val="006A5D7C"/>
    <w:rsid w:val="006A647E"/>
    <w:rsid w:val="006A73E5"/>
    <w:rsid w:val="006B6490"/>
    <w:rsid w:val="006C1A4B"/>
    <w:rsid w:val="006C2CB0"/>
    <w:rsid w:val="006C3732"/>
    <w:rsid w:val="006C3A59"/>
    <w:rsid w:val="006C4893"/>
    <w:rsid w:val="006C7266"/>
    <w:rsid w:val="006D1B0E"/>
    <w:rsid w:val="006D67C6"/>
    <w:rsid w:val="006E0311"/>
    <w:rsid w:val="006E08CA"/>
    <w:rsid w:val="006E2102"/>
    <w:rsid w:val="006E23E1"/>
    <w:rsid w:val="006E6AC7"/>
    <w:rsid w:val="006F3B53"/>
    <w:rsid w:val="006F796D"/>
    <w:rsid w:val="00701F97"/>
    <w:rsid w:val="007029A9"/>
    <w:rsid w:val="00703E20"/>
    <w:rsid w:val="007150A8"/>
    <w:rsid w:val="0072145F"/>
    <w:rsid w:val="00723E28"/>
    <w:rsid w:val="00724F05"/>
    <w:rsid w:val="00725D9A"/>
    <w:rsid w:val="00727755"/>
    <w:rsid w:val="0072780E"/>
    <w:rsid w:val="00731BC2"/>
    <w:rsid w:val="00732BC6"/>
    <w:rsid w:val="00737A56"/>
    <w:rsid w:val="007412EE"/>
    <w:rsid w:val="00742851"/>
    <w:rsid w:val="0074516B"/>
    <w:rsid w:val="00750ED9"/>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A3320"/>
    <w:rsid w:val="007A3E06"/>
    <w:rsid w:val="007A4353"/>
    <w:rsid w:val="007B1691"/>
    <w:rsid w:val="007B3DBB"/>
    <w:rsid w:val="007B3E6C"/>
    <w:rsid w:val="007B3FFA"/>
    <w:rsid w:val="007C6311"/>
    <w:rsid w:val="007C69A0"/>
    <w:rsid w:val="007C7738"/>
    <w:rsid w:val="007D0E3D"/>
    <w:rsid w:val="007D2D6F"/>
    <w:rsid w:val="007D5871"/>
    <w:rsid w:val="007D613E"/>
    <w:rsid w:val="007D64BD"/>
    <w:rsid w:val="007D707B"/>
    <w:rsid w:val="007D7AA7"/>
    <w:rsid w:val="007D7DBE"/>
    <w:rsid w:val="007E1ED0"/>
    <w:rsid w:val="007F2FAD"/>
    <w:rsid w:val="007F3418"/>
    <w:rsid w:val="007F4D82"/>
    <w:rsid w:val="00801287"/>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2418"/>
    <w:rsid w:val="00854CB5"/>
    <w:rsid w:val="00861293"/>
    <w:rsid w:val="008626A4"/>
    <w:rsid w:val="00863692"/>
    <w:rsid w:val="00870757"/>
    <w:rsid w:val="00872B5E"/>
    <w:rsid w:val="008748D8"/>
    <w:rsid w:val="00875782"/>
    <w:rsid w:val="00876F3E"/>
    <w:rsid w:val="008774FE"/>
    <w:rsid w:val="0087788A"/>
    <w:rsid w:val="00881A02"/>
    <w:rsid w:val="00882974"/>
    <w:rsid w:val="00883DE2"/>
    <w:rsid w:val="00885E31"/>
    <w:rsid w:val="0089011E"/>
    <w:rsid w:val="00891832"/>
    <w:rsid w:val="00896F03"/>
    <w:rsid w:val="008A15E5"/>
    <w:rsid w:val="008A1739"/>
    <w:rsid w:val="008B427D"/>
    <w:rsid w:val="008B7D09"/>
    <w:rsid w:val="008C4874"/>
    <w:rsid w:val="008C5231"/>
    <w:rsid w:val="008C5268"/>
    <w:rsid w:val="008C5880"/>
    <w:rsid w:val="008C5C42"/>
    <w:rsid w:val="008C7ABB"/>
    <w:rsid w:val="008D1F90"/>
    <w:rsid w:val="008D2EF5"/>
    <w:rsid w:val="008D37AB"/>
    <w:rsid w:val="008D44D3"/>
    <w:rsid w:val="008D6880"/>
    <w:rsid w:val="008E1123"/>
    <w:rsid w:val="008E4DF8"/>
    <w:rsid w:val="008F379C"/>
    <w:rsid w:val="008F5202"/>
    <w:rsid w:val="008F5738"/>
    <w:rsid w:val="008F5D6F"/>
    <w:rsid w:val="0090173D"/>
    <w:rsid w:val="00901B1B"/>
    <w:rsid w:val="00903158"/>
    <w:rsid w:val="00904E27"/>
    <w:rsid w:val="00905B27"/>
    <w:rsid w:val="009063A0"/>
    <w:rsid w:val="0090729C"/>
    <w:rsid w:val="00907E3F"/>
    <w:rsid w:val="00910A8A"/>
    <w:rsid w:val="00911CB3"/>
    <w:rsid w:val="0092250B"/>
    <w:rsid w:val="009244C0"/>
    <w:rsid w:val="00927C14"/>
    <w:rsid w:val="0093050B"/>
    <w:rsid w:val="00931CF2"/>
    <w:rsid w:val="00932578"/>
    <w:rsid w:val="009326C3"/>
    <w:rsid w:val="00933DBB"/>
    <w:rsid w:val="00941CF5"/>
    <w:rsid w:val="00942892"/>
    <w:rsid w:val="00944BA6"/>
    <w:rsid w:val="00945FC4"/>
    <w:rsid w:val="00946CB9"/>
    <w:rsid w:val="00954D0D"/>
    <w:rsid w:val="009609FE"/>
    <w:rsid w:val="009650DC"/>
    <w:rsid w:val="00967953"/>
    <w:rsid w:val="00971537"/>
    <w:rsid w:val="009729AF"/>
    <w:rsid w:val="00974350"/>
    <w:rsid w:val="00974651"/>
    <w:rsid w:val="009808F1"/>
    <w:rsid w:val="00984253"/>
    <w:rsid w:val="009864A8"/>
    <w:rsid w:val="00986677"/>
    <w:rsid w:val="00990989"/>
    <w:rsid w:val="00990F95"/>
    <w:rsid w:val="00994DF0"/>
    <w:rsid w:val="009969D3"/>
    <w:rsid w:val="009A2349"/>
    <w:rsid w:val="009A5EE2"/>
    <w:rsid w:val="009A5F9E"/>
    <w:rsid w:val="009B16FB"/>
    <w:rsid w:val="009B1F8A"/>
    <w:rsid w:val="009B3D59"/>
    <w:rsid w:val="009B6101"/>
    <w:rsid w:val="009B63D8"/>
    <w:rsid w:val="009B667B"/>
    <w:rsid w:val="009C4B39"/>
    <w:rsid w:val="009C5CCE"/>
    <w:rsid w:val="009C7C3C"/>
    <w:rsid w:val="009D15DE"/>
    <w:rsid w:val="009D21DB"/>
    <w:rsid w:val="009D270D"/>
    <w:rsid w:val="009D509D"/>
    <w:rsid w:val="009D6B2E"/>
    <w:rsid w:val="009D6D91"/>
    <w:rsid w:val="009E27AF"/>
    <w:rsid w:val="009E36E3"/>
    <w:rsid w:val="009E3DB7"/>
    <w:rsid w:val="009E6647"/>
    <w:rsid w:val="009E7037"/>
    <w:rsid w:val="009E7F19"/>
    <w:rsid w:val="009F0D31"/>
    <w:rsid w:val="009F1782"/>
    <w:rsid w:val="009F3CA7"/>
    <w:rsid w:val="009F631B"/>
    <w:rsid w:val="009F6373"/>
    <w:rsid w:val="009F694B"/>
    <w:rsid w:val="009F6DC3"/>
    <w:rsid w:val="00A00B0C"/>
    <w:rsid w:val="00A0100B"/>
    <w:rsid w:val="00A0198B"/>
    <w:rsid w:val="00A03E1B"/>
    <w:rsid w:val="00A06659"/>
    <w:rsid w:val="00A06A76"/>
    <w:rsid w:val="00A06F38"/>
    <w:rsid w:val="00A10651"/>
    <w:rsid w:val="00A1132A"/>
    <w:rsid w:val="00A14AF1"/>
    <w:rsid w:val="00A1727B"/>
    <w:rsid w:val="00A177FC"/>
    <w:rsid w:val="00A254E0"/>
    <w:rsid w:val="00A26DFC"/>
    <w:rsid w:val="00A278DF"/>
    <w:rsid w:val="00A329E3"/>
    <w:rsid w:val="00A35FC5"/>
    <w:rsid w:val="00A360D4"/>
    <w:rsid w:val="00A3643A"/>
    <w:rsid w:val="00A3796B"/>
    <w:rsid w:val="00A40660"/>
    <w:rsid w:val="00A440A6"/>
    <w:rsid w:val="00A45696"/>
    <w:rsid w:val="00A4590C"/>
    <w:rsid w:val="00A55D0B"/>
    <w:rsid w:val="00A566DA"/>
    <w:rsid w:val="00A56D1F"/>
    <w:rsid w:val="00A6039A"/>
    <w:rsid w:val="00A614D4"/>
    <w:rsid w:val="00A6302A"/>
    <w:rsid w:val="00A63F52"/>
    <w:rsid w:val="00A6544C"/>
    <w:rsid w:val="00A65587"/>
    <w:rsid w:val="00A65ECB"/>
    <w:rsid w:val="00A66832"/>
    <w:rsid w:val="00A73F06"/>
    <w:rsid w:val="00A804E3"/>
    <w:rsid w:val="00A80F35"/>
    <w:rsid w:val="00A81C78"/>
    <w:rsid w:val="00A8201C"/>
    <w:rsid w:val="00A834B4"/>
    <w:rsid w:val="00A8461F"/>
    <w:rsid w:val="00A846BD"/>
    <w:rsid w:val="00A8642F"/>
    <w:rsid w:val="00A90919"/>
    <w:rsid w:val="00A91B96"/>
    <w:rsid w:val="00A92D93"/>
    <w:rsid w:val="00AA0B15"/>
    <w:rsid w:val="00AA1678"/>
    <w:rsid w:val="00AA35BA"/>
    <w:rsid w:val="00AA41CD"/>
    <w:rsid w:val="00AB1012"/>
    <w:rsid w:val="00AB15AC"/>
    <w:rsid w:val="00AB4B4D"/>
    <w:rsid w:val="00AB5AEE"/>
    <w:rsid w:val="00AB730C"/>
    <w:rsid w:val="00AC20DF"/>
    <w:rsid w:val="00AC54BD"/>
    <w:rsid w:val="00AD04BB"/>
    <w:rsid w:val="00AD0CEC"/>
    <w:rsid w:val="00AD0DEE"/>
    <w:rsid w:val="00AD1686"/>
    <w:rsid w:val="00AD277C"/>
    <w:rsid w:val="00AD7D7C"/>
    <w:rsid w:val="00AE0705"/>
    <w:rsid w:val="00AE2AE5"/>
    <w:rsid w:val="00AE2EEB"/>
    <w:rsid w:val="00AE5BEB"/>
    <w:rsid w:val="00AF1029"/>
    <w:rsid w:val="00AF1B41"/>
    <w:rsid w:val="00AF2DE5"/>
    <w:rsid w:val="00AF6FD9"/>
    <w:rsid w:val="00B02617"/>
    <w:rsid w:val="00B02BBA"/>
    <w:rsid w:val="00B0423A"/>
    <w:rsid w:val="00B05DB0"/>
    <w:rsid w:val="00B10486"/>
    <w:rsid w:val="00B109AC"/>
    <w:rsid w:val="00B10D40"/>
    <w:rsid w:val="00B134BA"/>
    <w:rsid w:val="00B14C94"/>
    <w:rsid w:val="00B1591C"/>
    <w:rsid w:val="00B17164"/>
    <w:rsid w:val="00B17625"/>
    <w:rsid w:val="00B238F1"/>
    <w:rsid w:val="00B23DDD"/>
    <w:rsid w:val="00B25887"/>
    <w:rsid w:val="00B27212"/>
    <w:rsid w:val="00B34276"/>
    <w:rsid w:val="00B34D3A"/>
    <w:rsid w:val="00B34F91"/>
    <w:rsid w:val="00B35A11"/>
    <w:rsid w:val="00B36314"/>
    <w:rsid w:val="00B42415"/>
    <w:rsid w:val="00B505E4"/>
    <w:rsid w:val="00B52044"/>
    <w:rsid w:val="00B52BCC"/>
    <w:rsid w:val="00B54805"/>
    <w:rsid w:val="00B571E4"/>
    <w:rsid w:val="00B57FB1"/>
    <w:rsid w:val="00B62D76"/>
    <w:rsid w:val="00B6304C"/>
    <w:rsid w:val="00B65A63"/>
    <w:rsid w:val="00B70A42"/>
    <w:rsid w:val="00B74CEE"/>
    <w:rsid w:val="00B77009"/>
    <w:rsid w:val="00B80F74"/>
    <w:rsid w:val="00B812FD"/>
    <w:rsid w:val="00B81C0A"/>
    <w:rsid w:val="00B83F56"/>
    <w:rsid w:val="00B866CB"/>
    <w:rsid w:val="00B86FAC"/>
    <w:rsid w:val="00B87555"/>
    <w:rsid w:val="00B932C1"/>
    <w:rsid w:val="00B9372F"/>
    <w:rsid w:val="00B941BF"/>
    <w:rsid w:val="00B951A0"/>
    <w:rsid w:val="00B973A8"/>
    <w:rsid w:val="00BA01A8"/>
    <w:rsid w:val="00BA2169"/>
    <w:rsid w:val="00BA39E2"/>
    <w:rsid w:val="00BA69B6"/>
    <w:rsid w:val="00BB04B7"/>
    <w:rsid w:val="00BB1138"/>
    <w:rsid w:val="00BB34DB"/>
    <w:rsid w:val="00BB574D"/>
    <w:rsid w:val="00BB6FE8"/>
    <w:rsid w:val="00BB7017"/>
    <w:rsid w:val="00BB7E09"/>
    <w:rsid w:val="00BC0FD2"/>
    <w:rsid w:val="00BC14D8"/>
    <w:rsid w:val="00BC1D37"/>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574F5"/>
    <w:rsid w:val="00C60386"/>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CD5"/>
    <w:rsid w:val="00CD2EC0"/>
    <w:rsid w:val="00CD57FF"/>
    <w:rsid w:val="00CE6345"/>
    <w:rsid w:val="00CE7C6C"/>
    <w:rsid w:val="00CF1C92"/>
    <w:rsid w:val="00CF30C3"/>
    <w:rsid w:val="00CF3767"/>
    <w:rsid w:val="00CF6CA2"/>
    <w:rsid w:val="00CF786F"/>
    <w:rsid w:val="00D018CB"/>
    <w:rsid w:val="00D01F5A"/>
    <w:rsid w:val="00D0418C"/>
    <w:rsid w:val="00D1364E"/>
    <w:rsid w:val="00D149BB"/>
    <w:rsid w:val="00D164A6"/>
    <w:rsid w:val="00D21849"/>
    <w:rsid w:val="00D22211"/>
    <w:rsid w:val="00D24044"/>
    <w:rsid w:val="00D269DE"/>
    <w:rsid w:val="00D278C1"/>
    <w:rsid w:val="00D307D8"/>
    <w:rsid w:val="00D325D1"/>
    <w:rsid w:val="00D368FB"/>
    <w:rsid w:val="00D43941"/>
    <w:rsid w:val="00D456AB"/>
    <w:rsid w:val="00D46740"/>
    <w:rsid w:val="00D56765"/>
    <w:rsid w:val="00D636B4"/>
    <w:rsid w:val="00D63FBA"/>
    <w:rsid w:val="00D67FEF"/>
    <w:rsid w:val="00D700D1"/>
    <w:rsid w:val="00D704EF"/>
    <w:rsid w:val="00D70BDB"/>
    <w:rsid w:val="00D717CF"/>
    <w:rsid w:val="00D731D2"/>
    <w:rsid w:val="00D74FB7"/>
    <w:rsid w:val="00D75ED7"/>
    <w:rsid w:val="00D8053B"/>
    <w:rsid w:val="00D829AE"/>
    <w:rsid w:val="00D84C9E"/>
    <w:rsid w:val="00D86C9A"/>
    <w:rsid w:val="00D91E9B"/>
    <w:rsid w:val="00D93477"/>
    <w:rsid w:val="00D93FEC"/>
    <w:rsid w:val="00DA0433"/>
    <w:rsid w:val="00DA1FDD"/>
    <w:rsid w:val="00DA4074"/>
    <w:rsid w:val="00DA447B"/>
    <w:rsid w:val="00DB255D"/>
    <w:rsid w:val="00DB38A9"/>
    <w:rsid w:val="00DC0B44"/>
    <w:rsid w:val="00DC1779"/>
    <w:rsid w:val="00DC36EF"/>
    <w:rsid w:val="00DC45D6"/>
    <w:rsid w:val="00DC7570"/>
    <w:rsid w:val="00DD6DF3"/>
    <w:rsid w:val="00DE1846"/>
    <w:rsid w:val="00DE2C1A"/>
    <w:rsid w:val="00DE3688"/>
    <w:rsid w:val="00DE608F"/>
    <w:rsid w:val="00DE6A4A"/>
    <w:rsid w:val="00DE7048"/>
    <w:rsid w:val="00DE7E84"/>
    <w:rsid w:val="00DE7EC6"/>
    <w:rsid w:val="00DF2D24"/>
    <w:rsid w:val="00DF32D2"/>
    <w:rsid w:val="00DF3FD0"/>
    <w:rsid w:val="00DF434E"/>
    <w:rsid w:val="00DF72A0"/>
    <w:rsid w:val="00E03166"/>
    <w:rsid w:val="00E060F9"/>
    <w:rsid w:val="00E15FD4"/>
    <w:rsid w:val="00E16570"/>
    <w:rsid w:val="00E22AF1"/>
    <w:rsid w:val="00E238AB"/>
    <w:rsid w:val="00E2400C"/>
    <w:rsid w:val="00E25AF1"/>
    <w:rsid w:val="00E26EC9"/>
    <w:rsid w:val="00E31118"/>
    <w:rsid w:val="00E32DE0"/>
    <w:rsid w:val="00E3593C"/>
    <w:rsid w:val="00E4016A"/>
    <w:rsid w:val="00E4261A"/>
    <w:rsid w:val="00E44A92"/>
    <w:rsid w:val="00E44A97"/>
    <w:rsid w:val="00E477DA"/>
    <w:rsid w:val="00E47B18"/>
    <w:rsid w:val="00E50999"/>
    <w:rsid w:val="00E5141D"/>
    <w:rsid w:val="00E5467D"/>
    <w:rsid w:val="00E5517C"/>
    <w:rsid w:val="00E5519C"/>
    <w:rsid w:val="00E56A7A"/>
    <w:rsid w:val="00E641A2"/>
    <w:rsid w:val="00E64274"/>
    <w:rsid w:val="00E64690"/>
    <w:rsid w:val="00E67372"/>
    <w:rsid w:val="00E67F2F"/>
    <w:rsid w:val="00E70704"/>
    <w:rsid w:val="00E7083A"/>
    <w:rsid w:val="00E72E81"/>
    <w:rsid w:val="00E731CF"/>
    <w:rsid w:val="00E7471F"/>
    <w:rsid w:val="00E75128"/>
    <w:rsid w:val="00E76D3A"/>
    <w:rsid w:val="00E81469"/>
    <w:rsid w:val="00E8358D"/>
    <w:rsid w:val="00E8443D"/>
    <w:rsid w:val="00E86B1E"/>
    <w:rsid w:val="00E90FE4"/>
    <w:rsid w:val="00E92C74"/>
    <w:rsid w:val="00E936A9"/>
    <w:rsid w:val="00E93808"/>
    <w:rsid w:val="00EA09C6"/>
    <w:rsid w:val="00EA0A6E"/>
    <w:rsid w:val="00EA1D50"/>
    <w:rsid w:val="00EA2336"/>
    <w:rsid w:val="00EA23AF"/>
    <w:rsid w:val="00EA2C7D"/>
    <w:rsid w:val="00EA4E01"/>
    <w:rsid w:val="00EA6B39"/>
    <w:rsid w:val="00EB1299"/>
    <w:rsid w:val="00EB187D"/>
    <w:rsid w:val="00EB3223"/>
    <w:rsid w:val="00EB32AD"/>
    <w:rsid w:val="00EB48F7"/>
    <w:rsid w:val="00EB5B83"/>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E1C45"/>
    <w:rsid w:val="00EE5642"/>
    <w:rsid w:val="00EF2DCC"/>
    <w:rsid w:val="00EF31D9"/>
    <w:rsid w:val="00EF3E07"/>
    <w:rsid w:val="00EF4CDB"/>
    <w:rsid w:val="00F0040C"/>
    <w:rsid w:val="00F0291A"/>
    <w:rsid w:val="00F0378F"/>
    <w:rsid w:val="00F10727"/>
    <w:rsid w:val="00F1167C"/>
    <w:rsid w:val="00F119B5"/>
    <w:rsid w:val="00F1590E"/>
    <w:rsid w:val="00F16B72"/>
    <w:rsid w:val="00F20E47"/>
    <w:rsid w:val="00F214FF"/>
    <w:rsid w:val="00F22E7D"/>
    <w:rsid w:val="00F22F9C"/>
    <w:rsid w:val="00F2647D"/>
    <w:rsid w:val="00F26583"/>
    <w:rsid w:val="00F278E7"/>
    <w:rsid w:val="00F3032E"/>
    <w:rsid w:val="00F31F0A"/>
    <w:rsid w:val="00F3408A"/>
    <w:rsid w:val="00F34CE0"/>
    <w:rsid w:val="00F34EA4"/>
    <w:rsid w:val="00F35220"/>
    <w:rsid w:val="00F35454"/>
    <w:rsid w:val="00F379F8"/>
    <w:rsid w:val="00F40206"/>
    <w:rsid w:val="00F4079B"/>
    <w:rsid w:val="00F40F54"/>
    <w:rsid w:val="00F422F8"/>
    <w:rsid w:val="00F42732"/>
    <w:rsid w:val="00F444E9"/>
    <w:rsid w:val="00F51B86"/>
    <w:rsid w:val="00F55241"/>
    <w:rsid w:val="00F55E04"/>
    <w:rsid w:val="00F561FC"/>
    <w:rsid w:val="00F56624"/>
    <w:rsid w:val="00F611D2"/>
    <w:rsid w:val="00F613F1"/>
    <w:rsid w:val="00F630ED"/>
    <w:rsid w:val="00F66C8C"/>
    <w:rsid w:val="00F67130"/>
    <w:rsid w:val="00F67B1D"/>
    <w:rsid w:val="00F70DBA"/>
    <w:rsid w:val="00F733D9"/>
    <w:rsid w:val="00F76C24"/>
    <w:rsid w:val="00F80973"/>
    <w:rsid w:val="00F8182D"/>
    <w:rsid w:val="00F82B50"/>
    <w:rsid w:val="00F83AE6"/>
    <w:rsid w:val="00F85A69"/>
    <w:rsid w:val="00F869A6"/>
    <w:rsid w:val="00F86E45"/>
    <w:rsid w:val="00F91779"/>
    <w:rsid w:val="00F92BB4"/>
    <w:rsid w:val="00FA07B1"/>
    <w:rsid w:val="00FA5F29"/>
    <w:rsid w:val="00FA66C5"/>
    <w:rsid w:val="00FA7174"/>
    <w:rsid w:val="00FA71E5"/>
    <w:rsid w:val="00FB2691"/>
    <w:rsid w:val="00FB38B4"/>
    <w:rsid w:val="00FB4794"/>
    <w:rsid w:val="00FB63AA"/>
    <w:rsid w:val="00FB6498"/>
    <w:rsid w:val="00FC189D"/>
    <w:rsid w:val="00FC192D"/>
    <w:rsid w:val="00FC2B05"/>
    <w:rsid w:val="00FC633C"/>
    <w:rsid w:val="00FD3CA7"/>
    <w:rsid w:val="00FD6311"/>
    <w:rsid w:val="00FD741F"/>
    <w:rsid w:val="00FE6EC9"/>
    <w:rsid w:val="00FE7CE8"/>
    <w:rsid w:val="00FF15C1"/>
    <w:rsid w:val="00FF20EA"/>
    <w:rsid w:val="00FF2507"/>
    <w:rsid w:val="00FF252D"/>
    <w:rsid w:val="00FF466F"/>
    <w:rsid w:val="00FF4AAB"/>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C2737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il">
    <w:name w:val="il"/>
    <w:basedOn w:val="DefaultParagraphFont"/>
    <w:rsid w:val="007D5871"/>
  </w:style>
  <w:style w:type="character" w:styleId="FollowedHyperlink">
    <w:name w:val="FollowedHyperlink"/>
    <w:basedOn w:val="DefaultParagraphFont"/>
    <w:uiPriority w:val="99"/>
    <w:semiHidden/>
    <w:unhideWhenUsed/>
    <w:rsid w:val="002037DE"/>
    <w:rPr>
      <w:color w:val="0563C1"/>
      <w:u w:val="single"/>
    </w:rPr>
  </w:style>
  <w:style w:type="paragraph" w:customStyle="1" w:styleId="xl63">
    <w:name w:val="xl6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5">
    <w:name w:val="xl65"/>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67">
    <w:name w:val="xl67"/>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68">
    <w:name w:val="xl6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1">
    <w:name w:val="xl71"/>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73">
    <w:name w:val="xl73"/>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5">
    <w:name w:val="xl75"/>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8">
    <w:name w:val="xl78"/>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3">
    <w:name w:val="xl8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5">
    <w:name w:val="xl85"/>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88">
    <w:name w:val="xl88"/>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2037DE"/>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2037DE"/>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7">
    <w:name w:val="xl97"/>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9">
    <w:name w:val="xl9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0">
    <w:name w:val="xl100"/>
    <w:basedOn w:val="Normal"/>
    <w:rsid w:val="002037DE"/>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2037DE"/>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4">
    <w:name w:val="xl104"/>
    <w:basedOn w:val="Normal"/>
    <w:rsid w:val="002037D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2037DE"/>
    <w:pPr>
      <w:widowControl/>
      <w:pBdr>
        <w:top w:val="single" w:sz="4" w:space="0" w:color="000000"/>
        <w:left w:val="none" w:sz="0" w:space="0" w:color="auto"/>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2037DE"/>
    <w:pPr>
      <w:widowControl/>
      <w:pBdr>
        <w:top w:val="none" w:sz="0" w:space="0" w:color="auto"/>
        <w:left w:val="none" w:sz="0" w:space="0" w:color="auto"/>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font5">
    <w:name w:val="font5"/>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112">
    <w:name w:val="xl11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3">
    <w:name w:val="xl113"/>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DE6A4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DE6A4A"/>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
    <w:rsid w:val="00DE6A4A"/>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20">
    <w:name w:val="xl120"/>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1">
    <w:name w:val="xl121"/>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3">
    <w:name w:val="xl123"/>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1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051198">
      <w:bodyDiv w:val="1"/>
      <w:marLeft w:val="0"/>
      <w:marRight w:val="0"/>
      <w:marTop w:val="0"/>
      <w:marBottom w:val="0"/>
      <w:divBdr>
        <w:top w:val="none" w:sz="0" w:space="0" w:color="auto"/>
        <w:left w:val="none" w:sz="0" w:space="0" w:color="auto"/>
        <w:bottom w:val="none" w:sz="0" w:space="0" w:color="auto"/>
        <w:right w:val="none" w:sz="0" w:space="0" w:color="auto"/>
      </w:divBdr>
    </w:div>
    <w:div w:id="91244976">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4793267">
      <w:bodyDiv w:val="1"/>
      <w:marLeft w:val="0"/>
      <w:marRight w:val="0"/>
      <w:marTop w:val="0"/>
      <w:marBottom w:val="0"/>
      <w:divBdr>
        <w:top w:val="none" w:sz="0" w:space="0" w:color="auto"/>
        <w:left w:val="none" w:sz="0" w:space="0" w:color="auto"/>
        <w:bottom w:val="none" w:sz="0" w:space="0" w:color="auto"/>
        <w:right w:val="none" w:sz="0" w:space="0" w:color="auto"/>
      </w:divBdr>
    </w:div>
    <w:div w:id="101999478">
      <w:bodyDiv w:val="1"/>
      <w:marLeft w:val="0"/>
      <w:marRight w:val="0"/>
      <w:marTop w:val="0"/>
      <w:marBottom w:val="0"/>
      <w:divBdr>
        <w:top w:val="none" w:sz="0" w:space="0" w:color="auto"/>
        <w:left w:val="none" w:sz="0" w:space="0" w:color="auto"/>
        <w:bottom w:val="none" w:sz="0" w:space="0" w:color="auto"/>
        <w:right w:val="none" w:sz="0" w:space="0" w:color="auto"/>
      </w:divBdr>
    </w:div>
    <w:div w:id="10362256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1147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8866391">
      <w:bodyDiv w:val="1"/>
      <w:marLeft w:val="0"/>
      <w:marRight w:val="0"/>
      <w:marTop w:val="0"/>
      <w:marBottom w:val="0"/>
      <w:divBdr>
        <w:top w:val="none" w:sz="0" w:space="0" w:color="auto"/>
        <w:left w:val="none" w:sz="0" w:space="0" w:color="auto"/>
        <w:bottom w:val="none" w:sz="0" w:space="0" w:color="auto"/>
        <w:right w:val="none" w:sz="0" w:space="0" w:color="auto"/>
      </w:divBdr>
    </w:div>
    <w:div w:id="12952174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216261">
      <w:bodyDiv w:val="1"/>
      <w:marLeft w:val="0"/>
      <w:marRight w:val="0"/>
      <w:marTop w:val="0"/>
      <w:marBottom w:val="0"/>
      <w:divBdr>
        <w:top w:val="none" w:sz="0" w:space="0" w:color="auto"/>
        <w:left w:val="none" w:sz="0" w:space="0" w:color="auto"/>
        <w:bottom w:val="none" w:sz="0" w:space="0" w:color="auto"/>
        <w:right w:val="none" w:sz="0" w:space="0" w:color="auto"/>
      </w:divBdr>
    </w:div>
    <w:div w:id="237516665">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518364">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544356">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569409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852782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2652531">
      <w:bodyDiv w:val="1"/>
      <w:marLeft w:val="0"/>
      <w:marRight w:val="0"/>
      <w:marTop w:val="0"/>
      <w:marBottom w:val="0"/>
      <w:divBdr>
        <w:top w:val="none" w:sz="0" w:space="0" w:color="auto"/>
        <w:left w:val="none" w:sz="0" w:space="0" w:color="auto"/>
        <w:bottom w:val="none" w:sz="0" w:space="0" w:color="auto"/>
        <w:right w:val="none" w:sz="0" w:space="0" w:color="auto"/>
      </w:divBdr>
    </w:div>
    <w:div w:id="381439424">
      <w:bodyDiv w:val="1"/>
      <w:marLeft w:val="0"/>
      <w:marRight w:val="0"/>
      <w:marTop w:val="0"/>
      <w:marBottom w:val="0"/>
      <w:divBdr>
        <w:top w:val="none" w:sz="0" w:space="0" w:color="auto"/>
        <w:left w:val="none" w:sz="0" w:space="0" w:color="auto"/>
        <w:bottom w:val="none" w:sz="0" w:space="0" w:color="auto"/>
        <w:right w:val="none" w:sz="0" w:space="0" w:color="auto"/>
      </w:divBdr>
    </w:div>
    <w:div w:id="391661329">
      <w:bodyDiv w:val="1"/>
      <w:marLeft w:val="0"/>
      <w:marRight w:val="0"/>
      <w:marTop w:val="0"/>
      <w:marBottom w:val="0"/>
      <w:divBdr>
        <w:top w:val="none" w:sz="0" w:space="0" w:color="auto"/>
        <w:left w:val="none" w:sz="0" w:space="0" w:color="auto"/>
        <w:bottom w:val="none" w:sz="0" w:space="0" w:color="auto"/>
        <w:right w:val="none" w:sz="0" w:space="0" w:color="auto"/>
      </w:divBdr>
    </w:div>
    <w:div w:id="39263078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568249">
      <w:bodyDiv w:val="1"/>
      <w:marLeft w:val="0"/>
      <w:marRight w:val="0"/>
      <w:marTop w:val="0"/>
      <w:marBottom w:val="0"/>
      <w:divBdr>
        <w:top w:val="none" w:sz="0" w:space="0" w:color="auto"/>
        <w:left w:val="none" w:sz="0" w:space="0" w:color="auto"/>
        <w:bottom w:val="none" w:sz="0" w:space="0" w:color="auto"/>
        <w:right w:val="none" w:sz="0" w:space="0" w:color="auto"/>
      </w:divBdr>
      <w:divsChild>
        <w:div w:id="992561120">
          <w:marLeft w:val="0"/>
          <w:marRight w:val="0"/>
          <w:marTop w:val="0"/>
          <w:marBottom w:val="0"/>
          <w:divBdr>
            <w:top w:val="none" w:sz="0" w:space="0" w:color="auto"/>
            <w:left w:val="none" w:sz="0" w:space="0" w:color="auto"/>
            <w:bottom w:val="none" w:sz="0" w:space="0" w:color="auto"/>
            <w:right w:val="none" w:sz="0" w:space="0" w:color="auto"/>
          </w:divBdr>
        </w:div>
        <w:div w:id="1760981935">
          <w:marLeft w:val="0"/>
          <w:marRight w:val="0"/>
          <w:marTop w:val="0"/>
          <w:marBottom w:val="0"/>
          <w:divBdr>
            <w:top w:val="none" w:sz="0" w:space="0" w:color="auto"/>
            <w:left w:val="none" w:sz="0" w:space="0" w:color="auto"/>
            <w:bottom w:val="none" w:sz="0" w:space="0" w:color="auto"/>
            <w:right w:val="none" w:sz="0" w:space="0" w:color="auto"/>
          </w:divBdr>
        </w:div>
        <w:div w:id="570964644">
          <w:marLeft w:val="0"/>
          <w:marRight w:val="0"/>
          <w:marTop w:val="0"/>
          <w:marBottom w:val="0"/>
          <w:divBdr>
            <w:top w:val="none" w:sz="0" w:space="0" w:color="auto"/>
            <w:left w:val="none" w:sz="0" w:space="0" w:color="auto"/>
            <w:bottom w:val="none" w:sz="0" w:space="0" w:color="auto"/>
            <w:right w:val="none" w:sz="0" w:space="0" w:color="auto"/>
          </w:divBdr>
        </w:div>
      </w:divsChild>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21876">
      <w:bodyDiv w:val="1"/>
      <w:marLeft w:val="0"/>
      <w:marRight w:val="0"/>
      <w:marTop w:val="0"/>
      <w:marBottom w:val="0"/>
      <w:divBdr>
        <w:top w:val="none" w:sz="0" w:space="0" w:color="auto"/>
        <w:left w:val="none" w:sz="0" w:space="0" w:color="auto"/>
        <w:bottom w:val="none" w:sz="0" w:space="0" w:color="auto"/>
        <w:right w:val="none" w:sz="0" w:space="0" w:color="auto"/>
      </w:divBdr>
    </w:div>
    <w:div w:id="443580379">
      <w:bodyDiv w:val="1"/>
      <w:marLeft w:val="0"/>
      <w:marRight w:val="0"/>
      <w:marTop w:val="0"/>
      <w:marBottom w:val="0"/>
      <w:divBdr>
        <w:top w:val="none" w:sz="0" w:space="0" w:color="auto"/>
        <w:left w:val="none" w:sz="0" w:space="0" w:color="auto"/>
        <w:bottom w:val="none" w:sz="0" w:space="0" w:color="auto"/>
        <w:right w:val="none" w:sz="0" w:space="0" w:color="auto"/>
      </w:divBdr>
    </w:div>
    <w:div w:id="466165475">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57842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32440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7187748">
      <w:bodyDiv w:val="1"/>
      <w:marLeft w:val="0"/>
      <w:marRight w:val="0"/>
      <w:marTop w:val="0"/>
      <w:marBottom w:val="0"/>
      <w:divBdr>
        <w:top w:val="none" w:sz="0" w:space="0" w:color="auto"/>
        <w:left w:val="none" w:sz="0" w:space="0" w:color="auto"/>
        <w:bottom w:val="none" w:sz="0" w:space="0" w:color="auto"/>
        <w:right w:val="none" w:sz="0" w:space="0" w:color="auto"/>
      </w:divBdr>
    </w:div>
    <w:div w:id="55832379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5172429">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8125082">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99005">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9138848">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88083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027517">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402238">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964889">
      <w:bodyDiv w:val="1"/>
      <w:marLeft w:val="0"/>
      <w:marRight w:val="0"/>
      <w:marTop w:val="0"/>
      <w:marBottom w:val="0"/>
      <w:divBdr>
        <w:top w:val="none" w:sz="0" w:space="0" w:color="auto"/>
        <w:left w:val="none" w:sz="0" w:space="0" w:color="auto"/>
        <w:bottom w:val="none" w:sz="0" w:space="0" w:color="auto"/>
        <w:right w:val="none" w:sz="0" w:space="0" w:color="auto"/>
      </w:divBdr>
    </w:div>
    <w:div w:id="824856965">
      <w:bodyDiv w:val="1"/>
      <w:marLeft w:val="0"/>
      <w:marRight w:val="0"/>
      <w:marTop w:val="0"/>
      <w:marBottom w:val="0"/>
      <w:divBdr>
        <w:top w:val="none" w:sz="0" w:space="0" w:color="auto"/>
        <w:left w:val="none" w:sz="0" w:space="0" w:color="auto"/>
        <w:bottom w:val="none" w:sz="0" w:space="0" w:color="auto"/>
        <w:right w:val="none" w:sz="0" w:space="0" w:color="auto"/>
      </w:divBdr>
    </w:div>
    <w:div w:id="83233418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4614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73157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671270">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4654579">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038273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76248325">
      <w:bodyDiv w:val="1"/>
      <w:marLeft w:val="0"/>
      <w:marRight w:val="0"/>
      <w:marTop w:val="0"/>
      <w:marBottom w:val="0"/>
      <w:divBdr>
        <w:top w:val="none" w:sz="0" w:space="0" w:color="auto"/>
        <w:left w:val="none" w:sz="0" w:space="0" w:color="auto"/>
        <w:bottom w:val="none" w:sz="0" w:space="0" w:color="auto"/>
        <w:right w:val="none" w:sz="0" w:space="0" w:color="auto"/>
      </w:divBdr>
    </w:div>
    <w:div w:id="1080952870">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93726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252749">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4973">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0306301">
      <w:bodyDiv w:val="1"/>
      <w:marLeft w:val="0"/>
      <w:marRight w:val="0"/>
      <w:marTop w:val="0"/>
      <w:marBottom w:val="0"/>
      <w:divBdr>
        <w:top w:val="none" w:sz="0" w:space="0" w:color="auto"/>
        <w:left w:val="none" w:sz="0" w:space="0" w:color="auto"/>
        <w:bottom w:val="none" w:sz="0" w:space="0" w:color="auto"/>
        <w:right w:val="none" w:sz="0" w:space="0" w:color="auto"/>
      </w:divBdr>
    </w:div>
    <w:div w:id="139986325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1731077">
      <w:bodyDiv w:val="1"/>
      <w:marLeft w:val="0"/>
      <w:marRight w:val="0"/>
      <w:marTop w:val="0"/>
      <w:marBottom w:val="0"/>
      <w:divBdr>
        <w:top w:val="none" w:sz="0" w:space="0" w:color="auto"/>
        <w:left w:val="none" w:sz="0" w:space="0" w:color="auto"/>
        <w:bottom w:val="none" w:sz="0" w:space="0" w:color="auto"/>
        <w:right w:val="none" w:sz="0" w:space="0" w:color="auto"/>
      </w:divBdr>
    </w:div>
    <w:div w:id="146330346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130763">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0826122">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140410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863052">
      <w:bodyDiv w:val="1"/>
      <w:marLeft w:val="0"/>
      <w:marRight w:val="0"/>
      <w:marTop w:val="0"/>
      <w:marBottom w:val="0"/>
      <w:divBdr>
        <w:top w:val="none" w:sz="0" w:space="0" w:color="auto"/>
        <w:left w:val="none" w:sz="0" w:space="0" w:color="auto"/>
        <w:bottom w:val="none" w:sz="0" w:space="0" w:color="auto"/>
        <w:right w:val="none" w:sz="0" w:space="0" w:color="auto"/>
      </w:divBdr>
    </w:div>
    <w:div w:id="160244842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324216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8683605">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527512">
      <w:bodyDiv w:val="1"/>
      <w:marLeft w:val="0"/>
      <w:marRight w:val="0"/>
      <w:marTop w:val="0"/>
      <w:marBottom w:val="0"/>
      <w:divBdr>
        <w:top w:val="none" w:sz="0" w:space="0" w:color="auto"/>
        <w:left w:val="none" w:sz="0" w:space="0" w:color="auto"/>
        <w:bottom w:val="none" w:sz="0" w:space="0" w:color="auto"/>
        <w:right w:val="none" w:sz="0" w:space="0" w:color="auto"/>
      </w:divBdr>
    </w:div>
    <w:div w:id="1694725248">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284507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005678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3686309">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23735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6885504">
      <w:bodyDiv w:val="1"/>
      <w:marLeft w:val="0"/>
      <w:marRight w:val="0"/>
      <w:marTop w:val="0"/>
      <w:marBottom w:val="0"/>
      <w:divBdr>
        <w:top w:val="none" w:sz="0" w:space="0" w:color="auto"/>
        <w:left w:val="none" w:sz="0" w:space="0" w:color="auto"/>
        <w:bottom w:val="none" w:sz="0" w:space="0" w:color="auto"/>
        <w:right w:val="none" w:sz="0" w:space="0" w:color="auto"/>
      </w:divBdr>
      <w:divsChild>
        <w:div w:id="175851509">
          <w:marLeft w:val="0"/>
          <w:marRight w:val="0"/>
          <w:marTop w:val="0"/>
          <w:marBottom w:val="0"/>
          <w:divBdr>
            <w:top w:val="none" w:sz="0" w:space="0" w:color="auto"/>
            <w:left w:val="none" w:sz="0" w:space="0" w:color="auto"/>
            <w:bottom w:val="none" w:sz="0" w:space="0" w:color="auto"/>
            <w:right w:val="none" w:sz="0" w:space="0" w:color="auto"/>
          </w:divBdr>
        </w:div>
        <w:div w:id="515922136">
          <w:marLeft w:val="0"/>
          <w:marRight w:val="0"/>
          <w:marTop w:val="0"/>
          <w:marBottom w:val="0"/>
          <w:divBdr>
            <w:top w:val="none" w:sz="0" w:space="0" w:color="auto"/>
            <w:left w:val="none" w:sz="0" w:space="0" w:color="auto"/>
            <w:bottom w:val="none" w:sz="0" w:space="0" w:color="auto"/>
            <w:right w:val="none" w:sz="0" w:space="0" w:color="auto"/>
          </w:divBdr>
        </w:div>
        <w:div w:id="139420161">
          <w:marLeft w:val="0"/>
          <w:marRight w:val="0"/>
          <w:marTop w:val="0"/>
          <w:marBottom w:val="0"/>
          <w:divBdr>
            <w:top w:val="none" w:sz="0" w:space="0" w:color="auto"/>
            <w:left w:val="none" w:sz="0" w:space="0" w:color="auto"/>
            <w:bottom w:val="none" w:sz="0" w:space="0" w:color="auto"/>
            <w:right w:val="none" w:sz="0" w:space="0" w:color="auto"/>
          </w:divBdr>
        </w:div>
      </w:divsChild>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357009">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5310741">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647164">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143609">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55776">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073A-A557-4133-A08E-F8ED2672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2021-06-02T07:34:00Z</dcterms:created>
  <dcterms:modified xsi:type="dcterms:W3CDTF">2021-06-02T07:34:00Z</dcterms:modified>
</cp:coreProperties>
</file>