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0C5F6737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78A88DB7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8B67DD" w:rsidRPr="008B67DD">
        <w:rPr>
          <w:rFonts w:ascii="Arial" w:hAnsi="Arial" w:cs="Arial"/>
          <w:b/>
          <w:sz w:val="32"/>
          <w:szCs w:val="32"/>
        </w:rPr>
        <w:t>Talisayan</w:t>
      </w:r>
      <w:proofErr w:type="spellEnd"/>
      <w:r w:rsidR="008B67DD" w:rsidRPr="008B67DD">
        <w:rPr>
          <w:rFonts w:ascii="Arial" w:hAnsi="Arial" w:cs="Arial"/>
          <w:b/>
          <w:sz w:val="32"/>
          <w:szCs w:val="32"/>
        </w:rPr>
        <w:t>, Misamis Oriental</w:t>
      </w:r>
    </w:p>
    <w:p w14:paraId="663B3B84" w14:textId="79B86229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8B67DD">
        <w:rPr>
          <w:rFonts w:ascii="Arial" w:eastAsia="Arial" w:hAnsi="Arial" w:cs="Arial"/>
          <w:sz w:val="24"/>
          <w:szCs w:val="24"/>
        </w:rPr>
        <w:t xml:space="preserve">11 August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03BD995B" w:rsidR="00AE02D8" w:rsidRDefault="00AE02D8" w:rsidP="00AE02D8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8B67DD">
        <w:rPr>
          <w:rFonts w:ascii="Arial" w:hAnsi="Arial" w:cs="Arial"/>
          <w:lang w:val="en-US"/>
        </w:rPr>
        <w:t>04 August</w:t>
      </w:r>
      <w:r>
        <w:rPr>
          <w:rFonts w:ascii="Arial" w:hAnsi="Arial" w:cs="Arial"/>
          <w:lang w:val="en-US"/>
        </w:rPr>
        <w:t xml:space="preserve"> 2021</w:t>
      </w:r>
      <w:r w:rsidR="008B67DD">
        <w:rPr>
          <w:rFonts w:ascii="Arial" w:hAnsi="Arial" w:cs="Arial"/>
          <w:lang w:val="en-US"/>
        </w:rPr>
        <w:t xml:space="preserve"> at 4:30 AM</w:t>
      </w:r>
      <w:r w:rsidRPr="00AE02D8">
        <w:rPr>
          <w:rFonts w:ascii="Arial" w:hAnsi="Arial" w:cs="Arial"/>
          <w:lang w:val="en-US"/>
        </w:rPr>
        <w:t>, a fire incident occurred in</w:t>
      </w:r>
      <w:r w:rsidR="008B67DD" w:rsidRPr="008B67DD">
        <w:rPr>
          <w:rFonts w:ascii="Arial" w:hAnsi="Arial" w:cs="Arial"/>
          <w:lang w:val="en-US"/>
        </w:rPr>
        <w:t xml:space="preserve"> </w:t>
      </w:r>
      <w:proofErr w:type="spellStart"/>
      <w:r w:rsidR="002D2452">
        <w:rPr>
          <w:rFonts w:ascii="Arial" w:hAnsi="Arial" w:cs="Arial"/>
          <w:lang w:val="en-US"/>
        </w:rPr>
        <w:t>Brgy</w:t>
      </w:r>
      <w:proofErr w:type="spellEnd"/>
      <w:r w:rsidR="002D2452">
        <w:rPr>
          <w:rFonts w:ascii="Arial" w:hAnsi="Arial" w:cs="Arial"/>
          <w:lang w:val="en-US"/>
        </w:rPr>
        <w:t xml:space="preserve">. </w:t>
      </w:r>
      <w:proofErr w:type="spellStart"/>
      <w:r w:rsidR="008B67DD" w:rsidRPr="008B67DD">
        <w:rPr>
          <w:rFonts w:ascii="Arial" w:hAnsi="Arial" w:cs="Arial"/>
          <w:lang w:val="en-US"/>
        </w:rPr>
        <w:t>Poblacion</w:t>
      </w:r>
      <w:proofErr w:type="spellEnd"/>
      <w:r w:rsidR="002D2452">
        <w:rPr>
          <w:rFonts w:ascii="Arial" w:hAnsi="Arial" w:cs="Arial"/>
          <w:lang w:val="en-US"/>
        </w:rPr>
        <w:t xml:space="preserve"> and </w:t>
      </w:r>
      <w:proofErr w:type="spellStart"/>
      <w:r w:rsidR="002D2452">
        <w:rPr>
          <w:rFonts w:ascii="Arial" w:hAnsi="Arial" w:cs="Arial"/>
          <w:lang w:val="en-US"/>
        </w:rPr>
        <w:t>Brgy</w:t>
      </w:r>
      <w:proofErr w:type="spellEnd"/>
      <w:r w:rsidR="002D2452">
        <w:rPr>
          <w:rFonts w:ascii="Arial" w:hAnsi="Arial" w:cs="Arial"/>
          <w:lang w:val="en-US"/>
        </w:rPr>
        <w:t xml:space="preserve">. </w:t>
      </w:r>
      <w:proofErr w:type="spellStart"/>
      <w:r w:rsidR="002D2452">
        <w:rPr>
          <w:rFonts w:ascii="Arial" w:hAnsi="Arial" w:cs="Arial"/>
          <w:lang w:val="en-US"/>
        </w:rPr>
        <w:t>Sindangan</w:t>
      </w:r>
      <w:proofErr w:type="spellEnd"/>
      <w:r w:rsidR="008B67DD" w:rsidRPr="008B67DD">
        <w:rPr>
          <w:rFonts w:ascii="Arial" w:hAnsi="Arial" w:cs="Arial"/>
          <w:lang w:val="en-US"/>
        </w:rPr>
        <w:t xml:space="preserve">, </w:t>
      </w:r>
      <w:proofErr w:type="spellStart"/>
      <w:r w:rsidR="008B67DD" w:rsidRPr="008B67DD">
        <w:rPr>
          <w:rFonts w:ascii="Arial" w:hAnsi="Arial" w:cs="Arial"/>
          <w:lang w:val="en-US"/>
        </w:rPr>
        <w:t>Talisayan</w:t>
      </w:r>
      <w:proofErr w:type="spellEnd"/>
      <w:r w:rsidR="008B67DD">
        <w:rPr>
          <w:rFonts w:ascii="Arial" w:hAnsi="Arial" w:cs="Arial"/>
          <w:lang w:val="en-US"/>
        </w:rPr>
        <w:t>, Misamis Oriental</w:t>
      </w:r>
      <w:r>
        <w:rPr>
          <w:rFonts w:ascii="Arial" w:hAnsi="Arial" w:cs="Arial"/>
          <w:lang w:val="en-US"/>
        </w:rPr>
        <w:t xml:space="preserve">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4157ADCD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AF5905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AF5905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7E75CF" w:rsidRPr="007E75CF">
        <w:rPr>
          <w:rFonts w:ascii="Arial" w:eastAsia="Arial" w:hAnsi="Arial" w:cs="Arial"/>
          <w:b/>
          <w:bCs/>
          <w:color w:val="0070C0"/>
          <w:sz w:val="24"/>
          <w:szCs w:val="24"/>
        </w:rPr>
        <w:t>two (2) barangays</w:t>
      </w:r>
      <w:r w:rsidR="007E75CF" w:rsidRPr="007E75C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E75C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>Talisayan</w:t>
      </w:r>
      <w:proofErr w:type="spellEnd"/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>, Misamis Oriental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AF5905" w:rsidRPr="00AF5905" w14:paraId="5CFF0F20" w14:textId="77777777" w:rsidTr="00AF5905">
        <w:trPr>
          <w:trHeight w:val="3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3F2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D27E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F5905" w:rsidRPr="00AF5905" w14:paraId="09240D4C" w14:textId="77777777" w:rsidTr="00AF5905">
        <w:trPr>
          <w:trHeight w:val="3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4A479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8F33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57D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C0E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F5905" w:rsidRPr="00AF5905" w14:paraId="166A921C" w14:textId="77777777" w:rsidTr="00AF590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C9EC4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377C7" w14:textId="4D1180BC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FE6F" w14:textId="61BA2994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BCCF5" w14:textId="75FB8F4D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AF5905" w:rsidRPr="00AF5905" w14:paraId="2FAE9F31" w14:textId="77777777" w:rsidTr="00AF590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3F39F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5DE20" w14:textId="72E717A0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306B" w14:textId="7C50003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93497" w14:textId="2C0B60BB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AF5905" w:rsidRPr="00AF5905" w14:paraId="6FBD55DD" w14:textId="77777777" w:rsidTr="00AF590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DE3DB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B2637" w14:textId="04F7114B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60E22" w14:textId="318B32F5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562" w14:textId="0784CC6C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AF5905" w:rsidRPr="00AF5905" w14:paraId="08DA2403" w14:textId="77777777" w:rsidTr="00AF5905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E988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2F620" w14:textId="77777777" w:rsidR="00AF5905" w:rsidRPr="00AF5905" w:rsidRDefault="00AF5905" w:rsidP="00AF59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FCCB" w14:textId="2CF48436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969" w14:textId="2D9E9471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5500A" w14:textId="6F228277" w:rsidR="00AF5905" w:rsidRPr="00AF5905" w:rsidRDefault="00AF5905" w:rsidP="00AF59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F59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66A6CDAC" w:rsidR="00524481" w:rsidRPr="00E0043D" w:rsidRDefault="00524481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8F02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are currently </w:t>
      </w:r>
      <w:r>
        <w:rPr>
          <w:rFonts w:ascii="Arial" w:hAnsi="Arial" w:cs="Arial"/>
          <w:sz w:val="24"/>
          <w:szCs w:val="24"/>
        </w:rPr>
        <w:t xml:space="preserve">taking </w:t>
      </w:r>
      <w:r>
        <w:rPr>
          <w:rFonts w:ascii="Arial" w:hAnsi="Arial" w:cs="Arial"/>
          <w:sz w:val="24"/>
          <w:szCs w:val="24"/>
        </w:rPr>
        <w:t xml:space="preserve">temporary shelter </w:t>
      </w:r>
      <w:r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Pr="00524481">
        <w:rPr>
          <w:rFonts w:ascii="Arial" w:hAnsi="Arial" w:cs="Arial"/>
          <w:b/>
          <w:bCs/>
          <w:color w:val="0070C0"/>
          <w:sz w:val="24"/>
          <w:szCs w:val="24"/>
        </w:rPr>
        <w:t>Poblacion</w:t>
      </w:r>
      <w:proofErr w:type="spellEnd"/>
      <w:r w:rsidRPr="00524481">
        <w:rPr>
          <w:rFonts w:ascii="Arial" w:hAnsi="Arial" w:cs="Arial"/>
          <w:b/>
          <w:bCs/>
          <w:color w:val="0070C0"/>
          <w:sz w:val="24"/>
          <w:szCs w:val="24"/>
        </w:rPr>
        <w:t xml:space="preserve"> Evacuation Center</w:t>
      </w:r>
      <w:r w:rsidRPr="00524481">
        <w:rPr>
          <w:rFonts w:ascii="Arial" w:hAnsi="Arial" w:cs="Arial"/>
          <w:color w:val="0070C0"/>
          <w:sz w:val="24"/>
          <w:szCs w:val="24"/>
        </w:rPr>
        <w:t xml:space="preserve"> </w:t>
      </w:r>
      <w:r w:rsidRPr="008F02A9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44" w:type="pct"/>
        <w:tblInd w:w="988" w:type="dxa"/>
        <w:tblLook w:val="04A0" w:firstRow="1" w:lastRow="0" w:firstColumn="1" w:lastColumn="0" w:noHBand="0" w:noVBand="1"/>
      </w:tblPr>
      <w:tblGrid>
        <w:gridCol w:w="332"/>
        <w:gridCol w:w="3073"/>
        <w:gridCol w:w="908"/>
        <w:gridCol w:w="910"/>
        <w:gridCol w:w="908"/>
        <w:gridCol w:w="910"/>
        <w:gridCol w:w="908"/>
        <w:gridCol w:w="905"/>
      </w:tblGrid>
      <w:tr w:rsidR="00524481" w:rsidRPr="00524481" w14:paraId="2FEA48DE" w14:textId="77777777" w:rsidTr="00524481">
        <w:trPr>
          <w:trHeight w:val="20"/>
        </w:trPr>
        <w:tc>
          <w:tcPr>
            <w:tcW w:w="1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FA6A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0A44C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FDE29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0C17F099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453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E1D4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6F625E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524481" w:rsidRPr="00524481" w14:paraId="26344E7A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D87B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E915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9B7D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AE0CF7" w14:textId="6009167F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 </w:t>
            </w:r>
          </w:p>
        </w:tc>
      </w:tr>
      <w:tr w:rsidR="00524481" w:rsidRPr="00524481" w14:paraId="5A95F4AF" w14:textId="77777777" w:rsidTr="00524481">
        <w:trPr>
          <w:trHeight w:val="20"/>
        </w:trPr>
        <w:tc>
          <w:tcPr>
            <w:tcW w:w="1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63C7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07B1B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AA7C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44654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ED12C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F7386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BEA3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24481" w:rsidRPr="00524481" w14:paraId="56EFC970" w14:textId="77777777" w:rsidTr="00524481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DFCAE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781C72" w14:textId="7740AC47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8060D" w14:textId="07DB2E85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CE2E2" w14:textId="152813EC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D8E0DA" w14:textId="51D8568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6E2A3" w14:textId="59DE227E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A16014" w14:textId="2A2F940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524481" w:rsidRPr="00524481" w14:paraId="76D1BD24" w14:textId="77777777" w:rsidTr="00524481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0FB65D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3DE1C" w14:textId="33F05174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FCA738" w14:textId="0E705804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A80162" w14:textId="7689F09D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9F7F9" w14:textId="5FB47DD2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F089" w14:textId="01C63EEC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A92E2" w14:textId="34F807D7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524481" w:rsidRPr="00524481" w14:paraId="1E52223E" w14:textId="77777777" w:rsidTr="00524481">
        <w:trPr>
          <w:trHeight w:val="20"/>
        </w:trPr>
        <w:tc>
          <w:tcPr>
            <w:tcW w:w="1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147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9473E" w14:textId="3433D5DB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F0012" w14:textId="20A1E508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2979F" w14:textId="47D19D27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F6383" w14:textId="4A131E50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96DA2" w14:textId="1CBE0722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FBFE9" w14:textId="3DD03E51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  <w:tr w:rsidR="00524481" w:rsidRPr="00524481" w14:paraId="60E752F1" w14:textId="77777777" w:rsidTr="00524481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85AC5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F24E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6F2D5" w14:textId="798567FD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8B1A" w14:textId="686BB9B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475A" w14:textId="4B7E1BDE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188C" w14:textId="777AAC69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65F6" w14:textId="04CF6EFB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638F" w14:textId="38C23130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</w:tr>
    </w:tbl>
    <w:p w14:paraId="6C41F7EE" w14:textId="77777777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70A127CD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524481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975" w:rsidRPr="008F02A9">
        <w:rPr>
          <w:rFonts w:ascii="Arial" w:eastAsia="Arial" w:hAnsi="Arial" w:cs="Arial"/>
          <w:sz w:val="24"/>
          <w:szCs w:val="24"/>
        </w:rPr>
        <w:t>or</w:t>
      </w:r>
      <w:r w:rsidR="006E1975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6E1975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</w:t>
      </w:r>
      <w:r w:rsidR="00524481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3</w:t>
      </w:r>
      <w:r w:rsidR="00E0043D" w:rsidRPr="008F02A9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CD278C6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24481" w:rsidRPr="00524481" w14:paraId="5F454A1E" w14:textId="77777777" w:rsidTr="00524481">
        <w:trPr>
          <w:trHeight w:val="20"/>
          <w:tblHeader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FC0B7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51CD7E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524481" w:rsidRPr="00524481" w14:paraId="2F96D4DD" w14:textId="77777777" w:rsidTr="00524481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93798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167BC4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524481" w:rsidRPr="00524481" w14:paraId="1928F526" w14:textId="77777777" w:rsidTr="00524481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EF29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3DFA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F892E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24481" w:rsidRPr="00524481" w14:paraId="74D3420D" w14:textId="77777777" w:rsidTr="00524481">
        <w:trPr>
          <w:trHeight w:val="20"/>
          <w:tblHeader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179FC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C1A7D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4FCCA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6AE05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2D0986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24481" w:rsidRPr="00524481" w14:paraId="00328711" w14:textId="77777777" w:rsidTr="00524481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987DA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D68D9" w14:textId="69101D71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0C1E95" w14:textId="35213DA1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DF420" w14:textId="3EDD6024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8B39BB" w14:textId="2B6159EA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524481" w:rsidRPr="00524481" w14:paraId="59E93A52" w14:textId="77777777" w:rsidTr="00524481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743945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5D858" w14:textId="7425DC7C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98CBF" w14:textId="0A145534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960FD" w14:textId="220C09D2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AAF71" w14:textId="2E648432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524481" w:rsidRPr="00524481" w14:paraId="1769FC51" w14:textId="77777777" w:rsidTr="00524481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F4570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7B7DF" w14:textId="63626E04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5CC38" w14:textId="627C1706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82A88" w14:textId="2A923E27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46100" w14:textId="2DC344B6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  <w:tr w:rsidR="00524481" w:rsidRPr="00524481" w14:paraId="11834758" w14:textId="77777777" w:rsidTr="00524481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1758F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C963" w14:textId="77777777" w:rsidR="00524481" w:rsidRPr="00524481" w:rsidRDefault="00524481" w:rsidP="0052448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BE06" w14:textId="280C07BC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7A49A" w14:textId="54D9E56F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792A" w14:textId="62896892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3C91" w14:textId="0DEA20B7" w:rsidR="00524481" w:rsidRPr="00524481" w:rsidRDefault="00524481" w:rsidP="0052448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244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52 </w:t>
            </w:r>
          </w:p>
        </w:tc>
      </w:tr>
    </w:tbl>
    <w:p w14:paraId="45F62C79" w14:textId="4788AFCF" w:rsidR="00E0043D" w:rsidRPr="00D748B7" w:rsidRDefault="00524481" w:rsidP="005638F1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4C132CF2" w:rsidR="00A57FDC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CEBCCC7" w14:textId="77777777" w:rsidR="00580E7C" w:rsidRDefault="00580E7C" w:rsidP="00580E7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75EDD526" w:rsidR="00580E7C" w:rsidRPr="00D748B7" w:rsidRDefault="00580E7C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>were</w:t>
      </w:r>
      <w:r w:rsidRPr="00D748B7">
        <w:rPr>
          <w:rFonts w:ascii="Arial" w:hAnsi="Arial" w:cs="Arial"/>
          <w:sz w:val="24"/>
          <w:szCs w:val="24"/>
        </w:rPr>
        <w:t xml:space="preserve"> displaced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580E7C">
        <w:rPr>
          <w:rFonts w:ascii="Arial" w:eastAsia="Arial" w:hAnsi="Arial" w:cs="Arial"/>
          <w:b/>
          <w:color w:val="0070C0"/>
          <w:sz w:val="24"/>
          <w:szCs w:val="24"/>
        </w:rPr>
        <w:t>Talisayan</w:t>
      </w:r>
      <w:proofErr w:type="spellEnd"/>
      <w:r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, Misamis Oriental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>
        <w:rPr>
          <w:rFonts w:ascii="Arial" w:hAnsi="Arial" w:cs="Arial"/>
          <w:sz w:val="24"/>
          <w:szCs w:val="24"/>
        </w:rPr>
        <w:t xml:space="preserve">the fire incident (see Table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).</w:t>
      </w:r>
    </w:p>
    <w:p w14:paraId="0AB6149C" w14:textId="7777777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17E2B64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Look w:val="04A0" w:firstRow="1" w:lastRow="0" w:firstColumn="1" w:lastColumn="0" w:noHBand="0" w:noVBand="1"/>
      </w:tblPr>
      <w:tblGrid>
        <w:gridCol w:w="332"/>
        <w:gridCol w:w="3922"/>
        <w:gridCol w:w="1129"/>
        <w:gridCol w:w="1129"/>
        <w:gridCol w:w="1129"/>
        <w:gridCol w:w="1126"/>
      </w:tblGrid>
      <w:tr w:rsidR="00580E7C" w:rsidRPr="00580E7C" w14:paraId="567BEBFF" w14:textId="77777777" w:rsidTr="00580E7C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DBA8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BAC748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580E7C" w:rsidRPr="00580E7C" w14:paraId="56EC3EFE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983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D5EA7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9096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580E7C" w:rsidRPr="00580E7C" w14:paraId="552C95DD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70B6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5D92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4BC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580E7C" w:rsidRPr="00580E7C" w14:paraId="1AAD6ECC" w14:textId="77777777" w:rsidTr="00580E7C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E1C3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C8CF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89DC8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DD918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252FF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80E7C" w:rsidRPr="00580E7C" w14:paraId="56C04B43" w14:textId="77777777" w:rsidTr="00580E7C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A9866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6148E" w14:textId="596FB44C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F5E3B" w14:textId="12464B6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EEE4B0" w14:textId="72985BC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C7F2F5" w14:textId="63BF2F2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580E7C" w:rsidRPr="00580E7C" w14:paraId="2E2DE556" w14:textId="77777777" w:rsidTr="00580E7C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A14344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5CFE5" w14:textId="10A5893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57111" w14:textId="598C000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F49BA" w14:textId="07F4A8A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C5962" w14:textId="4168530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580E7C" w:rsidRPr="00580E7C" w14:paraId="4B339F7E" w14:textId="77777777" w:rsidTr="00580E7C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3DAD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EAE8A" w14:textId="5625CA2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AAE76" w14:textId="2F70098A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3C5E6" w14:textId="2E51B29C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BEB03" w14:textId="2B241386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  <w:tr w:rsidR="00580E7C" w:rsidRPr="00580E7C" w14:paraId="66AA3919" w14:textId="77777777" w:rsidTr="00580E7C">
        <w:trPr>
          <w:trHeight w:val="20"/>
        </w:trPr>
        <w:tc>
          <w:tcPr>
            <w:tcW w:w="1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A709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96E3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Talisayan</w:t>
            </w:r>
            <w:proofErr w:type="spellEnd"/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8596" w14:textId="31B8998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C6E6" w14:textId="3D632B2E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459D" w14:textId="261C374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6CA2" w14:textId="3D41310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72 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CB4AE57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580E7C">
        <w:rPr>
          <w:rFonts w:ascii="Arial" w:hAnsi="Arial" w:cs="Arial"/>
          <w:b/>
          <w:color w:val="0070C0"/>
          <w:sz w:val="24"/>
          <w:szCs w:val="24"/>
        </w:rPr>
        <w:t>10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="00582033">
        <w:rPr>
          <w:rFonts w:ascii="Arial" w:hAnsi="Arial" w:cs="Arial"/>
          <w:sz w:val="24"/>
          <w:szCs w:val="24"/>
        </w:rPr>
        <w:t xml:space="preserve">totally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6E1975" w:rsidRPr="00582033">
        <w:rPr>
          <w:rFonts w:ascii="Arial" w:hAnsi="Arial" w:cs="Arial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580E7C">
        <w:rPr>
          <w:rFonts w:ascii="Arial" w:hAnsi="Arial" w:cs="Arial"/>
          <w:sz w:val="24"/>
          <w:szCs w:val="24"/>
        </w:rPr>
        <w:t>5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80E7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218"/>
        <w:gridCol w:w="1276"/>
        <w:gridCol w:w="1276"/>
        <w:gridCol w:w="1276"/>
      </w:tblGrid>
      <w:tr w:rsidR="00580E7C" w:rsidRPr="00580E7C" w14:paraId="3D07B80F" w14:textId="77777777" w:rsidTr="00580E7C">
        <w:trPr>
          <w:trHeight w:val="35"/>
        </w:trPr>
        <w:tc>
          <w:tcPr>
            <w:tcW w:w="2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C3ECA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8C7E" w14:textId="17A99D2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0E7C" w:rsidRPr="00580E7C" w14:paraId="66D2737D" w14:textId="77777777" w:rsidTr="00580E7C">
        <w:trPr>
          <w:trHeight w:val="20"/>
        </w:trPr>
        <w:tc>
          <w:tcPr>
            <w:tcW w:w="2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EE7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B66B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12A0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5AEA0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0E7C" w:rsidRPr="00580E7C" w14:paraId="5A0AD714" w14:textId="77777777" w:rsidTr="00580E7C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5E5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5F63" w14:textId="2319FA7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37C0" w14:textId="41E19D4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91F8" w14:textId="15AA5928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0E7C" w:rsidRPr="00580E7C" w14:paraId="3C743AFF" w14:textId="77777777" w:rsidTr="00580E7C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119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EEF6E" w14:textId="0443A3F3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38D5" w14:textId="5C0B340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3678" w14:textId="516B2A4B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0E7C" w:rsidRPr="00580E7C" w14:paraId="7EBBE682" w14:textId="77777777" w:rsidTr="00580E7C">
        <w:trPr>
          <w:trHeight w:val="20"/>
        </w:trPr>
        <w:tc>
          <w:tcPr>
            <w:tcW w:w="2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8220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34C5" w14:textId="7D525C1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B3552" w14:textId="0B99FE00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56C4" w14:textId="094D13A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0E7C" w:rsidRPr="00580E7C" w14:paraId="3BAE8E3F" w14:textId="77777777" w:rsidTr="00580E7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7053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099F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Talisayan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EE03D" w14:textId="4B1EC7AE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D3949" w14:textId="54A673D4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770C" w14:textId="6F2BEAA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0E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3C339475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80E7C" w:rsidRPr="00580E7C">
        <w:rPr>
          <w:rFonts w:ascii="Arial" w:eastAsia="Arial" w:hAnsi="Arial" w:cs="Arial"/>
          <w:b/>
          <w:color w:val="0070C0"/>
          <w:sz w:val="24"/>
          <w:szCs w:val="24"/>
        </w:rPr>
        <w:t xml:space="preserve">185,493.00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>
        <w:rPr>
          <w:rFonts w:ascii="Arial" w:eastAsia="Arial" w:hAnsi="Arial" w:cs="Arial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which,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580E7C" w:rsidRPr="00580E7C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145,493.00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from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and </w:t>
      </w:r>
      <w:r w:rsidRPr="003C2F47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₱</w:t>
      </w:r>
      <w:r w:rsidR="00580E7C" w:rsidRPr="00580E7C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40,000.00 </w:t>
      </w:r>
      <w:r w:rsidR="00203CAB" w:rsidRPr="003C2F47">
        <w:rPr>
          <w:rFonts w:ascii="Arial" w:eastAsia="Arial" w:hAnsi="Arial" w:cs="Arial"/>
          <w:sz w:val="24"/>
          <w:szCs w:val="24"/>
        </w:rPr>
        <w:t>is</w:t>
      </w:r>
      <w:r w:rsidR="00203CAB" w:rsidRPr="003C2F47">
        <w:rPr>
          <w:rFonts w:ascii="Arial" w:eastAsia="Arial" w:hAnsi="Arial" w:cs="Arial"/>
          <w:color w:val="2E74B5" w:themeColor="accent1" w:themeShade="BF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>from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580E7C">
        <w:rPr>
          <w:rFonts w:ascii="Arial" w:eastAsia="Arial" w:hAnsi="Arial" w:cs="Arial"/>
          <w:sz w:val="24"/>
          <w:szCs w:val="24"/>
        </w:rPr>
        <w:t>6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80E7C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77" w:type="pct"/>
        <w:tblInd w:w="421" w:type="dxa"/>
        <w:tblLook w:val="04A0" w:firstRow="1" w:lastRow="0" w:firstColumn="1" w:lastColumn="0" w:noHBand="0" w:noVBand="1"/>
      </w:tblPr>
      <w:tblGrid>
        <w:gridCol w:w="331"/>
        <w:gridCol w:w="2786"/>
        <w:gridCol w:w="1330"/>
        <w:gridCol w:w="1219"/>
        <w:gridCol w:w="840"/>
        <w:gridCol w:w="1107"/>
        <w:gridCol w:w="1884"/>
      </w:tblGrid>
      <w:tr w:rsidR="00580E7C" w:rsidRPr="00580E7C" w14:paraId="2C0FCC6C" w14:textId="77777777" w:rsidTr="00580E7C">
        <w:trPr>
          <w:trHeight w:val="50"/>
        </w:trPr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3F8385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A5508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580E7C" w:rsidRPr="00580E7C" w14:paraId="7D02CAAF" w14:textId="77777777" w:rsidTr="00580E7C">
        <w:trPr>
          <w:trHeight w:val="20"/>
        </w:trPr>
        <w:tc>
          <w:tcPr>
            <w:tcW w:w="1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3E32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99082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DBF55F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138EB" w14:textId="6DE07750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D16F82" w14:textId="0347A062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AF836E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580E7C" w:rsidRPr="00580E7C" w14:paraId="5616F822" w14:textId="77777777" w:rsidTr="00580E7C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4B25D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DB5ECB" w14:textId="5216749D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145,493.00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D076BF" w14:textId="4284800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40,000.00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6877E5" w14:textId="1D243A9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C656F" w14:textId="163B960A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5C139D" w14:textId="06F7A9D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185,493.00 </w:t>
            </w:r>
          </w:p>
        </w:tc>
      </w:tr>
      <w:tr w:rsidR="00580E7C" w:rsidRPr="00580E7C" w14:paraId="294C1C67" w14:textId="77777777" w:rsidTr="00580E7C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3A1847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23329" w14:textId="663B8BC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145,493.00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17DCC" w14:textId="156D57AB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40,000.00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39CAD" w14:textId="6604F65B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8E8113" w14:textId="4CB201DB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A99C8" w14:textId="63FE09D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185,493.00 </w:t>
            </w:r>
          </w:p>
        </w:tc>
      </w:tr>
      <w:tr w:rsidR="00580E7C" w:rsidRPr="00580E7C" w14:paraId="4E8A3097" w14:textId="77777777" w:rsidTr="00580E7C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A757B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9D643" w14:textId="23CBA04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145,493.00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D955E" w14:textId="55D04EE2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40,000.00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8067F" w14:textId="1DFCFD2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1DB0" w14:textId="3D7AE95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5C3D4" w14:textId="2F559B26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185,493.00 </w:t>
            </w:r>
          </w:p>
        </w:tc>
      </w:tr>
      <w:tr w:rsidR="00580E7C" w:rsidRPr="00580E7C" w14:paraId="03E441A2" w14:textId="77777777" w:rsidTr="00580E7C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6E45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2B54" w14:textId="77777777" w:rsidR="00580E7C" w:rsidRPr="00580E7C" w:rsidRDefault="00580E7C" w:rsidP="00580E7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Talisayan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13ED" w14:textId="022DC8AA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145,493.00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3FD8" w14:textId="3177DCA7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40,000.00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05A8" w14:textId="6E18CEA5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BCBE" w14:textId="49872C49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C67F" w14:textId="61BABDD1" w:rsidR="00580E7C" w:rsidRPr="00580E7C" w:rsidRDefault="00580E7C" w:rsidP="00580E7C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80E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185,493.00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38" w:type="dxa"/>
        <w:tblInd w:w="895" w:type="dxa"/>
        <w:tblLook w:val="04A0" w:firstRow="1" w:lastRow="0" w:firstColumn="1" w:lastColumn="0" w:noHBand="0" w:noVBand="1"/>
      </w:tblPr>
      <w:tblGrid>
        <w:gridCol w:w="1800"/>
        <w:gridCol w:w="1924"/>
        <w:gridCol w:w="757"/>
        <w:gridCol w:w="1438"/>
        <w:gridCol w:w="1551"/>
        <w:gridCol w:w="1368"/>
      </w:tblGrid>
      <w:tr w:rsidR="0070789B" w:rsidRPr="0070789B" w14:paraId="2DA2501E" w14:textId="77777777" w:rsidTr="00B7059B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B7059B">
        <w:trPr>
          <w:trHeight w:val="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70789B" w:rsidRPr="0070789B" w14:paraId="79742388" w14:textId="77777777" w:rsidTr="00B7059B">
        <w:trPr>
          <w:trHeight w:val="4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77777777" w:rsidR="0070789B" w:rsidRPr="0070789B" w:rsidRDefault="0070789B" w:rsidP="008B6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4,114,887.92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7A5351A4" w:rsidR="0070789B" w:rsidRPr="0070789B" w:rsidRDefault="008B67DD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021CE849" w:rsidR="0070789B" w:rsidRPr="0070789B" w:rsidRDefault="008B67DD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2,451,797.89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22388ABC" w:rsidR="0070789B" w:rsidRPr="0070789B" w:rsidRDefault="008B67DD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92,097,569.97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2A094C46" w:rsidR="0070789B" w:rsidRPr="0070789B" w:rsidRDefault="008B67DD" w:rsidP="007078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8B6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98,664,255.78</w:t>
            </w:r>
          </w:p>
        </w:tc>
      </w:tr>
    </w:tbl>
    <w:p w14:paraId="11C7FA06" w14:textId="6EE28B97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8B67DD">
        <w:rPr>
          <w:rFonts w:ascii="Arial" w:hAnsi="Arial" w:cs="Arial"/>
          <w:i/>
          <w:sz w:val="16"/>
          <w:szCs w:val="24"/>
        </w:rPr>
        <w:t>10 August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8B67DD">
        <w:rPr>
          <w:rFonts w:ascii="Arial" w:hAnsi="Arial" w:cs="Arial"/>
          <w:i/>
          <w:sz w:val="16"/>
          <w:szCs w:val="24"/>
        </w:rPr>
        <w:t>12NN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3AB76175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₱4</w:t>
      </w:r>
      <w:r w:rsidR="0070789B">
        <w:rPr>
          <w:rFonts w:ascii="Arial" w:hAnsi="Arial" w:cs="Arial"/>
          <w:sz w:val="24"/>
          <w:szCs w:val="24"/>
        </w:rPr>
        <w:t xml:space="preserve">.1M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57EB75F" w14:textId="5DB56297" w:rsidR="00E9409C" w:rsidRDefault="008B67DD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8B67DD">
        <w:rPr>
          <w:rFonts w:ascii="Arial" w:hAnsi="Arial" w:cs="Arial"/>
          <w:sz w:val="24"/>
          <w:szCs w:val="24"/>
        </w:rPr>
        <w:t>4,629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94D9D6A" w14:textId="3A8075F3" w:rsidR="00E9409C" w:rsidRDefault="00E9409C" w:rsidP="00D96856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8B67DD" w:rsidRPr="008B67DD">
        <w:rPr>
          <w:rFonts w:ascii="Arial" w:hAnsi="Arial" w:cs="Arial"/>
          <w:sz w:val="24"/>
          <w:szCs w:val="24"/>
        </w:rPr>
        <w:t>92,097,569.97</w:t>
      </w:r>
      <w:r w:rsidR="008B6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worth of </w:t>
      </w:r>
      <w:r w:rsidR="00D96856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X.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59A874ED" w:rsidR="002043C6" w:rsidRPr="007F4FB1" w:rsidRDefault="007F4FB1" w:rsidP="007F4FB1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</w:t>
      </w:r>
      <w:r w:rsidR="006A175A">
        <w:rPr>
          <w:rFonts w:ascii="Arial" w:hAnsi="Arial" w:cs="Arial"/>
          <w:sz w:val="24"/>
          <w:szCs w:val="24"/>
        </w:rPr>
        <w:t xml:space="preserve">its </w:t>
      </w:r>
      <w:r w:rsidR="00A57FDC" w:rsidRPr="007F4FB1">
        <w:rPr>
          <w:rFonts w:ascii="Arial" w:hAnsi="Arial" w:cs="Arial"/>
          <w:sz w:val="24"/>
          <w:szCs w:val="24"/>
        </w:rPr>
        <w:t xml:space="preserve">the Disaster Response Management Division (DRMD) </w:t>
      </w:r>
      <w:r>
        <w:rPr>
          <w:rFonts w:ascii="Arial" w:hAnsi="Arial" w:cs="Arial"/>
          <w:sz w:val="24"/>
          <w:szCs w:val="24"/>
        </w:rPr>
        <w:t xml:space="preserve">provided </w:t>
      </w:r>
      <w:r w:rsidR="008B67DD">
        <w:rPr>
          <w:rFonts w:ascii="Arial" w:hAnsi="Arial" w:cs="Arial"/>
          <w:sz w:val="24"/>
          <w:szCs w:val="24"/>
        </w:rPr>
        <w:t>60</w:t>
      </w:r>
      <w:r w:rsidR="006A175A">
        <w:rPr>
          <w:rFonts w:ascii="Arial" w:hAnsi="Arial" w:cs="Arial"/>
          <w:sz w:val="24"/>
          <w:szCs w:val="24"/>
        </w:rPr>
        <w:t xml:space="preserve"> FFPs, </w:t>
      </w:r>
      <w:r w:rsidR="008B67DD">
        <w:rPr>
          <w:rFonts w:ascii="Arial" w:hAnsi="Arial" w:cs="Arial"/>
          <w:sz w:val="24"/>
          <w:szCs w:val="24"/>
        </w:rPr>
        <w:t>20</w:t>
      </w:r>
      <w:r w:rsidR="006A175A">
        <w:rPr>
          <w:rFonts w:ascii="Arial" w:hAnsi="Arial" w:cs="Arial"/>
          <w:sz w:val="24"/>
          <w:szCs w:val="24"/>
        </w:rPr>
        <w:t xml:space="preserve"> kitchen kits, </w:t>
      </w:r>
      <w:r w:rsidR="008B67DD">
        <w:rPr>
          <w:rFonts w:ascii="Arial" w:hAnsi="Arial" w:cs="Arial"/>
          <w:sz w:val="24"/>
          <w:szCs w:val="24"/>
        </w:rPr>
        <w:t>20</w:t>
      </w:r>
      <w:r w:rsidR="006A175A">
        <w:rPr>
          <w:rFonts w:ascii="Arial" w:hAnsi="Arial" w:cs="Arial"/>
          <w:sz w:val="24"/>
          <w:szCs w:val="24"/>
        </w:rPr>
        <w:t xml:space="preserve"> sleeping kits, and </w:t>
      </w:r>
      <w:r w:rsidR="008B67DD">
        <w:rPr>
          <w:rFonts w:ascii="Arial" w:hAnsi="Arial" w:cs="Arial"/>
          <w:sz w:val="24"/>
          <w:szCs w:val="24"/>
        </w:rPr>
        <w:t>20</w:t>
      </w:r>
      <w:r w:rsidR="006A175A">
        <w:rPr>
          <w:rFonts w:ascii="Arial" w:hAnsi="Arial" w:cs="Arial"/>
          <w:sz w:val="24"/>
          <w:szCs w:val="24"/>
        </w:rPr>
        <w:t xml:space="preserve"> family kits </w:t>
      </w:r>
      <w:r w:rsidR="008B67DD">
        <w:rPr>
          <w:rFonts w:ascii="Arial" w:hAnsi="Arial" w:cs="Arial"/>
          <w:sz w:val="24"/>
          <w:szCs w:val="24"/>
        </w:rPr>
        <w:t xml:space="preserve">and 20 hygiene kits </w:t>
      </w:r>
      <w:r>
        <w:rPr>
          <w:rFonts w:ascii="Arial" w:hAnsi="Arial" w:cs="Arial"/>
          <w:sz w:val="24"/>
          <w:szCs w:val="24"/>
        </w:rPr>
        <w:t xml:space="preserve">amounting to </w:t>
      </w:r>
      <w:r w:rsidR="006A175A">
        <w:rPr>
          <w:rFonts w:ascii="Arial" w:hAnsi="Arial" w:cs="Arial"/>
          <w:sz w:val="24"/>
          <w:szCs w:val="24"/>
        </w:rPr>
        <w:t xml:space="preserve">a total of </w:t>
      </w:r>
      <w:r w:rsidRPr="007F4FB1">
        <w:rPr>
          <w:rFonts w:ascii="Arial" w:hAnsi="Arial" w:cs="Arial"/>
          <w:sz w:val="24"/>
          <w:szCs w:val="24"/>
        </w:rPr>
        <w:t>₱</w:t>
      </w:r>
      <w:r w:rsidR="008B67DD" w:rsidRPr="008B67DD">
        <w:rPr>
          <w:rFonts w:ascii="Arial" w:hAnsi="Arial" w:cs="Arial"/>
          <w:sz w:val="24"/>
          <w:szCs w:val="24"/>
        </w:rPr>
        <w:t>145,493.00</w:t>
      </w:r>
      <w:r w:rsidR="006A1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augmentation support to the families affected </w:t>
      </w:r>
      <w:r w:rsidR="006A175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the fire incident.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E90A48" w14:textId="77777777" w:rsidR="0085601D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439DBBB3" w:rsidR="008B67DD" w:rsidRPr="008F6E9B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8EE35" w14:textId="77777777" w:rsidR="003841E9" w:rsidRDefault="003841E9" w:rsidP="00C12445">
      <w:pPr>
        <w:spacing w:after="0" w:line="240" w:lineRule="auto"/>
      </w:pPr>
      <w:r>
        <w:separator/>
      </w:r>
    </w:p>
  </w:endnote>
  <w:endnote w:type="continuationSeparator" w:id="0">
    <w:p w14:paraId="6C97DEDE" w14:textId="77777777" w:rsidR="003841E9" w:rsidRDefault="003841E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D1B6754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#1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Fire Incident in </w:t>
            </w:r>
            <w:proofErr w:type="spellStart"/>
            <w:r w:rsidR="00580E7C" w:rsidRPr="00580E7C">
              <w:rPr>
                <w:sz w:val="16"/>
                <w:szCs w:val="20"/>
              </w:rPr>
              <w:t>Talisayan</w:t>
            </w:r>
            <w:proofErr w:type="spellEnd"/>
            <w:r w:rsidR="00580E7C" w:rsidRPr="00580E7C">
              <w:rPr>
                <w:sz w:val="16"/>
                <w:szCs w:val="20"/>
              </w:rPr>
              <w:t>, Misamis Oriental</w:t>
            </w:r>
            <w:r w:rsidR="00580E7C" w:rsidRPr="00580E7C">
              <w:rPr>
                <w:sz w:val="16"/>
                <w:szCs w:val="20"/>
              </w:rPr>
              <w:t xml:space="preserve">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580E7C">
              <w:rPr>
                <w:sz w:val="16"/>
                <w:szCs w:val="20"/>
              </w:rPr>
              <w:t>11 August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51530" w14:textId="77777777" w:rsidR="003841E9" w:rsidRDefault="003841E9" w:rsidP="00C12445">
      <w:pPr>
        <w:spacing w:after="0" w:line="240" w:lineRule="auto"/>
      </w:pPr>
      <w:r>
        <w:separator/>
      </w:r>
    </w:p>
  </w:footnote>
  <w:footnote w:type="continuationSeparator" w:id="0">
    <w:p w14:paraId="6D80F49F" w14:textId="77777777" w:rsidR="003841E9" w:rsidRDefault="003841E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2021-08-11T06:04:00Z</dcterms:created>
  <dcterms:modified xsi:type="dcterms:W3CDTF">2021-08-11T06:04:00Z</dcterms:modified>
</cp:coreProperties>
</file>