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4088D" w14:textId="2593E6D9" w:rsidR="008D0201" w:rsidRPr="00CB58A0" w:rsidRDefault="00424FA7" w:rsidP="00CB58A0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 w:rsidRPr="00CB58A0">
        <w:rPr>
          <w:rFonts w:ascii="Arial" w:hAnsi="Arial" w:cs="Arial"/>
          <w:b/>
          <w:sz w:val="28"/>
          <w:szCs w:val="24"/>
        </w:rPr>
        <w:t xml:space="preserve">DSWD DROMIC </w:t>
      </w:r>
      <w:r w:rsidR="00BA7861" w:rsidRPr="00CB58A0">
        <w:rPr>
          <w:rFonts w:ascii="Arial" w:hAnsi="Arial" w:cs="Arial"/>
          <w:b/>
          <w:sz w:val="28"/>
          <w:szCs w:val="24"/>
        </w:rPr>
        <w:t xml:space="preserve">Terminal </w:t>
      </w:r>
      <w:r w:rsidRPr="00CB58A0">
        <w:rPr>
          <w:rFonts w:ascii="Arial" w:hAnsi="Arial" w:cs="Arial"/>
          <w:b/>
          <w:sz w:val="28"/>
          <w:szCs w:val="24"/>
        </w:rPr>
        <w:t xml:space="preserve">Report on the Fire Incident </w:t>
      </w:r>
    </w:p>
    <w:p w14:paraId="663B3B84" w14:textId="5BDD41CC" w:rsidR="00D41206" w:rsidRPr="00CB58A0" w:rsidRDefault="00EE6089" w:rsidP="00CB58A0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58A0">
        <w:rPr>
          <w:rFonts w:ascii="Arial" w:hAnsi="Arial" w:cs="Arial"/>
          <w:b/>
          <w:sz w:val="28"/>
          <w:szCs w:val="24"/>
        </w:rPr>
        <w:t>in</w:t>
      </w:r>
      <w:r w:rsidR="00424FA7" w:rsidRPr="00CB58A0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="00E45D77" w:rsidRPr="00CB58A0">
        <w:rPr>
          <w:rFonts w:ascii="Arial" w:hAnsi="Arial" w:cs="Arial"/>
          <w:b/>
          <w:sz w:val="28"/>
          <w:szCs w:val="24"/>
        </w:rPr>
        <w:t>Brgy</w:t>
      </w:r>
      <w:proofErr w:type="spellEnd"/>
      <w:r w:rsidR="00E45D77" w:rsidRPr="00CB58A0">
        <w:rPr>
          <w:rFonts w:ascii="Arial" w:hAnsi="Arial" w:cs="Arial"/>
          <w:b/>
          <w:sz w:val="28"/>
          <w:szCs w:val="24"/>
        </w:rPr>
        <w:t xml:space="preserve">. </w:t>
      </w:r>
      <w:proofErr w:type="spellStart"/>
      <w:r w:rsidR="00E45D77" w:rsidRPr="00CB58A0">
        <w:rPr>
          <w:rFonts w:ascii="Arial" w:hAnsi="Arial" w:cs="Arial"/>
          <w:b/>
          <w:sz w:val="28"/>
          <w:szCs w:val="24"/>
        </w:rPr>
        <w:t>Subangdaku</w:t>
      </w:r>
      <w:proofErr w:type="spellEnd"/>
      <w:r w:rsidR="00E45D77" w:rsidRPr="00CB58A0">
        <w:rPr>
          <w:rFonts w:ascii="Arial" w:hAnsi="Arial" w:cs="Arial"/>
          <w:b/>
          <w:sz w:val="28"/>
          <w:szCs w:val="24"/>
        </w:rPr>
        <w:t xml:space="preserve">, </w:t>
      </w:r>
      <w:proofErr w:type="spellStart"/>
      <w:r w:rsidR="00E45D77" w:rsidRPr="00CB58A0">
        <w:rPr>
          <w:rFonts w:ascii="Arial" w:hAnsi="Arial" w:cs="Arial"/>
          <w:b/>
          <w:sz w:val="28"/>
          <w:szCs w:val="24"/>
        </w:rPr>
        <w:t>Mandaue</w:t>
      </w:r>
      <w:proofErr w:type="spellEnd"/>
      <w:r w:rsidR="00E45D77" w:rsidRPr="00CB58A0">
        <w:rPr>
          <w:rFonts w:ascii="Arial" w:hAnsi="Arial" w:cs="Arial"/>
          <w:b/>
          <w:sz w:val="28"/>
          <w:szCs w:val="24"/>
        </w:rPr>
        <w:t xml:space="preserve"> City</w:t>
      </w:r>
      <w:r w:rsidR="00424FA7" w:rsidRPr="00CB58A0">
        <w:rPr>
          <w:rFonts w:ascii="Arial" w:hAnsi="Arial" w:cs="Arial"/>
          <w:b/>
          <w:sz w:val="24"/>
          <w:szCs w:val="24"/>
        </w:rPr>
        <w:br/>
      </w:r>
      <w:bookmarkStart w:id="0" w:name="_30j0zll" w:colFirst="0" w:colLast="0"/>
      <w:bookmarkStart w:id="1" w:name="_1fob9te" w:colFirst="0" w:colLast="0"/>
      <w:bookmarkEnd w:id="0"/>
      <w:bookmarkEnd w:id="1"/>
      <w:r w:rsidR="00BA7861" w:rsidRPr="00CB58A0">
        <w:rPr>
          <w:rFonts w:ascii="Arial" w:eastAsia="Arial" w:hAnsi="Arial" w:cs="Arial"/>
          <w:sz w:val="24"/>
          <w:szCs w:val="24"/>
        </w:rPr>
        <w:t>02 November 2021, 6PM</w:t>
      </w:r>
    </w:p>
    <w:p w14:paraId="1A40A36D" w14:textId="77777777" w:rsidR="00443495" w:rsidRPr="00CB58A0" w:rsidRDefault="00443495" w:rsidP="00CB58A0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3FB3A1" w14:textId="785AA1BC" w:rsidR="00261A8B" w:rsidRPr="00CB58A0" w:rsidRDefault="00261A8B" w:rsidP="00CB58A0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CB58A0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A3BE9C2" w14:textId="256E446A" w:rsidR="00AE02D8" w:rsidRPr="00CB58A0" w:rsidRDefault="00233E35" w:rsidP="00CB58A0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CB58A0">
        <w:rPr>
          <w:rFonts w:ascii="Arial" w:hAnsi="Arial" w:cs="Arial"/>
          <w:sz w:val="24"/>
          <w:szCs w:val="24"/>
          <w:lang w:val="en-US"/>
        </w:rPr>
        <w:t xml:space="preserve">On </w:t>
      </w:r>
      <w:r w:rsidR="00E45D77" w:rsidRPr="00CB58A0">
        <w:rPr>
          <w:rFonts w:ascii="Arial" w:hAnsi="Arial" w:cs="Arial"/>
          <w:sz w:val="24"/>
          <w:szCs w:val="24"/>
          <w:lang w:val="en-US"/>
        </w:rPr>
        <w:t>16</w:t>
      </w:r>
      <w:r w:rsidR="00AE02D8" w:rsidRPr="00CB58A0">
        <w:rPr>
          <w:rFonts w:ascii="Arial" w:hAnsi="Arial" w:cs="Arial"/>
          <w:sz w:val="24"/>
          <w:szCs w:val="24"/>
          <w:lang w:val="en-US"/>
        </w:rPr>
        <w:t xml:space="preserve"> </w:t>
      </w:r>
      <w:r w:rsidR="00E45D77" w:rsidRPr="00CB58A0">
        <w:rPr>
          <w:rFonts w:ascii="Arial" w:hAnsi="Arial" w:cs="Arial"/>
          <w:sz w:val="24"/>
          <w:szCs w:val="24"/>
          <w:lang w:val="en-US"/>
        </w:rPr>
        <w:t>August</w:t>
      </w:r>
      <w:r w:rsidR="00AE02D8" w:rsidRPr="00CB58A0">
        <w:rPr>
          <w:rFonts w:ascii="Arial" w:hAnsi="Arial" w:cs="Arial"/>
          <w:sz w:val="24"/>
          <w:szCs w:val="24"/>
          <w:lang w:val="en-US"/>
        </w:rPr>
        <w:t xml:space="preserve"> 2021</w:t>
      </w:r>
      <w:r w:rsidR="00E45D77" w:rsidRPr="00CB58A0">
        <w:rPr>
          <w:rFonts w:ascii="Arial" w:hAnsi="Arial" w:cs="Arial"/>
          <w:sz w:val="24"/>
          <w:szCs w:val="24"/>
          <w:lang w:val="en-US"/>
        </w:rPr>
        <w:t xml:space="preserve"> at around 8</w:t>
      </w:r>
      <w:r w:rsidR="005D112D" w:rsidRPr="00CB58A0">
        <w:rPr>
          <w:rFonts w:ascii="Arial" w:hAnsi="Arial" w:cs="Arial"/>
          <w:sz w:val="24"/>
          <w:szCs w:val="24"/>
          <w:lang w:val="en-US"/>
        </w:rPr>
        <w:t xml:space="preserve"> </w:t>
      </w:r>
      <w:r w:rsidR="00E45D77" w:rsidRPr="00CB58A0">
        <w:rPr>
          <w:rFonts w:ascii="Arial" w:hAnsi="Arial" w:cs="Arial"/>
          <w:sz w:val="24"/>
          <w:szCs w:val="24"/>
          <w:lang w:val="en-US"/>
        </w:rPr>
        <w:t>AM</w:t>
      </w:r>
      <w:r w:rsidR="00AE02D8" w:rsidRPr="00CB58A0">
        <w:rPr>
          <w:rFonts w:ascii="Arial" w:hAnsi="Arial" w:cs="Arial"/>
          <w:sz w:val="24"/>
          <w:szCs w:val="24"/>
          <w:lang w:val="en-US"/>
        </w:rPr>
        <w:t xml:space="preserve">, a fire incident occurred in </w:t>
      </w:r>
      <w:proofErr w:type="spellStart"/>
      <w:r w:rsidR="00E45D77" w:rsidRPr="00CB58A0">
        <w:rPr>
          <w:rFonts w:ascii="Arial" w:hAnsi="Arial" w:cs="Arial"/>
          <w:sz w:val="24"/>
          <w:szCs w:val="24"/>
          <w:lang w:val="en-US"/>
        </w:rPr>
        <w:t>Si</w:t>
      </w:r>
      <w:r w:rsidR="00A567C5">
        <w:rPr>
          <w:rFonts w:ascii="Arial" w:hAnsi="Arial" w:cs="Arial"/>
          <w:sz w:val="24"/>
          <w:szCs w:val="24"/>
          <w:lang w:val="en-US"/>
        </w:rPr>
        <w:t>tio</w:t>
      </w:r>
      <w:proofErr w:type="spellEnd"/>
      <w:r w:rsidR="00A567C5">
        <w:rPr>
          <w:rFonts w:ascii="Arial" w:hAnsi="Arial" w:cs="Arial"/>
          <w:sz w:val="24"/>
          <w:szCs w:val="24"/>
          <w:lang w:val="en-US"/>
        </w:rPr>
        <w:t xml:space="preserve"> Riverside, </w:t>
      </w:r>
      <w:proofErr w:type="spellStart"/>
      <w:r w:rsidR="00A567C5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A567C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567C5">
        <w:rPr>
          <w:rFonts w:ascii="Arial" w:hAnsi="Arial" w:cs="Arial"/>
          <w:sz w:val="24"/>
          <w:szCs w:val="24"/>
          <w:lang w:val="en-US"/>
        </w:rPr>
        <w:t>Subangdaku</w:t>
      </w:r>
      <w:proofErr w:type="spellEnd"/>
      <w:r w:rsidR="00A567C5">
        <w:rPr>
          <w:rFonts w:ascii="Arial" w:hAnsi="Arial" w:cs="Arial"/>
          <w:sz w:val="24"/>
          <w:szCs w:val="24"/>
          <w:lang w:val="en-US"/>
        </w:rPr>
        <w:t xml:space="preserve">, </w:t>
      </w:r>
      <w:bookmarkStart w:id="2" w:name="_GoBack"/>
      <w:bookmarkEnd w:id="2"/>
      <w:proofErr w:type="spellStart"/>
      <w:r w:rsidR="00E45D77" w:rsidRPr="00CB58A0">
        <w:rPr>
          <w:rFonts w:ascii="Arial" w:hAnsi="Arial" w:cs="Arial"/>
          <w:sz w:val="24"/>
          <w:szCs w:val="24"/>
          <w:lang w:val="en-US"/>
        </w:rPr>
        <w:t>Mandaue</w:t>
      </w:r>
      <w:proofErr w:type="spellEnd"/>
      <w:r w:rsidR="00E45D77" w:rsidRPr="00CB58A0">
        <w:rPr>
          <w:rFonts w:ascii="Arial" w:hAnsi="Arial" w:cs="Arial"/>
          <w:sz w:val="24"/>
          <w:szCs w:val="24"/>
          <w:lang w:val="en-US"/>
        </w:rPr>
        <w:t xml:space="preserve"> City</w:t>
      </w:r>
      <w:r w:rsidR="00424FA7" w:rsidRPr="00CB58A0">
        <w:rPr>
          <w:rFonts w:ascii="Arial" w:hAnsi="Arial" w:cs="Arial"/>
          <w:sz w:val="24"/>
          <w:szCs w:val="24"/>
          <w:lang w:val="en-US"/>
        </w:rPr>
        <w:t>.</w:t>
      </w:r>
      <w:r w:rsidR="005D112D" w:rsidRPr="00CB58A0">
        <w:rPr>
          <w:rFonts w:ascii="Arial" w:hAnsi="Arial" w:cs="Arial"/>
          <w:sz w:val="24"/>
          <w:szCs w:val="24"/>
          <w:lang w:val="en-US"/>
        </w:rPr>
        <w:t xml:space="preserve"> It was placed under control at around 8:38 AM and was put out at 9:07 AM. The cause of the fire is under investigation.</w:t>
      </w:r>
    </w:p>
    <w:p w14:paraId="331E47E9" w14:textId="41DA8045" w:rsidR="00E0043D" w:rsidRPr="00CB58A0" w:rsidRDefault="00AE02D8" w:rsidP="00CB58A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CB58A0">
        <w:rPr>
          <w:rFonts w:ascii="Arial" w:eastAsia="Arial" w:hAnsi="Arial" w:cs="Arial"/>
          <w:i/>
          <w:color w:val="0070C0"/>
          <w:sz w:val="16"/>
        </w:rPr>
        <w:t>Source: DSWD-</w:t>
      </w:r>
      <w:r w:rsidR="00CB58A0">
        <w:rPr>
          <w:rFonts w:ascii="Arial" w:eastAsia="Arial" w:hAnsi="Arial" w:cs="Arial"/>
          <w:i/>
          <w:color w:val="0070C0"/>
          <w:sz w:val="16"/>
        </w:rPr>
        <w:t>Field Office (</w:t>
      </w:r>
      <w:r w:rsidRPr="00CB58A0">
        <w:rPr>
          <w:rFonts w:ascii="Arial" w:eastAsia="Arial" w:hAnsi="Arial" w:cs="Arial"/>
          <w:i/>
          <w:color w:val="0070C0"/>
          <w:sz w:val="16"/>
        </w:rPr>
        <w:t>FO</w:t>
      </w:r>
      <w:r w:rsidR="00CB58A0">
        <w:rPr>
          <w:rFonts w:ascii="Arial" w:eastAsia="Arial" w:hAnsi="Arial" w:cs="Arial"/>
          <w:i/>
          <w:color w:val="0070C0"/>
          <w:sz w:val="16"/>
        </w:rPr>
        <w:t>)</w:t>
      </w:r>
      <w:r w:rsidRPr="00CB58A0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E45D77" w:rsidRPr="00CB58A0">
        <w:rPr>
          <w:rFonts w:ascii="Arial" w:eastAsia="Arial" w:hAnsi="Arial" w:cs="Arial"/>
          <w:i/>
          <w:color w:val="0070C0"/>
          <w:sz w:val="16"/>
        </w:rPr>
        <w:t>VII</w:t>
      </w:r>
    </w:p>
    <w:p w14:paraId="251F5F62" w14:textId="77777777" w:rsidR="00261A8B" w:rsidRPr="00CB58A0" w:rsidRDefault="00261A8B" w:rsidP="00CB58A0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39B85C90" w14:textId="7E86B3F9" w:rsidR="00FC091D" w:rsidRPr="00CB58A0" w:rsidRDefault="00261A8B" w:rsidP="00CB58A0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CB58A0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17420309" w14:textId="3D88F8E3" w:rsidR="00E0043D" w:rsidRPr="00CB58A0" w:rsidRDefault="00E0043D" w:rsidP="00CB58A0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B58A0">
        <w:rPr>
          <w:rFonts w:ascii="Arial" w:eastAsia="Arial" w:hAnsi="Arial" w:cs="Arial"/>
          <w:sz w:val="24"/>
          <w:szCs w:val="24"/>
        </w:rPr>
        <w:t xml:space="preserve">A total of </w:t>
      </w:r>
      <w:r w:rsidR="00EA2301" w:rsidRPr="00CB58A0">
        <w:rPr>
          <w:rFonts w:ascii="Arial" w:eastAsia="Arial" w:hAnsi="Arial" w:cs="Arial"/>
          <w:b/>
          <w:sz w:val="24"/>
          <w:szCs w:val="24"/>
        </w:rPr>
        <w:t>108</w:t>
      </w:r>
      <w:r w:rsidRPr="00CB58A0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CB58A0">
        <w:rPr>
          <w:rFonts w:ascii="Arial" w:eastAsia="Arial" w:hAnsi="Arial" w:cs="Arial"/>
          <w:sz w:val="24"/>
          <w:szCs w:val="24"/>
        </w:rPr>
        <w:t>or</w:t>
      </w:r>
      <w:r w:rsidRPr="00CB58A0">
        <w:rPr>
          <w:rFonts w:ascii="Arial" w:eastAsia="Arial" w:hAnsi="Arial" w:cs="Arial"/>
          <w:b/>
          <w:sz w:val="24"/>
          <w:szCs w:val="24"/>
        </w:rPr>
        <w:t xml:space="preserve"> </w:t>
      </w:r>
      <w:r w:rsidR="00EA2301" w:rsidRPr="00CB58A0">
        <w:rPr>
          <w:rFonts w:ascii="Arial" w:eastAsia="Arial" w:hAnsi="Arial" w:cs="Arial"/>
          <w:b/>
          <w:sz w:val="24"/>
          <w:szCs w:val="24"/>
        </w:rPr>
        <w:t>412</w:t>
      </w:r>
      <w:r w:rsidRPr="00CB58A0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CB58A0">
        <w:rPr>
          <w:rFonts w:ascii="Arial" w:eastAsia="Arial" w:hAnsi="Arial" w:cs="Arial"/>
          <w:sz w:val="24"/>
          <w:szCs w:val="24"/>
        </w:rPr>
        <w:t xml:space="preserve">were affected </w:t>
      </w:r>
      <w:r w:rsidR="00B4022F" w:rsidRPr="00CB58A0">
        <w:rPr>
          <w:rFonts w:ascii="Arial" w:eastAsia="Arial" w:hAnsi="Arial" w:cs="Arial"/>
          <w:sz w:val="24"/>
          <w:szCs w:val="24"/>
        </w:rPr>
        <w:t>in</w:t>
      </w:r>
      <w:r w:rsidR="00F36460" w:rsidRPr="00CB58A0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45D77" w:rsidRPr="00CB58A0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E45D77" w:rsidRPr="00CB58A0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E45D77" w:rsidRPr="00CB58A0">
        <w:rPr>
          <w:rFonts w:ascii="Arial" w:eastAsia="Arial" w:hAnsi="Arial" w:cs="Arial"/>
          <w:b/>
          <w:sz w:val="24"/>
          <w:szCs w:val="24"/>
        </w:rPr>
        <w:t>Subangdaku</w:t>
      </w:r>
      <w:proofErr w:type="spellEnd"/>
      <w:r w:rsidR="00E45D77" w:rsidRPr="00CB58A0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E45D77" w:rsidRPr="00CB58A0">
        <w:rPr>
          <w:rFonts w:ascii="Arial" w:eastAsia="Arial" w:hAnsi="Arial" w:cs="Arial"/>
          <w:b/>
          <w:sz w:val="24"/>
          <w:szCs w:val="24"/>
        </w:rPr>
        <w:t>Mandaue</w:t>
      </w:r>
      <w:proofErr w:type="spellEnd"/>
      <w:r w:rsidR="00E45D77" w:rsidRPr="00CB58A0">
        <w:rPr>
          <w:rFonts w:ascii="Arial" w:eastAsia="Arial" w:hAnsi="Arial" w:cs="Arial"/>
          <w:b/>
          <w:sz w:val="24"/>
          <w:szCs w:val="24"/>
        </w:rPr>
        <w:t xml:space="preserve"> City </w:t>
      </w:r>
      <w:r w:rsidRPr="00CB58A0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CB58A0" w:rsidRDefault="00E0043D" w:rsidP="00CB58A0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7777777" w:rsidR="00E0043D" w:rsidRPr="00CB58A0" w:rsidRDefault="00E0043D" w:rsidP="00CB58A0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CB58A0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4"/>
        <w:gridCol w:w="4214"/>
        <w:gridCol w:w="1790"/>
        <w:gridCol w:w="1378"/>
        <w:gridCol w:w="1366"/>
      </w:tblGrid>
      <w:tr w:rsidR="00EA2301" w:rsidRPr="00CB58A0" w14:paraId="21EDAD9F" w14:textId="77777777" w:rsidTr="00EA2301">
        <w:trPr>
          <w:trHeight w:val="20"/>
        </w:trPr>
        <w:tc>
          <w:tcPr>
            <w:tcW w:w="2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AFEE88" w14:textId="77777777" w:rsidR="00EA2301" w:rsidRPr="00CB58A0" w:rsidRDefault="00EA2301" w:rsidP="00CB58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REGION / PROVINCE / MUNICIPALITY </w:t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5EB25E" w14:textId="77777777" w:rsidR="00EA2301" w:rsidRPr="00CB58A0" w:rsidRDefault="00EA2301" w:rsidP="00CB58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NUMBER OF AFFECTED </w:t>
            </w:r>
          </w:p>
        </w:tc>
      </w:tr>
      <w:tr w:rsidR="00EA2301" w:rsidRPr="00CB58A0" w14:paraId="3807B237" w14:textId="77777777" w:rsidTr="00EA2301">
        <w:trPr>
          <w:trHeight w:val="20"/>
        </w:trPr>
        <w:tc>
          <w:tcPr>
            <w:tcW w:w="2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C9B7" w14:textId="77777777" w:rsidR="00EA2301" w:rsidRPr="00CB58A0" w:rsidRDefault="00EA2301" w:rsidP="00CB58A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D24A6C" w14:textId="77777777" w:rsidR="00EA2301" w:rsidRPr="00CB58A0" w:rsidRDefault="00EA2301" w:rsidP="00CB58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7DDC03" w14:textId="77777777" w:rsidR="00EA2301" w:rsidRPr="00CB58A0" w:rsidRDefault="00EA2301" w:rsidP="00CB58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6E4391" w14:textId="77777777" w:rsidR="00EA2301" w:rsidRPr="00CB58A0" w:rsidRDefault="00EA2301" w:rsidP="00CB58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Persons </w:t>
            </w:r>
          </w:p>
        </w:tc>
      </w:tr>
      <w:tr w:rsidR="00EA2301" w:rsidRPr="00CB58A0" w14:paraId="7592413F" w14:textId="77777777" w:rsidTr="00EA2301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F5911D" w14:textId="77777777" w:rsidR="00EA2301" w:rsidRPr="00CB58A0" w:rsidRDefault="00EA2301" w:rsidP="00CB58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GRAND TOTAL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CD0223" w14:textId="4915371D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D7FB9D" w14:textId="5D1FF257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108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DC9C76" w14:textId="582D2891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412 </w:t>
            </w:r>
          </w:p>
        </w:tc>
      </w:tr>
      <w:tr w:rsidR="00EA2301" w:rsidRPr="00CB58A0" w14:paraId="1BB07280" w14:textId="77777777" w:rsidTr="00EA2301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6DE16EF" w14:textId="77777777" w:rsidR="00EA2301" w:rsidRPr="00CB58A0" w:rsidRDefault="00EA2301" w:rsidP="00CB58A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REGION VII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228AD8" w14:textId="42536097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3546E6" w14:textId="6B719791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108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EDDBDF" w14:textId="2041D455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412 </w:t>
            </w:r>
          </w:p>
        </w:tc>
      </w:tr>
      <w:tr w:rsidR="00EA2301" w:rsidRPr="00CB58A0" w14:paraId="4E1F230B" w14:textId="77777777" w:rsidTr="00EA2301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255783" w14:textId="77777777" w:rsidR="00EA2301" w:rsidRPr="00CB58A0" w:rsidRDefault="00EA2301" w:rsidP="00CB58A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Cebu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B3393" w14:textId="5293FEEA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167953" w14:textId="3CD2152B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108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946B6" w14:textId="353F09E1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412 </w:t>
            </w:r>
          </w:p>
        </w:tc>
      </w:tr>
      <w:tr w:rsidR="00EA2301" w:rsidRPr="00CB58A0" w14:paraId="7A522BAA" w14:textId="77777777" w:rsidTr="00EA230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02B73" w14:textId="77777777" w:rsidR="00EA2301" w:rsidRPr="00CB58A0" w:rsidRDefault="00EA2301" w:rsidP="00CB58A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 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F9513" w14:textId="77777777" w:rsidR="00EA2301" w:rsidRPr="00CB58A0" w:rsidRDefault="00EA2301" w:rsidP="00CB58A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Mandaue 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6B985" w14:textId="78F16D28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7DEF5" w14:textId="1B40958D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108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14D53" w14:textId="58B637DC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412 </w:t>
            </w:r>
          </w:p>
        </w:tc>
      </w:tr>
    </w:tbl>
    <w:p w14:paraId="2ED1D540" w14:textId="60AE467A" w:rsidR="00994BAA" w:rsidRPr="00CB58A0" w:rsidRDefault="000F2689" w:rsidP="00CB58A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CB58A0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E45D77" w:rsidRPr="00CB58A0">
        <w:rPr>
          <w:rFonts w:ascii="Arial" w:eastAsia="Arial" w:hAnsi="Arial" w:cs="Arial"/>
          <w:i/>
          <w:color w:val="0070C0"/>
          <w:sz w:val="16"/>
        </w:rPr>
        <w:t>VII</w:t>
      </w:r>
    </w:p>
    <w:p w14:paraId="1A363B82" w14:textId="77777777" w:rsidR="00CF2331" w:rsidRPr="00CB58A0" w:rsidRDefault="00CF2331" w:rsidP="00CB58A0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1A43B843" w14:textId="70C6EB1A" w:rsidR="00CF2331" w:rsidRPr="00CB58A0" w:rsidRDefault="00CF2331" w:rsidP="00CB58A0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CB58A0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3895F46F" w14:textId="355E3610" w:rsidR="00CF2331" w:rsidRPr="00CB58A0" w:rsidRDefault="00CF2331" w:rsidP="00CB58A0">
      <w:pPr>
        <w:pStyle w:val="NoSpacing"/>
        <w:ind w:left="567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190A3226" w14:textId="527CAF7E" w:rsidR="00873F2F" w:rsidRPr="00CB58A0" w:rsidRDefault="00A51F8D" w:rsidP="00CB58A0">
      <w:pPr>
        <w:pStyle w:val="NoSpacing"/>
        <w:numPr>
          <w:ilvl w:val="0"/>
          <w:numId w:val="39"/>
        </w:numPr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Inside Evacuation Center</w:t>
      </w:r>
    </w:p>
    <w:p w14:paraId="1ECD5463" w14:textId="7D71D990" w:rsidR="00CF2331" w:rsidRPr="00CB58A0" w:rsidRDefault="00E45D77" w:rsidP="00CB58A0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B58A0">
        <w:rPr>
          <w:rFonts w:ascii="Arial" w:hAnsi="Arial" w:cs="Arial"/>
          <w:sz w:val="24"/>
          <w:szCs w:val="24"/>
        </w:rPr>
        <w:t xml:space="preserve">A total of </w:t>
      </w:r>
      <w:r w:rsidR="00EA2301" w:rsidRPr="00CB58A0">
        <w:rPr>
          <w:rFonts w:ascii="Arial" w:hAnsi="Arial" w:cs="Arial"/>
          <w:b/>
          <w:bCs/>
          <w:sz w:val="24"/>
          <w:szCs w:val="24"/>
        </w:rPr>
        <w:t>108</w:t>
      </w:r>
      <w:r w:rsidRPr="00CB58A0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Pr="00CB58A0">
        <w:rPr>
          <w:rFonts w:ascii="Arial" w:hAnsi="Arial" w:cs="Arial"/>
          <w:sz w:val="24"/>
          <w:szCs w:val="24"/>
        </w:rPr>
        <w:t xml:space="preserve"> or </w:t>
      </w:r>
      <w:r w:rsidR="00EA2301" w:rsidRPr="00CB58A0">
        <w:rPr>
          <w:rFonts w:ascii="Arial" w:hAnsi="Arial" w:cs="Arial"/>
          <w:b/>
          <w:bCs/>
          <w:sz w:val="24"/>
          <w:szCs w:val="24"/>
        </w:rPr>
        <w:t>412</w:t>
      </w:r>
      <w:r w:rsidRPr="00CB58A0">
        <w:rPr>
          <w:rFonts w:ascii="Arial" w:hAnsi="Arial" w:cs="Arial"/>
          <w:b/>
          <w:bCs/>
          <w:sz w:val="24"/>
          <w:szCs w:val="24"/>
        </w:rPr>
        <w:t xml:space="preserve"> persons</w:t>
      </w:r>
      <w:r w:rsidRPr="00CB58A0">
        <w:rPr>
          <w:rFonts w:ascii="Arial" w:hAnsi="Arial" w:cs="Arial"/>
          <w:sz w:val="24"/>
          <w:szCs w:val="24"/>
        </w:rPr>
        <w:t xml:space="preserve"> are currently taking temporary shelter at the </w:t>
      </w:r>
      <w:proofErr w:type="spellStart"/>
      <w:r w:rsidR="007F4868" w:rsidRPr="00CB58A0">
        <w:rPr>
          <w:rFonts w:ascii="Arial" w:hAnsi="Arial" w:cs="Arial"/>
          <w:b/>
          <w:bCs/>
          <w:sz w:val="24"/>
          <w:szCs w:val="24"/>
        </w:rPr>
        <w:t>Subangdaku</w:t>
      </w:r>
      <w:proofErr w:type="spellEnd"/>
      <w:r w:rsidR="007F4868" w:rsidRPr="00CB58A0">
        <w:rPr>
          <w:rFonts w:ascii="Arial" w:hAnsi="Arial" w:cs="Arial"/>
          <w:b/>
          <w:bCs/>
          <w:sz w:val="24"/>
          <w:szCs w:val="24"/>
        </w:rPr>
        <w:t xml:space="preserve"> Elementary School Gym</w:t>
      </w:r>
      <w:r w:rsidRPr="00CB58A0">
        <w:rPr>
          <w:rFonts w:ascii="Arial" w:hAnsi="Arial" w:cs="Arial"/>
          <w:sz w:val="24"/>
          <w:szCs w:val="24"/>
        </w:rPr>
        <w:t xml:space="preserve"> (see Table 2)</w:t>
      </w:r>
    </w:p>
    <w:p w14:paraId="352F40E2" w14:textId="77777777" w:rsidR="00CF2331" w:rsidRPr="00CB58A0" w:rsidRDefault="00CF2331" w:rsidP="00CB58A0">
      <w:pPr>
        <w:pStyle w:val="NoSpacing"/>
        <w:ind w:left="1440"/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29ED4A7F" w14:textId="4DE0692A" w:rsidR="00E45D77" w:rsidRPr="00CB58A0" w:rsidRDefault="00E45D77" w:rsidP="00CB58A0">
      <w:pPr>
        <w:pStyle w:val="NoSpacing"/>
        <w:ind w:left="1080"/>
        <w:contextualSpacing/>
        <w:jc w:val="both"/>
        <w:rPr>
          <w:rFonts w:ascii="Arial" w:hAnsi="Arial" w:cs="Arial"/>
          <w:b/>
          <w:sz w:val="20"/>
          <w:szCs w:val="24"/>
        </w:rPr>
      </w:pPr>
      <w:r w:rsidRPr="00CB58A0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Status of </w:t>
      </w:r>
      <w:r w:rsidR="007F4868" w:rsidRPr="00CB58A0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Affected Families / Persons </w:t>
      </w:r>
      <w:r w:rsidRPr="00CB58A0">
        <w:rPr>
          <w:rFonts w:ascii="Arial" w:eastAsia="Arial" w:hAnsi="Arial" w:cs="Arial"/>
          <w:b/>
          <w:i/>
          <w:color w:val="000000"/>
          <w:sz w:val="20"/>
          <w:szCs w:val="24"/>
        </w:rPr>
        <w:t>Inside Evacuation Center</w:t>
      </w:r>
      <w:r w:rsidR="007F4868" w:rsidRPr="00CB58A0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</w:p>
    <w:tbl>
      <w:tblPr>
        <w:tblW w:w="4441" w:type="pct"/>
        <w:tblInd w:w="1075" w:type="dxa"/>
        <w:tblLook w:val="04A0" w:firstRow="1" w:lastRow="0" w:firstColumn="1" w:lastColumn="0" w:noHBand="0" w:noVBand="1"/>
      </w:tblPr>
      <w:tblGrid>
        <w:gridCol w:w="473"/>
        <w:gridCol w:w="2048"/>
        <w:gridCol w:w="1021"/>
        <w:gridCol w:w="1023"/>
        <w:gridCol w:w="1021"/>
        <w:gridCol w:w="1023"/>
        <w:gridCol w:w="1021"/>
        <w:gridCol w:w="1023"/>
      </w:tblGrid>
      <w:tr w:rsidR="00EA2301" w:rsidRPr="00CB58A0" w14:paraId="1540AEAC" w14:textId="77777777" w:rsidTr="00CB58A0">
        <w:trPr>
          <w:trHeight w:val="20"/>
        </w:trPr>
        <w:tc>
          <w:tcPr>
            <w:tcW w:w="14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87D7CB" w14:textId="77777777" w:rsidR="00EA2301" w:rsidRPr="00CB58A0" w:rsidRDefault="00EA2301" w:rsidP="00CB58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REGION / PROVINCE / MUNICIPALITY 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6E4EC0" w14:textId="77777777" w:rsidR="00EA2301" w:rsidRPr="00CB58A0" w:rsidRDefault="00EA2301" w:rsidP="00CB58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NUMBER OF EVACUATION CENTERS (ECs) </w:t>
            </w:r>
          </w:p>
        </w:tc>
        <w:tc>
          <w:tcPr>
            <w:tcW w:w="23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1D00AF2" w14:textId="77777777" w:rsidR="00EA2301" w:rsidRPr="00CB58A0" w:rsidRDefault="00EA2301" w:rsidP="00CB58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NUMBER OF DISPLACED </w:t>
            </w:r>
          </w:p>
        </w:tc>
      </w:tr>
      <w:tr w:rsidR="00EA2301" w:rsidRPr="00CB58A0" w14:paraId="10BA9215" w14:textId="77777777" w:rsidTr="00CB58A0">
        <w:trPr>
          <w:trHeight w:val="20"/>
        </w:trPr>
        <w:tc>
          <w:tcPr>
            <w:tcW w:w="14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9BE45" w14:textId="77777777" w:rsidR="00EA2301" w:rsidRPr="00CB58A0" w:rsidRDefault="00EA2301" w:rsidP="00CB58A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54956" w14:textId="77777777" w:rsidR="00EA2301" w:rsidRPr="00CB58A0" w:rsidRDefault="00EA2301" w:rsidP="00CB58A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23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E5B5436" w14:textId="77777777" w:rsidR="00EA2301" w:rsidRPr="00CB58A0" w:rsidRDefault="00EA2301" w:rsidP="00CB58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INSIDE ECs </w:t>
            </w:r>
          </w:p>
        </w:tc>
      </w:tr>
      <w:tr w:rsidR="00EA2301" w:rsidRPr="00CB58A0" w14:paraId="61FB4C19" w14:textId="77777777" w:rsidTr="00CB58A0">
        <w:trPr>
          <w:trHeight w:val="20"/>
        </w:trPr>
        <w:tc>
          <w:tcPr>
            <w:tcW w:w="14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2E9D9" w14:textId="77777777" w:rsidR="00EA2301" w:rsidRPr="00CB58A0" w:rsidRDefault="00EA2301" w:rsidP="00CB58A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208D8" w14:textId="77777777" w:rsidR="00EA2301" w:rsidRPr="00CB58A0" w:rsidRDefault="00EA2301" w:rsidP="00CB58A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2A063B" w14:textId="77777777" w:rsidR="00EA2301" w:rsidRPr="00CB58A0" w:rsidRDefault="00EA2301" w:rsidP="00CB58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Families 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3DF561" w14:textId="2731C603" w:rsidR="00EA2301" w:rsidRPr="00CB58A0" w:rsidRDefault="00EA2301" w:rsidP="00CB58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Persons</w:t>
            </w:r>
          </w:p>
        </w:tc>
      </w:tr>
      <w:tr w:rsidR="00EA2301" w:rsidRPr="00CB58A0" w14:paraId="2ACDF125" w14:textId="77777777" w:rsidTr="00CB58A0">
        <w:trPr>
          <w:trHeight w:val="20"/>
        </w:trPr>
        <w:tc>
          <w:tcPr>
            <w:tcW w:w="14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34E53" w14:textId="77777777" w:rsidR="00EA2301" w:rsidRPr="00CB58A0" w:rsidRDefault="00EA2301" w:rsidP="00CB58A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008791" w14:textId="77777777" w:rsidR="00EA2301" w:rsidRPr="00CB58A0" w:rsidRDefault="00EA2301" w:rsidP="00CB58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CUM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5D8F1B" w14:textId="77777777" w:rsidR="00EA2301" w:rsidRPr="00CB58A0" w:rsidRDefault="00EA2301" w:rsidP="00CB58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NOW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47E472" w14:textId="77777777" w:rsidR="00EA2301" w:rsidRPr="00CB58A0" w:rsidRDefault="00EA2301" w:rsidP="00CB58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CUM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13E5B8" w14:textId="77777777" w:rsidR="00EA2301" w:rsidRPr="00CB58A0" w:rsidRDefault="00EA2301" w:rsidP="00CB58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NOW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60AACC" w14:textId="77777777" w:rsidR="00EA2301" w:rsidRPr="00CB58A0" w:rsidRDefault="00EA2301" w:rsidP="00CB58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CUM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851D9D" w14:textId="77777777" w:rsidR="00EA2301" w:rsidRPr="00CB58A0" w:rsidRDefault="00EA2301" w:rsidP="00CB58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NOW </w:t>
            </w:r>
          </w:p>
        </w:tc>
      </w:tr>
      <w:tr w:rsidR="00EA2301" w:rsidRPr="00CB58A0" w14:paraId="25F178DD" w14:textId="77777777" w:rsidTr="00CB58A0">
        <w:trPr>
          <w:trHeight w:val="20"/>
        </w:trPr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2531B7" w14:textId="77777777" w:rsidR="00EA2301" w:rsidRPr="00CB58A0" w:rsidRDefault="00EA2301" w:rsidP="00CB58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GRAND TOTAL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F0FF3D" w14:textId="021D13DE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7CA51F" w14:textId="6AF90C1E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D7678F" w14:textId="565191D1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108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ACB5DD" w14:textId="6DB78869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108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C99BC0" w14:textId="04620660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412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6904FF" w14:textId="2D84EFF8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412 </w:t>
            </w:r>
          </w:p>
        </w:tc>
      </w:tr>
      <w:tr w:rsidR="00EA2301" w:rsidRPr="00CB58A0" w14:paraId="15274C62" w14:textId="77777777" w:rsidTr="00CB58A0">
        <w:trPr>
          <w:trHeight w:val="20"/>
        </w:trPr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BB6820A" w14:textId="77777777" w:rsidR="00EA2301" w:rsidRPr="00CB58A0" w:rsidRDefault="00EA2301" w:rsidP="00CB58A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REGION VII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A7859C" w14:textId="46B3FD27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BD928E" w14:textId="3A13970A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AC261A" w14:textId="0C0EAEDC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108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3EAF75" w14:textId="0DBF237A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108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DDC04C" w14:textId="15ACD915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412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26DE34" w14:textId="4542656A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412 </w:t>
            </w:r>
          </w:p>
        </w:tc>
      </w:tr>
      <w:tr w:rsidR="00EA2301" w:rsidRPr="00CB58A0" w14:paraId="1E3FC3E2" w14:textId="77777777" w:rsidTr="00CB58A0">
        <w:trPr>
          <w:trHeight w:val="20"/>
        </w:trPr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9F6C3" w14:textId="77777777" w:rsidR="00EA2301" w:rsidRPr="00CB58A0" w:rsidRDefault="00EA2301" w:rsidP="00CB58A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Cebu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C624B" w14:textId="1DC35670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03ADB7" w14:textId="6F0652A4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C107D" w14:textId="065CE50D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108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13811" w14:textId="720527D8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108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50C7E9" w14:textId="416466E3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412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11F70E" w14:textId="479C83BC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412 </w:t>
            </w:r>
          </w:p>
        </w:tc>
      </w:tr>
      <w:tr w:rsidR="00EA2301" w:rsidRPr="00CB58A0" w14:paraId="004D10A4" w14:textId="77777777" w:rsidTr="00CB58A0">
        <w:trPr>
          <w:trHeight w:val="20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A68E1" w14:textId="77777777" w:rsidR="00EA2301" w:rsidRPr="00CB58A0" w:rsidRDefault="00EA2301" w:rsidP="00CB58A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46EC" w14:textId="77777777" w:rsidR="00EA2301" w:rsidRPr="00CB58A0" w:rsidRDefault="00EA2301" w:rsidP="00CB58A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Mandaue City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94A3" w14:textId="2C60B264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2274D" w14:textId="2D75EE8C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1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A9900" w14:textId="0F56C404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108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C81B8" w14:textId="6740A007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108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95F30" w14:textId="5D27DB04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412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58B48" w14:textId="22C202AD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412 </w:t>
            </w:r>
          </w:p>
        </w:tc>
      </w:tr>
    </w:tbl>
    <w:p w14:paraId="2A8A963D" w14:textId="1F86A564" w:rsidR="00425247" w:rsidRPr="00CB58A0" w:rsidRDefault="00425247" w:rsidP="00CB58A0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rPr>
          <w:rFonts w:ascii="Arial" w:eastAsia="Arial" w:hAnsi="Arial" w:cs="Arial"/>
          <w:i/>
          <w:sz w:val="16"/>
        </w:rPr>
      </w:pPr>
      <w:r w:rsidRPr="00CB58A0">
        <w:rPr>
          <w:rFonts w:ascii="Arial" w:eastAsia="Arial" w:hAnsi="Arial" w:cs="Arial"/>
          <w:i/>
          <w:sz w:val="16"/>
        </w:rPr>
        <w:t xml:space="preserve">Note: The LGU shall continuously provide for the needs of the affected families staying </w:t>
      </w:r>
      <w:r w:rsidR="00AE5EA0">
        <w:rPr>
          <w:rFonts w:ascii="Arial" w:eastAsia="Arial" w:hAnsi="Arial" w:cs="Arial"/>
          <w:i/>
          <w:sz w:val="16"/>
        </w:rPr>
        <w:t>in</w:t>
      </w:r>
      <w:r w:rsidRPr="00CB58A0">
        <w:rPr>
          <w:rFonts w:ascii="Arial" w:eastAsia="Arial" w:hAnsi="Arial" w:cs="Arial"/>
          <w:i/>
          <w:sz w:val="16"/>
        </w:rPr>
        <w:t xml:space="preserve"> the evacuation center. </w:t>
      </w:r>
    </w:p>
    <w:p w14:paraId="010FDCC6" w14:textId="64FF2064" w:rsidR="00E45D77" w:rsidRPr="00CB58A0" w:rsidRDefault="007F4868" w:rsidP="00CB58A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CB58A0">
        <w:rPr>
          <w:rFonts w:ascii="Arial" w:eastAsia="Arial" w:hAnsi="Arial" w:cs="Arial"/>
          <w:i/>
          <w:color w:val="0070C0"/>
          <w:sz w:val="16"/>
        </w:rPr>
        <w:t>Source: DSWD-FO VII</w:t>
      </w:r>
    </w:p>
    <w:p w14:paraId="0C3E7349" w14:textId="77777777" w:rsidR="00E45D77" w:rsidRPr="00CB58A0" w:rsidRDefault="00E45D77" w:rsidP="00CB58A0">
      <w:pPr>
        <w:pStyle w:val="NoSpacing"/>
        <w:ind w:left="567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7396CF9A" w14:textId="77777777" w:rsidR="00873F2F" w:rsidRPr="00CB58A0" w:rsidRDefault="00333C2B" w:rsidP="00CB58A0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CB58A0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6B44FB33" w14:textId="6C0D06F6" w:rsidR="00873F2F" w:rsidRPr="00CB58A0" w:rsidRDefault="007F4868" w:rsidP="00CB58A0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CB58A0">
        <w:rPr>
          <w:rFonts w:ascii="Arial" w:hAnsi="Arial" w:cs="Arial"/>
          <w:sz w:val="24"/>
          <w:szCs w:val="24"/>
        </w:rPr>
        <w:t xml:space="preserve">A total of </w:t>
      </w:r>
      <w:r w:rsidR="00EA2301" w:rsidRPr="00CB58A0">
        <w:rPr>
          <w:rFonts w:ascii="Arial" w:hAnsi="Arial" w:cs="Arial"/>
          <w:b/>
          <w:bCs/>
          <w:sz w:val="24"/>
          <w:szCs w:val="24"/>
        </w:rPr>
        <w:t>53</w:t>
      </w:r>
      <w:r w:rsidRPr="00CB58A0">
        <w:rPr>
          <w:rFonts w:ascii="Arial" w:hAnsi="Arial" w:cs="Arial"/>
          <w:b/>
          <w:bCs/>
          <w:sz w:val="24"/>
          <w:szCs w:val="24"/>
        </w:rPr>
        <w:t xml:space="preserve"> houses</w:t>
      </w:r>
      <w:r w:rsidRPr="00CB58A0">
        <w:rPr>
          <w:rFonts w:ascii="Arial" w:hAnsi="Arial" w:cs="Arial"/>
          <w:sz w:val="24"/>
          <w:szCs w:val="24"/>
        </w:rPr>
        <w:t xml:space="preserve"> were damaged by the fire; of which, </w:t>
      </w:r>
      <w:r w:rsidR="00EA2301" w:rsidRPr="00CB58A0">
        <w:rPr>
          <w:rFonts w:ascii="Arial" w:hAnsi="Arial" w:cs="Arial"/>
          <w:b/>
          <w:bCs/>
          <w:sz w:val="24"/>
          <w:szCs w:val="24"/>
        </w:rPr>
        <w:t>52</w:t>
      </w:r>
      <w:r w:rsidRPr="00CB58A0">
        <w:rPr>
          <w:rFonts w:ascii="Arial" w:hAnsi="Arial" w:cs="Arial"/>
          <w:sz w:val="24"/>
          <w:szCs w:val="24"/>
        </w:rPr>
        <w:t xml:space="preserve"> </w:t>
      </w:r>
      <w:r w:rsidR="00425247" w:rsidRPr="00CB58A0">
        <w:rPr>
          <w:rFonts w:ascii="Arial" w:hAnsi="Arial" w:cs="Arial"/>
          <w:sz w:val="24"/>
          <w:szCs w:val="24"/>
        </w:rPr>
        <w:t>are</w:t>
      </w:r>
      <w:r w:rsidRPr="00CB58A0">
        <w:rPr>
          <w:rFonts w:ascii="Arial" w:hAnsi="Arial" w:cs="Arial"/>
          <w:sz w:val="24"/>
          <w:szCs w:val="24"/>
        </w:rPr>
        <w:t xml:space="preserve"> </w:t>
      </w:r>
      <w:r w:rsidRPr="00CB58A0">
        <w:rPr>
          <w:rFonts w:ascii="Arial" w:hAnsi="Arial" w:cs="Arial"/>
          <w:b/>
          <w:bCs/>
          <w:sz w:val="24"/>
          <w:szCs w:val="24"/>
        </w:rPr>
        <w:t>totally damaged</w:t>
      </w:r>
      <w:r w:rsidRPr="00CB58A0">
        <w:rPr>
          <w:rFonts w:ascii="Arial" w:hAnsi="Arial" w:cs="Arial"/>
          <w:sz w:val="24"/>
          <w:szCs w:val="24"/>
        </w:rPr>
        <w:t xml:space="preserve"> and </w:t>
      </w:r>
      <w:r w:rsidR="00EA2301" w:rsidRPr="00CB58A0">
        <w:rPr>
          <w:rFonts w:ascii="Arial" w:hAnsi="Arial" w:cs="Arial"/>
          <w:b/>
          <w:bCs/>
          <w:sz w:val="24"/>
          <w:szCs w:val="24"/>
        </w:rPr>
        <w:t>one</w:t>
      </w:r>
      <w:r w:rsidRPr="00CB58A0">
        <w:rPr>
          <w:rFonts w:ascii="Arial" w:hAnsi="Arial" w:cs="Arial"/>
          <w:b/>
          <w:bCs/>
          <w:sz w:val="24"/>
          <w:szCs w:val="24"/>
        </w:rPr>
        <w:t xml:space="preserve"> (</w:t>
      </w:r>
      <w:r w:rsidR="00EA2301" w:rsidRPr="00CB58A0">
        <w:rPr>
          <w:rFonts w:ascii="Arial" w:hAnsi="Arial" w:cs="Arial"/>
          <w:b/>
          <w:bCs/>
          <w:sz w:val="24"/>
          <w:szCs w:val="24"/>
        </w:rPr>
        <w:t>1</w:t>
      </w:r>
      <w:r w:rsidRPr="00CB58A0">
        <w:rPr>
          <w:rFonts w:ascii="Arial" w:hAnsi="Arial" w:cs="Arial"/>
          <w:b/>
          <w:bCs/>
          <w:sz w:val="24"/>
          <w:szCs w:val="24"/>
        </w:rPr>
        <w:t>)</w:t>
      </w:r>
      <w:r w:rsidRPr="00CB58A0">
        <w:rPr>
          <w:rFonts w:ascii="Arial" w:hAnsi="Arial" w:cs="Arial"/>
          <w:sz w:val="24"/>
          <w:szCs w:val="24"/>
        </w:rPr>
        <w:t xml:space="preserve"> </w:t>
      </w:r>
      <w:r w:rsidR="00425247" w:rsidRPr="00CB58A0">
        <w:rPr>
          <w:rFonts w:ascii="Arial" w:hAnsi="Arial" w:cs="Arial"/>
          <w:sz w:val="24"/>
          <w:szCs w:val="24"/>
        </w:rPr>
        <w:t xml:space="preserve">is </w:t>
      </w:r>
      <w:r w:rsidRPr="00CB58A0">
        <w:rPr>
          <w:rFonts w:ascii="Arial" w:hAnsi="Arial" w:cs="Arial"/>
          <w:b/>
          <w:bCs/>
          <w:sz w:val="24"/>
          <w:szCs w:val="24"/>
        </w:rPr>
        <w:t>partially damage</w:t>
      </w:r>
      <w:r w:rsidR="00EB5844" w:rsidRPr="00CB58A0">
        <w:rPr>
          <w:rFonts w:ascii="Arial" w:hAnsi="Arial" w:cs="Arial"/>
          <w:b/>
          <w:bCs/>
          <w:sz w:val="24"/>
          <w:szCs w:val="24"/>
        </w:rPr>
        <w:t>d</w:t>
      </w:r>
      <w:r w:rsidRPr="00CB58A0">
        <w:rPr>
          <w:rFonts w:ascii="Arial" w:hAnsi="Arial" w:cs="Arial"/>
          <w:sz w:val="24"/>
          <w:szCs w:val="24"/>
        </w:rPr>
        <w:t xml:space="preserve"> </w:t>
      </w:r>
      <w:r w:rsidR="00E0043D" w:rsidRPr="00CB58A0">
        <w:rPr>
          <w:rFonts w:ascii="Arial" w:hAnsi="Arial" w:cs="Arial"/>
          <w:sz w:val="24"/>
          <w:szCs w:val="24"/>
        </w:rPr>
        <w:t xml:space="preserve">(see Table </w:t>
      </w:r>
      <w:r w:rsidRPr="00CB58A0">
        <w:rPr>
          <w:rFonts w:ascii="Arial" w:hAnsi="Arial" w:cs="Arial"/>
          <w:sz w:val="24"/>
          <w:szCs w:val="24"/>
        </w:rPr>
        <w:t>3</w:t>
      </w:r>
      <w:r w:rsidR="00E0043D" w:rsidRPr="00CB58A0">
        <w:rPr>
          <w:rFonts w:ascii="Arial" w:hAnsi="Arial" w:cs="Arial"/>
          <w:sz w:val="24"/>
          <w:szCs w:val="24"/>
        </w:rPr>
        <w:t>).</w:t>
      </w:r>
    </w:p>
    <w:p w14:paraId="1C071CF9" w14:textId="77777777" w:rsidR="00873F2F" w:rsidRPr="00CB58A0" w:rsidRDefault="00873F2F" w:rsidP="00CB58A0">
      <w:pPr>
        <w:pStyle w:val="NoSpacing"/>
        <w:ind w:left="720"/>
        <w:contextualSpacing/>
        <w:jc w:val="both"/>
        <w:rPr>
          <w:rFonts w:ascii="Arial" w:hAnsi="Arial" w:cs="Arial"/>
          <w:sz w:val="18"/>
          <w:szCs w:val="24"/>
        </w:rPr>
      </w:pPr>
    </w:p>
    <w:p w14:paraId="1121AA70" w14:textId="5582F53E" w:rsidR="00333C2B" w:rsidRPr="00CB58A0" w:rsidRDefault="00333C2B" w:rsidP="00CB58A0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  <w:r w:rsidRPr="00CB58A0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</w:t>
      </w:r>
      <w:r w:rsidR="007F4868" w:rsidRPr="00CB58A0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3</w:t>
      </w:r>
      <w:r w:rsidRPr="00CB58A0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Pr="00CB58A0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Pr="00CB58A0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Pr="00CB58A0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4"/>
        <w:gridCol w:w="4686"/>
        <w:gridCol w:w="1320"/>
        <w:gridCol w:w="1320"/>
        <w:gridCol w:w="1422"/>
      </w:tblGrid>
      <w:tr w:rsidR="00EA2301" w:rsidRPr="00CB58A0" w14:paraId="64D53B9D" w14:textId="77777777" w:rsidTr="00425247">
        <w:trPr>
          <w:trHeight w:val="20"/>
          <w:tblHeader/>
        </w:trPr>
        <w:tc>
          <w:tcPr>
            <w:tcW w:w="27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288050" w14:textId="77777777" w:rsidR="00EA2301" w:rsidRPr="00CB58A0" w:rsidRDefault="00EA2301" w:rsidP="00CB58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REGION / PROVINCE / MUNICIPALITY </w:t>
            </w:r>
          </w:p>
        </w:tc>
        <w:tc>
          <w:tcPr>
            <w:tcW w:w="2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CF6151" w14:textId="77777777" w:rsidR="00EA2301" w:rsidRPr="00CB58A0" w:rsidRDefault="00EA2301" w:rsidP="00CB58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NO. OF DAMAGED HOUSES </w:t>
            </w:r>
          </w:p>
        </w:tc>
      </w:tr>
      <w:tr w:rsidR="00EA2301" w:rsidRPr="00CB58A0" w14:paraId="5335C829" w14:textId="77777777" w:rsidTr="00425247">
        <w:trPr>
          <w:trHeight w:val="20"/>
          <w:tblHeader/>
        </w:trPr>
        <w:tc>
          <w:tcPr>
            <w:tcW w:w="27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9AEA7" w14:textId="77777777" w:rsidR="00EA2301" w:rsidRPr="00CB58A0" w:rsidRDefault="00EA2301" w:rsidP="00CB58A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CE2DE3" w14:textId="77777777" w:rsidR="00EA2301" w:rsidRPr="00CB58A0" w:rsidRDefault="00EA2301" w:rsidP="00CB58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Total 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C3229F" w14:textId="77777777" w:rsidR="00EA2301" w:rsidRPr="00CB58A0" w:rsidRDefault="00EA2301" w:rsidP="00CB58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Totally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1420B3" w14:textId="77777777" w:rsidR="00EA2301" w:rsidRPr="00CB58A0" w:rsidRDefault="00EA2301" w:rsidP="00CB58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Partially </w:t>
            </w:r>
          </w:p>
        </w:tc>
      </w:tr>
      <w:tr w:rsidR="00EA2301" w:rsidRPr="00CB58A0" w14:paraId="390AA47E" w14:textId="77777777" w:rsidTr="00EA2301">
        <w:trPr>
          <w:trHeight w:val="20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B31021" w14:textId="77777777" w:rsidR="00EA2301" w:rsidRPr="00CB58A0" w:rsidRDefault="00EA2301" w:rsidP="00CB58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GRAND TOTAL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7EC3C3" w14:textId="77777777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  53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2900C2" w14:textId="77777777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  52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0EE21F" w14:textId="77777777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    1 </w:t>
            </w:r>
          </w:p>
        </w:tc>
      </w:tr>
      <w:tr w:rsidR="00EA2301" w:rsidRPr="00CB58A0" w14:paraId="55CA272B" w14:textId="77777777" w:rsidTr="00EA2301">
        <w:trPr>
          <w:trHeight w:val="20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8554558" w14:textId="77777777" w:rsidR="00EA2301" w:rsidRPr="00CB58A0" w:rsidRDefault="00EA2301" w:rsidP="00CB58A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REGION VII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523D6D" w14:textId="77777777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  53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0B4D20" w14:textId="77777777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  52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9A85E3" w14:textId="77777777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    1 </w:t>
            </w:r>
          </w:p>
        </w:tc>
      </w:tr>
      <w:tr w:rsidR="00EA2301" w:rsidRPr="00CB58A0" w14:paraId="4A556793" w14:textId="77777777" w:rsidTr="00EA2301">
        <w:trPr>
          <w:trHeight w:val="20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D896B" w14:textId="77777777" w:rsidR="00EA2301" w:rsidRPr="00CB58A0" w:rsidRDefault="00EA2301" w:rsidP="00CB58A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Cebu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9D9DD3" w14:textId="77777777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  53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BC53DD" w14:textId="77777777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  52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9FF35" w14:textId="77777777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    1 </w:t>
            </w:r>
          </w:p>
        </w:tc>
      </w:tr>
      <w:tr w:rsidR="00EA2301" w:rsidRPr="00CB58A0" w14:paraId="418844C7" w14:textId="77777777" w:rsidTr="00EA230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360D9" w14:textId="77777777" w:rsidR="00EA2301" w:rsidRPr="00CB58A0" w:rsidRDefault="00EA2301" w:rsidP="00CB58A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34A1" w14:textId="77777777" w:rsidR="00EA2301" w:rsidRPr="00CB58A0" w:rsidRDefault="00EA2301" w:rsidP="00CB58A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Mandaue City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AEF7D" w14:textId="77777777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            53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25093" w14:textId="77777777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            52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D9CB" w14:textId="77777777" w:rsidR="00EA2301" w:rsidRPr="00CB58A0" w:rsidRDefault="00EA2301" w:rsidP="00CB58A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CB58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              1 </w:t>
            </w:r>
          </w:p>
        </w:tc>
      </w:tr>
    </w:tbl>
    <w:p w14:paraId="48AFB1C4" w14:textId="75292434" w:rsidR="007F4868" w:rsidRPr="00CB58A0" w:rsidRDefault="007F4868" w:rsidP="00CB58A0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B58A0"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14:paraId="2FCAF851" w14:textId="586D37E1" w:rsidR="007F2E58" w:rsidRPr="00CB58A0" w:rsidRDefault="007F2E58" w:rsidP="00CB58A0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6A8D5006" w14:textId="77777777" w:rsidR="00BA7861" w:rsidRPr="00666B4E" w:rsidRDefault="00BA7861" w:rsidP="00CB58A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66B4E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14:paraId="4A43F1F6" w14:textId="02FDAA81" w:rsidR="00BA7861" w:rsidRPr="00666B4E" w:rsidRDefault="00BA7861" w:rsidP="00CB58A0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666B4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terminal report is based on the final report submitted by DSWD-FO VII on 20 September 2021. The Disaster Response Operations Monitoring and Information Center (DROMIC) of DSWD-DRMB continues to closely coordinate with DSWD-FO XII for any request of Technical Assistance and Resource Augmentation (TARA). </w:t>
      </w:r>
    </w:p>
    <w:p w14:paraId="2BA646E8" w14:textId="77777777" w:rsidR="00BA7861" w:rsidRPr="00CB58A0" w:rsidRDefault="00BA7861" w:rsidP="00CB58A0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4FAF246" w14:textId="77777777" w:rsidR="00BA7861" w:rsidRPr="00CB58A0" w:rsidRDefault="00BA7861" w:rsidP="00CB58A0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BA7861" w:rsidRPr="00CB58A0" w14:paraId="39A5B27B" w14:textId="77777777" w:rsidTr="00736A92">
        <w:tc>
          <w:tcPr>
            <w:tcW w:w="4868" w:type="dxa"/>
          </w:tcPr>
          <w:p w14:paraId="4A2D1F8D" w14:textId="77777777" w:rsidR="00BA7861" w:rsidRPr="00CB58A0" w:rsidRDefault="00BA7861" w:rsidP="00CB58A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8A0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40203FEF" w14:textId="77777777" w:rsidR="00BA7861" w:rsidRPr="00CB58A0" w:rsidRDefault="00BA7861" w:rsidP="00CB58A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419A41" w14:textId="77777777" w:rsidR="00BA7861" w:rsidRPr="00CB58A0" w:rsidRDefault="00BA7861" w:rsidP="00CB58A0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B58A0"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5FC76EB4" w14:textId="77777777" w:rsidR="00BA7861" w:rsidRPr="00CB58A0" w:rsidRDefault="00BA7861" w:rsidP="00CB58A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8A0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00EEC6FC" w14:textId="77777777" w:rsidR="00BA7861" w:rsidRPr="00CB58A0" w:rsidRDefault="00BA7861" w:rsidP="00CB58A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5471FC" w14:textId="77777777" w:rsidR="00BA7861" w:rsidRPr="00CB58A0" w:rsidRDefault="00BA7861" w:rsidP="00CB58A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8A0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CB58A0" w:rsidRDefault="007F2E58" w:rsidP="00CB58A0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CB58A0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C408E" w14:textId="77777777" w:rsidR="00C34DB1" w:rsidRDefault="00C34DB1" w:rsidP="00C12445">
      <w:pPr>
        <w:spacing w:after="0" w:line="240" w:lineRule="auto"/>
      </w:pPr>
      <w:r>
        <w:separator/>
      </w:r>
    </w:p>
  </w:endnote>
  <w:endnote w:type="continuationSeparator" w:id="0">
    <w:p w14:paraId="0076A794" w14:textId="77777777" w:rsidR="00C34DB1" w:rsidRDefault="00C34DB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C9E0F5A" w:rsidR="00504990" w:rsidRPr="00195A09" w:rsidRDefault="00E45D77" w:rsidP="00E45D77">
            <w:pPr>
              <w:pStyle w:val="Footer"/>
              <w:jc w:val="right"/>
              <w:rPr>
                <w:sz w:val="16"/>
                <w:szCs w:val="20"/>
              </w:rPr>
            </w:pPr>
            <w:r w:rsidRPr="00E45D77">
              <w:rPr>
                <w:sz w:val="16"/>
                <w:szCs w:val="20"/>
              </w:rPr>
              <w:t xml:space="preserve">DSWD DROMIC </w:t>
            </w:r>
            <w:r w:rsidR="00BA7861">
              <w:rPr>
                <w:sz w:val="16"/>
                <w:szCs w:val="20"/>
              </w:rPr>
              <w:t xml:space="preserve">Terminal </w:t>
            </w:r>
            <w:r w:rsidRPr="00E45D77">
              <w:rPr>
                <w:sz w:val="16"/>
                <w:szCs w:val="20"/>
              </w:rPr>
              <w:t xml:space="preserve">Report on the Fire Incident in </w:t>
            </w:r>
            <w:proofErr w:type="spellStart"/>
            <w:r w:rsidRPr="00E45D77">
              <w:rPr>
                <w:sz w:val="16"/>
                <w:szCs w:val="20"/>
              </w:rPr>
              <w:t>Brgy</w:t>
            </w:r>
            <w:proofErr w:type="spellEnd"/>
            <w:r w:rsidRPr="00E45D77">
              <w:rPr>
                <w:sz w:val="16"/>
                <w:szCs w:val="20"/>
              </w:rPr>
              <w:t xml:space="preserve">. </w:t>
            </w:r>
            <w:proofErr w:type="spellStart"/>
            <w:r w:rsidRPr="00E45D77">
              <w:rPr>
                <w:sz w:val="16"/>
                <w:szCs w:val="20"/>
              </w:rPr>
              <w:t>Subangdaku</w:t>
            </w:r>
            <w:proofErr w:type="spellEnd"/>
            <w:r w:rsidRPr="00E45D77">
              <w:rPr>
                <w:sz w:val="16"/>
                <w:szCs w:val="20"/>
              </w:rPr>
              <w:t xml:space="preserve">, </w:t>
            </w:r>
            <w:proofErr w:type="spellStart"/>
            <w:r w:rsidRPr="00E45D77">
              <w:rPr>
                <w:sz w:val="16"/>
                <w:szCs w:val="20"/>
              </w:rPr>
              <w:t>Mandaue</w:t>
            </w:r>
            <w:proofErr w:type="spellEnd"/>
            <w:r w:rsidRPr="00E45D77">
              <w:rPr>
                <w:sz w:val="16"/>
                <w:szCs w:val="20"/>
              </w:rPr>
              <w:t xml:space="preserve"> City</w:t>
            </w:r>
            <w:r w:rsidR="00BA7861">
              <w:rPr>
                <w:sz w:val="16"/>
                <w:szCs w:val="20"/>
              </w:rPr>
              <w:t>, 02 November</w:t>
            </w:r>
            <w:r w:rsidRPr="00E45D77">
              <w:rPr>
                <w:sz w:val="16"/>
                <w:szCs w:val="20"/>
              </w:rPr>
              <w:t xml:space="preserve"> 2021,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567C5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567C5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003F7" w14:textId="77777777" w:rsidR="00C34DB1" w:rsidRDefault="00C34DB1" w:rsidP="00C12445">
      <w:pPr>
        <w:spacing w:after="0" w:line="240" w:lineRule="auto"/>
      </w:pPr>
      <w:r>
        <w:separator/>
      </w:r>
    </w:p>
  </w:footnote>
  <w:footnote w:type="continuationSeparator" w:id="0">
    <w:p w14:paraId="550120BE" w14:textId="77777777" w:rsidR="00C34DB1" w:rsidRDefault="00C34DB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4B0FB0"/>
    <w:multiLevelType w:val="hybridMultilevel"/>
    <w:tmpl w:val="8FFC21BA"/>
    <w:lvl w:ilvl="0" w:tplc="5E7414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0E50E87"/>
    <w:multiLevelType w:val="hybridMultilevel"/>
    <w:tmpl w:val="521EB81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BB131C"/>
    <w:multiLevelType w:val="hybridMultilevel"/>
    <w:tmpl w:val="31224614"/>
    <w:lvl w:ilvl="0" w:tplc="DCDEC8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029A6"/>
    <w:multiLevelType w:val="hybridMultilevel"/>
    <w:tmpl w:val="2B8020C8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5BC526A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"/>
  </w:num>
  <w:num w:numId="4">
    <w:abstractNumId w:val="33"/>
  </w:num>
  <w:num w:numId="5">
    <w:abstractNumId w:val="23"/>
  </w:num>
  <w:num w:numId="6">
    <w:abstractNumId w:val="12"/>
  </w:num>
  <w:num w:numId="7">
    <w:abstractNumId w:val="12"/>
  </w:num>
  <w:num w:numId="8">
    <w:abstractNumId w:val="5"/>
  </w:num>
  <w:num w:numId="9">
    <w:abstractNumId w:val="19"/>
  </w:num>
  <w:num w:numId="10">
    <w:abstractNumId w:val="0"/>
  </w:num>
  <w:num w:numId="11">
    <w:abstractNumId w:val="24"/>
  </w:num>
  <w:num w:numId="12">
    <w:abstractNumId w:val="21"/>
  </w:num>
  <w:num w:numId="13">
    <w:abstractNumId w:val="37"/>
  </w:num>
  <w:num w:numId="14">
    <w:abstractNumId w:val="27"/>
  </w:num>
  <w:num w:numId="15">
    <w:abstractNumId w:val="11"/>
  </w:num>
  <w:num w:numId="16">
    <w:abstractNumId w:val="35"/>
  </w:num>
  <w:num w:numId="17">
    <w:abstractNumId w:val="7"/>
  </w:num>
  <w:num w:numId="18">
    <w:abstractNumId w:val="26"/>
  </w:num>
  <w:num w:numId="19">
    <w:abstractNumId w:val="15"/>
  </w:num>
  <w:num w:numId="20">
    <w:abstractNumId w:val="8"/>
  </w:num>
  <w:num w:numId="21">
    <w:abstractNumId w:val="10"/>
  </w:num>
  <w:num w:numId="22">
    <w:abstractNumId w:val="36"/>
  </w:num>
  <w:num w:numId="23">
    <w:abstractNumId w:val="34"/>
  </w:num>
  <w:num w:numId="24">
    <w:abstractNumId w:val="6"/>
  </w:num>
  <w:num w:numId="25">
    <w:abstractNumId w:val="9"/>
  </w:num>
  <w:num w:numId="26">
    <w:abstractNumId w:val="1"/>
  </w:num>
  <w:num w:numId="27">
    <w:abstractNumId w:val="38"/>
  </w:num>
  <w:num w:numId="28">
    <w:abstractNumId w:val="4"/>
  </w:num>
  <w:num w:numId="29">
    <w:abstractNumId w:val="39"/>
  </w:num>
  <w:num w:numId="30">
    <w:abstractNumId w:val="17"/>
  </w:num>
  <w:num w:numId="31">
    <w:abstractNumId w:val="16"/>
  </w:num>
  <w:num w:numId="32">
    <w:abstractNumId w:val="13"/>
  </w:num>
  <w:num w:numId="33">
    <w:abstractNumId w:val="25"/>
  </w:num>
  <w:num w:numId="34">
    <w:abstractNumId w:val="31"/>
  </w:num>
  <w:num w:numId="35">
    <w:abstractNumId w:val="32"/>
  </w:num>
  <w:num w:numId="36">
    <w:abstractNumId w:val="30"/>
  </w:num>
  <w:num w:numId="37">
    <w:abstractNumId w:val="22"/>
  </w:num>
  <w:num w:numId="38">
    <w:abstractNumId w:val="2"/>
  </w:num>
  <w:num w:numId="39">
    <w:abstractNumId w:val="18"/>
  </w:num>
  <w:num w:numId="40">
    <w:abstractNumId w:val="2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4E25"/>
    <w:rsid w:val="00024E58"/>
    <w:rsid w:val="000274A8"/>
    <w:rsid w:val="00033A94"/>
    <w:rsid w:val="0003788C"/>
    <w:rsid w:val="0004260E"/>
    <w:rsid w:val="00043EFA"/>
    <w:rsid w:val="00047727"/>
    <w:rsid w:val="000557CC"/>
    <w:rsid w:val="00057189"/>
    <w:rsid w:val="00061D74"/>
    <w:rsid w:val="0006355B"/>
    <w:rsid w:val="000749CA"/>
    <w:rsid w:val="0008449C"/>
    <w:rsid w:val="000855F4"/>
    <w:rsid w:val="00090EBE"/>
    <w:rsid w:val="00095132"/>
    <w:rsid w:val="000A2577"/>
    <w:rsid w:val="000A3282"/>
    <w:rsid w:val="000B3D69"/>
    <w:rsid w:val="000C2682"/>
    <w:rsid w:val="000C26FA"/>
    <w:rsid w:val="000C3F72"/>
    <w:rsid w:val="000C753A"/>
    <w:rsid w:val="000C7F20"/>
    <w:rsid w:val="000D3E2E"/>
    <w:rsid w:val="000D4390"/>
    <w:rsid w:val="000E6E79"/>
    <w:rsid w:val="000F2689"/>
    <w:rsid w:val="000F370D"/>
    <w:rsid w:val="000F490A"/>
    <w:rsid w:val="00105454"/>
    <w:rsid w:val="001118EA"/>
    <w:rsid w:val="00111F1E"/>
    <w:rsid w:val="00112FC8"/>
    <w:rsid w:val="0014677F"/>
    <w:rsid w:val="001608DC"/>
    <w:rsid w:val="001614ED"/>
    <w:rsid w:val="00167B25"/>
    <w:rsid w:val="001736DF"/>
    <w:rsid w:val="00176FDC"/>
    <w:rsid w:val="00180A30"/>
    <w:rsid w:val="00182599"/>
    <w:rsid w:val="001942B0"/>
    <w:rsid w:val="00195411"/>
    <w:rsid w:val="00195A09"/>
    <w:rsid w:val="00197CAB"/>
    <w:rsid w:val="001A00F7"/>
    <w:rsid w:val="001A2814"/>
    <w:rsid w:val="001B5CC0"/>
    <w:rsid w:val="001B66FD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33E35"/>
    <w:rsid w:val="00247136"/>
    <w:rsid w:val="0024768B"/>
    <w:rsid w:val="00252009"/>
    <w:rsid w:val="002552BB"/>
    <w:rsid w:val="00261A8B"/>
    <w:rsid w:val="002678FF"/>
    <w:rsid w:val="002734DB"/>
    <w:rsid w:val="00274C90"/>
    <w:rsid w:val="00277FAD"/>
    <w:rsid w:val="00281BA5"/>
    <w:rsid w:val="002B2A86"/>
    <w:rsid w:val="002B3899"/>
    <w:rsid w:val="002B518B"/>
    <w:rsid w:val="002C18F8"/>
    <w:rsid w:val="002C5519"/>
    <w:rsid w:val="002C6E63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42D1"/>
    <w:rsid w:val="00347126"/>
    <w:rsid w:val="00363747"/>
    <w:rsid w:val="003666A8"/>
    <w:rsid w:val="003672FC"/>
    <w:rsid w:val="0037560F"/>
    <w:rsid w:val="00394E19"/>
    <w:rsid w:val="003A07A4"/>
    <w:rsid w:val="003A7EE4"/>
    <w:rsid w:val="003B171A"/>
    <w:rsid w:val="003B1E6C"/>
    <w:rsid w:val="003B4CD1"/>
    <w:rsid w:val="003B768B"/>
    <w:rsid w:val="003C4161"/>
    <w:rsid w:val="003C6E37"/>
    <w:rsid w:val="003C7393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4FA7"/>
    <w:rsid w:val="00425177"/>
    <w:rsid w:val="00425247"/>
    <w:rsid w:val="004259BF"/>
    <w:rsid w:val="00440310"/>
    <w:rsid w:val="00443495"/>
    <w:rsid w:val="00456A71"/>
    <w:rsid w:val="004575DE"/>
    <w:rsid w:val="00460BAF"/>
    <w:rsid w:val="00460DA8"/>
    <w:rsid w:val="004761A7"/>
    <w:rsid w:val="00485021"/>
    <w:rsid w:val="00486E0B"/>
    <w:rsid w:val="004926B5"/>
    <w:rsid w:val="004A0CAD"/>
    <w:rsid w:val="004A1952"/>
    <w:rsid w:val="004A633D"/>
    <w:rsid w:val="004A6CF0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2239C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82033"/>
    <w:rsid w:val="00597F5C"/>
    <w:rsid w:val="005A242E"/>
    <w:rsid w:val="005A4529"/>
    <w:rsid w:val="005B2DC1"/>
    <w:rsid w:val="005B4223"/>
    <w:rsid w:val="005B75DF"/>
    <w:rsid w:val="005C63D4"/>
    <w:rsid w:val="005D112D"/>
    <w:rsid w:val="005E3B3F"/>
    <w:rsid w:val="005E56E2"/>
    <w:rsid w:val="005F3285"/>
    <w:rsid w:val="006029CC"/>
    <w:rsid w:val="0061301A"/>
    <w:rsid w:val="006258C6"/>
    <w:rsid w:val="00630F7A"/>
    <w:rsid w:val="00647090"/>
    <w:rsid w:val="006502BE"/>
    <w:rsid w:val="00653569"/>
    <w:rsid w:val="00661978"/>
    <w:rsid w:val="006657E4"/>
    <w:rsid w:val="00666B4E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3161"/>
    <w:rsid w:val="006F7B97"/>
    <w:rsid w:val="00706EE6"/>
    <w:rsid w:val="00707F4F"/>
    <w:rsid w:val="00712DB7"/>
    <w:rsid w:val="00714A43"/>
    <w:rsid w:val="00717961"/>
    <w:rsid w:val="00717E54"/>
    <w:rsid w:val="0072102F"/>
    <w:rsid w:val="007244CB"/>
    <w:rsid w:val="00724C56"/>
    <w:rsid w:val="00732FC9"/>
    <w:rsid w:val="007455BA"/>
    <w:rsid w:val="007456CB"/>
    <w:rsid w:val="00757281"/>
    <w:rsid w:val="00766A61"/>
    <w:rsid w:val="00772913"/>
    <w:rsid w:val="00781118"/>
    <w:rsid w:val="007813C1"/>
    <w:rsid w:val="007820C2"/>
    <w:rsid w:val="00787628"/>
    <w:rsid w:val="00791EBD"/>
    <w:rsid w:val="00793475"/>
    <w:rsid w:val="007D3400"/>
    <w:rsid w:val="007F2E58"/>
    <w:rsid w:val="007F426E"/>
    <w:rsid w:val="007F4868"/>
    <w:rsid w:val="007F4FB1"/>
    <w:rsid w:val="007F5F08"/>
    <w:rsid w:val="0080412B"/>
    <w:rsid w:val="00812BA9"/>
    <w:rsid w:val="008153ED"/>
    <w:rsid w:val="00832FE7"/>
    <w:rsid w:val="00834EF4"/>
    <w:rsid w:val="00844A6E"/>
    <w:rsid w:val="0085193D"/>
    <w:rsid w:val="0085601D"/>
    <w:rsid w:val="00873F2F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C3DD1"/>
    <w:rsid w:val="008D0201"/>
    <w:rsid w:val="008D029D"/>
    <w:rsid w:val="008D2A00"/>
    <w:rsid w:val="008E08FB"/>
    <w:rsid w:val="008E71AA"/>
    <w:rsid w:val="008F1954"/>
    <w:rsid w:val="008F6E9B"/>
    <w:rsid w:val="00900B1C"/>
    <w:rsid w:val="009022F0"/>
    <w:rsid w:val="00910346"/>
    <w:rsid w:val="009103D8"/>
    <w:rsid w:val="0092771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6B39"/>
    <w:rsid w:val="00A078CC"/>
    <w:rsid w:val="00A15EC3"/>
    <w:rsid w:val="00A201C6"/>
    <w:rsid w:val="00A33265"/>
    <w:rsid w:val="00A51F8D"/>
    <w:rsid w:val="00A52A8B"/>
    <w:rsid w:val="00A537BA"/>
    <w:rsid w:val="00A5666D"/>
    <w:rsid w:val="00A567C5"/>
    <w:rsid w:val="00A57FDC"/>
    <w:rsid w:val="00A64291"/>
    <w:rsid w:val="00A8572E"/>
    <w:rsid w:val="00A87137"/>
    <w:rsid w:val="00A97774"/>
    <w:rsid w:val="00AA4BC8"/>
    <w:rsid w:val="00AB1B7A"/>
    <w:rsid w:val="00AB40B3"/>
    <w:rsid w:val="00AD0092"/>
    <w:rsid w:val="00AD0B1E"/>
    <w:rsid w:val="00AD392E"/>
    <w:rsid w:val="00AD6E9B"/>
    <w:rsid w:val="00AD79D5"/>
    <w:rsid w:val="00AE02D8"/>
    <w:rsid w:val="00AE307B"/>
    <w:rsid w:val="00AE5217"/>
    <w:rsid w:val="00AE5EA0"/>
    <w:rsid w:val="00AF09DA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022F"/>
    <w:rsid w:val="00B43D73"/>
    <w:rsid w:val="00B45CCF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7861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4DB1"/>
    <w:rsid w:val="00C352B3"/>
    <w:rsid w:val="00C51CCA"/>
    <w:rsid w:val="00C56A49"/>
    <w:rsid w:val="00C61B8E"/>
    <w:rsid w:val="00C750B1"/>
    <w:rsid w:val="00C94531"/>
    <w:rsid w:val="00C9613C"/>
    <w:rsid w:val="00CB0599"/>
    <w:rsid w:val="00CB0C9A"/>
    <w:rsid w:val="00CB41C6"/>
    <w:rsid w:val="00CB58A0"/>
    <w:rsid w:val="00CB7442"/>
    <w:rsid w:val="00CC2AF1"/>
    <w:rsid w:val="00CC314E"/>
    <w:rsid w:val="00CC66F6"/>
    <w:rsid w:val="00CD4312"/>
    <w:rsid w:val="00CE07E2"/>
    <w:rsid w:val="00CE5FAF"/>
    <w:rsid w:val="00CF01FD"/>
    <w:rsid w:val="00CF2331"/>
    <w:rsid w:val="00CF5D70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33F40"/>
    <w:rsid w:val="00D40CA4"/>
    <w:rsid w:val="00D41206"/>
    <w:rsid w:val="00D434AF"/>
    <w:rsid w:val="00D44290"/>
    <w:rsid w:val="00D477ED"/>
    <w:rsid w:val="00D501B5"/>
    <w:rsid w:val="00D6130F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A2693"/>
    <w:rsid w:val="00DA78A9"/>
    <w:rsid w:val="00DB4E6F"/>
    <w:rsid w:val="00DC1285"/>
    <w:rsid w:val="00DC2700"/>
    <w:rsid w:val="00DC3966"/>
    <w:rsid w:val="00DC76BB"/>
    <w:rsid w:val="00DD7925"/>
    <w:rsid w:val="00E0043D"/>
    <w:rsid w:val="00E11797"/>
    <w:rsid w:val="00E14469"/>
    <w:rsid w:val="00E26E07"/>
    <w:rsid w:val="00E368E4"/>
    <w:rsid w:val="00E42E8B"/>
    <w:rsid w:val="00E45D77"/>
    <w:rsid w:val="00E525DD"/>
    <w:rsid w:val="00E60B47"/>
    <w:rsid w:val="00E773D6"/>
    <w:rsid w:val="00E95BF0"/>
    <w:rsid w:val="00E973EE"/>
    <w:rsid w:val="00EA2301"/>
    <w:rsid w:val="00EA2DFF"/>
    <w:rsid w:val="00EA2F1F"/>
    <w:rsid w:val="00EB2985"/>
    <w:rsid w:val="00EB4A23"/>
    <w:rsid w:val="00EB5844"/>
    <w:rsid w:val="00EC3BD3"/>
    <w:rsid w:val="00EC4AEE"/>
    <w:rsid w:val="00EC7BA0"/>
    <w:rsid w:val="00ED331B"/>
    <w:rsid w:val="00ED3DD5"/>
    <w:rsid w:val="00EE098C"/>
    <w:rsid w:val="00EE22A0"/>
    <w:rsid w:val="00EE29EB"/>
    <w:rsid w:val="00EE6089"/>
    <w:rsid w:val="00EF0527"/>
    <w:rsid w:val="00EF315E"/>
    <w:rsid w:val="00F027C7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BD31E-4B7D-4F1C-A39C-02A8CDDC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7</cp:revision>
  <cp:lastPrinted>2021-07-05T02:11:00Z</cp:lastPrinted>
  <dcterms:created xsi:type="dcterms:W3CDTF">2021-11-02T01:41:00Z</dcterms:created>
  <dcterms:modified xsi:type="dcterms:W3CDTF">2021-11-02T05:20:00Z</dcterms:modified>
</cp:coreProperties>
</file>