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918" w:rsidRDefault="0005208B">
      <w:pPr>
        <w:tabs>
          <w:tab w:val="left" w:pos="2280"/>
          <w:tab w:val="left" w:pos="2371"/>
          <w:tab w:val="center" w:pos="4819"/>
          <w:tab w:val="center" w:pos="5233"/>
        </w:tabs>
        <w:spacing w:after="0" w:line="240" w:lineRule="auto"/>
        <w:jc w:val="center"/>
        <w:rPr>
          <w:rFonts w:ascii="Arial" w:eastAsia="Arial" w:hAnsi="Arial" w:cs="Arial"/>
          <w:b/>
          <w:sz w:val="32"/>
          <w:szCs w:val="32"/>
        </w:rPr>
      </w:pPr>
      <w:r>
        <w:rPr>
          <w:rFonts w:ascii="Arial" w:eastAsia="Arial" w:hAnsi="Arial" w:cs="Arial"/>
          <w:b/>
          <w:sz w:val="32"/>
          <w:szCs w:val="32"/>
        </w:rPr>
        <w:t>DSWD DROMIC Report #15 on Typhoon “ODETTE”</w:t>
      </w:r>
    </w:p>
    <w:p w:rsidR="00EB5918" w:rsidRDefault="0005208B">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 as of 22 December 2021, 6AM</w:t>
      </w:r>
    </w:p>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EB5918" w:rsidRDefault="00EB591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EB5918" w:rsidRDefault="0005208B">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EB5918" w:rsidRDefault="00EB5918">
      <w:pPr>
        <w:widowControl w:val="0"/>
        <w:pBdr>
          <w:top w:val="nil"/>
          <w:left w:val="nil"/>
          <w:bottom w:val="nil"/>
          <w:right w:val="nil"/>
          <w:between w:val="nil"/>
        </w:pBdr>
        <w:spacing w:after="0" w:line="240" w:lineRule="auto"/>
        <w:jc w:val="both"/>
        <w:rPr>
          <w:rFonts w:ascii="Arial" w:eastAsia="Arial" w:hAnsi="Arial" w:cs="Arial"/>
          <w:sz w:val="24"/>
          <w:szCs w:val="24"/>
        </w:rPr>
      </w:pPr>
    </w:p>
    <w:p w:rsidR="00EB5918" w:rsidRDefault="0005208B">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rsidR="00EB5918" w:rsidRDefault="00EB5918">
      <w:pPr>
        <w:widowControl w:val="0"/>
        <w:pBdr>
          <w:top w:val="nil"/>
          <w:left w:val="nil"/>
          <w:bottom w:val="nil"/>
          <w:right w:val="nil"/>
          <w:between w:val="nil"/>
        </w:pBdr>
        <w:spacing w:after="0" w:line="240" w:lineRule="auto"/>
        <w:jc w:val="both"/>
        <w:rPr>
          <w:rFonts w:ascii="Arial" w:eastAsia="Arial" w:hAnsi="Arial" w:cs="Arial"/>
          <w:sz w:val="24"/>
          <w:szCs w:val="24"/>
        </w:rPr>
      </w:pPr>
    </w:p>
    <w:p w:rsidR="00EB5918" w:rsidRDefault="0005208B">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rsidR="00EB5918" w:rsidRDefault="0005208B">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1" w:name="_30j0zll" w:colFirst="0" w:colLast="0"/>
      <w:bookmarkEnd w:id="1"/>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EB5918" w:rsidRDefault="00EB5918">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EB5918" w:rsidRDefault="0005208B">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EB5918" w:rsidRDefault="00EB591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EB5918" w:rsidRDefault="0005208B">
      <w:pPr>
        <w:pBdr>
          <w:top w:val="nil"/>
          <w:left w:val="nil"/>
          <w:bottom w:val="nil"/>
          <w:right w:val="nil"/>
          <w:between w:val="nil"/>
        </w:pBdr>
        <w:spacing w:after="0" w:line="240" w:lineRule="auto"/>
        <w:ind w:left="45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sidRPr="0005208B">
        <w:rPr>
          <w:rFonts w:ascii="Arial" w:eastAsia="Arial" w:hAnsi="Arial" w:cs="Arial"/>
          <w:b/>
          <w:color w:val="0070C0"/>
          <w:sz w:val="24"/>
          <w:szCs w:val="24"/>
        </w:rPr>
        <w:t>678,043</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 </w:t>
      </w:r>
      <w:r w:rsidRPr="0005208B">
        <w:rPr>
          <w:rFonts w:ascii="Arial" w:eastAsia="Arial" w:hAnsi="Arial" w:cs="Arial"/>
          <w:b/>
          <w:color w:val="0070C0"/>
          <w:sz w:val="24"/>
          <w:szCs w:val="24"/>
        </w:rPr>
        <w:t>2,628,048</w:t>
      </w:r>
      <w:r>
        <w:rPr>
          <w:rFonts w:ascii="Arial" w:eastAsia="Arial" w:hAnsi="Arial" w:cs="Arial"/>
          <w:b/>
          <w:color w:val="0070C0"/>
          <w:sz w:val="24"/>
          <w:szCs w:val="24"/>
        </w:rPr>
        <w:t xml:space="preserve"> 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Pr="0005208B">
        <w:rPr>
          <w:rFonts w:ascii="Arial" w:eastAsia="Arial" w:hAnsi="Arial" w:cs="Arial"/>
          <w:b/>
          <w:color w:val="0070C0"/>
          <w:sz w:val="24"/>
          <w:szCs w:val="24"/>
        </w:rPr>
        <w:t>4,750</w:t>
      </w:r>
      <w:r>
        <w:rPr>
          <w:rFonts w:ascii="Arial" w:eastAsia="Arial" w:hAnsi="Arial" w:cs="Arial"/>
          <w:b/>
          <w:color w:val="0070C0"/>
          <w:sz w:val="24"/>
          <w:szCs w:val="24"/>
        </w:rPr>
        <w:t xml:space="preserve"> 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w:t>
      </w:r>
      <w:r>
        <w:rPr>
          <w:rFonts w:ascii="Arial" w:eastAsia="Arial" w:hAnsi="Arial" w:cs="Arial"/>
          <w:color w:val="000000"/>
          <w:sz w:val="24"/>
          <w:szCs w:val="24"/>
        </w:rPr>
        <w:t>,</w:t>
      </w:r>
      <w:r>
        <w:rPr>
          <w:rFonts w:ascii="Arial" w:eastAsia="Arial" w:hAnsi="Arial" w:cs="Arial"/>
          <w:b/>
          <w:color w:val="0070C0"/>
          <w:sz w:val="24"/>
          <w:szCs w:val="24"/>
        </w:rPr>
        <w:t xml:space="preserve"> VI</w:t>
      </w:r>
      <w:r>
        <w:rPr>
          <w:rFonts w:ascii="Arial" w:eastAsia="Arial" w:hAnsi="Arial" w:cs="Arial"/>
          <w:color w:val="000000"/>
          <w:sz w:val="24"/>
          <w:szCs w:val="24"/>
        </w:rPr>
        <w:t>,</w:t>
      </w:r>
      <w:r>
        <w:rPr>
          <w:rFonts w:ascii="Arial" w:eastAsia="Arial" w:hAnsi="Arial" w:cs="Arial"/>
          <w:b/>
          <w:color w:val="0070C0"/>
          <w:sz w:val="24"/>
          <w:szCs w:val="24"/>
        </w:rPr>
        <w:t xml:space="preserve"> VII</w:t>
      </w:r>
      <w:r>
        <w:rPr>
          <w:rFonts w:ascii="Arial" w:eastAsia="Arial" w:hAnsi="Arial" w:cs="Arial"/>
          <w:color w:val="000000"/>
          <w:sz w:val="24"/>
          <w:szCs w:val="24"/>
        </w:rPr>
        <w:t xml:space="preserve">, </w:t>
      </w:r>
      <w:r>
        <w:rPr>
          <w:rFonts w:ascii="Arial" w:eastAsia="Arial" w:hAnsi="Arial" w:cs="Arial"/>
          <w:b/>
          <w:color w:val="0070C0"/>
          <w:sz w:val="24"/>
          <w:szCs w:val="24"/>
        </w:rPr>
        <w:t>VIII</w:t>
      </w:r>
      <w:r>
        <w:rPr>
          <w:rFonts w:ascii="Arial" w:eastAsia="Arial" w:hAnsi="Arial" w:cs="Arial"/>
          <w:color w:val="000000"/>
          <w:sz w:val="24"/>
          <w:szCs w:val="24"/>
        </w:rPr>
        <w:t>,</w:t>
      </w:r>
      <w:r>
        <w:rPr>
          <w:rFonts w:ascii="Arial" w:eastAsia="Arial" w:hAnsi="Arial" w:cs="Arial"/>
          <w:b/>
          <w:color w:val="0070C0"/>
          <w:sz w:val="24"/>
          <w:szCs w:val="24"/>
        </w:rPr>
        <w:t xml:space="preserve"> IX, X</w:t>
      </w:r>
      <w:r>
        <w:rPr>
          <w:rFonts w:ascii="Arial" w:eastAsia="Arial" w:hAnsi="Arial" w:cs="Arial"/>
          <w:b/>
          <w:color w:val="000000"/>
          <w:sz w:val="24"/>
          <w:szCs w:val="24"/>
        </w:rPr>
        <w:t>,</w:t>
      </w:r>
      <w:r>
        <w:rPr>
          <w:rFonts w:ascii="Arial" w:eastAsia="Arial" w:hAnsi="Arial" w:cs="Arial"/>
          <w:b/>
          <w:color w:val="0070C0"/>
          <w:sz w:val="24"/>
          <w:szCs w:val="24"/>
        </w:rPr>
        <w:t xml:space="preserve"> XI</w:t>
      </w:r>
      <w:r>
        <w:rPr>
          <w:rFonts w:ascii="Arial" w:eastAsia="Arial" w:hAnsi="Arial" w:cs="Arial"/>
          <w:color w:val="000000"/>
          <w:sz w:val="24"/>
          <w:szCs w:val="24"/>
        </w:rPr>
        <w:t xml:space="preserve">, </w:t>
      </w:r>
      <w:r>
        <w:rPr>
          <w:rFonts w:ascii="Arial" w:eastAsia="Arial" w:hAnsi="Arial" w:cs="Arial"/>
          <w:b/>
          <w:color w:val="0070C0"/>
          <w:sz w:val="24"/>
          <w:szCs w:val="24"/>
        </w:rPr>
        <w:t>XII,</w:t>
      </w:r>
      <w:r>
        <w:rPr>
          <w:rFonts w:ascii="Arial" w:eastAsia="Arial" w:hAnsi="Arial" w:cs="Arial"/>
          <w:color w:val="000000"/>
          <w:sz w:val="24"/>
          <w:szCs w:val="24"/>
        </w:rPr>
        <w:t xml:space="preserve"> </w:t>
      </w:r>
      <w:r>
        <w:rPr>
          <w:rFonts w:ascii="Arial" w:eastAsia="Arial" w:hAnsi="Arial" w:cs="Arial"/>
          <w:b/>
          <w:color w:val="0070C0"/>
          <w:sz w:val="24"/>
          <w:szCs w:val="24"/>
        </w:rPr>
        <w:t>MIMAROPA</w:t>
      </w:r>
      <w:r>
        <w:rPr>
          <w:rFonts w:ascii="Arial" w:eastAsia="Arial" w:hAnsi="Arial" w:cs="Arial"/>
          <w:color w:val="00000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r>
        <w:rPr>
          <w:rFonts w:ascii="Arial" w:eastAsia="Arial" w:hAnsi="Arial" w:cs="Arial"/>
          <w:b/>
          <w:color w:val="0070C0"/>
          <w:sz w:val="24"/>
          <w:szCs w:val="24"/>
        </w:rPr>
        <w:t>Caraga</w:t>
      </w:r>
      <w:r>
        <w:rPr>
          <w:rFonts w:ascii="Arial" w:eastAsia="Arial" w:hAnsi="Arial" w:cs="Arial"/>
          <w:color w:val="000000"/>
          <w:sz w:val="24"/>
          <w:szCs w:val="24"/>
        </w:rPr>
        <w:t xml:space="preserve"> (see Table 1).</w:t>
      </w:r>
    </w:p>
    <w:p w:rsidR="00EB5918" w:rsidRDefault="00EB591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EB5918" w:rsidRDefault="0005208B">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CellMar>
          <w:left w:w="0" w:type="dxa"/>
          <w:right w:w="0" w:type="dxa"/>
        </w:tblCellMar>
        <w:tblLook w:val="04A0" w:firstRow="1" w:lastRow="0" w:firstColumn="1" w:lastColumn="0" w:noHBand="0" w:noVBand="1"/>
      </w:tblPr>
      <w:tblGrid>
        <w:gridCol w:w="141"/>
        <w:gridCol w:w="4743"/>
        <w:gridCol w:w="1914"/>
        <w:gridCol w:w="1258"/>
        <w:gridCol w:w="1260"/>
      </w:tblGrid>
      <w:tr w:rsidR="0005208B" w:rsidRPr="0005208B" w:rsidTr="0005208B">
        <w:trPr>
          <w:trHeight w:val="20"/>
          <w:tblHeader/>
        </w:trPr>
        <w:tc>
          <w:tcPr>
            <w:tcW w:w="262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REGION / PROVINCE / MUNICIPALITY </w:t>
            </w:r>
          </w:p>
        </w:tc>
        <w:tc>
          <w:tcPr>
            <w:tcW w:w="237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NUMBER OF AFFECTED </w:t>
            </w:r>
          </w:p>
        </w:tc>
      </w:tr>
      <w:tr w:rsidR="0005208B" w:rsidRPr="0005208B" w:rsidTr="0005208B">
        <w:trPr>
          <w:trHeight w:val="20"/>
          <w:tblHeader/>
        </w:trPr>
        <w:tc>
          <w:tcPr>
            <w:tcW w:w="2622" w:type="pct"/>
            <w:gridSpan w:val="2"/>
            <w:vMerge/>
            <w:tcBorders>
              <w:top w:val="single" w:sz="4" w:space="0" w:color="auto"/>
              <w:left w:val="single" w:sz="4" w:space="0" w:color="auto"/>
              <w:bottom w:val="single" w:sz="4" w:space="0" w:color="auto"/>
              <w:right w:val="single" w:sz="4" w:space="0" w:color="auto"/>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10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Barangays </w:t>
            </w:r>
          </w:p>
        </w:tc>
        <w:tc>
          <w:tcPr>
            <w:tcW w:w="6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Families </w:t>
            </w:r>
          </w:p>
        </w:tc>
        <w:tc>
          <w:tcPr>
            <w:tcW w:w="67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Persons </w:t>
            </w:r>
          </w:p>
        </w:tc>
      </w:tr>
      <w:tr w:rsidR="0005208B" w:rsidRPr="0005208B" w:rsidTr="0005208B">
        <w:trPr>
          <w:trHeight w:val="20"/>
        </w:trPr>
        <w:tc>
          <w:tcPr>
            <w:tcW w:w="262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GRAND TOTAL</w:t>
            </w:r>
          </w:p>
        </w:tc>
        <w:tc>
          <w:tcPr>
            <w:tcW w:w="1027" w:type="pct"/>
            <w:tcBorders>
              <w:top w:val="single" w:sz="4" w:space="0" w:color="auto"/>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4,750 </w:t>
            </w:r>
          </w:p>
        </w:tc>
        <w:tc>
          <w:tcPr>
            <w:tcW w:w="675" w:type="pct"/>
            <w:tcBorders>
              <w:top w:val="single" w:sz="4" w:space="0" w:color="auto"/>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678,043 </w:t>
            </w:r>
          </w:p>
        </w:tc>
        <w:tc>
          <w:tcPr>
            <w:tcW w:w="676" w:type="pct"/>
            <w:tcBorders>
              <w:top w:val="single" w:sz="4" w:space="0" w:color="auto"/>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2,628,048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MIMAROPA</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179 </w:t>
            </w:r>
          </w:p>
        </w:tc>
        <w:tc>
          <w:tcPr>
            <w:tcW w:w="675"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7,184 </w:t>
            </w:r>
          </w:p>
        </w:tc>
        <w:tc>
          <w:tcPr>
            <w:tcW w:w="67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27,861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Marinduque</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16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197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646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Boac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Mogpog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Torrijos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341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Oriental Mindoro</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18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495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1,912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Bansud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Bongabong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Bulalacao (San Pedro)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Mansalay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Naujan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Pinamalayan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Puerto Galera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Roxas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Victoria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Palawan</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128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6,274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24,391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Agutaya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Araceli</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Busuanga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1,106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Cagayancillo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1,696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1,428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5,202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Culion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Cuyo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1,596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Dumaran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El Nido (Bacuit)</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Linapacan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1,863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Magsaysay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2,234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Narra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Puerto Princesa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Quezon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Roxas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2,690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Vicente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Taytay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297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Romblon</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218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912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Banton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Cajidiocan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Corcuera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Ferrol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39 </w:t>
            </w:r>
          </w:p>
        </w:tc>
        <w:tc>
          <w:tcPr>
            <w:tcW w:w="675"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1,397 </w:t>
            </w:r>
          </w:p>
        </w:tc>
        <w:tc>
          <w:tcPr>
            <w:tcW w:w="67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4,337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Albay</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447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1,241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Guinobatan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1,184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Ligao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Masbate</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32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950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3,096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Aroroy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Baleno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Cataingan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Esperanza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1,706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Masbate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Palanas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Pio V. Corpuz (Limbuhan)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Placer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Jacinto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Uson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1,730 </w:t>
            </w:r>
          </w:p>
        </w:tc>
        <w:tc>
          <w:tcPr>
            <w:tcW w:w="675"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207,557 </w:t>
            </w:r>
          </w:p>
        </w:tc>
        <w:tc>
          <w:tcPr>
            <w:tcW w:w="67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777,942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Aklan</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222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14,521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56,696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Altavas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1,595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5,428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Balete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2,264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Banga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Batan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Kalibo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2,596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Libacao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Madalag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1,127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New Washington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6,821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Buruanga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5,263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20,905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Ibajay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735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Lezo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Makato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2,384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2,337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Malinao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Nabas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5,205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Numancia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678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2,160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Tangalan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1,869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Antique</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321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18,234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69,091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Anini-y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3,204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Belison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Hamtic</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814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Jose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1,444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Remigio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Sibalom</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1,646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6,600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Tobias Fornier (Dao)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Valderrama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Barbaza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1,329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Bugasong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2,336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Caluya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2,359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8,731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Culasi</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2,668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10,686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Laua-an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Libertad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4,851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21,273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Pandan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Patnongon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1,267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Tibiao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4,530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Capiz</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216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27,867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101,265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Cuartero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1,263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4,326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Dumarao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7,470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27,880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Ivisan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Mambusao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Panitan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2,134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1,607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5,311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Pontevedra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2,527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8,418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President Roxas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2,310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8,491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Roxas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2,313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7,571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Sapi-an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2,540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Sigma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8,835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32,925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Guimaras</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1,051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3,214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Buenavista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770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Lorenzo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1,494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Jordan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Nueva Valencia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Sibunag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248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Iloilo</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604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40,027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148,646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Ajuy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6,911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27,164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Anilao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1,409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Balasan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2,075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7,426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Banate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2,233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7,532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Barotac Nuevo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1,536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7,680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Batad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Bingawan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Cabatuan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2,073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Calinog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1,670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Carles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4,330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17,100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Concepcion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3,448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11,521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Dingle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Dueñas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Dumangas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Estancia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Iloilo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1,193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4,329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Janiuay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Lambunao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773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3,417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Leganes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1,173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Lemery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1,274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4,286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Miagao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Mina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Pavia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Pototan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Enrique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5,205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17,963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Joaquin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4,603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Rafael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1,805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Barbara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Sara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4,224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Tigbauan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Tubungan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Zarraga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2,938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10,481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Negros Occidental</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346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105,857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399,030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Bacolod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4,986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Bago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613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2,584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Binalbagan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Cadiz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1,884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6,894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Calatrava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Candoni</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7,239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26,497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Cauayan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12,450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48,868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Escalante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1,903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6,464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Himamaylan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34,264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99,128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Hinigaran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Hinoba-an (Asia)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3,984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Ilog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16,728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83,615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Kabankalan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2,465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8,234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Carlota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Castellana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Manapla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Moises Padilla (Magallon)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Murcia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Pontevedra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2,044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Pulupandan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2,199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Sagay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841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2,871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Salvador Benedicto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7,860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29,273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Carlos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1,735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Enrique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3,962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19,810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Silay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2,588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Sipalay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Talisay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823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4,115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Toboso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Valladolid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6,130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25,796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Victorias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1,915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9,575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829 </w:t>
            </w:r>
          </w:p>
        </w:tc>
        <w:tc>
          <w:tcPr>
            <w:tcW w:w="675"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83,560 </w:t>
            </w:r>
          </w:p>
        </w:tc>
        <w:tc>
          <w:tcPr>
            <w:tcW w:w="67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281,887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Bohol</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231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20,143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60,010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Alburquerque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Anda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2,295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8,605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Baclayon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Balilihan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Bien Unido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Bilar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Buenavista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Calape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2,185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4,874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Candijay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1,260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4,477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Dauis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Dimiao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Duero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Garcia Hernandez</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Inabanga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Jagna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1,693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Loay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Mabini</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Maribojoc</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Panglao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Pres. Carlos P. Garcia (Pitogo)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9,000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23,000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Isidro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Miguel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Sevilla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Sierra Bullones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Tagbilaran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Talibon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Trinidad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Tubigon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Ubay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Valencia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Cebu</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414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24,222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94,815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Alegria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813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Argao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Asturias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Badian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Bantayan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1,545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Barili</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Boljoon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Borbon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Carcar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Carmen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1,920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Catmon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1,569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Cebu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22,000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Compostela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Consolacion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Cordoba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2,341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Daanbantayan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5,879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Lapu-Lapu City (Opon)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3,576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14,349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Liloan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Mandaue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2,368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4,071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Medellin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2,411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Minglanilla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2,034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Naga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Ronda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Fernando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2,274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Remigio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2,010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Sogod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Tabogon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2,048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Tabuelan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Talisay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2,555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13,865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Toledo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Tuburan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Tudela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1,098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Siquijor</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269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1,112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Enrique Villanueva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Larena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Lazi</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Juan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Siquijor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220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Negros Oriental</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173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38,926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125,950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Amlan (Ayuquitan)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Ayungon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2,008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Bais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Basay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Bayawan (Tulong)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2,621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Bindoy (Payabon)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33,823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110,494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Dumaguete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1,904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4,305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Guihulngan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1,696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Jimalalud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Libertad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Mabinay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Manjuyod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Pamplona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Jose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Siaton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Sibulan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Tanjay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Tayasan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Valencia (Luzurriaga)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Vallehermoso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134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1,020 </w:t>
            </w:r>
          </w:p>
        </w:tc>
        <w:tc>
          <w:tcPr>
            <w:tcW w:w="675"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226,363 </w:t>
            </w:r>
          </w:p>
        </w:tc>
        <w:tc>
          <w:tcPr>
            <w:tcW w:w="67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932,866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Eastern Samar</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150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42,177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158,430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Arteche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4,614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17,294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Borongan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1,276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4,782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Can-Avid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1,645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Dolores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Jipapad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Maslog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7,870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Oras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2,897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Julian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4,255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21,275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Policarpo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4,565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17,290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Sulat</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2,351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Taft</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Balangiga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4,336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15,921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Balangkayan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General MacArthur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1,295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4,587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Giporlos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Guiuan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4,677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14,809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Hernani</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2,069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7,877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Lawaan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1,689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5,426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Llorente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1,445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Maydolong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4,054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Mercedes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3,648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Quinapondan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1,905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8,950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Salcedo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3,635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12,066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Leyte</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413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77,619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297,971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Alangalang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5,276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21,358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1,776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6,722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Tacloban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3,904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17,002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Tanauan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6,991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22,268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Dulag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9,672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MacArthur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2,807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9,409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Mayorga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1,775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8,875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Leyte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Ormoc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2,135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Abuyog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5,171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21,153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Bato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2,410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9,785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Baybay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5,451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27,255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Hilongos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19,133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61,482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Hindang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1,425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Inopacan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5,771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22,986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Javier (Bugho)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7,968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28,304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Mahaplag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5,307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26,535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Matalom</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725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Western Samar</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16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2,667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10,027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Jorge</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Santo Nino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Tagapul-an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2,514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9,408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Southern Leyte</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441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103,900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466,438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Bontoc</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5,000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25,000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Limasawa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6,426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Maasin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26,234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131,169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Macrohon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7,916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39,580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Malitbog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5,523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24,820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Padre Burgos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11,787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Tomas Oppus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5,588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16,980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Anahawan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2,316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8,575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Hinunangan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17,500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Hinundayan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3,727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13,547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Libagon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5,000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25,000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Liloan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5,910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14,566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Pintuyan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3,150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11,480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Saint Bernard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5,919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28,414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4,500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22,500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Juan (Cabalian)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4,474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22,368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Ricardo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3,150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Silago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2,108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7,696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Sogod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4,656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23,280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IX</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 </w:t>
            </w:r>
          </w:p>
        </w:tc>
        <w:tc>
          <w:tcPr>
            <w:tcW w:w="675"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322 </w:t>
            </w:r>
          </w:p>
        </w:tc>
        <w:tc>
          <w:tcPr>
            <w:tcW w:w="67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1,610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lastRenderedPageBreak/>
              <w:t>Zamboanga del Norte</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99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495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Dipolog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495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Zamboanga del Sur</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223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1,115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Bayog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Zamboanga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1,075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306 </w:t>
            </w:r>
          </w:p>
        </w:tc>
        <w:tc>
          <w:tcPr>
            <w:tcW w:w="675"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27,608 </w:t>
            </w:r>
          </w:p>
        </w:tc>
        <w:tc>
          <w:tcPr>
            <w:tcW w:w="67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114,002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Bukidnon</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45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3,424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15,393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Libona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Malitbog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Sumilao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Cabanglasan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Impasug-ong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Malaybalay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1,519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Fernando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Maramag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Valencia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2,413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11,380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Camiguin</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1,020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4,329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Mahinog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1,878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Mambajao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Catarman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Guinsiliban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Sagay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570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Lanao del Norte</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53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3,242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17,956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Iligan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2,476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14,856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Bacolod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1,553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Kolambugan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Maigo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Matungao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Tubod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Lala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165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Misamis Occidental</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263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1,341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Lopez Jaena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Panaon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Plaridel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Clarin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Don Victoriano Chiongbian (Don Mariano Marcos)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Sinacaban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Misamis Oriental</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177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19,659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74,983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Cagayan De Oro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10,643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Balingasag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1,330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6,311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Balingoan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Binuangan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Gingoog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2,328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6,911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Kinoguitan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Lagonglong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1,515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6,465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Magsaysay (Linugos)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Medina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Salay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2,672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Sugbongcogon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2,972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8,583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Talisayan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3,712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Alubijid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958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Claveria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El Salvador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1,404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Initao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Jasaan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1,946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9,626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Libertad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Lugait</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Manticao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Naawan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Opol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1,789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Tagoloan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2,031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8,061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Villanueva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539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 </w:t>
            </w:r>
          </w:p>
        </w:tc>
        <w:tc>
          <w:tcPr>
            <w:tcW w:w="675"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297 </w:t>
            </w:r>
          </w:p>
        </w:tc>
        <w:tc>
          <w:tcPr>
            <w:tcW w:w="67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998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Davao de Oro</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295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985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Nabunturan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New Bataan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614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Davao del Sur</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Davao City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2,106 </w:t>
            </w:r>
          </w:p>
        </w:tc>
        <w:tc>
          <w:tcPr>
            <w:tcW w:w="67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8,884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North Cotabato</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2,106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8,884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Kabacan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2,106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8,884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CARAGA</w:t>
            </w:r>
          </w:p>
        </w:tc>
        <w:tc>
          <w:tcPr>
            <w:tcW w:w="1027"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634 </w:t>
            </w:r>
          </w:p>
        </w:tc>
        <w:tc>
          <w:tcPr>
            <w:tcW w:w="675"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121,649 </w:t>
            </w:r>
          </w:p>
        </w:tc>
        <w:tc>
          <w:tcPr>
            <w:tcW w:w="67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477,661 </w:t>
            </w:r>
          </w:p>
        </w:tc>
      </w:tr>
      <w:tr w:rsidR="0005208B" w:rsidRPr="0005208B" w:rsidTr="0005208B">
        <w:trPr>
          <w:trHeight w:val="20"/>
        </w:trPr>
        <w:tc>
          <w:tcPr>
            <w:tcW w:w="2622"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Agusan del Norte</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178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40,084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162,852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Buenavista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2,811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Butuan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10,612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40,788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Cabadbaran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11,468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56,803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Carmen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Jabonga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7,574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26,513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Kitcharao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5,901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21,278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Las Nieves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Magallanes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777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2,574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Nasipit</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1,837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Remedios T. Romualdez</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1,625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Santiago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1,636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7,629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Tubay</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Agusan del Sur</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97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21,876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82,689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Bayugan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2,132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Bunawan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978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3,778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Esperanza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Paz</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Loreto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Prosperidad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5,365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19,498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Rosario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12,230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45,977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Luis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Josefa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Sibagat</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1,110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3,162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Talacogon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Trento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5,250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Veruela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Dinagat Island</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475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1,553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Libjo (Albor)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Jose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1,231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Surigao del Norte</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193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26,091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104,908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Alegria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786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3,842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Bacuag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3,420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17,100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Burgos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2,785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Claver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2,747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10,137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Dapa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Del Carmen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General Luna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2,378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Gigaquit</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3,180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14,519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Mainit</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3,831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Malimono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2,688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9,096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2,110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Placer</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2,529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8,796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Benito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 (Anao-aon)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Isidro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867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Monica (Sapao)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Sison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Socorro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1,360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4,971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Surigao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2,700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10,971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Tagana-an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3,956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Tubod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2,408 </w:t>
            </w:r>
          </w:p>
        </w:tc>
      </w:tr>
      <w:tr w:rsidR="0005208B" w:rsidRPr="0005208B" w:rsidTr="0005208B">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Surigao del Sur</w:t>
            </w:r>
          </w:p>
        </w:tc>
        <w:tc>
          <w:tcPr>
            <w:tcW w:w="1027"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153 </w:t>
            </w:r>
          </w:p>
        </w:tc>
        <w:tc>
          <w:tcPr>
            <w:tcW w:w="675"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33,123 </w:t>
            </w:r>
          </w:p>
        </w:tc>
        <w:tc>
          <w:tcPr>
            <w:tcW w:w="67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125,659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Barobo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4,250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16,313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xml:space="preserve"> Carmen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1,865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6,881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Carrascal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1,285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4,434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Cortes</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2,245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Hinatuan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4,474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17,910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Lanuza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Lingig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3,508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13,013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Madrid</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468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1,894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Marihatag</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3,071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12,767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Agustin</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3,821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15,022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Miguel</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953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4,185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Tagbina</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402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1,429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Tago</w:t>
            </w:r>
          </w:p>
        </w:tc>
        <w:tc>
          <w:tcPr>
            <w:tcW w:w="102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8,135 </w:t>
            </w:r>
          </w:p>
        </w:tc>
        <w:tc>
          <w:tcPr>
            <w:tcW w:w="6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28,346 </w:t>
            </w:r>
          </w:p>
        </w:tc>
      </w:tr>
    </w:tbl>
    <w:p w:rsidR="00EB5918" w:rsidRDefault="0005208B">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Most areas affected by Typhoon ODETTE are experiencing power outage and limited internet access; hence, the challenge in gathering data on affected population and other significant updates. Ongoing assessment and validation are continuously being conducted.</w:t>
      </w:r>
    </w:p>
    <w:p w:rsidR="00EB5918" w:rsidRDefault="0005208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B5918" w:rsidRDefault="00EB5918">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EB5918" w:rsidRDefault="0005208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294640</wp:posOffset>
            </wp:positionH>
            <wp:positionV relativeFrom="paragraph">
              <wp:posOffset>138430</wp:posOffset>
            </wp:positionV>
            <wp:extent cx="5855970" cy="4140200"/>
            <wp:effectExtent l="0" t="0" r="0" b="0"/>
            <wp:wrapSquare wrapText="bothSides" distT="0" distB="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5970" cy="4140200"/>
                    </a:xfrm>
                    <a:prstGeom prst="rect">
                      <a:avLst/>
                    </a:prstGeom>
                    <a:ln/>
                  </pic:spPr>
                </pic:pic>
              </a:graphicData>
            </a:graphic>
          </wp:anchor>
        </w:drawing>
      </w:r>
    </w:p>
    <w:p w:rsidR="00EB5918" w:rsidRDefault="00EB5918">
      <w:pPr>
        <w:pBdr>
          <w:top w:val="nil"/>
          <w:left w:val="nil"/>
          <w:bottom w:val="nil"/>
          <w:right w:val="nil"/>
          <w:between w:val="nil"/>
        </w:pBdr>
        <w:spacing w:after="0" w:line="240" w:lineRule="auto"/>
        <w:jc w:val="both"/>
        <w:rPr>
          <w:rFonts w:ascii="Arial" w:eastAsia="Arial" w:hAnsi="Arial" w:cs="Arial"/>
          <w:b/>
          <w:color w:val="002060"/>
          <w:sz w:val="28"/>
          <w:szCs w:val="28"/>
        </w:rPr>
      </w:pPr>
    </w:p>
    <w:p w:rsidR="00EB5918" w:rsidRDefault="00EB5918">
      <w:pPr>
        <w:pBdr>
          <w:top w:val="nil"/>
          <w:left w:val="nil"/>
          <w:bottom w:val="nil"/>
          <w:right w:val="nil"/>
          <w:between w:val="nil"/>
        </w:pBdr>
        <w:spacing w:after="0" w:line="240" w:lineRule="auto"/>
        <w:jc w:val="both"/>
        <w:rPr>
          <w:rFonts w:ascii="Arial" w:eastAsia="Arial" w:hAnsi="Arial" w:cs="Arial"/>
          <w:b/>
          <w:color w:val="002060"/>
          <w:sz w:val="28"/>
          <w:szCs w:val="28"/>
        </w:rPr>
      </w:pPr>
    </w:p>
    <w:p w:rsidR="00EB5918" w:rsidRDefault="00EB5918">
      <w:pPr>
        <w:pBdr>
          <w:top w:val="nil"/>
          <w:left w:val="nil"/>
          <w:bottom w:val="nil"/>
          <w:right w:val="nil"/>
          <w:between w:val="nil"/>
        </w:pBdr>
        <w:spacing w:after="0" w:line="240" w:lineRule="auto"/>
        <w:jc w:val="both"/>
        <w:rPr>
          <w:rFonts w:ascii="Arial" w:eastAsia="Arial" w:hAnsi="Arial" w:cs="Arial"/>
          <w:b/>
          <w:color w:val="002060"/>
          <w:sz w:val="28"/>
          <w:szCs w:val="28"/>
        </w:rPr>
      </w:pPr>
    </w:p>
    <w:p w:rsidR="00EB5918" w:rsidRDefault="0005208B">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EB5918" w:rsidRDefault="00EB5918">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EB5918" w:rsidRDefault="0005208B">
      <w:pPr>
        <w:numPr>
          <w:ilvl w:val="0"/>
          <w:numId w:val="13"/>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EB5918" w:rsidRDefault="0005208B">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Pr="0005208B">
        <w:rPr>
          <w:rFonts w:ascii="Arial" w:eastAsia="Arial" w:hAnsi="Arial" w:cs="Arial"/>
          <w:b/>
          <w:color w:val="0070C0"/>
          <w:sz w:val="24"/>
          <w:szCs w:val="24"/>
        </w:rPr>
        <w:t>104,806</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Pr="0005208B">
        <w:rPr>
          <w:rFonts w:ascii="Arial" w:eastAsia="Arial" w:hAnsi="Arial" w:cs="Arial"/>
          <w:b/>
          <w:color w:val="0070C0"/>
          <w:sz w:val="24"/>
          <w:szCs w:val="24"/>
        </w:rPr>
        <w:t>418,371</w:t>
      </w:r>
      <w:r>
        <w:rPr>
          <w:rFonts w:ascii="Arial" w:eastAsia="Arial" w:hAnsi="Arial" w:cs="Arial"/>
          <w:b/>
          <w:color w:val="0070C0"/>
          <w:sz w:val="24"/>
          <w:szCs w:val="24"/>
        </w:rPr>
        <w:t xml:space="preserve"> 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Pr="0005208B">
        <w:rPr>
          <w:rFonts w:ascii="Arial" w:eastAsia="Arial" w:hAnsi="Arial" w:cs="Arial"/>
          <w:b/>
          <w:color w:val="0070C0"/>
          <w:sz w:val="24"/>
          <w:szCs w:val="24"/>
        </w:rPr>
        <w:t>1,946</w:t>
      </w:r>
      <w:r>
        <w:rPr>
          <w:rFonts w:ascii="Arial" w:eastAsia="Arial" w:hAnsi="Arial" w:cs="Arial"/>
          <w:b/>
          <w:color w:val="0070C0"/>
          <w:sz w:val="24"/>
          <w:szCs w:val="24"/>
        </w:rPr>
        <w:t xml:space="preserve"> 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VI</w:t>
      </w:r>
      <w:r>
        <w:rPr>
          <w:rFonts w:ascii="Arial" w:eastAsia="Arial" w:hAnsi="Arial" w:cs="Arial"/>
          <w:color w:val="000000"/>
          <w:sz w:val="24"/>
          <w:szCs w:val="24"/>
        </w:rPr>
        <w:t xml:space="preserve">, </w:t>
      </w:r>
      <w:r>
        <w:rPr>
          <w:rFonts w:ascii="Arial" w:eastAsia="Arial" w:hAnsi="Arial" w:cs="Arial"/>
          <w:b/>
          <w:color w:val="0070C0"/>
          <w:sz w:val="24"/>
          <w:szCs w:val="24"/>
        </w:rPr>
        <w:t>VII</w:t>
      </w:r>
      <w:r>
        <w:rPr>
          <w:rFonts w:ascii="Arial" w:eastAsia="Arial" w:hAnsi="Arial" w:cs="Arial"/>
          <w:color w:val="000000"/>
          <w:sz w:val="24"/>
          <w:szCs w:val="24"/>
        </w:rPr>
        <w:t>,</w:t>
      </w:r>
      <w:r>
        <w:rPr>
          <w:rFonts w:ascii="Arial" w:eastAsia="Arial" w:hAnsi="Arial" w:cs="Arial"/>
          <w:b/>
          <w:color w:val="0070C0"/>
          <w:sz w:val="24"/>
          <w:szCs w:val="24"/>
        </w:rPr>
        <w:t xml:space="preserve"> VIII, X</w:t>
      </w:r>
      <w:r>
        <w:rPr>
          <w:rFonts w:ascii="Arial" w:eastAsia="Arial" w:hAnsi="Arial" w:cs="Arial"/>
          <w:color w:val="000000"/>
          <w:sz w:val="24"/>
          <w:szCs w:val="24"/>
        </w:rPr>
        <w:t xml:space="preserve">, </w:t>
      </w:r>
      <w:r>
        <w:rPr>
          <w:rFonts w:ascii="Arial" w:eastAsia="Arial" w:hAnsi="Arial" w:cs="Arial"/>
          <w:b/>
          <w:color w:val="0070C0"/>
          <w:sz w:val="24"/>
          <w:szCs w:val="24"/>
        </w:rPr>
        <w:t>MIMAROPA</w:t>
      </w:r>
      <w:r>
        <w:rPr>
          <w:rFonts w:ascii="Arial" w:eastAsia="Arial" w:hAnsi="Arial" w:cs="Arial"/>
          <w:color w:val="00000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r>
        <w:rPr>
          <w:rFonts w:ascii="Arial" w:eastAsia="Arial" w:hAnsi="Arial" w:cs="Arial"/>
          <w:b/>
          <w:color w:val="0070C0"/>
          <w:sz w:val="24"/>
          <w:szCs w:val="24"/>
        </w:rPr>
        <w:t xml:space="preserve">Caraga </w:t>
      </w:r>
      <w:r>
        <w:rPr>
          <w:rFonts w:ascii="Arial" w:eastAsia="Arial" w:hAnsi="Arial" w:cs="Arial"/>
          <w:color w:val="000000"/>
          <w:sz w:val="24"/>
          <w:szCs w:val="24"/>
        </w:rPr>
        <w:t>(see Table 2).</w:t>
      </w:r>
    </w:p>
    <w:p w:rsidR="00EB5918" w:rsidRDefault="00EB5918">
      <w:pPr>
        <w:pBdr>
          <w:top w:val="nil"/>
          <w:left w:val="nil"/>
          <w:bottom w:val="nil"/>
          <w:right w:val="nil"/>
          <w:between w:val="nil"/>
        </w:pBdr>
        <w:spacing w:after="0" w:line="240" w:lineRule="auto"/>
        <w:jc w:val="both"/>
        <w:rPr>
          <w:rFonts w:ascii="Arial" w:eastAsia="Arial" w:hAnsi="Arial" w:cs="Arial"/>
          <w:color w:val="000000"/>
          <w:sz w:val="24"/>
          <w:szCs w:val="24"/>
        </w:rPr>
      </w:pPr>
    </w:p>
    <w:p w:rsidR="00EB5918" w:rsidRDefault="0005208B">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9056" w:type="dxa"/>
        <w:tblInd w:w="704" w:type="dxa"/>
        <w:tblCellMar>
          <w:left w:w="0" w:type="dxa"/>
          <w:right w:w="0" w:type="dxa"/>
        </w:tblCellMar>
        <w:tblLook w:val="04A0" w:firstRow="1" w:lastRow="0" w:firstColumn="1" w:lastColumn="0" w:noHBand="0" w:noVBand="1"/>
      </w:tblPr>
      <w:tblGrid>
        <w:gridCol w:w="142"/>
        <w:gridCol w:w="3394"/>
        <w:gridCol w:w="920"/>
        <w:gridCol w:w="920"/>
        <w:gridCol w:w="920"/>
        <w:gridCol w:w="920"/>
        <w:gridCol w:w="920"/>
        <w:gridCol w:w="920"/>
      </w:tblGrid>
      <w:tr w:rsidR="0005208B" w:rsidRPr="0005208B" w:rsidTr="0005208B">
        <w:trPr>
          <w:trHeight w:val="20"/>
          <w:tblHeader/>
        </w:trPr>
        <w:tc>
          <w:tcPr>
            <w:tcW w:w="3536" w:type="dxa"/>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REGION / PROVINCE / MUNICIPALITY </w:t>
            </w:r>
          </w:p>
        </w:tc>
        <w:tc>
          <w:tcPr>
            <w:tcW w:w="1840" w:type="dxa"/>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NUMBER OF EVACUATION CENTERS (ECs) </w:t>
            </w:r>
          </w:p>
        </w:tc>
        <w:tc>
          <w:tcPr>
            <w:tcW w:w="3680" w:type="dxa"/>
            <w:gridSpan w:val="4"/>
            <w:tcBorders>
              <w:top w:val="single" w:sz="4" w:space="0" w:color="000000"/>
              <w:left w:val="nil"/>
              <w:bottom w:val="single" w:sz="4" w:space="0" w:color="000000"/>
              <w:right w:val="nil"/>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NUMBER OF DISPLACED </w:t>
            </w:r>
          </w:p>
        </w:tc>
      </w:tr>
      <w:tr w:rsidR="0005208B" w:rsidRPr="0005208B" w:rsidTr="0005208B">
        <w:trPr>
          <w:trHeight w:val="20"/>
          <w:tblHeader/>
        </w:trPr>
        <w:tc>
          <w:tcPr>
            <w:tcW w:w="3536" w:type="dxa"/>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3680" w:type="dxa"/>
            <w:gridSpan w:val="4"/>
            <w:tcBorders>
              <w:top w:val="single" w:sz="4" w:space="0" w:color="000000"/>
              <w:left w:val="nil"/>
              <w:bottom w:val="single" w:sz="4" w:space="0" w:color="000000"/>
              <w:right w:val="nil"/>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INSIDE ECs </w:t>
            </w:r>
          </w:p>
        </w:tc>
      </w:tr>
      <w:tr w:rsidR="0005208B" w:rsidRPr="0005208B" w:rsidTr="0005208B">
        <w:trPr>
          <w:trHeight w:val="20"/>
          <w:tblHeader/>
        </w:trPr>
        <w:tc>
          <w:tcPr>
            <w:tcW w:w="3536" w:type="dxa"/>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1840" w:type="dxa"/>
            <w:gridSpan w:val="2"/>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Families </w:t>
            </w:r>
          </w:p>
        </w:tc>
        <w:tc>
          <w:tcPr>
            <w:tcW w:w="1840" w:type="dxa"/>
            <w:gridSpan w:val="2"/>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Persons </w:t>
            </w:r>
          </w:p>
        </w:tc>
      </w:tr>
      <w:tr w:rsidR="0005208B" w:rsidRPr="0005208B" w:rsidTr="0005208B">
        <w:trPr>
          <w:trHeight w:val="20"/>
          <w:tblHeader/>
        </w:trPr>
        <w:tc>
          <w:tcPr>
            <w:tcW w:w="3536" w:type="dxa"/>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920" w:type="dxa"/>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CUM </w:t>
            </w:r>
          </w:p>
        </w:tc>
        <w:tc>
          <w:tcPr>
            <w:tcW w:w="920" w:type="dxa"/>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NOW </w:t>
            </w:r>
          </w:p>
        </w:tc>
        <w:tc>
          <w:tcPr>
            <w:tcW w:w="920" w:type="dxa"/>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CUM </w:t>
            </w:r>
          </w:p>
        </w:tc>
        <w:tc>
          <w:tcPr>
            <w:tcW w:w="920" w:type="dxa"/>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NOW </w:t>
            </w:r>
          </w:p>
        </w:tc>
        <w:tc>
          <w:tcPr>
            <w:tcW w:w="920" w:type="dxa"/>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CUM </w:t>
            </w:r>
          </w:p>
        </w:tc>
        <w:tc>
          <w:tcPr>
            <w:tcW w:w="920" w:type="dxa"/>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NOW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GRAND TOTAL</w:t>
            </w:r>
          </w:p>
        </w:tc>
        <w:tc>
          <w:tcPr>
            <w:tcW w:w="920" w:type="dxa"/>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4,995 </w:t>
            </w:r>
          </w:p>
        </w:tc>
        <w:tc>
          <w:tcPr>
            <w:tcW w:w="920" w:type="dxa"/>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1,946 </w:t>
            </w:r>
          </w:p>
        </w:tc>
        <w:tc>
          <w:tcPr>
            <w:tcW w:w="920" w:type="dxa"/>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228,638 </w:t>
            </w:r>
          </w:p>
        </w:tc>
        <w:tc>
          <w:tcPr>
            <w:tcW w:w="920" w:type="dxa"/>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104,806 </w:t>
            </w:r>
          </w:p>
        </w:tc>
        <w:tc>
          <w:tcPr>
            <w:tcW w:w="920" w:type="dxa"/>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907,086 </w:t>
            </w:r>
          </w:p>
        </w:tc>
        <w:tc>
          <w:tcPr>
            <w:tcW w:w="920" w:type="dxa"/>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418,371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MIMAROPA</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222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101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5,860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2,675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23,166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11,208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Oriental Mindoro</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254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Palawan</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193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101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5,607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2,675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22,124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11,208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Agutaya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Araceli</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943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Cagayancillo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1,664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1,664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1,404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5,082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Cuyo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Dumaran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El Nido (Bacuit)</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1,863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1,277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Narra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Puerto Princesa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2,179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2,690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2,690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297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Romblon</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197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788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38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1,397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4,337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Albay</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7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447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1,241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1,184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Masbate</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950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3,096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Aroroy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Cataingan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1,706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Masbate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2,355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893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81,870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43,968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328,393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184,062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Aklan</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339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5,800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22,153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596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1,852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Batan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Kalibo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1,582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6,259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1,813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2,446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Antique</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500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274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7,754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3,796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26,388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13,068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1,250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Belison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2,205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2,205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Jose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1,446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1,145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1,145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1,329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1,795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1,506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2,599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867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1,471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1,089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1,237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3,569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Capiz</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424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9,708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33,184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2,458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4,515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2,527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8,418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4,967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Roxas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7,306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Guimaras</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18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379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255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1,370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944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Jordan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317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151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Iloilo</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654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353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15,432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8,078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57,673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30,028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Ajuy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5,141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676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2,606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2,233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7,532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Barotac Nuevo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7,680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Batad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473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Bingawan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6,974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6,974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6,118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6,118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Dueñas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3,626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Iloilo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4,167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4,167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Mina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Pavia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1,805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1,805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1,108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1,108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3,950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Zarraga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Negros Occidental</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420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257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42,797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31,839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187,625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140,022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Bacolod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1,184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4,986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2,942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1,754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6,434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2,722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2,149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2,149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10,004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10,004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1,903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6,375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6,294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3,649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16,728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16,728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83,615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83,615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2,465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2,465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8,234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8,234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683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Moises Padilla (Magallon)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2,044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2,044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1,114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1,114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2,871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2,871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1,735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2,588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1,106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6,130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25,796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2,341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9,575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9,575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VII</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680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316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28,224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13,609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109,805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56,494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Bohol</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112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57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2,296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1,049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8,633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6,498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FFFFFF" w:fill="FFFFFF"/>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2,416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Tagbilaran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1,063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Cebu</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506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204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24,323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11,861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95,849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47,342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1,285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1,569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Cebu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4,400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22,000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2,341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5,879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3,576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3,576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14,349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14,349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2,368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2,368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4,071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4,071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1,437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2,274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2,274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928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2,601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1,945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13,865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13,865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Siquijor</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7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127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458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Lazi</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Siquijor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Negros Oriental</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1,478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699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4,865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2,654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Bayawan (Tulong)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2,621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1,696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VIII</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51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51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11,361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11,361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40,089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40,089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Eastern Samar</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465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465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2,325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2,325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Giporlos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Hernani</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105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Leyte</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2,364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2,364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8,859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8,859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Dulag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2,560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2,560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6,080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6,080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Southern Leyte</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8,532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8,532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28,905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28,905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5,448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5,448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16,539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16,539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187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Saint Bernard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12,179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418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37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26,983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3,688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110,961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11,625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Bukidnon</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2,733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122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12,060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610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Malitbog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Sumilao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Cabanglasan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Malaybalay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Maramag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Valencia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7,927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610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Camiguin</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1,020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4,329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1,878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Mambajao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Lanao del Norte</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3,242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17,936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2,476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14,856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1,553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Tubod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Misamis Occidental</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252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1,286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Misamis Oriental</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261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19,736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3,565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75,350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11,007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Cagayan De Oro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6,311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Gingoog City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2,328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6,911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6,465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2,672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2,672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2,972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2,696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8,583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8,014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Talisayan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958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1,404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1,946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9,626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Manticao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1,789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2,108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8,428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XI</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10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295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848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Davao de Oro</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295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848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Nabunturan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XII</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669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3,096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North Cotabato</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669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3,096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3,096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CARAGA</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1,220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548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71,979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29,505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286,391 </w:t>
            </w:r>
          </w:p>
        </w:tc>
        <w:tc>
          <w:tcPr>
            <w:tcW w:w="920" w:type="dxa"/>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114,893 </w:t>
            </w:r>
          </w:p>
        </w:tc>
      </w:tr>
      <w:tr w:rsidR="0005208B" w:rsidRPr="0005208B" w:rsidTr="0005208B">
        <w:trPr>
          <w:trHeight w:val="20"/>
        </w:trPr>
        <w:tc>
          <w:tcPr>
            <w:tcW w:w="3536" w:type="dxa"/>
            <w:gridSpan w:val="2"/>
            <w:tcBorders>
              <w:top w:val="nil"/>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Agusan del Norte</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296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29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21,916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1,321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90,140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4,698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2,782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Butuan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10,001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38,743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1,343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6,092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29,923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975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3,295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507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742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2,774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773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2,550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2,190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1,809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5,679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Agusan del Sur</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136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5,375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1,503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22,481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7,196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2,132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Bunawan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Prosperidad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2,741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3,186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Josefa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1,072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Trento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983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Veruela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Dinagat Island</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18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18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475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475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1,553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1,553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Libjo (Albor)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Jose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1,231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Surigao del Norte</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465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382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21,136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17,954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82,283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70,374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978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3,599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3,283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2,097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1,455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2,405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2,405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9,048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9,048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2,378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2,378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3,083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14,034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3,831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7,125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2,110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2,110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1,970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1,966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7,115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7,099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672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2,576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2,204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911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2,967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2,967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Surigao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2,673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2,673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10,872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10,872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3,956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3,956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2,408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2,005 </w:t>
            </w:r>
          </w:p>
        </w:tc>
      </w:tr>
      <w:tr w:rsidR="0005208B" w:rsidRPr="0005208B" w:rsidTr="0005208B">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Surigao del Sur</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305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85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23,077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8,252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89,934 </w:t>
            </w:r>
          </w:p>
        </w:tc>
        <w:tc>
          <w:tcPr>
            <w:tcW w:w="920" w:type="dxa"/>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31,072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Barobo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4,240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4,205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16,273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16,058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1,278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4,664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1,285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1,285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4,434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2,245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Hinatuan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4,322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17,302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3,168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11,781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1,580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1,694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6,746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2,038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7,780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7,780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3,720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402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1,429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142" w:type="dxa"/>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2,485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10,760 </w:t>
            </w:r>
          </w:p>
        </w:tc>
        <w:tc>
          <w:tcPr>
            <w:tcW w:w="0" w:type="auto"/>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bl>
    <w:p w:rsidR="00EB5918" w:rsidRDefault="0005208B">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 ote: Ongoing assessment and validation are continuously being conducted.</w:t>
      </w:r>
    </w:p>
    <w:p w:rsidR="00EB5918" w:rsidRDefault="0005208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B5918" w:rsidRDefault="00EB5918">
      <w:pPr>
        <w:spacing w:after="0" w:line="240" w:lineRule="auto"/>
        <w:ind w:right="27"/>
        <w:jc w:val="both"/>
        <w:rPr>
          <w:rFonts w:ascii="Arial" w:eastAsia="Arial" w:hAnsi="Arial" w:cs="Arial"/>
          <w:b/>
          <w:sz w:val="24"/>
          <w:szCs w:val="24"/>
        </w:rPr>
      </w:pPr>
    </w:p>
    <w:p w:rsidR="00EB5918" w:rsidRDefault="0005208B">
      <w:pPr>
        <w:numPr>
          <w:ilvl w:val="0"/>
          <w:numId w:val="13"/>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EB5918" w:rsidRDefault="0005208B">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sidRPr="0005208B">
        <w:rPr>
          <w:rFonts w:ascii="Arial" w:eastAsia="Arial" w:hAnsi="Arial" w:cs="Arial"/>
          <w:b/>
          <w:color w:val="0070C0"/>
          <w:sz w:val="24"/>
          <w:szCs w:val="24"/>
        </w:rPr>
        <w:t>71,391</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sz w:val="24"/>
          <w:szCs w:val="24"/>
        </w:rPr>
        <w:t>or</w:t>
      </w:r>
      <w:r>
        <w:rPr>
          <w:rFonts w:ascii="Arial" w:eastAsia="Arial" w:hAnsi="Arial" w:cs="Arial"/>
          <w:b/>
          <w:color w:val="0070C0"/>
          <w:sz w:val="24"/>
          <w:szCs w:val="24"/>
        </w:rPr>
        <w:t xml:space="preserve"> </w:t>
      </w:r>
      <w:r w:rsidRPr="0005208B">
        <w:rPr>
          <w:rFonts w:ascii="Arial" w:eastAsia="Arial" w:hAnsi="Arial" w:cs="Arial"/>
          <w:b/>
          <w:color w:val="0070C0"/>
          <w:sz w:val="24"/>
          <w:szCs w:val="24"/>
        </w:rPr>
        <w:t>244,141</w:t>
      </w:r>
      <w:r>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w:t>
      </w:r>
      <w:r w:rsidRPr="0005208B">
        <w:rPr>
          <w:rFonts w:ascii="Arial" w:eastAsia="Arial" w:hAnsi="Arial" w:cs="Arial"/>
          <w:b/>
          <w:color w:val="0070C0"/>
          <w:sz w:val="24"/>
          <w:szCs w:val="24"/>
        </w:rPr>
        <w:t>Regions VI</w:t>
      </w:r>
      <w:r w:rsidRPr="0005208B">
        <w:rPr>
          <w:rFonts w:ascii="Arial" w:eastAsia="Arial" w:hAnsi="Arial" w:cs="Arial"/>
          <w:color w:val="0070C0"/>
          <w:sz w:val="24"/>
          <w:szCs w:val="24"/>
        </w:rPr>
        <w:t xml:space="preserve">, </w:t>
      </w:r>
      <w:r w:rsidRPr="0005208B">
        <w:rPr>
          <w:rFonts w:ascii="Arial" w:eastAsia="Arial" w:hAnsi="Arial" w:cs="Arial"/>
          <w:b/>
          <w:color w:val="0070C0"/>
          <w:sz w:val="24"/>
          <w:szCs w:val="24"/>
        </w:rPr>
        <w:t>VII</w:t>
      </w:r>
      <w:r w:rsidRPr="0005208B">
        <w:rPr>
          <w:rFonts w:ascii="Arial" w:eastAsia="Arial" w:hAnsi="Arial" w:cs="Arial"/>
          <w:color w:val="0070C0"/>
          <w:sz w:val="24"/>
          <w:szCs w:val="24"/>
        </w:rPr>
        <w:t xml:space="preserve">, </w:t>
      </w:r>
      <w:r w:rsidRPr="0005208B">
        <w:rPr>
          <w:rFonts w:ascii="Arial" w:eastAsia="Arial" w:hAnsi="Arial" w:cs="Arial"/>
          <w:b/>
          <w:color w:val="0070C0"/>
          <w:sz w:val="24"/>
          <w:szCs w:val="24"/>
        </w:rPr>
        <w:t>VII</w:t>
      </w:r>
      <w:r w:rsidRPr="0005208B">
        <w:rPr>
          <w:rFonts w:ascii="Arial" w:eastAsia="Arial" w:hAnsi="Arial" w:cs="Arial"/>
          <w:color w:val="0070C0"/>
          <w:sz w:val="24"/>
          <w:szCs w:val="24"/>
        </w:rPr>
        <w:t xml:space="preserve">, </w:t>
      </w:r>
      <w:r w:rsidRPr="0005208B">
        <w:rPr>
          <w:rFonts w:ascii="Arial" w:eastAsia="Arial" w:hAnsi="Arial" w:cs="Arial"/>
          <w:b/>
          <w:color w:val="0070C0"/>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w:t>
      </w:r>
      <w:r w:rsidRPr="0005208B">
        <w:rPr>
          <w:rFonts w:ascii="Arial" w:eastAsia="Arial" w:hAnsi="Arial" w:cs="Arial"/>
          <w:b/>
          <w:color w:val="0070C0"/>
          <w:sz w:val="24"/>
          <w:szCs w:val="24"/>
        </w:rPr>
        <w:t>Caraga</w:t>
      </w:r>
      <w:r>
        <w:rPr>
          <w:rFonts w:ascii="Arial" w:eastAsia="Arial" w:hAnsi="Arial" w:cs="Arial"/>
          <w:b/>
          <w:sz w:val="24"/>
          <w:szCs w:val="24"/>
        </w:rPr>
        <w:t xml:space="preserve"> </w:t>
      </w:r>
      <w:r>
        <w:rPr>
          <w:rFonts w:ascii="Arial" w:eastAsia="Arial" w:hAnsi="Arial" w:cs="Arial"/>
          <w:sz w:val="24"/>
          <w:szCs w:val="24"/>
        </w:rPr>
        <w:t>(see Table 3).</w:t>
      </w:r>
    </w:p>
    <w:p w:rsidR="00EB5918" w:rsidRDefault="00EB5918">
      <w:pPr>
        <w:pBdr>
          <w:top w:val="nil"/>
          <w:left w:val="nil"/>
          <w:bottom w:val="nil"/>
          <w:right w:val="nil"/>
          <w:between w:val="nil"/>
        </w:pBdr>
        <w:spacing w:after="0" w:line="240" w:lineRule="auto"/>
        <w:jc w:val="both"/>
        <w:rPr>
          <w:rFonts w:ascii="Arial" w:eastAsia="Arial" w:hAnsi="Arial" w:cs="Arial"/>
          <w:color w:val="000000"/>
          <w:sz w:val="24"/>
          <w:szCs w:val="24"/>
        </w:rPr>
      </w:pPr>
    </w:p>
    <w:p w:rsidR="00EB5918" w:rsidRDefault="0005208B">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23"/>
        <w:gridCol w:w="4294"/>
        <w:gridCol w:w="1154"/>
        <w:gridCol w:w="1156"/>
        <w:gridCol w:w="1156"/>
        <w:gridCol w:w="1149"/>
      </w:tblGrid>
      <w:tr w:rsidR="0005208B" w:rsidRPr="0005208B" w:rsidTr="0005208B">
        <w:trPr>
          <w:trHeight w:val="20"/>
          <w:tblHeader/>
        </w:trPr>
        <w:tc>
          <w:tcPr>
            <w:tcW w:w="244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REGION / PROVINCE / MUNICIPALITY </w:t>
            </w:r>
          </w:p>
        </w:tc>
        <w:tc>
          <w:tcPr>
            <w:tcW w:w="2555" w:type="pct"/>
            <w:gridSpan w:val="4"/>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NUMBER OF DISPLACED </w:t>
            </w:r>
          </w:p>
        </w:tc>
      </w:tr>
      <w:tr w:rsidR="0005208B" w:rsidRPr="0005208B" w:rsidTr="0005208B">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2555" w:type="pct"/>
            <w:gridSpan w:val="4"/>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OUTSIDE ECs </w:t>
            </w:r>
          </w:p>
        </w:tc>
      </w:tr>
      <w:tr w:rsidR="0005208B" w:rsidRPr="0005208B" w:rsidTr="0005208B">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127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Families </w:t>
            </w: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Persons </w:t>
            </w:r>
          </w:p>
        </w:tc>
      </w:tr>
      <w:tr w:rsidR="0005208B" w:rsidRPr="0005208B" w:rsidTr="0005208B">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639" w:type="pct"/>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CUM </w:t>
            </w:r>
          </w:p>
        </w:tc>
        <w:tc>
          <w:tcPr>
            <w:tcW w:w="639" w:type="pct"/>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NOW </w:t>
            </w:r>
          </w:p>
        </w:tc>
        <w:tc>
          <w:tcPr>
            <w:tcW w:w="640" w:type="pct"/>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CUM </w:t>
            </w:r>
          </w:p>
        </w:tc>
        <w:tc>
          <w:tcPr>
            <w:tcW w:w="636" w:type="pct"/>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NOW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GRAND TOTAL</w:t>
            </w:r>
          </w:p>
        </w:tc>
        <w:tc>
          <w:tcPr>
            <w:tcW w:w="639" w:type="pct"/>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92,455 </w:t>
            </w:r>
          </w:p>
        </w:tc>
        <w:tc>
          <w:tcPr>
            <w:tcW w:w="639" w:type="pct"/>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71,391 </w:t>
            </w:r>
          </w:p>
        </w:tc>
        <w:tc>
          <w:tcPr>
            <w:tcW w:w="640" w:type="pct"/>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319,494 </w:t>
            </w:r>
          </w:p>
        </w:tc>
        <w:tc>
          <w:tcPr>
            <w:tcW w:w="636" w:type="pct"/>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244,141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MIMAROPA</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305 </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7 </w:t>
            </w:r>
          </w:p>
        </w:tc>
        <w:tc>
          <w:tcPr>
            <w:tcW w:w="640"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1,133 </w:t>
            </w:r>
          </w:p>
        </w:tc>
        <w:tc>
          <w:tcPr>
            <w:tcW w:w="63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35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Palawan</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284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7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1,009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Cuyo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Magsaysay</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270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957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Puerto Princesa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Romblon</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21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124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Banton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74,284 </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57,361 </w:t>
            </w:r>
          </w:p>
        </w:tc>
        <w:tc>
          <w:tcPr>
            <w:tcW w:w="640"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243,507 </w:t>
            </w:r>
          </w:p>
        </w:tc>
        <w:tc>
          <w:tcPr>
            <w:tcW w:w="63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184,981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Aklan</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3,923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15,014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Altavas</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3,312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Balete</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412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Banga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Kalibo (capital)</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1,500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Libacao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Madalag</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New Washington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562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Buruanga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330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Ibajay</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Lezo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Makato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356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1,681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Malay</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Nabas</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2,759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Numancia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1,226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Tangalan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Antique</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4,806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2,009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16,200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6,511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Anini-y</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497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1,747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1,747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Belison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Hamtic</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146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146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Jose (capital)</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193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Sibalom</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1,504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Tobias Fornier (Dao)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Barbaza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246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Bugasong</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133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Caluya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1,316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118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4,876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Culasi</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727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695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2,426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2,292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Laua-an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166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108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Libertad</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685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1,947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Patnongon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Tibiao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Capiz</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3,603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13,232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Cuartero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883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680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2,353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Dumarao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3,454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Ivisan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Mambusao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Panay</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Panitan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683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President Roxas</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1,996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Roxas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Sapi-an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1,078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Sigma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520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1,761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Guimaras</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371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125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1,288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461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Lorenzo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977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Jordan (capital)</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Sibunag</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97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Iloilo</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9,961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4,231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31,399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14,781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Anilao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Balasan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1,399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4,820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Banate</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1,726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4,960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Barotac Nuevo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Bingawan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Carles</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2,521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2,521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9,530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9,530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Concepcion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1,253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1,253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3,258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3,258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Dueñas</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Lambunao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2,839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Leganes</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Leon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182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Pavia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229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1,104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1,104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Pototan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710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Joaquin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987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3,027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Barbara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Sara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Tubungan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Zarraga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Negros Occidental</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51,620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50,996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166,374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163,228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Bago City</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Cadiz City</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Candoni</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6,184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6,184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24,410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24,258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Cauayan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10,301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10,301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38,864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38,864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Himamaylan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33,758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33,758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96,598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95,968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Hinoba-an (Asia)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Carlota City</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Salvador Benedicto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1,347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665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665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3,829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3,829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Sipalay</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229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VII</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137 </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23 </w:t>
            </w:r>
          </w:p>
        </w:tc>
        <w:tc>
          <w:tcPr>
            <w:tcW w:w="640"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751 </w:t>
            </w:r>
          </w:p>
        </w:tc>
        <w:tc>
          <w:tcPr>
            <w:tcW w:w="63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133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Bohol</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55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14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210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Anda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Dimiao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Sevilla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Cebu</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79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535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Bantayan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Fe</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Negros Oriental</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Manjuyod</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VIII</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238 </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238 </w:t>
            </w:r>
          </w:p>
        </w:tc>
        <w:tc>
          <w:tcPr>
            <w:tcW w:w="640"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564 </w:t>
            </w:r>
          </w:p>
        </w:tc>
        <w:tc>
          <w:tcPr>
            <w:tcW w:w="63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564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Southern Leyte</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238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238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564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564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Libagon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102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Liloan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136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136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437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11 </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55 </w:t>
            </w:r>
          </w:p>
        </w:tc>
        <w:tc>
          <w:tcPr>
            <w:tcW w:w="63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Misamis Occidental</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11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55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Clarin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CARAGA</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17,480 </w:t>
            </w:r>
          </w:p>
        </w:tc>
        <w:tc>
          <w:tcPr>
            <w:tcW w:w="639"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13,762 </w:t>
            </w:r>
          </w:p>
        </w:tc>
        <w:tc>
          <w:tcPr>
            <w:tcW w:w="640"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73,484 </w:t>
            </w:r>
          </w:p>
        </w:tc>
        <w:tc>
          <w:tcPr>
            <w:tcW w:w="636"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58,428 </w:t>
            </w:r>
          </w:p>
        </w:tc>
      </w:tr>
      <w:tr w:rsidR="0005208B" w:rsidRPr="0005208B" w:rsidTr="0005208B">
        <w:trPr>
          <w:trHeight w:val="20"/>
        </w:trPr>
        <w:tc>
          <w:tcPr>
            <w:tcW w:w="244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Agusan del Norte</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6,880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5,996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32,120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29,054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Butuan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611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2,045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Cabadbaran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5,376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5,376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26,880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26,880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Carmen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Jabonga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607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2,109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2,109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Kitcharao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265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971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Las Nieves</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Magallanes</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Nasipit</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Agusan del Sur</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2,223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2,126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8,699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8,256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Bunawan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Paz</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Prosperidad (capital)</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2,073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2,073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8,039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8,039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Sibagat</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Trento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Veruela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Surigao del Norte</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3,013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2,765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10,692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9,405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Alegria</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248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1,287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Bacuag</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524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1,614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1,614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Burgos</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157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Claver</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342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1,089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1,089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Malimono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571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571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1,971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1,971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Placer</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559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559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1,681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1,681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Isidro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Socorro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500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500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1,958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1,958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Surigao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 </w:t>
            </w:r>
          </w:p>
        </w:tc>
      </w:tr>
      <w:tr w:rsidR="0005208B" w:rsidRPr="0005208B" w:rsidTr="0005208B">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Surigao del Sur</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5,364 </w:t>
            </w:r>
          </w:p>
        </w:tc>
        <w:tc>
          <w:tcPr>
            <w:tcW w:w="639"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2,875 </w:t>
            </w:r>
          </w:p>
        </w:tc>
        <w:tc>
          <w:tcPr>
            <w:tcW w:w="640"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21,973 </w:t>
            </w:r>
          </w:p>
        </w:tc>
        <w:tc>
          <w:tcPr>
            <w:tcW w:w="636"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11,713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Barobo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xml:space="preserve"> Carmen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587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2,217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Hinatuan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152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152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608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Lingig</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1,280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Madrid</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314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Marihatag</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1,377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196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6,021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827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Agustin</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1,783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1,783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7,242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7,242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Miguel</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84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465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Tago</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964 </w:t>
            </w:r>
          </w:p>
        </w:tc>
        <w:tc>
          <w:tcPr>
            <w:tcW w:w="639"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3,786 </w:t>
            </w:r>
          </w:p>
        </w:tc>
        <w:tc>
          <w:tcPr>
            <w:tcW w:w="63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bl>
    <w:p w:rsidR="00EB5918" w:rsidRDefault="0005208B">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EB5918" w:rsidRDefault="0005208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B5918" w:rsidRDefault="00EB5918">
      <w:pPr>
        <w:pBdr>
          <w:top w:val="nil"/>
          <w:left w:val="nil"/>
          <w:bottom w:val="nil"/>
          <w:right w:val="nil"/>
          <w:between w:val="nil"/>
        </w:pBdr>
        <w:spacing w:after="0" w:line="240" w:lineRule="auto"/>
        <w:jc w:val="both"/>
        <w:rPr>
          <w:rFonts w:ascii="Arial" w:eastAsia="Arial" w:hAnsi="Arial" w:cs="Arial"/>
          <w:b/>
          <w:color w:val="002060"/>
          <w:sz w:val="24"/>
          <w:szCs w:val="24"/>
        </w:rPr>
      </w:pPr>
    </w:p>
    <w:p w:rsidR="00EB5918" w:rsidRDefault="0005208B">
      <w:pPr>
        <w:numPr>
          <w:ilvl w:val="0"/>
          <w:numId w:val="13"/>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EB5918" w:rsidRDefault="0005208B">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Pr="0005208B">
        <w:rPr>
          <w:rFonts w:ascii="Arial" w:eastAsia="Arial" w:hAnsi="Arial" w:cs="Arial"/>
          <w:b/>
          <w:color w:val="0070C0"/>
          <w:sz w:val="24"/>
          <w:szCs w:val="24"/>
        </w:rPr>
        <w:t>176,197</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Pr="0005208B">
        <w:rPr>
          <w:rFonts w:ascii="Arial" w:eastAsia="Arial" w:hAnsi="Arial" w:cs="Arial"/>
          <w:b/>
          <w:color w:val="0070C0"/>
          <w:sz w:val="24"/>
          <w:szCs w:val="24"/>
        </w:rPr>
        <w:t>662,512</w:t>
      </w:r>
      <w:r>
        <w:rPr>
          <w:rFonts w:ascii="Arial" w:eastAsia="Arial" w:hAnsi="Arial" w:cs="Arial"/>
          <w:b/>
          <w:color w:val="0070C0"/>
          <w:sz w:val="24"/>
          <w:szCs w:val="24"/>
        </w:rPr>
        <w:t xml:space="preserve"> 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EB5918" w:rsidRDefault="00EB5918">
      <w:pPr>
        <w:pBdr>
          <w:top w:val="nil"/>
          <w:left w:val="nil"/>
          <w:bottom w:val="nil"/>
          <w:right w:val="nil"/>
          <w:between w:val="nil"/>
        </w:pBdr>
        <w:spacing w:after="0" w:line="240" w:lineRule="auto"/>
        <w:jc w:val="both"/>
        <w:rPr>
          <w:rFonts w:ascii="Arial" w:eastAsia="Arial" w:hAnsi="Arial" w:cs="Arial"/>
          <w:color w:val="000000"/>
          <w:sz w:val="24"/>
          <w:szCs w:val="24"/>
        </w:rPr>
      </w:pPr>
    </w:p>
    <w:p w:rsidR="00EB5918" w:rsidRDefault="0005208B">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23"/>
        <w:gridCol w:w="4473"/>
        <w:gridCol w:w="1109"/>
        <w:gridCol w:w="1111"/>
        <w:gridCol w:w="1109"/>
        <w:gridCol w:w="1107"/>
      </w:tblGrid>
      <w:tr w:rsidR="0005208B" w:rsidRPr="0005208B" w:rsidTr="0005208B">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TOTAL DISPLACED SERVED </w:t>
            </w:r>
          </w:p>
        </w:tc>
      </w:tr>
      <w:tr w:rsidR="0005208B" w:rsidRPr="0005208B" w:rsidTr="0005208B">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Families </w:t>
            </w:r>
          </w:p>
        </w:tc>
        <w:tc>
          <w:tcPr>
            <w:tcW w:w="122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Persons </w:t>
            </w:r>
          </w:p>
        </w:tc>
      </w:tr>
      <w:tr w:rsidR="0005208B" w:rsidRPr="0005208B" w:rsidTr="0005208B">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Total Families </w:t>
            </w:r>
          </w:p>
        </w:tc>
        <w:tc>
          <w:tcPr>
            <w:tcW w:w="122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Total Persons </w:t>
            </w:r>
          </w:p>
        </w:tc>
      </w:tr>
      <w:tr w:rsidR="0005208B" w:rsidRPr="0005208B" w:rsidTr="0005208B">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CUM </w:t>
            </w:r>
          </w:p>
        </w:tc>
        <w:tc>
          <w:tcPr>
            <w:tcW w:w="613" w:type="pct"/>
            <w:tcBorders>
              <w:top w:val="nil"/>
              <w:left w:val="nil"/>
              <w:bottom w:val="single" w:sz="4" w:space="0" w:color="000000"/>
              <w:right w:val="single" w:sz="4" w:space="0" w:color="000000"/>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NOW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321,093 </w:t>
            </w:r>
          </w:p>
        </w:tc>
        <w:tc>
          <w:tcPr>
            <w:tcW w:w="614" w:type="pct"/>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176,197 </w:t>
            </w:r>
          </w:p>
        </w:tc>
        <w:tc>
          <w:tcPr>
            <w:tcW w:w="614" w:type="pct"/>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1,226,580 </w:t>
            </w:r>
          </w:p>
        </w:tc>
        <w:tc>
          <w:tcPr>
            <w:tcW w:w="613" w:type="pct"/>
            <w:tcBorders>
              <w:top w:val="nil"/>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662,512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6,165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2,682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24,299 </w:t>
            </w:r>
          </w:p>
        </w:tc>
        <w:tc>
          <w:tcPr>
            <w:tcW w:w="613"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11,243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Oriental Mindoro</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56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254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Naujan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Puerto Galera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Victoria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5,891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2,682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23,133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11,243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Agutaya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Araceli</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Cagayancillo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1,664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1,664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1,404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5,082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Culion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1,596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Dumaran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El Nido (Bacuit)</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Linapacan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1,863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2,234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Roxas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2,690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2,690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Taytay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297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218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912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Cajidiocan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Corcuera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Ferrol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1,397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4,337 </w:t>
            </w:r>
          </w:p>
        </w:tc>
        <w:tc>
          <w:tcPr>
            <w:tcW w:w="613"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447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1,241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1,184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950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3,096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Baleno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Cataingan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1,706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Masbate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156,154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101,329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571,900 </w:t>
            </w:r>
          </w:p>
        </w:tc>
        <w:tc>
          <w:tcPr>
            <w:tcW w:w="613"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369,043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9,723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37,167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1,595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5,428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2,264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2,596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1,127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6,821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1,619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2,384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2,337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5,205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678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2,160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1,859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12,560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5,805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42,588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19,579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3,204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2,997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2,746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2,746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2,950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1,295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1,295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Valderrama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1,329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2,336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1,962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2,359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8,731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1,462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1,429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5,045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4,891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1,684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1,285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1,103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3,418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Pandan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1,267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1,529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4,530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13,311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46,416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1,263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1,170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4,088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1,516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5,912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1,617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5,304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2,527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8,418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1,932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6,963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2,283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7,466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2,396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1,009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3,517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750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380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2,658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1,405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1,494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Jordan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Nueva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248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25,393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12,309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89,072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44,809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Ajuy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1,540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5,141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1,409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2,075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7,426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3,959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12,492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1,588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7,940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Batad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4,180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4,180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16,504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16,504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2,976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2,976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9,376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9,376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Dingle</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Estancia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3,626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3,626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Iloilo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4,167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4,167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Janiuay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2,839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1,081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Mina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850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1,002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1,416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4,603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Rafael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1,805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1,805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4,224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4,224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Tigbauan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1,026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94,417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82,835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353,999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303,250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Bacolod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1,184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4,986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2,942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2,273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1,882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6,888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Calatrava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7,240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7,240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27,132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26,980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12,450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12,450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48,868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48,868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Escalante</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1,879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1,903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6,375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6,294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34,264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33,758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99,128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95,968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Hinigaran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3,983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Ilog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16,728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16,728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83,615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83,615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2,465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2,465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8,234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8,234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Manapla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Murcia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2,044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2,044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1,114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1,114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Sagay City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841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841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2,871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2,871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1,704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1,735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1,735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684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3,886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3,886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Silay City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2,588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2,588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3,750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1,335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823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4,115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Toboso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6,130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25,796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2,341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Victorias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1,915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1,915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9,575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9,575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28,361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13,632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110,556 </w:t>
            </w:r>
          </w:p>
        </w:tc>
        <w:tc>
          <w:tcPr>
            <w:tcW w:w="613"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56,627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2,351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1,063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8,843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6,566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Alburquerque</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Balilihan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Bilar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Duero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Maribojoc</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2,416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Tagbilaran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Valencia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24,402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11,870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96,384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47,407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Argao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Asturias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1,545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Barili</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Boljoon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Borbon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Carcar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1,920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Catmon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413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1,569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Cebu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4,400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22,000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Compostela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Consolacion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Cordoba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2,341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2,341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Daanbantayan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5,879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Lapu-Lapu City (Opon)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3,576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3,576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14,349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14,349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Mandaue City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2,368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2,368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4,071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4,071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2,411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Minglanilla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2,034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Naga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2,842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871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Ronda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1,437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2,274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2,274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928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2,601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2,010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Tabogon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2,048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2,555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2,555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13,865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13,865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Toledo City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Tuburan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Tudela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127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458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Siquijor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1,481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699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4,871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2,654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Basay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Bayawan (Tulong)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2,621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2,621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Guihulngan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644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1,696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Mabinay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11,599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11,599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40,653 </w:t>
            </w:r>
          </w:p>
        </w:tc>
        <w:tc>
          <w:tcPr>
            <w:tcW w:w="613"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40,653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Eastern Samar</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465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465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2,325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2,325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Giporlos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Hernani</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105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2,364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2,364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8,859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8,859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Abuyog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2,560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2,560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1,375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6,080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6,080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8,770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8,770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29,469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29,469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Tomas Oppus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5,448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5,448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16,539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16,539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Saint Bernard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12,179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12,179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26,994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3,688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111,016 </w:t>
            </w:r>
          </w:p>
        </w:tc>
        <w:tc>
          <w:tcPr>
            <w:tcW w:w="613"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11,625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2,733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122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12,060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610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Libona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Sumilao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Cabanglasan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Impasug-ong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Malaybalay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1,519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Maramag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1,723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7,927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610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Camiguin</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1,020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4,329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Mahinog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1,878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Mambajao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Catarman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Guinsiliban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Sagay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3,242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17,936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Iligan City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2,476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14,856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Bacolod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1,553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Kolambugan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Maigo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Matungao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Tubod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Lala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263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1,341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Panaon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Don Victoriano Chiongbian (Don Mariano Marcos)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Sinacaban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Misamis Oriental</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19,736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3,565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75,350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11,007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Cagayan De Oro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10,643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Balingasag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6,311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Balingoan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1,574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Binuangan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Gingoog City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2,328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6,911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Kinoguitan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1,150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Lagonglong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1,515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6,465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Magsaysay (Linugos)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Medina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Salay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2,672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2,672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Sugbongcogon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2,972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2,696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8,583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8,014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Talisayan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3,712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Alubijid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958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El Salvador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1,404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Initao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Jasaan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1,946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9,626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Lugait</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Manticao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Naawan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Opol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1,789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Tagoloan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2,108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8,428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XI</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848 </w:t>
            </w:r>
          </w:p>
        </w:tc>
        <w:tc>
          <w:tcPr>
            <w:tcW w:w="613"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Davao de Oro</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848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Nabunturan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New Bataan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XII</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3,096 </w:t>
            </w:r>
          </w:p>
        </w:tc>
        <w:tc>
          <w:tcPr>
            <w:tcW w:w="613"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North Cotabato</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3,096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Kabacan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3,096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89,459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43,267 </w:t>
            </w:r>
          </w:p>
        </w:tc>
        <w:tc>
          <w:tcPr>
            <w:tcW w:w="6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359,875 </w:t>
            </w:r>
          </w:p>
        </w:tc>
        <w:tc>
          <w:tcPr>
            <w:tcW w:w="613"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173,321 </w:t>
            </w:r>
          </w:p>
        </w:tc>
      </w:tr>
      <w:tr w:rsidR="0005208B" w:rsidRPr="0005208B" w:rsidTr="0005208B">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28,796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7,317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122,260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33,752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2,811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10,612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40,788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1,343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11,468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5,511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56,803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27,414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1,582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776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5,404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2,616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1,007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3,745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777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2,574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1,837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Remedios T. Romualdez</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1,625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Santiago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1,234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5,679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Tubay</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7,598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3,629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31,180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15,452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Bayugan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2,132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2,132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978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3,778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895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Loreto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2,561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2,561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10,780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10,780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3,186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344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Josefa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1,110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3,162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Talacogon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1,062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5,250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Dinagat Island</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1,553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1,553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Libjo (Albor)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368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1,231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1,231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24,149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20,719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92,975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79,779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786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3,842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1,502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1,410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5,213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4,897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2,785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2,143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2,747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2,747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10,137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10,137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Dapa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694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2,378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2,378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Gigaquit</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3,180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3,083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14,519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14,034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Mainit</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3,831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3,831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2,688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9,096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1,971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2,110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2,110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2,529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2,525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8,796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8,780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Benito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2,881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2,509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Monica (Sapao)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911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Sison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1,336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4,925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4,925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2,700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2,700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10,971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10,971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3,956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3,956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661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2,408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2,005 </w:t>
            </w:r>
          </w:p>
        </w:tc>
      </w:tr>
      <w:tr w:rsidR="0005208B" w:rsidRPr="0005208B" w:rsidTr="0005208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28,441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11,127 </w:t>
            </w:r>
          </w:p>
        </w:tc>
        <w:tc>
          <w:tcPr>
            <w:tcW w:w="6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111,907 </w:t>
            </w:r>
          </w:p>
        </w:tc>
        <w:tc>
          <w:tcPr>
            <w:tcW w:w="613"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42,785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4,250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4,215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16,313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16,098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1,865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587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6,881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2,217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Carrascal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1,285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1,285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4,434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4,434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2,245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4,474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17,910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608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1,220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1,220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3,512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13,061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468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1,894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1,894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3,071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196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12,767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827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3,821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3,821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15,022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15,022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953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84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4,185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465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Tagbina</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402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1,429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3,449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14,546 </w:t>
            </w:r>
          </w:p>
        </w:tc>
        <w:tc>
          <w:tcPr>
            <w:tcW w:w="613"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bl>
    <w:p w:rsidR="00EB5918" w:rsidRDefault="0005208B">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EB5918" w:rsidRDefault="0005208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B5918" w:rsidRDefault="00EB5918">
      <w:pPr>
        <w:pBdr>
          <w:top w:val="nil"/>
          <w:left w:val="nil"/>
          <w:bottom w:val="nil"/>
          <w:right w:val="nil"/>
          <w:between w:val="nil"/>
        </w:pBdr>
        <w:spacing w:after="0" w:line="240" w:lineRule="auto"/>
        <w:ind w:left="426"/>
        <w:rPr>
          <w:rFonts w:ascii="Arial" w:eastAsia="Arial" w:hAnsi="Arial" w:cs="Arial"/>
          <w:b/>
          <w:color w:val="002060"/>
          <w:sz w:val="24"/>
          <w:szCs w:val="24"/>
        </w:rPr>
      </w:pPr>
    </w:p>
    <w:p w:rsidR="00EB5918" w:rsidRDefault="0005208B">
      <w:pPr>
        <w:numPr>
          <w:ilvl w:val="0"/>
          <w:numId w:val="6"/>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EB5918" w:rsidRDefault="0005208B">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Pr="0005208B">
        <w:rPr>
          <w:rFonts w:ascii="Arial" w:eastAsia="Arial" w:hAnsi="Arial" w:cs="Arial"/>
          <w:b/>
          <w:color w:val="0070C0"/>
          <w:sz w:val="24"/>
          <w:szCs w:val="24"/>
        </w:rPr>
        <w:t>159,842</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Pr="0005208B">
        <w:rPr>
          <w:rFonts w:ascii="Arial" w:eastAsia="Arial" w:hAnsi="Arial" w:cs="Arial"/>
          <w:b/>
          <w:color w:val="0070C0"/>
          <w:sz w:val="24"/>
          <w:szCs w:val="24"/>
        </w:rPr>
        <w:t>61,918</w:t>
      </w:r>
      <w:r>
        <w:rPr>
          <w:rFonts w:ascii="Arial" w:eastAsia="Arial" w:hAnsi="Arial" w:cs="Arial"/>
          <w:b/>
          <w:color w:val="0070C0"/>
          <w:sz w:val="24"/>
          <w:szCs w:val="24"/>
        </w:rPr>
        <w:t xml:space="preserve">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Pr="0005208B">
        <w:rPr>
          <w:rFonts w:ascii="Arial" w:eastAsia="Arial" w:hAnsi="Arial" w:cs="Arial"/>
          <w:b/>
          <w:color w:val="0070C0"/>
          <w:sz w:val="24"/>
          <w:szCs w:val="24"/>
        </w:rPr>
        <w:t>97,924</w:t>
      </w:r>
      <w:r>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EB5918" w:rsidRDefault="00EB591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EB5918" w:rsidRDefault="0005208B">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CellMar>
          <w:left w:w="0" w:type="dxa"/>
          <w:right w:w="0" w:type="dxa"/>
        </w:tblCellMar>
        <w:tblLook w:val="04A0" w:firstRow="1" w:lastRow="0" w:firstColumn="1" w:lastColumn="0" w:noHBand="0" w:noVBand="1"/>
      </w:tblPr>
      <w:tblGrid>
        <w:gridCol w:w="143"/>
        <w:gridCol w:w="5183"/>
        <w:gridCol w:w="1330"/>
        <w:gridCol w:w="1330"/>
        <w:gridCol w:w="1330"/>
      </w:tblGrid>
      <w:tr w:rsidR="0005208B" w:rsidRPr="0005208B" w:rsidTr="003A7FCC">
        <w:trPr>
          <w:trHeight w:val="20"/>
          <w:tblHeader/>
        </w:trPr>
        <w:tc>
          <w:tcPr>
            <w:tcW w:w="28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REGION / PROVINCE / MUNICIPALITY </w:t>
            </w:r>
          </w:p>
        </w:tc>
        <w:tc>
          <w:tcPr>
            <w:tcW w:w="214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NO. OF DAMAGED HOUSES </w:t>
            </w:r>
          </w:p>
        </w:tc>
      </w:tr>
      <w:tr w:rsidR="0005208B" w:rsidRPr="0005208B" w:rsidTr="003A7FCC">
        <w:trPr>
          <w:trHeight w:val="20"/>
          <w:tblHeader/>
        </w:trPr>
        <w:tc>
          <w:tcPr>
            <w:tcW w:w="2858" w:type="pct"/>
            <w:gridSpan w:val="2"/>
            <w:vMerge/>
            <w:tcBorders>
              <w:top w:val="single" w:sz="4" w:space="0" w:color="auto"/>
              <w:left w:val="single" w:sz="4" w:space="0" w:color="auto"/>
              <w:bottom w:val="single" w:sz="4" w:space="0" w:color="auto"/>
              <w:right w:val="single" w:sz="4" w:space="0" w:color="auto"/>
            </w:tcBorders>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Total </w:t>
            </w: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Totally </w:t>
            </w: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 xml:space="preserve"> Partially </w:t>
            </w:r>
          </w:p>
        </w:tc>
      </w:tr>
      <w:tr w:rsidR="0005208B" w:rsidRPr="0005208B" w:rsidTr="0005208B">
        <w:trPr>
          <w:trHeight w:val="20"/>
        </w:trPr>
        <w:tc>
          <w:tcPr>
            <w:tcW w:w="28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center"/>
              <w:rPr>
                <w:rFonts w:ascii="Arial" w:hAnsi="Arial" w:cs="Arial"/>
                <w:b/>
                <w:bCs/>
                <w:color w:val="000000"/>
                <w:sz w:val="20"/>
                <w:szCs w:val="20"/>
              </w:rPr>
            </w:pPr>
            <w:r w:rsidRPr="0005208B">
              <w:rPr>
                <w:rFonts w:ascii="Arial" w:hAnsi="Arial" w:cs="Arial"/>
                <w:b/>
                <w:bCs/>
                <w:color w:val="000000"/>
                <w:sz w:val="20"/>
                <w:szCs w:val="20"/>
              </w:rPr>
              <w:t>GRAND TOTAL</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159,842 </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61,918 </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97,924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MIMAROPA</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Oriental Mindoro</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Naujan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lastRenderedPageBreak/>
              <w:t>REGION VI</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69,252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29,830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39,422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Aklan</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4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Madalag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Buruanga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Antique</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2,114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928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1,186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Belison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Hamtic</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520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Jose (capital)</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Sibalom</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596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Bugasong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Caluya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Culasi</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727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Laua-an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Tibiao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Capiz</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30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Dao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Guimaras</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127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27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100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Lorenzo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100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Iloilo</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8,544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213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8,331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Banate</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1,661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1,647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Barotac Nuevo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1,408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Cabatuan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Concepcion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Leganes</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826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Lemery</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Leon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Miagao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554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18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Pototan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Enrique</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Santa Barbara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Sara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610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601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Zarraga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2,248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2,201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Negros Occidental</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58,433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28,661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29,772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Bacolod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578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578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Candoni</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3,155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2,325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Cauayan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9,952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2,977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6,975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Himamaylan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21,848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13,111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8,737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Ilog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14,504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10,366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4,138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Salvador Benedicto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2,233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1,978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Talisay</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Valladolid</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6,120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5,579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VII</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1,310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234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1,076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Bohol</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951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119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832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951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832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Cebu</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359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115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244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Alegria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Catmon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94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VIII</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78,900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29,465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49,435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Eastern Samar</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299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26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273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Sulat</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Balangiga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Giporlos</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Guiuan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Hernani</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151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130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Leyte</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46,996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9,057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37,939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Alangalang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Dulag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1,147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973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MacArthur</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Mayorga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1,775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1,752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Leyte</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174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Ormoc City</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427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388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Abuyog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5,171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869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4,302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Bato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1,966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1,596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370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Baybay</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5,451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328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5,123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Hilongos</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16,411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5,094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11,317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Hindang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Inopacan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5,205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5,118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Javier (Bugho)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3,476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3,405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Mahaplag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5,307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564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4,743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Matalom</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145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28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Southern Leyte</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31,605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20,382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11,223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Malitbog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5,113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4,869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Padre Burgos</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2,689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2,151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538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Tomas Oppus</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4,245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2,393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1,852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Anahawan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1,560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1,297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Libagon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2,414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1,527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Liloan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1,596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965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631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Pintuyan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3,000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2,709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Saint Bernard</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884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588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Francisco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3,500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3,430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Silago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1,080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973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jc w:val="right"/>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Sogod</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5,524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2,312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3,212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IX</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215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135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80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Zamboanga del Sur</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215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135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Zamboanga City</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215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80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REGION X</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1,189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158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1,031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Bukidnon</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72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33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Malitbog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Sumilao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Cabanglasan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Misamis Oriental</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1,117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125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992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Balingasag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Gingoog City</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Lagonglong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93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Magsaysay (Linugos)</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Salay</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Sugbongcogon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46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Jasaan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262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Libertad</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Villanueva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CARAGA</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8,974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2,094 </w:t>
            </w:r>
          </w:p>
        </w:tc>
        <w:tc>
          <w:tcPr>
            <w:tcW w:w="714" w:type="pct"/>
            <w:tcBorders>
              <w:top w:val="nil"/>
              <w:left w:val="nil"/>
              <w:bottom w:val="single" w:sz="4" w:space="0" w:color="000000"/>
              <w:right w:val="single" w:sz="4" w:space="0" w:color="000000"/>
            </w:tcBorders>
            <w:shd w:val="clear" w:color="BFBFBF" w:fill="BFBFBF"/>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6,880 </w:t>
            </w:r>
          </w:p>
        </w:tc>
      </w:tr>
      <w:tr w:rsidR="0005208B" w:rsidRPr="0005208B" w:rsidTr="0005208B">
        <w:trPr>
          <w:trHeight w:val="20"/>
        </w:trPr>
        <w:tc>
          <w:tcPr>
            <w:tcW w:w="285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Agusan del Norte</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825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145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680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Butuan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27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Carmen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Jabonga</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650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Agusan del Sur</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68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36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32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City of Bayugan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8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Sibagat</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24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Trento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Surigao del Norte</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6,922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1,849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5,073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Bacuag</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3,004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1,295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1,709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Claver</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1,232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1,181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Malimono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2,686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503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2,183 </w:t>
            </w:r>
          </w:p>
        </w:tc>
      </w:tr>
      <w:tr w:rsidR="0005208B" w:rsidRPr="0005208B" w:rsidTr="0005208B">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rPr>
                <w:rFonts w:ascii="Arial" w:hAnsi="Arial" w:cs="Arial"/>
                <w:b/>
                <w:bCs/>
                <w:color w:val="000000"/>
                <w:sz w:val="20"/>
                <w:szCs w:val="20"/>
              </w:rPr>
            </w:pPr>
            <w:r w:rsidRPr="0005208B">
              <w:rPr>
                <w:rFonts w:ascii="Arial" w:hAnsi="Arial" w:cs="Arial"/>
                <w:b/>
                <w:bCs/>
                <w:color w:val="000000"/>
                <w:sz w:val="20"/>
                <w:szCs w:val="20"/>
              </w:rPr>
              <w:t>Surigao del Sur</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1,159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 64 </w:t>
            </w:r>
          </w:p>
        </w:tc>
        <w:tc>
          <w:tcPr>
            <w:tcW w:w="714" w:type="pct"/>
            <w:tcBorders>
              <w:top w:val="nil"/>
              <w:left w:val="nil"/>
              <w:bottom w:val="single" w:sz="4" w:space="0" w:color="000000"/>
              <w:right w:val="single" w:sz="4" w:space="0" w:color="000000"/>
            </w:tcBorders>
            <w:shd w:val="clear" w:color="D8D8D8" w:fill="D8D8D8"/>
            <w:vAlign w:val="center"/>
            <w:hideMark/>
          </w:tcPr>
          <w:p w:rsidR="0005208B" w:rsidRPr="0005208B" w:rsidRDefault="0005208B" w:rsidP="0005208B">
            <w:pPr>
              <w:spacing w:after="0" w:line="240" w:lineRule="auto"/>
              <w:ind w:right="57"/>
              <w:contextualSpacing/>
              <w:jc w:val="right"/>
              <w:rPr>
                <w:rFonts w:ascii="Arial" w:hAnsi="Arial" w:cs="Arial"/>
                <w:b/>
                <w:bCs/>
                <w:color w:val="000000"/>
                <w:sz w:val="20"/>
                <w:szCs w:val="20"/>
              </w:rPr>
            </w:pPr>
            <w:r w:rsidRPr="0005208B">
              <w:rPr>
                <w:rFonts w:ascii="Arial" w:hAnsi="Arial" w:cs="Arial"/>
                <w:b/>
                <w:bCs/>
                <w:color w:val="000000"/>
                <w:sz w:val="20"/>
                <w:szCs w:val="20"/>
              </w:rPr>
              <w:t xml:space="preserve">1,095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Barobo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132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20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112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 xml:space="preserve"> Carmen</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765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12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753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San Miguel</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 </w:t>
            </w:r>
          </w:p>
        </w:tc>
      </w:tr>
      <w:tr w:rsidR="0005208B" w:rsidRPr="0005208B" w:rsidTr="0005208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color w:val="000000"/>
                <w:sz w:val="20"/>
                <w:szCs w:val="20"/>
              </w:rPr>
            </w:pPr>
            <w:r w:rsidRPr="0005208B">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05208B" w:rsidRPr="0005208B" w:rsidRDefault="0005208B" w:rsidP="0005208B">
            <w:pPr>
              <w:spacing w:after="0" w:line="240" w:lineRule="auto"/>
              <w:ind w:right="57"/>
              <w:contextualSpacing/>
              <w:rPr>
                <w:rFonts w:ascii="Arial" w:hAnsi="Arial" w:cs="Arial"/>
                <w:i/>
                <w:iCs/>
                <w:color w:val="000000"/>
                <w:sz w:val="20"/>
                <w:szCs w:val="20"/>
              </w:rPr>
            </w:pPr>
            <w:r w:rsidRPr="0005208B">
              <w:rPr>
                <w:rFonts w:ascii="Arial" w:hAnsi="Arial" w:cs="Arial"/>
                <w:i/>
                <w:iCs/>
                <w:color w:val="000000"/>
                <w:sz w:val="20"/>
                <w:szCs w:val="20"/>
              </w:rPr>
              <w:t>Tago</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259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31 </w:t>
            </w:r>
          </w:p>
        </w:tc>
        <w:tc>
          <w:tcPr>
            <w:tcW w:w="714" w:type="pct"/>
            <w:tcBorders>
              <w:top w:val="nil"/>
              <w:left w:val="nil"/>
              <w:bottom w:val="single" w:sz="4" w:space="0" w:color="000000"/>
              <w:right w:val="single" w:sz="4" w:space="0" w:color="000000"/>
            </w:tcBorders>
            <w:shd w:val="clear" w:color="auto" w:fill="auto"/>
            <w:noWrap/>
            <w:vAlign w:val="center"/>
            <w:hideMark/>
          </w:tcPr>
          <w:p w:rsidR="0005208B" w:rsidRPr="0005208B" w:rsidRDefault="0005208B" w:rsidP="0005208B">
            <w:pPr>
              <w:spacing w:after="0" w:line="240" w:lineRule="auto"/>
              <w:ind w:right="57"/>
              <w:contextualSpacing/>
              <w:jc w:val="right"/>
              <w:rPr>
                <w:rFonts w:ascii="Arial" w:hAnsi="Arial" w:cs="Arial"/>
                <w:i/>
                <w:iCs/>
                <w:color w:val="000000"/>
                <w:sz w:val="20"/>
                <w:szCs w:val="20"/>
              </w:rPr>
            </w:pPr>
            <w:r w:rsidRPr="0005208B">
              <w:rPr>
                <w:rFonts w:ascii="Arial" w:hAnsi="Arial" w:cs="Arial"/>
                <w:i/>
                <w:iCs/>
                <w:color w:val="000000"/>
                <w:sz w:val="20"/>
                <w:szCs w:val="20"/>
              </w:rPr>
              <w:t xml:space="preserve"> 228 </w:t>
            </w:r>
          </w:p>
        </w:tc>
      </w:tr>
    </w:tbl>
    <w:p w:rsidR="00EB5918" w:rsidRDefault="0005208B">
      <w:pPr>
        <w:spacing w:after="0" w:line="240" w:lineRule="auto"/>
        <w:ind w:left="426" w:right="27"/>
        <w:jc w:val="both"/>
        <w:rPr>
          <w:rFonts w:ascii="Arial" w:eastAsia="Arial" w:hAnsi="Arial" w:cs="Arial"/>
          <w:i/>
          <w:sz w:val="16"/>
          <w:szCs w:val="16"/>
        </w:rPr>
      </w:pPr>
      <w:r>
        <w:rPr>
          <w:rFonts w:ascii="Arial" w:eastAsia="Arial" w:hAnsi="Arial" w:cs="Arial"/>
          <w:i/>
          <w:sz w:val="16"/>
          <w:szCs w:val="16"/>
        </w:rPr>
        <w:t>N ote: Ongoing assessment and validation are continuously being conducted.</w:t>
      </w:r>
    </w:p>
    <w:p w:rsidR="00EB5918" w:rsidRDefault="0005208B">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EB5918" w:rsidRDefault="00EB5918">
      <w:pPr>
        <w:spacing w:after="0" w:line="240" w:lineRule="auto"/>
        <w:ind w:left="720"/>
        <w:jc w:val="right"/>
        <w:rPr>
          <w:rFonts w:ascii="Arial" w:eastAsia="Arial" w:hAnsi="Arial" w:cs="Arial"/>
          <w:i/>
          <w:color w:val="0070C0"/>
          <w:sz w:val="16"/>
          <w:szCs w:val="16"/>
        </w:rPr>
      </w:pPr>
    </w:p>
    <w:p w:rsidR="00EB5918" w:rsidRDefault="00EB5918">
      <w:pPr>
        <w:spacing w:after="0" w:line="240" w:lineRule="auto"/>
        <w:ind w:left="720"/>
        <w:jc w:val="right"/>
        <w:rPr>
          <w:rFonts w:ascii="Arial" w:eastAsia="Arial" w:hAnsi="Arial" w:cs="Arial"/>
          <w:i/>
          <w:color w:val="0070C0"/>
          <w:sz w:val="16"/>
          <w:szCs w:val="16"/>
        </w:rPr>
      </w:pPr>
    </w:p>
    <w:p w:rsidR="00EB5918" w:rsidRDefault="0005208B">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EB5918" w:rsidRDefault="00EB5918">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EB5918" w:rsidRDefault="0005208B">
      <w:pPr>
        <w:pBdr>
          <w:top w:val="nil"/>
          <w:left w:val="nil"/>
          <w:bottom w:val="nil"/>
          <w:right w:val="nil"/>
          <w:between w:val="nil"/>
        </w:pBdr>
        <w:spacing w:after="0" w:line="240" w:lineRule="auto"/>
        <w:ind w:left="450"/>
        <w:jc w:val="both"/>
        <w:rPr>
          <w:rFonts w:ascii="Arial" w:eastAsia="Arial" w:hAnsi="Arial" w:cs="Arial"/>
          <w:b/>
          <w:sz w:val="28"/>
          <w:szCs w:val="28"/>
        </w:rPr>
      </w:pPr>
      <w:bookmarkStart w:id="2" w:name="_2et92p0" w:colFirst="0" w:colLast="0"/>
      <w:bookmarkEnd w:id="2"/>
      <w:r>
        <w:rPr>
          <w:rFonts w:ascii="Arial" w:eastAsia="Arial" w:hAnsi="Arial" w:cs="Arial"/>
          <w:sz w:val="24"/>
          <w:szCs w:val="24"/>
        </w:rPr>
        <w:t xml:space="preserve">A total of </w:t>
      </w:r>
      <w:r>
        <w:rPr>
          <w:rFonts w:ascii="Arial" w:eastAsia="Arial" w:hAnsi="Arial" w:cs="Arial"/>
          <w:b/>
          <w:color w:val="0070C0"/>
          <w:sz w:val="24"/>
          <w:szCs w:val="24"/>
        </w:rPr>
        <w:t>₱</w:t>
      </w:r>
      <w:r w:rsidR="003A7FCC" w:rsidRPr="003A7FCC">
        <w:rPr>
          <w:rFonts w:ascii="Arial" w:eastAsia="Arial" w:hAnsi="Arial" w:cs="Arial"/>
          <w:b/>
          <w:color w:val="0070C0"/>
          <w:sz w:val="24"/>
          <w:szCs w:val="24"/>
        </w:rPr>
        <w:t>36,027,166.94</w:t>
      </w:r>
      <w:r>
        <w:rPr>
          <w:rFonts w:ascii="Arial" w:eastAsia="Arial" w:hAnsi="Arial" w:cs="Arial"/>
          <w:b/>
          <w:color w:val="0070C0"/>
          <w:sz w:val="24"/>
          <w:szCs w:val="24"/>
        </w:rPr>
        <w:t xml:space="preserve">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3A7FCC" w:rsidRPr="003A7FCC">
        <w:rPr>
          <w:rFonts w:ascii="Arial" w:eastAsia="Arial" w:hAnsi="Arial" w:cs="Arial"/>
          <w:b/>
          <w:color w:val="0070C0"/>
          <w:sz w:val="24"/>
          <w:szCs w:val="24"/>
        </w:rPr>
        <w:t>22,493,075.97</w:t>
      </w:r>
      <w:r>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3A7FCC" w:rsidRPr="003A7FCC">
        <w:rPr>
          <w:rFonts w:ascii="Arial" w:eastAsia="Arial" w:hAnsi="Arial" w:cs="Arial"/>
          <w:b/>
          <w:color w:val="0070C0"/>
          <w:sz w:val="24"/>
          <w:szCs w:val="24"/>
        </w:rPr>
        <w:t>12,492,315.97</w:t>
      </w:r>
      <w:r>
        <w:rPr>
          <w:rFonts w:ascii="Arial" w:eastAsia="Arial" w:hAnsi="Arial" w:cs="Arial"/>
          <w:b/>
          <w:color w:val="0070C0"/>
          <w:sz w:val="24"/>
          <w:szCs w:val="24"/>
        </w:rPr>
        <w:t xml:space="preserve">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and </w:t>
      </w:r>
      <w:r w:rsidRPr="003A7FCC">
        <w:rPr>
          <w:rFonts w:ascii="Arial" w:eastAsia="Arial" w:hAnsi="Arial" w:cs="Arial"/>
          <w:b/>
          <w:sz w:val="24"/>
          <w:szCs w:val="24"/>
        </w:rPr>
        <w:t>₱1,041,775.00</w:t>
      </w:r>
      <w:r>
        <w:rPr>
          <w:rFonts w:ascii="Arial" w:eastAsia="Arial" w:hAnsi="Arial" w:cs="Arial"/>
          <w:b/>
          <w:color w:val="0070C0"/>
          <w:sz w:val="24"/>
          <w:szCs w:val="24"/>
        </w:rPr>
        <w:t xml:space="preserve"> </w:t>
      </w:r>
      <w:r>
        <w:rPr>
          <w:rFonts w:ascii="Arial" w:eastAsia="Arial" w:hAnsi="Arial" w:cs="Arial"/>
          <w:sz w:val="24"/>
          <w:szCs w:val="24"/>
        </w:rPr>
        <w:t>from</w:t>
      </w:r>
      <w:r>
        <w:rPr>
          <w:rFonts w:ascii="Arial" w:eastAsia="Arial" w:hAnsi="Arial" w:cs="Arial"/>
          <w:b/>
          <w:sz w:val="24"/>
          <w:szCs w:val="24"/>
        </w:rPr>
        <w:t xml:space="preserve"> </w:t>
      </w:r>
      <w:r w:rsidRPr="003A7FCC">
        <w:rPr>
          <w:rFonts w:ascii="Arial" w:eastAsia="Arial" w:hAnsi="Arial" w:cs="Arial"/>
          <w:b/>
          <w:sz w:val="24"/>
          <w:szCs w:val="24"/>
        </w:rPr>
        <w:t xml:space="preserve">Non-Government Organizations (NGOs) </w:t>
      </w:r>
      <w:r>
        <w:rPr>
          <w:rFonts w:ascii="Arial" w:eastAsia="Arial" w:hAnsi="Arial" w:cs="Arial"/>
          <w:sz w:val="24"/>
          <w:szCs w:val="24"/>
        </w:rPr>
        <w:t>(see Table 6).</w:t>
      </w:r>
    </w:p>
    <w:p w:rsidR="00EB5918" w:rsidRDefault="00EB5918">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rsidR="00EB5918" w:rsidRDefault="0005208B">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9499" w:type="dxa"/>
        <w:tblInd w:w="421" w:type="dxa"/>
        <w:tblCellMar>
          <w:left w:w="0" w:type="dxa"/>
          <w:right w:w="0" w:type="dxa"/>
        </w:tblCellMar>
        <w:tblLook w:val="04A0" w:firstRow="1" w:lastRow="0" w:firstColumn="1" w:lastColumn="0" w:noHBand="0" w:noVBand="1"/>
      </w:tblPr>
      <w:tblGrid>
        <w:gridCol w:w="118"/>
        <w:gridCol w:w="3204"/>
        <w:gridCol w:w="1347"/>
        <w:gridCol w:w="1347"/>
        <w:gridCol w:w="1235"/>
        <w:gridCol w:w="901"/>
        <w:gridCol w:w="1347"/>
      </w:tblGrid>
      <w:tr w:rsidR="003A7FCC" w:rsidRPr="003A7FCC" w:rsidTr="003A7FCC">
        <w:trPr>
          <w:trHeight w:val="20"/>
          <w:tblHeader/>
        </w:trPr>
        <w:tc>
          <w:tcPr>
            <w:tcW w:w="3607"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A7FCC" w:rsidRPr="003A7FCC" w:rsidRDefault="003A7FCC" w:rsidP="003A7FCC">
            <w:pPr>
              <w:spacing w:after="0" w:line="240" w:lineRule="auto"/>
              <w:ind w:right="57"/>
              <w:contextualSpacing/>
              <w:jc w:val="center"/>
              <w:rPr>
                <w:rFonts w:ascii="Arial" w:hAnsi="Arial" w:cs="Arial"/>
                <w:b/>
                <w:bCs/>
                <w:color w:val="000000"/>
                <w:sz w:val="20"/>
                <w:szCs w:val="20"/>
              </w:rPr>
            </w:pPr>
            <w:r w:rsidRPr="003A7FCC">
              <w:rPr>
                <w:rFonts w:ascii="Arial" w:hAnsi="Arial" w:cs="Arial"/>
                <w:b/>
                <w:bCs/>
                <w:color w:val="000000"/>
                <w:sz w:val="20"/>
                <w:szCs w:val="20"/>
              </w:rPr>
              <w:t xml:space="preserve">REGION / PROVINCE / MUNICIPALITY </w:t>
            </w:r>
          </w:p>
        </w:tc>
        <w:tc>
          <w:tcPr>
            <w:tcW w:w="5892" w:type="dxa"/>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A7FCC" w:rsidRPr="003A7FCC" w:rsidRDefault="003A7FCC" w:rsidP="003A7FCC">
            <w:pPr>
              <w:spacing w:after="0" w:line="240" w:lineRule="auto"/>
              <w:ind w:right="57"/>
              <w:contextualSpacing/>
              <w:jc w:val="center"/>
              <w:rPr>
                <w:rFonts w:ascii="Arial" w:hAnsi="Arial" w:cs="Arial"/>
                <w:b/>
                <w:bCs/>
                <w:color w:val="000000"/>
                <w:sz w:val="20"/>
                <w:szCs w:val="20"/>
              </w:rPr>
            </w:pPr>
            <w:r w:rsidRPr="003A7FCC">
              <w:rPr>
                <w:rFonts w:ascii="Arial" w:hAnsi="Arial" w:cs="Arial"/>
                <w:b/>
                <w:bCs/>
                <w:color w:val="000000"/>
                <w:sz w:val="20"/>
                <w:szCs w:val="20"/>
              </w:rPr>
              <w:t xml:space="preserve"> COST OF ASSISTANCE </w:t>
            </w:r>
          </w:p>
        </w:tc>
      </w:tr>
      <w:tr w:rsidR="003A7FCC" w:rsidRPr="003A7FCC" w:rsidTr="003A7FCC">
        <w:trPr>
          <w:trHeight w:val="20"/>
          <w:tblHeader/>
        </w:trPr>
        <w:tc>
          <w:tcPr>
            <w:tcW w:w="3607" w:type="dxa"/>
            <w:gridSpan w:val="2"/>
            <w:vMerge/>
            <w:tcBorders>
              <w:top w:val="single" w:sz="4" w:space="0" w:color="auto"/>
              <w:left w:val="single" w:sz="4" w:space="0" w:color="auto"/>
              <w:bottom w:val="single" w:sz="4" w:space="0" w:color="auto"/>
              <w:right w:val="single" w:sz="4" w:space="0" w:color="auto"/>
            </w:tcBorders>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3A7FCC" w:rsidRPr="003A7FCC" w:rsidRDefault="003A7FCC" w:rsidP="003A7FCC">
            <w:pPr>
              <w:spacing w:after="0" w:line="240" w:lineRule="auto"/>
              <w:ind w:right="57"/>
              <w:contextualSpacing/>
              <w:jc w:val="center"/>
              <w:rPr>
                <w:rFonts w:ascii="Arial" w:hAnsi="Arial" w:cs="Arial"/>
                <w:b/>
                <w:bCs/>
                <w:color w:val="000000"/>
                <w:sz w:val="20"/>
                <w:szCs w:val="20"/>
              </w:rPr>
            </w:pPr>
            <w:r w:rsidRPr="003A7FCC">
              <w:rPr>
                <w:rFonts w:ascii="Arial" w:hAnsi="Arial" w:cs="Arial"/>
                <w:b/>
                <w:bCs/>
                <w:color w:val="000000"/>
                <w:sz w:val="20"/>
                <w:szCs w:val="20"/>
              </w:rPr>
              <w:t>DSWD</w:t>
            </w:r>
          </w:p>
        </w:tc>
        <w:tc>
          <w:tcPr>
            <w:tcW w:w="1290"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3A7FCC" w:rsidRPr="003A7FCC" w:rsidRDefault="003A7FCC" w:rsidP="003A7FCC">
            <w:pPr>
              <w:spacing w:after="0" w:line="240" w:lineRule="auto"/>
              <w:ind w:right="57"/>
              <w:contextualSpacing/>
              <w:jc w:val="center"/>
              <w:rPr>
                <w:rFonts w:ascii="Arial" w:hAnsi="Arial" w:cs="Arial"/>
                <w:b/>
                <w:bCs/>
                <w:color w:val="000000"/>
                <w:sz w:val="20"/>
                <w:szCs w:val="20"/>
              </w:rPr>
            </w:pPr>
            <w:r w:rsidRPr="003A7FCC">
              <w:rPr>
                <w:rFonts w:ascii="Arial" w:hAnsi="Arial" w:cs="Arial"/>
                <w:b/>
                <w:bCs/>
                <w:color w:val="000000"/>
                <w:sz w:val="20"/>
                <w:szCs w:val="20"/>
              </w:rPr>
              <w:t>LGU</w:t>
            </w:r>
          </w:p>
        </w:tc>
        <w:tc>
          <w:tcPr>
            <w:tcW w:w="1178"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3A7FCC" w:rsidRPr="003A7FCC" w:rsidRDefault="003A7FCC" w:rsidP="003A7FCC">
            <w:pPr>
              <w:spacing w:after="0" w:line="240" w:lineRule="auto"/>
              <w:ind w:right="57"/>
              <w:contextualSpacing/>
              <w:jc w:val="center"/>
              <w:rPr>
                <w:rFonts w:ascii="Arial" w:hAnsi="Arial" w:cs="Arial"/>
                <w:b/>
                <w:bCs/>
                <w:color w:val="000000"/>
                <w:sz w:val="20"/>
                <w:szCs w:val="20"/>
              </w:rPr>
            </w:pPr>
            <w:r w:rsidRPr="003A7FCC">
              <w:rPr>
                <w:rFonts w:ascii="Arial" w:hAnsi="Arial" w:cs="Arial"/>
                <w:b/>
                <w:bCs/>
                <w:color w:val="000000"/>
                <w:sz w:val="20"/>
                <w:szCs w:val="20"/>
              </w:rPr>
              <w:t>NGOs</w:t>
            </w:r>
          </w:p>
        </w:tc>
        <w:tc>
          <w:tcPr>
            <w:tcW w:w="84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3A7FCC" w:rsidRPr="003A7FCC" w:rsidRDefault="003A7FCC" w:rsidP="003A7FCC">
            <w:pPr>
              <w:spacing w:after="0" w:line="240" w:lineRule="auto"/>
              <w:ind w:right="57"/>
              <w:contextualSpacing/>
              <w:jc w:val="center"/>
              <w:rPr>
                <w:rFonts w:ascii="Arial" w:hAnsi="Arial" w:cs="Arial"/>
                <w:b/>
                <w:bCs/>
                <w:color w:val="000000"/>
                <w:sz w:val="20"/>
                <w:szCs w:val="20"/>
              </w:rPr>
            </w:pPr>
            <w:r w:rsidRPr="003A7FCC">
              <w:rPr>
                <w:rFonts w:ascii="Arial" w:hAnsi="Arial" w:cs="Arial"/>
                <w:b/>
                <w:bCs/>
                <w:color w:val="000000"/>
                <w:sz w:val="20"/>
                <w:szCs w:val="20"/>
              </w:rPr>
              <w:t>OTHERS</w:t>
            </w:r>
          </w:p>
        </w:tc>
        <w:tc>
          <w:tcPr>
            <w:tcW w:w="1290"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3A7FCC" w:rsidRPr="003A7FCC" w:rsidRDefault="003A7FCC" w:rsidP="003A7FCC">
            <w:pPr>
              <w:spacing w:after="0" w:line="240" w:lineRule="auto"/>
              <w:ind w:right="57"/>
              <w:contextualSpacing/>
              <w:jc w:val="center"/>
              <w:rPr>
                <w:rFonts w:ascii="Arial" w:hAnsi="Arial" w:cs="Arial"/>
                <w:b/>
                <w:bCs/>
                <w:color w:val="000000"/>
                <w:sz w:val="20"/>
                <w:szCs w:val="20"/>
              </w:rPr>
            </w:pPr>
            <w:r w:rsidRPr="003A7FCC">
              <w:rPr>
                <w:rFonts w:ascii="Arial" w:hAnsi="Arial" w:cs="Arial"/>
                <w:b/>
                <w:bCs/>
                <w:color w:val="000000"/>
                <w:sz w:val="20"/>
                <w:szCs w:val="20"/>
              </w:rPr>
              <w:t>GRAND TOTAL</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7FCC" w:rsidRPr="003A7FCC" w:rsidRDefault="003A7FCC" w:rsidP="003A7FCC">
            <w:pPr>
              <w:spacing w:after="0" w:line="240" w:lineRule="auto"/>
              <w:ind w:right="57"/>
              <w:contextualSpacing/>
              <w:jc w:val="center"/>
              <w:rPr>
                <w:rFonts w:ascii="Arial" w:hAnsi="Arial" w:cs="Arial"/>
                <w:b/>
                <w:bCs/>
                <w:color w:val="000000"/>
                <w:sz w:val="20"/>
                <w:szCs w:val="20"/>
              </w:rPr>
            </w:pPr>
            <w:r w:rsidRPr="003A7FCC">
              <w:rPr>
                <w:rFonts w:ascii="Arial" w:hAnsi="Arial" w:cs="Arial"/>
                <w:b/>
                <w:bCs/>
                <w:color w:val="000000"/>
                <w:sz w:val="20"/>
                <w:szCs w:val="20"/>
              </w:rPr>
              <w:t>GRAND TOTAL</w:t>
            </w:r>
          </w:p>
        </w:tc>
        <w:tc>
          <w:tcPr>
            <w:tcW w:w="1290" w:type="dxa"/>
            <w:tcBorders>
              <w:top w:val="nil"/>
              <w:left w:val="nil"/>
              <w:bottom w:val="single" w:sz="4" w:space="0" w:color="000000"/>
              <w:right w:val="single" w:sz="4" w:space="0" w:color="000000"/>
            </w:tcBorders>
            <w:shd w:val="clear" w:color="A5A5A5" w:fill="A5A5A5"/>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22,493,075.97</w:t>
            </w:r>
          </w:p>
        </w:tc>
        <w:tc>
          <w:tcPr>
            <w:tcW w:w="1290" w:type="dxa"/>
            <w:tcBorders>
              <w:top w:val="nil"/>
              <w:left w:val="nil"/>
              <w:bottom w:val="single" w:sz="4" w:space="0" w:color="000000"/>
              <w:right w:val="single" w:sz="4" w:space="0" w:color="000000"/>
            </w:tcBorders>
            <w:shd w:val="clear" w:color="A5A5A5" w:fill="A5A5A5"/>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12,492,315.97</w:t>
            </w:r>
          </w:p>
        </w:tc>
        <w:tc>
          <w:tcPr>
            <w:tcW w:w="1178" w:type="dxa"/>
            <w:tcBorders>
              <w:top w:val="nil"/>
              <w:left w:val="nil"/>
              <w:bottom w:val="single" w:sz="4" w:space="0" w:color="000000"/>
              <w:right w:val="single" w:sz="4" w:space="0" w:color="000000"/>
            </w:tcBorders>
            <w:shd w:val="clear" w:color="A5A5A5" w:fill="A5A5A5"/>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1,041,775.00</w:t>
            </w:r>
          </w:p>
        </w:tc>
        <w:tc>
          <w:tcPr>
            <w:tcW w:w="844" w:type="dxa"/>
            <w:tcBorders>
              <w:top w:val="nil"/>
              <w:left w:val="nil"/>
              <w:bottom w:val="single" w:sz="4" w:space="0" w:color="000000"/>
              <w:right w:val="single" w:sz="4" w:space="0" w:color="000000"/>
            </w:tcBorders>
            <w:shd w:val="clear" w:color="A5A5A5" w:fill="A5A5A5"/>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w:t>
            </w:r>
          </w:p>
        </w:tc>
        <w:tc>
          <w:tcPr>
            <w:tcW w:w="1290" w:type="dxa"/>
            <w:tcBorders>
              <w:top w:val="nil"/>
              <w:left w:val="nil"/>
              <w:bottom w:val="single" w:sz="4" w:space="0" w:color="000000"/>
              <w:right w:val="single" w:sz="4" w:space="0" w:color="000000"/>
            </w:tcBorders>
            <w:shd w:val="clear" w:color="A5A5A5" w:fill="A5A5A5"/>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36,027,166.94</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MIMAROPA</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36,517.50 </w:t>
            </w:r>
          </w:p>
        </w:tc>
        <w:tc>
          <w:tcPr>
            <w:tcW w:w="1178"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36,517.50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Marinduque</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13,000.00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13,000.00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Boac (capital)</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500.00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500.00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jc w:val="right"/>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12,500.00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12,500.00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Oriental Mindoro</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23,517.50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23,517.50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jc w:val="right"/>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5,982.50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5,982.50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jc w:val="right"/>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6,672.00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6,672.00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jc w:val="right"/>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10,863.00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10,863.00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REGION VI</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11,259,825.62</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5,324,055.00</w:t>
            </w:r>
          </w:p>
        </w:tc>
        <w:tc>
          <w:tcPr>
            <w:tcW w:w="1178"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1,041,775.00</w:t>
            </w:r>
          </w:p>
        </w:tc>
        <w:tc>
          <w:tcPr>
            <w:tcW w:w="844"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17,625,655.62</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Aklan</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262,200.00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658,204.00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41,315.00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961,719.00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124,800.00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124,800.00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33,750.00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33,750.00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34,200.00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14,853.00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9,583.00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58,636.00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35,000.00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14,900.00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49,900.00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99,000.00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228,000.00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117,040.00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345,040.00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2,062.00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2,062.00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4,124.00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94,579.00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94,579.00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37,370.00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14,770.00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52,140.00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33,750.00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33,750.00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66,000.00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66,000.00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Antique</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3,076,489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1,426,142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4,502,631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135,308.40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135,308.40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Belison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67,392.00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67,392.00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621,200.00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621,200.00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395,708.22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197,010.00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592,718.22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779,638.00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779,638.00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314,194.80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314,194.80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207,720.00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207,720.00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999,860.00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207,720.00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1,207,580.00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lastRenderedPageBreak/>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94,500.00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94,500.00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451,780.00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30,600.00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482,380.00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Capiz</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225,090.00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723,686.00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948,776.00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850.00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850.00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78,848.00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78,848.00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225,090.00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637,938.00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863,028.00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4,200.00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4,200.00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1,850.00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1,850.00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Guimaras</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360,144.00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208,210.00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568,354.00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90,036.00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90,036.00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208,210.00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208,210.00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Jordan (capital)</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90,036.00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90,036.00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90,036.00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90,036.00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90,036.00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90,036.00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Iloilo</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2,033,010.00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456,834.00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18,050.00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2,507,894.00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677,670.00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677,670.00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Batad</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Iloilo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128,722.00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128,722.00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32,950.00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18,050.00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51,000.00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32,220.00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32,220.00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11,180.00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11,180.00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114,912.00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114,912.00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136,850.00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362,740.00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Negros Occidental</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5,302,892.20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1,850,979.00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982,410.00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8,136,281.20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903,560.00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903,560.00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432,820.00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372,500.00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805,320.00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223,027.00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223,027.00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448,917.00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448,917.00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186,600.00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875,000.00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1,061,600.00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135,534.00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195,299.00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609,910.00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940,743.00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1,842,850.00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1,842,850.00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681,433.20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681,433.20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86,800.00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86,800.00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80,000.00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80,000.00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248,479.00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248,479.00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632,492.00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632,492.00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181,060.00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181,060.00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REGION VII</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1,663,770.00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1,082,520.00 </w:t>
            </w:r>
          </w:p>
        </w:tc>
        <w:tc>
          <w:tcPr>
            <w:tcW w:w="1178"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2,746,290.00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Bohol</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1,082,520.00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1,082,520.00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2,165,040.00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465,000.00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465,000.00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930,000.00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617,520.00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617,520.00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1,235,040.00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Cebu</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558,000.00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558,000.00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558,000.00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558,000.00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Negros Oriental</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23,250.00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23,250.00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FFFFFF" w:fill="FFFFFF"/>
            <w:vAlign w:val="center"/>
            <w:hideMark/>
          </w:tcPr>
          <w:p w:rsidR="003A7FCC" w:rsidRPr="003A7FCC" w:rsidRDefault="003A7FCC" w:rsidP="003A7FCC">
            <w:pPr>
              <w:spacing w:after="0" w:line="240" w:lineRule="auto"/>
              <w:ind w:right="57"/>
              <w:contextualSpacing/>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23,250.00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23,250.00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REGION VIII</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1,272,156.23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178"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1,272,156.23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Leyte</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1,272,156.23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1,272,156.23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jc w:val="right"/>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Tacloban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760,399.38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760,399.38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jc w:val="right"/>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Dulag</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511,756.85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511,756.85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REGION X</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7,012,424.57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178"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7,012,424.57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lastRenderedPageBreak/>
              <w:t>Lanao del Norte</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4,803,806.57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4,803,806.57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4,803,806.57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4,803,806.57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Misamis Oriental</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2,208,618.00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2,208,618.00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767,602.00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767,602.00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Talisayan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1,441,016.00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1,441,016.00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REGION XI</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593,750.00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178"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593,750.00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Davao de Oro</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593,750.00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593,750.00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Province</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593,750.00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593,750.00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REGION XII</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299,547.00 </w:t>
            </w:r>
          </w:p>
        </w:tc>
        <w:tc>
          <w:tcPr>
            <w:tcW w:w="1178"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299,547.00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North Cotabato</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299,547.00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299,547.00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299,547.00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299,547.00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CARAGA</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691,149.55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5,749,676.47 </w:t>
            </w:r>
          </w:p>
        </w:tc>
        <w:tc>
          <w:tcPr>
            <w:tcW w:w="1178"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BFBFBF" w:fill="BFBFBF"/>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6,440,826.02 </w:t>
            </w:r>
          </w:p>
        </w:tc>
      </w:tr>
      <w:tr w:rsidR="003A7FCC" w:rsidRPr="003A7FCC" w:rsidTr="003A7FCC">
        <w:trPr>
          <w:trHeight w:val="20"/>
        </w:trPr>
        <w:tc>
          <w:tcPr>
            <w:tcW w:w="3607" w:type="dxa"/>
            <w:gridSpan w:val="2"/>
            <w:tcBorders>
              <w:top w:val="nil"/>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Agusan del Norte</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119,736.00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3,725,134.27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3,844,870.27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119,736.00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22,736.00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142,472.00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Butuan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3,443,050.00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3,443,050.00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119,348.27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119,348.27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140,000.00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140,000.00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Agusan del Sur</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1,432,787.20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1,432,787.20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885,751.00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885,751.00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Trento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547,036.20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547,036.20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Surigao del Norte</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326,647.05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326,647.05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326,647.05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326,647.05 </w:t>
            </w:r>
          </w:p>
        </w:tc>
      </w:tr>
      <w:tr w:rsidR="003A7FCC" w:rsidRPr="003A7FCC" w:rsidTr="003A7FCC">
        <w:trPr>
          <w:trHeight w:val="20"/>
        </w:trPr>
        <w:tc>
          <w:tcPr>
            <w:tcW w:w="36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rPr>
                <w:rFonts w:ascii="Arial" w:hAnsi="Arial" w:cs="Arial"/>
                <w:b/>
                <w:bCs/>
                <w:color w:val="000000"/>
                <w:sz w:val="20"/>
                <w:szCs w:val="20"/>
              </w:rPr>
            </w:pPr>
            <w:r w:rsidRPr="003A7FCC">
              <w:rPr>
                <w:rFonts w:ascii="Arial" w:hAnsi="Arial" w:cs="Arial"/>
                <w:b/>
                <w:bCs/>
                <w:color w:val="000000"/>
                <w:sz w:val="20"/>
                <w:szCs w:val="20"/>
              </w:rPr>
              <w:t>Surigao del Sur</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244,766.50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591,755.00 </w:t>
            </w:r>
          </w:p>
        </w:tc>
        <w:tc>
          <w:tcPr>
            <w:tcW w:w="1178"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 </w:t>
            </w:r>
          </w:p>
        </w:tc>
        <w:tc>
          <w:tcPr>
            <w:tcW w:w="844"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 </w:t>
            </w:r>
          </w:p>
        </w:tc>
        <w:tc>
          <w:tcPr>
            <w:tcW w:w="1290" w:type="dxa"/>
            <w:tcBorders>
              <w:top w:val="nil"/>
              <w:left w:val="nil"/>
              <w:bottom w:val="single" w:sz="4" w:space="0" w:color="000000"/>
              <w:right w:val="single" w:sz="4" w:space="0" w:color="000000"/>
            </w:tcBorders>
            <w:shd w:val="clear" w:color="D8D8D8" w:fill="D8D8D8"/>
            <w:vAlign w:val="center"/>
            <w:hideMark/>
          </w:tcPr>
          <w:p w:rsidR="003A7FCC" w:rsidRPr="003A7FCC" w:rsidRDefault="003A7FCC" w:rsidP="003A7FCC">
            <w:pPr>
              <w:spacing w:after="0" w:line="240" w:lineRule="auto"/>
              <w:ind w:right="57"/>
              <w:contextualSpacing/>
              <w:jc w:val="right"/>
              <w:rPr>
                <w:rFonts w:ascii="Arial" w:hAnsi="Arial" w:cs="Arial"/>
                <w:b/>
                <w:bCs/>
                <w:color w:val="000000"/>
                <w:sz w:val="20"/>
                <w:szCs w:val="20"/>
              </w:rPr>
            </w:pPr>
            <w:r w:rsidRPr="003A7FCC">
              <w:rPr>
                <w:rFonts w:ascii="Arial" w:hAnsi="Arial" w:cs="Arial"/>
                <w:b/>
                <w:bCs/>
                <w:color w:val="000000"/>
                <w:sz w:val="20"/>
                <w:szCs w:val="20"/>
              </w:rPr>
              <w:t xml:space="preserve">836,521.50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183,050.00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183,050.00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244,766.50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244,766.50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26,565.00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26,565.00 </w:t>
            </w:r>
          </w:p>
        </w:tc>
      </w:tr>
      <w:tr w:rsidR="003A7FCC" w:rsidRPr="003A7FCC" w:rsidTr="003A7FCC">
        <w:trPr>
          <w:trHeight w:val="20"/>
        </w:trPr>
        <w:tc>
          <w:tcPr>
            <w:tcW w:w="66" w:type="dxa"/>
            <w:tcBorders>
              <w:top w:val="nil"/>
              <w:left w:val="single" w:sz="4" w:space="0" w:color="000000"/>
              <w:bottom w:val="single" w:sz="4" w:space="0" w:color="000000"/>
              <w:right w:val="nil"/>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color w:val="000000"/>
                <w:sz w:val="20"/>
                <w:szCs w:val="20"/>
              </w:rPr>
            </w:pPr>
            <w:r w:rsidRPr="003A7FCC">
              <w:rPr>
                <w:rFonts w:ascii="Arial" w:hAnsi="Arial" w:cs="Arial"/>
                <w:color w:val="000000"/>
                <w:sz w:val="20"/>
                <w:szCs w:val="20"/>
              </w:rPr>
              <w:t> </w:t>
            </w:r>
          </w:p>
        </w:tc>
        <w:tc>
          <w:tcPr>
            <w:tcW w:w="3541" w:type="dxa"/>
            <w:tcBorders>
              <w:top w:val="nil"/>
              <w:left w:val="nil"/>
              <w:bottom w:val="single" w:sz="4" w:space="0" w:color="000000"/>
              <w:right w:val="single" w:sz="4" w:space="0" w:color="000000"/>
            </w:tcBorders>
            <w:shd w:val="clear" w:color="auto" w:fill="auto"/>
            <w:vAlign w:val="center"/>
            <w:hideMark/>
          </w:tcPr>
          <w:p w:rsidR="003A7FCC" w:rsidRPr="003A7FCC" w:rsidRDefault="003A7FCC" w:rsidP="003A7FCC">
            <w:pPr>
              <w:spacing w:after="0" w:line="240" w:lineRule="auto"/>
              <w:ind w:right="57"/>
              <w:contextualSpacing/>
              <w:rPr>
                <w:rFonts w:ascii="Arial" w:hAnsi="Arial" w:cs="Arial"/>
                <w:i/>
                <w:iCs/>
                <w:color w:val="000000"/>
                <w:sz w:val="20"/>
                <w:szCs w:val="20"/>
              </w:rPr>
            </w:pPr>
            <w:r w:rsidRPr="003A7FCC">
              <w:rPr>
                <w:rFonts w:ascii="Arial" w:hAnsi="Arial" w:cs="Arial"/>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382,140.00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3A7FCC" w:rsidRPr="003A7FCC" w:rsidRDefault="003A7FCC" w:rsidP="003A7FCC">
            <w:pPr>
              <w:spacing w:after="0" w:line="240" w:lineRule="auto"/>
              <w:ind w:right="57"/>
              <w:contextualSpacing/>
              <w:jc w:val="right"/>
              <w:rPr>
                <w:rFonts w:ascii="Arial" w:hAnsi="Arial" w:cs="Arial"/>
                <w:i/>
                <w:iCs/>
                <w:color w:val="000000"/>
                <w:sz w:val="20"/>
                <w:szCs w:val="20"/>
              </w:rPr>
            </w:pPr>
            <w:r w:rsidRPr="003A7FCC">
              <w:rPr>
                <w:rFonts w:ascii="Arial" w:hAnsi="Arial" w:cs="Arial"/>
                <w:i/>
                <w:iCs/>
                <w:color w:val="000000"/>
                <w:sz w:val="20"/>
                <w:szCs w:val="20"/>
              </w:rPr>
              <w:t xml:space="preserve">382,140.00 </w:t>
            </w:r>
          </w:p>
        </w:tc>
      </w:tr>
    </w:tbl>
    <w:p w:rsidR="00EB5918" w:rsidRDefault="00EB5918" w:rsidP="003A7FCC">
      <w:pPr>
        <w:spacing w:after="0" w:line="240" w:lineRule="auto"/>
        <w:ind w:left="720"/>
        <w:jc w:val="right"/>
        <w:rPr>
          <w:rFonts w:ascii="Arial" w:eastAsia="Arial" w:hAnsi="Arial" w:cs="Arial"/>
          <w:i/>
          <w:sz w:val="16"/>
          <w:szCs w:val="16"/>
        </w:rPr>
      </w:pPr>
    </w:p>
    <w:p w:rsidR="00EB5918" w:rsidRDefault="0005208B">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EB5918" w:rsidRDefault="00EB5918">
      <w:pPr>
        <w:pBdr>
          <w:top w:val="nil"/>
          <w:left w:val="nil"/>
          <w:bottom w:val="nil"/>
          <w:right w:val="nil"/>
          <w:between w:val="nil"/>
        </w:pBdr>
        <w:spacing w:after="0" w:line="240" w:lineRule="auto"/>
        <w:jc w:val="both"/>
        <w:rPr>
          <w:rFonts w:ascii="Arial" w:eastAsia="Arial" w:hAnsi="Arial" w:cs="Arial"/>
          <w:b/>
          <w:color w:val="002060"/>
          <w:sz w:val="24"/>
          <w:szCs w:val="24"/>
        </w:rPr>
      </w:pPr>
    </w:p>
    <w:p w:rsidR="003A7FCC" w:rsidRDefault="003A7FCC">
      <w:pPr>
        <w:pBdr>
          <w:top w:val="nil"/>
          <w:left w:val="nil"/>
          <w:bottom w:val="nil"/>
          <w:right w:val="nil"/>
          <w:between w:val="nil"/>
        </w:pBdr>
        <w:spacing w:after="0" w:line="240" w:lineRule="auto"/>
        <w:jc w:val="both"/>
        <w:rPr>
          <w:rFonts w:ascii="Arial" w:eastAsia="Arial" w:hAnsi="Arial" w:cs="Arial"/>
          <w:b/>
          <w:color w:val="002060"/>
          <w:sz w:val="24"/>
          <w:szCs w:val="24"/>
        </w:rPr>
      </w:pPr>
    </w:p>
    <w:p w:rsidR="00EB5918" w:rsidRDefault="0005208B">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EB5918" w:rsidRDefault="00EB5918">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rsidR="00EB5918" w:rsidRDefault="0005208B">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8970"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51"/>
        <w:gridCol w:w="1218"/>
        <w:gridCol w:w="1028"/>
        <w:gridCol w:w="1717"/>
        <w:gridCol w:w="1649"/>
        <w:gridCol w:w="1507"/>
      </w:tblGrid>
      <w:tr w:rsidR="00EB5918" w:rsidTr="003A7FCC">
        <w:trPr>
          <w:trHeight w:val="20"/>
        </w:trPr>
        <w:tc>
          <w:tcPr>
            <w:tcW w:w="1851" w:type="dxa"/>
            <w:vMerge w:val="restart"/>
            <w:shd w:val="clear" w:color="auto" w:fill="B7B7B7"/>
            <w:vAlign w:val="center"/>
          </w:tcPr>
          <w:p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18" w:type="dxa"/>
            <w:vMerge w:val="restart"/>
            <w:shd w:val="clear" w:color="auto" w:fill="B7B7B7"/>
            <w:vAlign w:val="center"/>
          </w:tcPr>
          <w:p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94" w:type="dxa"/>
            <w:gridSpan w:val="3"/>
            <w:shd w:val="clear" w:color="auto" w:fill="B7B7B7"/>
            <w:vAlign w:val="center"/>
          </w:tcPr>
          <w:p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507" w:type="dxa"/>
            <w:vMerge w:val="restart"/>
            <w:shd w:val="clear" w:color="auto" w:fill="B7B7B7"/>
            <w:vAlign w:val="center"/>
          </w:tcPr>
          <w:p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EB5918" w:rsidTr="003A7FCC">
        <w:trPr>
          <w:trHeight w:val="20"/>
        </w:trPr>
        <w:tc>
          <w:tcPr>
            <w:tcW w:w="1851" w:type="dxa"/>
            <w:vMerge/>
            <w:shd w:val="clear" w:color="auto" w:fill="B7B7B7"/>
            <w:vAlign w:val="center"/>
          </w:tcPr>
          <w:p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218" w:type="dxa"/>
            <w:vMerge/>
            <w:shd w:val="clear" w:color="auto" w:fill="B7B7B7"/>
            <w:vAlign w:val="center"/>
          </w:tcPr>
          <w:p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2745" w:type="dxa"/>
            <w:gridSpan w:val="2"/>
            <w:shd w:val="clear" w:color="auto" w:fill="B7B7B7"/>
            <w:vAlign w:val="center"/>
          </w:tcPr>
          <w:p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649" w:type="dxa"/>
            <w:vMerge w:val="restart"/>
            <w:shd w:val="clear" w:color="auto" w:fill="B7B7B7"/>
            <w:vAlign w:val="center"/>
          </w:tcPr>
          <w:p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507" w:type="dxa"/>
            <w:vMerge/>
            <w:shd w:val="clear" w:color="auto" w:fill="B7B7B7"/>
            <w:vAlign w:val="center"/>
          </w:tcPr>
          <w:p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r>
      <w:tr w:rsidR="00EB5918" w:rsidTr="003A7FCC">
        <w:trPr>
          <w:trHeight w:val="20"/>
        </w:trPr>
        <w:tc>
          <w:tcPr>
            <w:tcW w:w="1851" w:type="dxa"/>
            <w:vMerge/>
            <w:shd w:val="clear" w:color="auto" w:fill="B7B7B7"/>
            <w:vAlign w:val="center"/>
          </w:tcPr>
          <w:p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218" w:type="dxa"/>
            <w:vMerge/>
            <w:shd w:val="clear" w:color="auto" w:fill="B7B7B7"/>
            <w:vAlign w:val="center"/>
          </w:tcPr>
          <w:p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028" w:type="dxa"/>
            <w:shd w:val="clear" w:color="auto" w:fill="B7B7B7"/>
            <w:vAlign w:val="center"/>
          </w:tcPr>
          <w:p w:rsidR="00EB5918" w:rsidRDefault="0005208B">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QUANTITY</w:t>
            </w:r>
          </w:p>
        </w:tc>
        <w:tc>
          <w:tcPr>
            <w:tcW w:w="1717" w:type="dxa"/>
            <w:shd w:val="clear" w:color="auto" w:fill="B7B7B7"/>
            <w:vAlign w:val="center"/>
          </w:tcPr>
          <w:p w:rsidR="00EB5918" w:rsidRDefault="0005208B">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 COST</w:t>
            </w:r>
          </w:p>
        </w:tc>
        <w:tc>
          <w:tcPr>
            <w:tcW w:w="1649" w:type="dxa"/>
            <w:vMerge/>
            <w:shd w:val="clear" w:color="auto" w:fill="B7B7B7"/>
            <w:vAlign w:val="center"/>
          </w:tcPr>
          <w:p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1507" w:type="dxa"/>
            <w:vMerge/>
            <w:shd w:val="clear" w:color="auto" w:fill="B7B7B7"/>
            <w:vAlign w:val="center"/>
          </w:tcPr>
          <w:p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r>
      <w:tr w:rsidR="00EB5918" w:rsidTr="003A7FCC">
        <w:trPr>
          <w:trHeight w:val="20"/>
        </w:trPr>
        <w:tc>
          <w:tcPr>
            <w:tcW w:w="1851" w:type="dxa"/>
            <w:shd w:val="clear" w:color="auto" w:fill="EFEFEF"/>
            <w:vAlign w:val="center"/>
          </w:tcPr>
          <w:p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18" w:type="dxa"/>
            <w:shd w:val="clear" w:color="auto" w:fill="EFEFEF"/>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b/>
                <w:sz w:val="18"/>
                <w:szCs w:val="18"/>
              </w:rPr>
              <w:t>122,270,120.00</w:t>
            </w:r>
          </w:p>
        </w:tc>
        <w:tc>
          <w:tcPr>
            <w:tcW w:w="1028" w:type="dxa"/>
            <w:shd w:val="clear" w:color="auto" w:fill="EFEFEF"/>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b/>
                <w:sz w:val="18"/>
                <w:szCs w:val="18"/>
              </w:rPr>
              <w:t>355,931</w:t>
            </w:r>
          </w:p>
        </w:tc>
        <w:tc>
          <w:tcPr>
            <w:tcW w:w="1717" w:type="dxa"/>
            <w:shd w:val="clear" w:color="auto" w:fill="EFEFEF"/>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b/>
                <w:sz w:val="18"/>
                <w:szCs w:val="18"/>
              </w:rPr>
              <w:t>225,002,296.31</w:t>
            </w:r>
          </w:p>
        </w:tc>
        <w:tc>
          <w:tcPr>
            <w:tcW w:w="1649" w:type="dxa"/>
            <w:shd w:val="clear" w:color="auto" w:fill="EFEFEF"/>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b/>
                <w:sz w:val="18"/>
                <w:szCs w:val="18"/>
              </w:rPr>
              <w:t>630,385,486.82</w:t>
            </w:r>
          </w:p>
        </w:tc>
        <w:tc>
          <w:tcPr>
            <w:tcW w:w="1507" w:type="dxa"/>
            <w:shd w:val="clear" w:color="auto" w:fill="EFEFEF"/>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b/>
                <w:sz w:val="18"/>
                <w:szCs w:val="18"/>
              </w:rPr>
              <w:t>977,657,903.13</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57,043,312.51</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57,043,312.51</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66,892</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48,228,297.50</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95,745,979.64</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143,974,277.14</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7,298</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4,122,840.00</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51,078,249.75</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55,201,089.75</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5,000,000.00</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34,528</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24,222,381.06</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26,889,495.70</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56,111,876.76</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5,000,608.00</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23,886</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14,725,370.86</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29,990,260.15</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49,716,239.01</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5,000,661.42</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20,444</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10,089,481.74</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17,764,680.89</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32,854,824.05</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5,752,250.00</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16,246</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9,790,626.90</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40,556,000.22</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56,098,877.12</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10,774</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5,668,676.42</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21,699,780.57</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27,368,456.99</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7,866</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4,298,690.34</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20,750,965.77</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25,049,656.11</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5,389,034.22</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14,629</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10,171,973.16</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57,785,462.22</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73,346,469.60</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5,000,000.00</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8,791</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4,175,725.00</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21,669,938.80</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30,845,663.80</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5,000,000.00</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17,387</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8,057,144.46</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10,801,725.84</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23,858,870.30</w:t>
            </w:r>
          </w:p>
        </w:tc>
      </w:tr>
      <w:tr w:rsidR="00EB5918" w:rsidTr="003A7FCC">
        <w:trPr>
          <w:trHeight w:val="20"/>
        </w:trPr>
        <w:tc>
          <w:tcPr>
            <w:tcW w:w="1851" w:type="dxa"/>
            <w:shd w:val="clear" w:color="auto" w:fill="auto"/>
            <w:vAlign w:val="center"/>
          </w:tcPr>
          <w:p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1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29,084,253.85</w:t>
            </w:r>
          </w:p>
        </w:tc>
        <w:tc>
          <w:tcPr>
            <w:tcW w:w="1028"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127,190</w:t>
            </w:r>
          </w:p>
        </w:tc>
        <w:tc>
          <w:tcPr>
            <w:tcW w:w="171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81,451,088.87</w:t>
            </w:r>
          </w:p>
        </w:tc>
        <w:tc>
          <w:tcPr>
            <w:tcW w:w="1649"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235,652,947.27</w:t>
            </w:r>
          </w:p>
        </w:tc>
        <w:tc>
          <w:tcPr>
            <w:tcW w:w="1507" w:type="dxa"/>
            <w:tcMar>
              <w:top w:w="0" w:type="dxa"/>
              <w:left w:w="40" w:type="dxa"/>
              <w:bottom w:w="0" w:type="dxa"/>
              <w:right w:w="40" w:type="dxa"/>
            </w:tcMar>
            <w:vAlign w:val="center"/>
          </w:tcPr>
          <w:p w:rsidR="00EB5918" w:rsidRDefault="0005208B">
            <w:pPr>
              <w:widowControl w:val="0"/>
              <w:jc w:val="right"/>
              <w:rPr>
                <w:sz w:val="20"/>
                <w:szCs w:val="20"/>
              </w:rPr>
            </w:pPr>
            <w:r>
              <w:rPr>
                <w:rFonts w:ascii="Arial Narrow" w:eastAsia="Arial Narrow" w:hAnsi="Arial Narrow" w:cs="Arial Narrow"/>
                <w:sz w:val="18"/>
                <w:szCs w:val="18"/>
              </w:rPr>
              <w:t>346,188,289.99</w:t>
            </w:r>
          </w:p>
        </w:tc>
      </w:tr>
    </w:tbl>
    <w:p w:rsidR="00EB5918" w:rsidRDefault="0005208B">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Pr>
          <w:rFonts w:ascii="Arial" w:eastAsia="Arial" w:hAnsi="Arial" w:cs="Arial"/>
          <w:i/>
          <w:sz w:val="16"/>
          <w:szCs w:val="16"/>
        </w:rPr>
        <w:t>2</w:t>
      </w:r>
      <w:r>
        <w:rPr>
          <w:rFonts w:ascii="Arial" w:eastAsia="Arial" w:hAnsi="Arial" w:cs="Arial"/>
          <w:i/>
          <w:color w:val="000000"/>
          <w:sz w:val="16"/>
          <w:szCs w:val="16"/>
        </w:rPr>
        <w:t xml:space="preserve"> December 2021, </w:t>
      </w:r>
      <w:r>
        <w:rPr>
          <w:rFonts w:ascii="Arial" w:eastAsia="Arial" w:hAnsi="Arial" w:cs="Arial"/>
          <w:i/>
          <w:sz w:val="16"/>
          <w:szCs w:val="16"/>
        </w:rPr>
        <w:t>2A</w:t>
      </w:r>
      <w:r>
        <w:rPr>
          <w:rFonts w:ascii="Arial" w:eastAsia="Arial" w:hAnsi="Arial" w:cs="Arial"/>
          <w:i/>
          <w:color w:val="000000"/>
          <w:sz w:val="16"/>
          <w:szCs w:val="16"/>
        </w:rPr>
        <w:t>M. Replenishment of standby funds for DSWD-FOs VIII</w:t>
      </w:r>
      <w:r>
        <w:rPr>
          <w:rFonts w:ascii="Arial" w:eastAsia="Arial" w:hAnsi="Arial" w:cs="Arial"/>
          <w:i/>
          <w:sz w:val="16"/>
          <w:szCs w:val="16"/>
        </w:rPr>
        <w:t xml:space="preserve"> and</w:t>
      </w:r>
      <w:r>
        <w:rPr>
          <w:rFonts w:ascii="Arial" w:eastAsia="Arial" w:hAnsi="Arial" w:cs="Arial"/>
          <w:i/>
          <w:color w:val="000000"/>
          <w:sz w:val="16"/>
          <w:szCs w:val="16"/>
        </w:rPr>
        <w:t xml:space="preserve">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rsidR="00EB5918" w:rsidRDefault="0005208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EB5918" w:rsidRDefault="00EB5918">
      <w:pPr>
        <w:pBdr>
          <w:top w:val="nil"/>
          <w:left w:val="nil"/>
          <w:bottom w:val="nil"/>
          <w:right w:val="nil"/>
          <w:between w:val="nil"/>
        </w:pBdr>
        <w:spacing w:after="0" w:line="240" w:lineRule="auto"/>
        <w:ind w:left="1170"/>
        <w:rPr>
          <w:rFonts w:ascii="Arial" w:eastAsia="Arial" w:hAnsi="Arial" w:cs="Arial"/>
          <w:b/>
          <w:color w:val="000000"/>
          <w:sz w:val="24"/>
          <w:szCs w:val="24"/>
        </w:rPr>
      </w:pPr>
    </w:p>
    <w:p w:rsidR="00EB5918" w:rsidRDefault="0005208B">
      <w:pPr>
        <w:numPr>
          <w:ilvl w:val="1"/>
          <w:numId w:val="13"/>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lastRenderedPageBreak/>
        <w:t xml:space="preserve">Standby Funds </w:t>
      </w:r>
    </w:p>
    <w:p w:rsidR="00EB5918" w:rsidRDefault="0005208B">
      <w:pPr>
        <w:numPr>
          <w:ilvl w:val="2"/>
          <w:numId w:val="7"/>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rsidR="00EB5918" w:rsidRDefault="0005208B">
      <w:pPr>
        <w:numPr>
          <w:ilvl w:val="2"/>
          <w:numId w:val="7"/>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36</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V, VI, VII, VIII, IX, and XI.</w:t>
      </w:r>
    </w:p>
    <w:p w:rsidR="00EB5918" w:rsidRDefault="0005208B">
      <w:pPr>
        <w:numPr>
          <w:ilvl w:val="2"/>
          <w:numId w:val="7"/>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EB5918" w:rsidRDefault="00EB5918">
      <w:pPr>
        <w:spacing w:after="0" w:line="240" w:lineRule="auto"/>
        <w:rPr>
          <w:rFonts w:ascii="Arial" w:eastAsia="Arial" w:hAnsi="Arial" w:cs="Arial"/>
          <w:b/>
          <w:sz w:val="24"/>
          <w:szCs w:val="24"/>
        </w:rPr>
      </w:pPr>
    </w:p>
    <w:p w:rsidR="00EB5918" w:rsidRDefault="0005208B">
      <w:pPr>
        <w:numPr>
          <w:ilvl w:val="1"/>
          <w:numId w:val="13"/>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EB5918" w:rsidRDefault="0005208B">
      <w:pPr>
        <w:numPr>
          <w:ilvl w:val="2"/>
          <w:numId w:val="8"/>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74,190 FFPs available in Disaster Response Centers; of which, 66,892 FFPs are at the National Resource Operations Center (NROC), Pasay City and 7,298 FFPs are at the Visayas Disaster Response Center (VDRC), Cebu City.</w:t>
      </w:r>
    </w:p>
    <w:p w:rsidR="00EB5918" w:rsidRDefault="0005208B">
      <w:pPr>
        <w:numPr>
          <w:ilvl w:val="2"/>
          <w:numId w:val="8"/>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154,</w:t>
      </w:r>
      <w:r>
        <w:rPr>
          <w:rFonts w:ascii="Arial" w:eastAsia="Arial" w:hAnsi="Arial" w:cs="Arial"/>
          <w:sz w:val="24"/>
          <w:szCs w:val="24"/>
        </w:rPr>
        <w:t>551</w:t>
      </w:r>
      <w:r>
        <w:rPr>
          <w:rFonts w:ascii="Arial" w:eastAsia="Arial" w:hAnsi="Arial" w:cs="Arial"/>
          <w:color w:val="000000"/>
          <w:sz w:val="24"/>
          <w:szCs w:val="24"/>
        </w:rPr>
        <w:t xml:space="preserve"> FFPs available at DSWD-FO V, VI, VII, VIII, X, XI, MIMAROPA, and Caraga.</w:t>
      </w:r>
    </w:p>
    <w:p w:rsidR="00EB5918" w:rsidRDefault="0005208B">
      <w:pPr>
        <w:numPr>
          <w:ilvl w:val="2"/>
          <w:numId w:val="8"/>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127,19</w:t>
      </w:r>
      <w:r>
        <w:rPr>
          <w:rFonts w:ascii="Arial" w:eastAsia="Arial" w:hAnsi="Arial" w:cs="Arial"/>
          <w:sz w:val="24"/>
          <w:szCs w:val="24"/>
        </w:rPr>
        <w:t>0</w:t>
      </w:r>
      <w:r>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EB5918" w:rsidRDefault="0005208B">
      <w:pPr>
        <w:numPr>
          <w:ilvl w:val="2"/>
          <w:numId w:val="8"/>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₱63</w:t>
      </w:r>
      <w:r>
        <w:rPr>
          <w:rFonts w:ascii="Arial" w:eastAsia="Arial" w:hAnsi="Arial" w:cs="Arial"/>
          <w:sz w:val="24"/>
          <w:szCs w:val="24"/>
        </w:rPr>
        <w:t>0</w:t>
      </w:r>
      <w:r>
        <w:rPr>
          <w:rFonts w:ascii="Arial" w:eastAsia="Arial" w:hAnsi="Arial" w:cs="Arial"/>
          <w:color w:val="000000"/>
          <w:sz w:val="24"/>
          <w:szCs w:val="24"/>
        </w:rPr>
        <w:t>.</w:t>
      </w:r>
      <w:r>
        <w:rPr>
          <w:rFonts w:ascii="Arial" w:eastAsia="Arial" w:hAnsi="Arial" w:cs="Arial"/>
          <w:sz w:val="24"/>
          <w:szCs w:val="24"/>
        </w:rPr>
        <w:t>39</w:t>
      </w:r>
      <w:r>
        <w:rPr>
          <w:rFonts w:ascii="Arial" w:eastAsia="Arial" w:hAnsi="Arial" w:cs="Arial"/>
          <w:color w:val="000000"/>
          <w:sz w:val="24"/>
          <w:szCs w:val="24"/>
        </w:rPr>
        <w:t xml:space="preserve"> million worth of food and non-food items (FNIs) at NROC, VDRC and DSWD-FO warehouses countrywide.</w:t>
      </w:r>
    </w:p>
    <w:p w:rsidR="00EB5918" w:rsidRDefault="00EB5918">
      <w:pPr>
        <w:pBdr>
          <w:top w:val="nil"/>
          <w:left w:val="nil"/>
          <w:bottom w:val="nil"/>
          <w:right w:val="nil"/>
          <w:between w:val="nil"/>
        </w:pBdr>
        <w:spacing w:after="0" w:line="240" w:lineRule="auto"/>
        <w:jc w:val="both"/>
        <w:rPr>
          <w:rFonts w:ascii="Arial" w:eastAsia="Arial" w:hAnsi="Arial" w:cs="Arial"/>
          <w:color w:val="000000"/>
          <w:sz w:val="24"/>
          <w:szCs w:val="24"/>
        </w:rPr>
      </w:pPr>
    </w:p>
    <w:p w:rsidR="00EB5918" w:rsidRDefault="00EB5918">
      <w:pPr>
        <w:pBdr>
          <w:top w:val="nil"/>
          <w:left w:val="nil"/>
          <w:bottom w:val="nil"/>
          <w:right w:val="nil"/>
          <w:between w:val="nil"/>
        </w:pBdr>
        <w:spacing w:after="0" w:line="240" w:lineRule="auto"/>
        <w:jc w:val="both"/>
        <w:rPr>
          <w:rFonts w:ascii="Arial" w:eastAsia="Arial" w:hAnsi="Arial" w:cs="Arial"/>
          <w:color w:val="000000"/>
          <w:sz w:val="24"/>
          <w:szCs w:val="24"/>
        </w:rPr>
      </w:pPr>
    </w:p>
    <w:p w:rsidR="00EB5918" w:rsidRDefault="0005208B">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EB5918" w:rsidRDefault="0005208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EB5918" w:rsidRDefault="0005208B">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EB5918" w:rsidRDefault="0005208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rsidR="00EB5918" w:rsidRDefault="0005208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rFonts w:ascii="Arial" w:eastAsia="Arial" w:hAnsi="Arial" w:cs="Arial"/>
                <w:sz w:val="20"/>
                <w:szCs w:val="20"/>
              </w:rPr>
            </w:pPr>
            <w:r>
              <w:rPr>
                <w:rFonts w:ascii="Roboto" w:eastAsia="Roboto" w:hAnsi="Roboto" w:cs="Roboto"/>
                <w:color w:val="202124"/>
                <w:sz w:val="21"/>
                <w:szCs w:val="21"/>
              </w:rPr>
              <w:t>Calapan City LGU provided assistance amounting to 30,000.00 to the stranded trucking drivers in Calapan Port area.</w:t>
            </w:r>
          </w:p>
        </w:tc>
      </w:tr>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EB5918" w:rsidRDefault="0005208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EB5918" w:rsidRDefault="0005208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rsidR="00EB5918" w:rsidRDefault="0005208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EB5918" w:rsidRDefault="0005208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EB5918" w:rsidRDefault="0005208B">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rsidR="00EB5918" w:rsidRDefault="0005208B">
            <w:pPr>
              <w:numPr>
                <w:ilvl w:val="0"/>
                <w:numId w:val="12"/>
              </w:numPr>
              <w:spacing w:after="0" w:line="240" w:lineRule="auto"/>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rsidR="00EB5918" w:rsidRDefault="0005208B">
            <w:pPr>
              <w:numPr>
                <w:ilvl w:val="0"/>
                <w:numId w:val="12"/>
              </w:numPr>
              <w:spacing w:after="0" w:line="240" w:lineRule="auto"/>
              <w:ind w:left="321" w:hanging="284"/>
              <w:jc w:val="both"/>
              <w:rPr>
                <w:sz w:val="20"/>
                <w:szCs w:val="20"/>
              </w:rPr>
            </w:pPr>
            <w:r>
              <w:rPr>
                <w:rFonts w:ascii="Arial" w:eastAsia="Arial" w:hAnsi="Arial" w:cs="Arial"/>
                <w:color w:val="222222"/>
                <w:sz w:val="20"/>
                <w:szCs w:val="20"/>
              </w:rPr>
              <w:t>DSWD-FO VI has an ongoing delivery of FFPs as augmentation to the requesting affected LGUs, and also facilitated delivery of raw materials to strategic areas served as repacking sites in Dumarao, Capiz and San Raphael, Iloilo.</w:t>
            </w:r>
          </w:p>
          <w:p w:rsidR="00EB5918" w:rsidRDefault="0005208B">
            <w:pPr>
              <w:numPr>
                <w:ilvl w:val="0"/>
                <w:numId w:val="12"/>
              </w:numPr>
              <w:spacing w:after="0" w:line="240" w:lineRule="auto"/>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rsidR="00EB5918" w:rsidRDefault="0005208B">
            <w:pPr>
              <w:numPr>
                <w:ilvl w:val="0"/>
                <w:numId w:val="12"/>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rsidR="00EB5918" w:rsidRDefault="0005208B">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rsidR="00EB5918" w:rsidRDefault="0005208B">
            <w:pPr>
              <w:numPr>
                <w:ilvl w:val="0"/>
                <w:numId w:val="12"/>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EB5918" w:rsidRDefault="0005208B">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EB5918" w:rsidRDefault="0005208B">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EB5918" w:rsidRDefault="0005208B">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EB5918" w:rsidRDefault="0005208B">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Style w:val="a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907" w:type="dxa"/>
          </w:tcPr>
          <w:p w:rsidR="00EB5918" w:rsidRDefault="0005208B">
            <w:pPr>
              <w:numPr>
                <w:ilvl w:val="0"/>
                <w:numId w:val="15"/>
              </w:numPr>
              <w:spacing w:after="0" w:line="240" w:lineRule="auto"/>
              <w:ind w:left="322" w:hanging="284"/>
              <w:jc w:val="both"/>
              <w:rPr>
                <w:b/>
                <w:sz w:val="20"/>
                <w:szCs w:val="20"/>
              </w:rPr>
            </w:pPr>
            <w:r>
              <w:rPr>
                <w:rFonts w:ascii="Arial" w:eastAsia="Arial" w:hAnsi="Arial" w:cs="Arial"/>
                <w:sz w:val="20"/>
                <w:szCs w:val="20"/>
              </w:rPr>
              <w:t>DSWD-FO VII personnel deployed to the Regional resource warehouse to continuously repacking of goods to produce needed FFP requirements to address augmentation requests from LGUs.</w:t>
            </w:r>
          </w:p>
          <w:p w:rsidR="00EB5918" w:rsidRDefault="0005208B">
            <w:pPr>
              <w:numPr>
                <w:ilvl w:val="0"/>
                <w:numId w:val="15"/>
              </w:numPr>
              <w:spacing w:after="0" w:line="240" w:lineRule="auto"/>
              <w:ind w:left="322" w:hanging="284"/>
              <w:jc w:val="both"/>
              <w:rPr>
                <w:b/>
                <w:sz w:val="20"/>
                <w:szCs w:val="20"/>
              </w:rPr>
            </w:pPr>
            <w:r>
              <w:rPr>
                <w:rFonts w:ascii="Arial" w:eastAsia="Arial" w:hAnsi="Arial" w:cs="Arial"/>
                <w:sz w:val="20"/>
                <w:szCs w:val="20"/>
              </w:rPr>
              <w:t>DSWD-FO VII facilitated the release of 600 FPPs to LGU Manjuyod.</w:t>
            </w:r>
          </w:p>
          <w:p w:rsidR="00EB5918" w:rsidRDefault="0005208B">
            <w:pPr>
              <w:numPr>
                <w:ilvl w:val="0"/>
                <w:numId w:val="15"/>
              </w:numPr>
              <w:spacing w:after="0" w:line="240" w:lineRule="auto"/>
              <w:ind w:left="322" w:hanging="284"/>
              <w:jc w:val="both"/>
              <w:rPr>
                <w:b/>
                <w:sz w:val="20"/>
                <w:szCs w:val="20"/>
              </w:rPr>
            </w:pPr>
            <w:r>
              <w:rPr>
                <w:rFonts w:ascii="Arial" w:eastAsia="Arial" w:hAnsi="Arial" w:cs="Arial"/>
                <w:sz w:val="20"/>
                <w:szCs w:val="20"/>
              </w:rPr>
              <w:t>DSWD-FO VII coordinated with AFP to transport 1,700 food packs to Negros Oriental.</w:t>
            </w:r>
          </w:p>
        </w:tc>
      </w:tr>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rsidR="00EB5918" w:rsidRDefault="0005208B">
            <w:pPr>
              <w:numPr>
                <w:ilvl w:val="0"/>
                <w:numId w:val="15"/>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rsidR="00EB5918" w:rsidRDefault="0005208B">
            <w:pPr>
              <w:numPr>
                <w:ilvl w:val="0"/>
                <w:numId w:val="15"/>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rsidR="00EB5918" w:rsidRDefault="0005208B">
            <w:pPr>
              <w:numPr>
                <w:ilvl w:val="0"/>
                <w:numId w:val="15"/>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EB5918" w:rsidRDefault="0005208B">
            <w:pPr>
              <w:numPr>
                <w:ilvl w:val="0"/>
                <w:numId w:val="15"/>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EB5918" w:rsidRDefault="0005208B">
            <w:pPr>
              <w:numPr>
                <w:ilvl w:val="0"/>
                <w:numId w:val="15"/>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EB5918" w:rsidRDefault="0005208B">
            <w:pPr>
              <w:numPr>
                <w:ilvl w:val="0"/>
                <w:numId w:val="15"/>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EB5918" w:rsidRDefault="0005208B">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rsidR="00EB5918" w:rsidRDefault="00EB591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lastRenderedPageBreak/>
        <w:t>DSWD-FO VIII</w:t>
      </w:r>
    </w:p>
    <w:tbl>
      <w:tblPr>
        <w:tblStyle w:val="a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EB5918" w:rsidRDefault="0005208B">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1,627 FFPs in Hinundayan</w:t>
            </w:r>
          </w:p>
          <w:p w:rsidR="00EB5918" w:rsidRDefault="0005208B">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Tomas Oppus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augmented a total of 1,475 FFPs to the Municipality of Dulag and Tacloban City.</w:t>
            </w:r>
          </w:p>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EB5918" w:rsidRDefault="0005208B">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rsidR="00EB5918" w:rsidRDefault="0005208B">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1,700 FFPs in HInundayan</w:t>
            </w:r>
          </w:p>
          <w:p w:rsidR="00EB5918" w:rsidRDefault="0005208B">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2,600 FFPs in Hinunangan</w:t>
            </w:r>
          </w:p>
          <w:p w:rsidR="00EB5918" w:rsidRDefault="0005208B">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2,900 FFPs in Sogod</w:t>
            </w:r>
          </w:p>
          <w:p w:rsidR="00EB5918" w:rsidRDefault="0005208B">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Maasis</w:t>
            </w:r>
          </w:p>
          <w:p w:rsidR="00EB5918" w:rsidRDefault="0005208B">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Liloan</w:t>
            </w:r>
          </w:p>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1,000 FFPs in Limasawa</w:t>
            </w:r>
          </w:p>
        </w:tc>
      </w:tr>
      <w:tr w:rsidR="00EB5918">
        <w:tc>
          <w:tcPr>
            <w:tcW w:w="2025" w:type="dxa"/>
          </w:tcPr>
          <w:p w:rsidR="00EB5918" w:rsidRDefault="0005208B">
            <w:pPr>
              <w:spacing w:after="0" w:line="240" w:lineRule="auto"/>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rsidR="00EB5918" w:rsidRDefault="0005208B">
            <w:pPr>
              <w:numPr>
                <w:ilvl w:val="0"/>
                <w:numId w:val="12"/>
              </w:numPr>
              <w:spacing w:after="0" w:line="240" w:lineRule="auto"/>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EB5918" w:rsidRDefault="0005208B">
            <w:pPr>
              <w:numPr>
                <w:ilvl w:val="0"/>
                <w:numId w:val="12"/>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EB5918" w:rsidRDefault="0005208B">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EB5918">
        <w:tc>
          <w:tcPr>
            <w:tcW w:w="2025" w:type="dxa"/>
            <w:vAlign w:val="center"/>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EB5918" w:rsidRDefault="0005208B">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rsidR="00EB5918" w:rsidRDefault="0005208B">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EB5918" w:rsidRDefault="00EB591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c"/>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EB5918" w:rsidRDefault="0005208B">
            <w:pPr>
              <w:numPr>
                <w:ilvl w:val="0"/>
                <w:numId w:val="3"/>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EB5918" w:rsidRDefault="0005208B">
            <w:pPr>
              <w:numPr>
                <w:ilvl w:val="0"/>
                <w:numId w:val="3"/>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X has prepositioned a total of 14,874 FFPs to their </w:t>
            </w:r>
            <w:r>
              <w:rPr>
                <w:rFonts w:ascii="Arial" w:eastAsia="Arial" w:hAnsi="Arial" w:cs="Arial"/>
                <w:sz w:val="20"/>
                <w:szCs w:val="20"/>
              </w:rPr>
              <w:lastRenderedPageBreak/>
              <w:t>warehouses strategically located in Cagayan de Oro City, Iligan City, Bukidnon, Camiguin and Misamis Occidental to easily access and immediately deliver to LGUs that need augmentation support.</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14 December 2021</w:t>
            </w:r>
          </w:p>
        </w:tc>
        <w:tc>
          <w:tcPr>
            <w:tcW w:w="6907" w:type="dxa"/>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rPr>
          <w:trHeight w:val="161"/>
        </w:trPr>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EB5918" w:rsidRDefault="0005208B">
            <w:pPr>
              <w:numPr>
                <w:ilvl w:val="0"/>
                <w:numId w:val="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EB5918" w:rsidRDefault="0005208B">
            <w:pPr>
              <w:numPr>
                <w:ilvl w:val="0"/>
                <w:numId w:val="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LGU Nabunturan in Davao de Oro distributed FFPs, hygiene kits to the IDPs.</w:t>
            </w:r>
          </w:p>
          <w:p w:rsidR="00EB5918" w:rsidRDefault="0005208B">
            <w:pPr>
              <w:numPr>
                <w:ilvl w:val="0"/>
                <w:numId w:val="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Philippine Red Cross distributed hot meals in coordination with the Provincial Local Government Unit (PLGU) of Davao de Oro through PDRRMO and PSWDO.</w:t>
            </w:r>
          </w:p>
        </w:tc>
      </w:tr>
      <w:tr w:rsidR="00EB5918">
        <w:trPr>
          <w:trHeight w:val="161"/>
        </w:trPr>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EB5918" w:rsidRDefault="0005208B">
            <w:pPr>
              <w:numPr>
                <w:ilvl w:val="0"/>
                <w:numId w:val="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Packing of food items was conducted.</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ensured the availability of FFPs and other FNIs.</w:t>
            </w:r>
          </w:p>
        </w:tc>
      </w:tr>
    </w:tbl>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0"/>
        <w:tblW w:w="8909" w:type="dxa"/>
        <w:tblInd w:w="805" w:type="dxa"/>
        <w:tblLayout w:type="fixed"/>
        <w:tblLook w:val="0400" w:firstRow="0" w:lastRow="0" w:firstColumn="0" w:lastColumn="0" w:noHBand="0" w:noVBand="1"/>
      </w:tblPr>
      <w:tblGrid>
        <w:gridCol w:w="2070"/>
        <w:gridCol w:w="6839"/>
      </w:tblGrid>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691 families</w:t>
            </w:r>
            <w:r>
              <w:rPr>
                <w:rFonts w:ascii="Arial" w:eastAsia="Arial" w:hAnsi="Arial" w:cs="Arial"/>
                <w:sz w:val="20"/>
                <w:szCs w:val="20"/>
              </w:rPr>
              <w:t xml:space="preserve"> or </w:t>
            </w:r>
            <w:r>
              <w:rPr>
                <w:rFonts w:ascii="Arial" w:eastAsia="Arial" w:hAnsi="Arial" w:cs="Arial"/>
                <w:b/>
                <w:sz w:val="20"/>
                <w:szCs w:val="20"/>
              </w:rPr>
              <w:t>2,526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Style w:val="a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B5918">
        <w:trPr>
          <w:trHeight w:val="20"/>
        </w:trPr>
        <w:tc>
          <w:tcPr>
            <w:tcW w:w="2065" w:type="dxa"/>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395"/>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EB5918" w:rsidRDefault="0005208B">
            <w:pPr>
              <w:numPr>
                <w:ilvl w:val="0"/>
                <w:numId w:val="4"/>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EB5918">
        <w:trPr>
          <w:trHeight w:val="395"/>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EB5918" w:rsidRDefault="0005208B">
            <w:pPr>
              <w:numPr>
                <w:ilvl w:val="0"/>
                <w:numId w:val="4"/>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Style w:val="a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B5918">
        <w:trPr>
          <w:trHeight w:val="20"/>
        </w:trPr>
        <w:tc>
          <w:tcPr>
            <w:tcW w:w="2065" w:type="dxa"/>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EB5918" w:rsidRDefault="0005208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EB5918">
        <w:trPr>
          <w:trHeight w:val="20"/>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EB5918" w:rsidRDefault="0005208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EB5918">
        <w:trPr>
          <w:trHeight w:val="20"/>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EB5918" w:rsidRDefault="0005208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VIII</w:t>
      </w:r>
    </w:p>
    <w:tbl>
      <w:tblPr>
        <w:tblStyle w:val="a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B5918">
        <w:trPr>
          <w:trHeight w:val="20"/>
        </w:trPr>
        <w:tc>
          <w:tcPr>
            <w:tcW w:w="2065" w:type="dxa"/>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20 December 2021</w:t>
            </w:r>
          </w:p>
        </w:tc>
        <w:tc>
          <w:tcPr>
            <w:tcW w:w="6844" w:type="dxa"/>
            <w:tcMar>
              <w:top w:w="0" w:type="dxa"/>
              <w:left w:w="115" w:type="dxa"/>
              <w:bottom w:w="0" w:type="dxa"/>
              <w:right w:w="115" w:type="dxa"/>
            </w:tcMar>
          </w:tcPr>
          <w:p w:rsidR="00EB5918" w:rsidRDefault="0005208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IX</w:t>
      </w:r>
    </w:p>
    <w:tbl>
      <w:tblPr>
        <w:tblStyle w:val="af4"/>
        <w:tblW w:w="9073" w:type="dxa"/>
        <w:tblInd w:w="704" w:type="dxa"/>
        <w:tblLayout w:type="fixed"/>
        <w:tblLook w:val="0400" w:firstRow="0" w:lastRow="0" w:firstColumn="0" w:lastColumn="0" w:noHBand="0" w:noVBand="1"/>
      </w:tblPr>
      <w:tblGrid>
        <w:gridCol w:w="2065"/>
        <w:gridCol w:w="7008"/>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Style w:val="af5"/>
        <w:tblW w:w="9073" w:type="dxa"/>
        <w:tblInd w:w="704" w:type="dxa"/>
        <w:tblLayout w:type="fixed"/>
        <w:tblLook w:val="0400" w:firstRow="0" w:lastRow="0" w:firstColumn="0" w:lastColumn="0" w:noHBand="0" w:noVBand="1"/>
      </w:tblPr>
      <w:tblGrid>
        <w:gridCol w:w="2065"/>
        <w:gridCol w:w="7008"/>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Style w:val="af6"/>
        <w:tblW w:w="9073" w:type="dxa"/>
        <w:tblInd w:w="704" w:type="dxa"/>
        <w:tblLayout w:type="fixed"/>
        <w:tblLook w:val="0400" w:firstRow="0" w:lastRow="0" w:firstColumn="0" w:lastColumn="0" w:noHBand="0" w:noVBand="1"/>
      </w:tblPr>
      <w:tblGrid>
        <w:gridCol w:w="2065"/>
        <w:gridCol w:w="7008"/>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EB5918" w:rsidRDefault="0005208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CARAGA</w:t>
      </w:r>
    </w:p>
    <w:tbl>
      <w:tblPr>
        <w:tblStyle w:val="af7"/>
        <w:tblW w:w="9073" w:type="dxa"/>
        <w:tblInd w:w="704" w:type="dxa"/>
        <w:tblLayout w:type="fixed"/>
        <w:tblLook w:val="0400" w:firstRow="0" w:lastRow="0" w:firstColumn="0" w:lastColumn="0" w:noHBand="0" w:noVBand="1"/>
      </w:tblPr>
      <w:tblGrid>
        <w:gridCol w:w="2065"/>
        <w:gridCol w:w="7008"/>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EB5918" w:rsidRDefault="00EB5918">
      <w:pPr>
        <w:pBdr>
          <w:top w:val="nil"/>
          <w:left w:val="nil"/>
          <w:bottom w:val="nil"/>
          <w:right w:val="nil"/>
          <w:between w:val="nil"/>
        </w:pBdr>
        <w:spacing w:after="0" w:line="240" w:lineRule="auto"/>
        <w:ind w:left="810"/>
        <w:jc w:val="both"/>
        <w:rPr>
          <w:rFonts w:ascii="Arial" w:eastAsia="Arial" w:hAnsi="Arial" w:cs="Arial"/>
          <w:b/>
          <w:sz w:val="24"/>
          <w:szCs w:val="24"/>
        </w:rPr>
      </w:pPr>
    </w:p>
    <w:p w:rsidR="00EB5918" w:rsidRDefault="0005208B">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8"/>
        <w:tblW w:w="8909" w:type="dxa"/>
        <w:tblInd w:w="805" w:type="dxa"/>
        <w:tblLayout w:type="fixed"/>
        <w:tblLook w:val="0400" w:firstRow="0" w:lastRow="0" w:firstColumn="0" w:lastColumn="0" w:noHBand="0" w:noVBand="1"/>
      </w:tblPr>
      <w:tblGrid>
        <w:gridCol w:w="2070"/>
        <w:gridCol w:w="6839"/>
      </w:tblGrid>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EB5918" w:rsidRDefault="00EB5918">
      <w:pPr>
        <w:pBdr>
          <w:top w:val="nil"/>
          <w:left w:val="nil"/>
          <w:bottom w:val="nil"/>
          <w:right w:val="nil"/>
          <w:between w:val="nil"/>
        </w:pBdr>
        <w:spacing w:after="0" w:line="240" w:lineRule="auto"/>
        <w:ind w:left="810"/>
        <w:jc w:val="both"/>
        <w:rPr>
          <w:rFonts w:ascii="Arial" w:eastAsia="Arial" w:hAnsi="Arial" w:cs="Arial"/>
          <w:b/>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EB5918" w:rsidRDefault="00EB5918">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r w:rsidR="00EB5918">
        <w:tc>
          <w:tcPr>
            <w:tcW w:w="2025" w:type="dxa"/>
          </w:tcPr>
          <w:p w:rsidR="00EB5918" w:rsidRDefault="00EB5918">
            <w:pPr>
              <w:pBdr>
                <w:top w:val="nil"/>
                <w:left w:val="nil"/>
                <w:bottom w:val="nil"/>
                <w:right w:val="nil"/>
                <w:between w:val="nil"/>
              </w:pBdr>
              <w:spacing w:after="0" w:line="240" w:lineRule="auto"/>
              <w:ind w:right="23"/>
              <w:jc w:val="center"/>
              <w:rPr>
                <w:rFonts w:ascii="Arial" w:eastAsia="Arial" w:hAnsi="Arial" w:cs="Arial"/>
                <w:color w:val="000000"/>
                <w:sz w:val="20"/>
                <w:szCs w:val="20"/>
              </w:rPr>
            </w:pPr>
          </w:p>
        </w:tc>
        <w:tc>
          <w:tcPr>
            <w:tcW w:w="6907" w:type="dxa"/>
          </w:tcPr>
          <w:p w:rsidR="00EB5918" w:rsidRDefault="00EB5918">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p>
        </w:tc>
      </w:tr>
    </w:tbl>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rsidR="00EB5918" w:rsidRDefault="0005208B">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Style w:val="afb"/>
        <w:tblW w:w="8909" w:type="dxa"/>
        <w:tblInd w:w="805" w:type="dxa"/>
        <w:tblLayout w:type="fixed"/>
        <w:tblLook w:val="0400" w:firstRow="0" w:lastRow="0" w:firstColumn="0" w:lastColumn="0" w:noHBand="0" w:noVBand="1"/>
      </w:tblPr>
      <w:tblGrid>
        <w:gridCol w:w="2065"/>
        <w:gridCol w:w="6844"/>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attended the following coordination meetings:</w:t>
            </w:r>
          </w:p>
          <w:p w:rsidR="00EB5918" w:rsidRDefault="0005208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 xml:space="preserve">Philippine International HUmanitarian Assistance (PIHA) Cluster </w:t>
            </w:r>
          </w:p>
          <w:p w:rsidR="00EB5918" w:rsidRDefault="0005208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Pre-Disaster Risk Assessment (PDRA) Analyst Group re: weather disturbance outside PAR</w:t>
            </w:r>
          </w:p>
          <w:p w:rsidR="00EB5918" w:rsidRDefault="0005208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UN-IOM for CCCM counterpart and UNFPA counterpart for GBV protection sub-cluster</w:t>
            </w:r>
          </w:p>
          <w:p w:rsidR="00EB5918" w:rsidRDefault="0005208B">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20"/>
              </w:rPr>
            </w:pPr>
            <w:r>
              <w:rPr>
                <w:rFonts w:ascii="Arial" w:eastAsia="Arial" w:hAnsi="Arial" w:cs="Arial"/>
                <w:sz w:val="20"/>
                <w:szCs w:val="20"/>
              </w:rPr>
              <w:t>DSWD-DRMB facilitated and coordinated the following:</w:t>
            </w:r>
          </w:p>
          <w:p w:rsidR="00EB5918" w:rsidRDefault="0005208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coordinated the immediate delivery of good toTY Odette affected areas with NRLMB, OCD and FOs. </w:t>
            </w:r>
          </w:p>
          <w:p w:rsidR="00EB5918" w:rsidRDefault="0005208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approved SAA request for CARAGA and MIMAROPA</w:t>
            </w:r>
          </w:p>
          <w:p w:rsidR="00EB5918" w:rsidRDefault="0005208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facilitated fund augmentation request for FO VII through DOSD</w:t>
            </w:r>
          </w:p>
          <w:p w:rsidR="00EB5918" w:rsidRDefault="0005208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coordinated to the Office of Undersecretary relative to the 100,000 pcs donated face mask intended for the affected regions by TY Odette.</w:t>
            </w:r>
          </w:p>
          <w:p w:rsidR="00EB5918" w:rsidRDefault="0005208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coordinated to MWSS the need for potable water to TY Odette affected areas - In response MWSS transported 1 unit of mobile treatment plant going to Leyte and another unit will be transported by Manila water. Maynilad also provided bottled water intended for the affected families.</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9"/>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rsidR="00EB5918" w:rsidRDefault="0005208B">
            <w:pPr>
              <w:numPr>
                <w:ilvl w:val="0"/>
                <w:numId w:val="9"/>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rsidR="00EB5918" w:rsidRDefault="0005208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EB5918" w:rsidRDefault="0005208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EB5918" w:rsidRDefault="0005208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rsidR="00EB5918" w:rsidRDefault="0005208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DSWD-DRMB facilitated the downloading of funds to DSWD-FO VII as </w:t>
            </w:r>
            <w:r>
              <w:rPr>
                <w:rFonts w:ascii="Arial" w:eastAsia="Arial" w:hAnsi="Arial" w:cs="Arial"/>
                <w:sz w:val="20"/>
                <w:szCs w:val="20"/>
              </w:rPr>
              <w:lastRenderedPageBreak/>
              <w:t>their standby fund.</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w:t>
            </w:r>
            <w:proofErr w:type="gramStart"/>
            <w:r>
              <w:rPr>
                <w:rFonts w:ascii="Arial" w:eastAsia="Arial" w:hAnsi="Arial" w:cs="Arial"/>
                <w:sz w:val="20"/>
                <w:szCs w:val="20"/>
              </w:rPr>
              <w:t>cluster</w:t>
            </w:r>
            <w:proofErr w:type="gramEnd"/>
            <w:r>
              <w:rPr>
                <w:rFonts w:ascii="Arial" w:eastAsia="Arial" w:hAnsi="Arial" w:cs="Arial"/>
                <w:sz w:val="20"/>
                <w:szCs w:val="20"/>
              </w:rPr>
              <w:t xml:space="preserve"> Meeting in connection with the preparedness and response initiative on Typhoon ODETTE.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EB5918" w:rsidRDefault="00EB5918">
      <w:pPr>
        <w:spacing w:after="0" w:line="240" w:lineRule="auto"/>
        <w:rPr>
          <w:rFonts w:ascii="Arial" w:eastAsia="Arial" w:hAnsi="Arial" w:cs="Arial"/>
          <w:b/>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Style w:val="afc"/>
        <w:tblW w:w="8909" w:type="dxa"/>
        <w:tblInd w:w="805" w:type="dxa"/>
        <w:tblLayout w:type="fixed"/>
        <w:tblLook w:val="0400" w:firstRow="0" w:lastRow="0" w:firstColumn="0" w:lastColumn="0" w:noHBand="0" w:noVBand="1"/>
      </w:tblPr>
      <w:tblGrid>
        <w:gridCol w:w="2070"/>
        <w:gridCol w:w="6839"/>
      </w:tblGrid>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DSWD-NRLMB facilitated receiving and checking of the following delivered items in NROC:</w:t>
            </w:r>
          </w:p>
          <w:p w:rsidR="00EB5918" w:rsidRDefault="0005208B">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2,513 sets of Family KIts</w:t>
            </w:r>
          </w:p>
          <w:p w:rsidR="00EB5918" w:rsidRDefault="0005208B">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4,800 pre-packed FFPs</w:t>
            </w:r>
          </w:p>
          <w:p w:rsidR="00EB5918" w:rsidRDefault="0005208B">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845 set of kitchen kit</w:t>
            </w:r>
          </w:p>
          <w:p w:rsidR="00EB5918" w:rsidRDefault="0005208B">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132,480 tins of can goods</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9"/>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CARAGA Region to monitor, assist and provide technical assistance to FO relative to the disaster response and recovery operations.</w:t>
            </w:r>
          </w:p>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DSWD-NRLMB facilitated and coordinated PAF loading of 100 FFPs to </w:t>
            </w:r>
            <w:r>
              <w:rPr>
                <w:rFonts w:ascii="Arial" w:eastAsia="Arial" w:hAnsi="Arial" w:cs="Arial"/>
                <w:sz w:val="20"/>
                <w:szCs w:val="20"/>
              </w:rPr>
              <w:lastRenderedPageBreak/>
              <w:t>thru C130 bound for Surigao City.</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rsidR="00EB5918" w:rsidRDefault="00EB59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p>
    <w:p w:rsidR="00EB5918" w:rsidRDefault="00EB59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p>
    <w:p w:rsidR="00EB5918" w:rsidRDefault="00EB59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II</w:t>
      </w:r>
    </w:p>
    <w:tbl>
      <w:tblPr>
        <w:tblStyle w:val="afd"/>
        <w:tblW w:w="8909" w:type="dxa"/>
        <w:tblInd w:w="805" w:type="dxa"/>
        <w:tblLayout w:type="fixed"/>
        <w:tblLook w:val="0400" w:firstRow="0" w:lastRow="0" w:firstColumn="0" w:lastColumn="0" w:noHBand="0" w:noVBand="1"/>
      </w:tblPr>
      <w:tblGrid>
        <w:gridCol w:w="2065"/>
        <w:gridCol w:w="6844"/>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EB5918" w:rsidRDefault="00EB591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CALABARZON</w:t>
      </w:r>
    </w:p>
    <w:tbl>
      <w:tblPr>
        <w:tblStyle w:val="afe"/>
        <w:tblW w:w="8909" w:type="dxa"/>
        <w:tblInd w:w="805" w:type="dxa"/>
        <w:tblLayout w:type="fixed"/>
        <w:tblLook w:val="0400" w:firstRow="0" w:lastRow="0" w:firstColumn="0" w:lastColumn="0" w:noHBand="0" w:noVBand="1"/>
      </w:tblPr>
      <w:tblGrid>
        <w:gridCol w:w="2070"/>
        <w:gridCol w:w="6839"/>
      </w:tblGrid>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EB5918" w:rsidRDefault="00EB591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f"/>
        <w:tblW w:w="8909" w:type="dxa"/>
        <w:tblInd w:w="805" w:type="dxa"/>
        <w:tblLayout w:type="fixed"/>
        <w:tblLook w:val="0400" w:firstRow="0" w:lastRow="0" w:firstColumn="0" w:lastColumn="0" w:noHBand="0" w:noVBand="1"/>
      </w:tblPr>
      <w:tblGrid>
        <w:gridCol w:w="2070"/>
        <w:gridCol w:w="6839"/>
      </w:tblGrid>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QRT renders 24/7 duty together with the Provincial/City/Municipal (P/C/M) QRT at the EOC and in virtual EOC to monitor any untoward incidents or eventualities in their area of </w:t>
            </w:r>
            <w:r>
              <w:rPr>
                <w:rFonts w:ascii="Arial" w:eastAsia="Arial" w:hAnsi="Arial" w:cs="Arial"/>
                <w:sz w:val="20"/>
                <w:szCs w:val="20"/>
              </w:rPr>
              <w:lastRenderedPageBreak/>
              <w:t>responsibility (AOR).</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lastRenderedPageBreak/>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EB591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EB5918" w:rsidRDefault="00EB5918">
      <w:pPr>
        <w:spacing w:after="0" w:line="240" w:lineRule="auto"/>
        <w:rPr>
          <w:rFonts w:ascii="Arial" w:eastAsia="Arial" w:hAnsi="Arial" w:cs="Arial"/>
          <w:b/>
          <w:sz w:val="24"/>
          <w:szCs w:val="24"/>
        </w:rPr>
      </w:pPr>
    </w:p>
    <w:p w:rsidR="00EB5918" w:rsidRDefault="0005208B">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Style w:val="aff0"/>
        <w:tblW w:w="8909" w:type="dxa"/>
        <w:tblInd w:w="805" w:type="dxa"/>
        <w:tblLayout w:type="fixed"/>
        <w:tblLook w:val="0400" w:firstRow="0" w:lastRow="0" w:firstColumn="0" w:lastColumn="0" w:noHBand="0" w:noVBand="1"/>
      </w:tblPr>
      <w:tblGrid>
        <w:gridCol w:w="2067"/>
        <w:gridCol w:w="6842"/>
      </w:tblGrid>
      <w:tr w:rsidR="00EB5918">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EB5918" w:rsidRDefault="00EB5918">
      <w:pPr>
        <w:spacing w:after="0" w:line="240" w:lineRule="auto"/>
        <w:rPr>
          <w:rFonts w:ascii="Arial" w:eastAsia="Arial" w:hAnsi="Arial" w:cs="Arial"/>
          <w:b/>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B5918">
        <w:trPr>
          <w:trHeight w:val="20"/>
        </w:trPr>
        <w:tc>
          <w:tcPr>
            <w:tcW w:w="2065" w:type="dxa"/>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rsidR="00EB5918" w:rsidRDefault="0005208B">
            <w:pPr>
              <w:numPr>
                <w:ilvl w:val="0"/>
                <w:numId w:val="19"/>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EB5918" w:rsidRDefault="0005208B">
            <w:pPr>
              <w:numPr>
                <w:ilvl w:val="0"/>
                <w:numId w:val="19"/>
              </w:numPr>
              <w:spacing w:after="0" w:line="240" w:lineRule="auto"/>
              <w:ind w:left="360"/>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EB5918" w:rsidRDefault="0005208B">
            <w:pPr>
              <w:numPr>
                <w:ilvl w:val="0"/>
                <w:numId w:val="19"/>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lastRenderedPageBreak/>
              <w:t>DSWD-FO VI convened the Response Cluster to conduct regular meetings to discuss and address issues, concerns related to the ongoing Response Operations for TY Odette.</w:t>
            </w:r>
          </w:p>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facilitated requests for additional funds intended for the ongoing response operations in the Region.</w:t>
            </w:r>
          </w:p>
        </w:tc>
      </w:tr>
      <w:tr w:rsidR="00EB5918">
        <w:trPr>
          <w:trHeight w:val="20"/>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Mar>
              <w:top w:w="0" w:type="dxa"/>
              <w:left w:w="115" w:type="dxa"/>
              <w:bottom w:w="0" w:type="dxa"/>
              <w:right w:w="115" w:type="dxa"/>
            </w:tcMar>
          </w:tcPr>
          <w:p w:rsidR="00EB5918" w:rsidRDefault="0005208B">
            <w:pPr>
              <w:numPr>
                <w:ilvl w:val="0"/>
                <w:numId w:val="19"/>
              </w:numPr>
              <w:spacing w:after="0" w:line="240" w:lineRule="auto"/>
              <w:ind w:left="360"/>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rsidR="00EB5918" w:rsidRDefault="0005208B">
            <w:pPr>
              <w:numPr>
                <w:ilvl w:val="0"/>
                <w:numId w:val="19"/>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EB5918">
        <w:trPr>
          <w:trHeight w:val="20"/>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EB5918" w:rsidRDefault="0005208B">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staff conducted an emergency meeting with LGU Tobias Fornier, Antique.</w:t>
            </w:r>
          </w:p>
          <w:p w:rsidR="00EB5918" w:rsidRDefault="0005208B">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EB5918">
        <w:trPr>
          <w:trHeight w:val="20"/>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EB5918">
        <w:trPr>
          <w:trHeight w:val="20"/>
        </w:trPr>
        <w:tc>
          <w:tcPr>
            <w:tcW w:w="2065" w:type="dxa"/>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EB5918" w:rsidRDefault="00EB591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2"/>
        <w:tblW w:w="8909" w:type="dxa"/>
        <w:tblInd w:w="805" w:type="dxa"/>
        <w:tblLayout w:type="fixed"/>
        <w:tblLook w:val="0400" w:firstRow="0" w:lastRow="0" w:firstColumn="0" w:lastColumn="0" w:noHBand="0" w:noVBand="1"/>
      </w:tblPr>
      <w:tblGrid>
        <w:gridCol w:w="2065"/>
        <w:gridCol w:w="6844"/>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EB5918" w:rsidRDefault="0005208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rFonts w:ascii="Arial" w:eastAsia="Arial" w:hAnsi="Arial" w:cs="Arial"/>
                <w:sz w:val="20"/>
                <w:szCs w:val="20"/>
              </w:rPr>
            </w:pPr>
            <w:r>
              <w:rPr>
                <w:rFonts w:ascii="Arial" w:eastAsia="Arial" w:hAnsi="Arial" w:cs="Arial"/>
                <w:sz w:val="20"/>
                <w:szCs w:val="20"/>
              </w:rPr>
              <w:t xml:space="preserve">DSWD-FO VII conducts regular coordination meetings presided by RD Geanala together with the FO Management Team and QRTs to present and discuss response actions and plan out activities related to TY Odette ongoing response operations. </w:t>
            </w:r>
          </w:p>
          <w:p w:rsidR="00EB5918" w:rsidRDefault="0005208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rFonts w:ascii="Arial" w:eastAsia="Arial" w:hAnsi="Arial" w:cs="Arial"/>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EB5918" w:rsidRDefault="0005208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EB5918" w:rsidRDefault="0005208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EB5918" w:rsidRDefault="0005208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EB5918" w:rsidRDefault="0005208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EB5918" w:rsidRDefault="00EB5918">
      <w:pPr>
        <w:spacing w:after="0" w:line="240" w:lineRule="auto"/>
        <w:rPr>
          <w:rFonts w:ascii="Arial" w:eastAsia="Arial" w:hAnsi="Arial" w:cs="Arial"/>
          <w:b/>
          <w:sz w:val="24"/>
          <w:szCs w:val="24"/>
        </w:rPr>
      </w:pPr>
    </w:p>
    <w:p w:rsidR="00EB5918" w:rsidRDefault="0005208B">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Style w:val="aff3"/>
        <w:tblW w:w="8909" w:type="dxa"/>
        <w:tblInd w:w="805" w:type="dxa"/>
        <w:tblLayout w:type="fixed"/>
        <w:tblLook w:val="0400" w:firstRow="0" w:lastRow="0" w:firstColumn="0" w:lastColumn="0" w:noHBand="0" w:noVBand="1"/>
      </w:tblPr>
      <w:tblGrid>
        <w:gridCol w:w="2065"/>
        <w:gridCol w:w="6844"/>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facilitated the installation of VSAT Internet at the Sub Field Office in Maasin City, Southern Leyte.</w:t>
            </w:r>
          </w:p>
          <w:p w:rsidR="00EB5918" w:rsidRDefault="0005208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morning RDRRMC Meeting at the OCD Operations Center.</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EB5918" w:rsidRDefault="0005208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EB5918" w:rsidRDefault="00EB5918">
      <w:pPr>
        <w:spacing w:after="0" w:line="240" w:lineRule="auto"/>
        <w:rPr>
          <w:rFonts w:ascii="Arial" w:eastAsia="Arial" w:hAnsi="Arial" w:cs="Arial"/>
          <w:b/>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4"/>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EB5918">
        <w:tc>
          <w:tcPr>
            <w:tcW w:w="202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EB5918" w:rsidRDefault="0005208B">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B5918">
        <w:tc>
          <w:tcPr>
            <w:tcW w:w="2025" w:type="dxa"/>
          </w:tcPr>
          <w:p w:rsidR="00EB5918" w:rsidRDefault="0005208B">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EB5918" w:rsidRDefault="0005208B">
            <w:pPr>
              <w:numPr>
                <w:ilvl w:val="0"/>
                <w:numId w:val="3"/>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EB5918" w:rsidRDefault="0005208B">
            <w:pPr>
              <w:numPr>
                <w:ilvl w:val="0"/>
                <w:numId w:val="3"/>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EB5918" w:rsidRDefault="00EB591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Style w:val="aff5"/>
        <w:tblW w:w="8909" w:type="dxa"/>
        <w:tblInd w:w="805" w:type="dxa"/>
        <w:tblLayout w:type="fixed"/>
        <w:tblLook w:val="0400" w:firstRow="0" w:lastRow="0" w:firstColumn="0" w:lastColumn="0" w:noHBand="0" w:noVBand="1"/>
      </w:tblPr>
      <w:tblGrid>
        <w:gridCol w:w="2065"/>
        <w:gridCol w:w="6844"/>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lastRenderedPageBreak/>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QRT assisted in the escorting and delivery of food packs to different provinces in the Region.</w:t>
            </w:r>
          </w:p>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EB5918">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EB5918" w:rsidRDefault="00EB591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Style w:val="aff6"/>
        <w:tblW w:w="8909" w:type="dxa"/>
        <w:tblInd w:w="805" w:type="dxa"/>
        <w:tblLayout w:type="fixed"/>
        <w:tblLook w:val="0400" w:firstRow="0" w:lastRow="0" w:firstColumn="0" w:lastColumn="0" w:noHBand="0" w:noVBand="1"/>
      </w:tblPr>
      <w:tblGrid>
        <w:gridCol w:w="2065"/>
        <w:gridCol w:w="6844"/>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DSWD-FO XI attended and participated in several response cluster coordination meetings presided by RDRRMC-OCD 11.</w:t>
            </w:r>
          </w:p>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DSWD-FO XI organized a pool of volunteers to continuously repack FFPs in the Regional warehouse.</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EB5918" w:rsidRDefault="00EB5918">
      <w:pPr>
        <w:spacing w:after="0" w:line="240" w:lineRule="auto"/>
        <w:rPr>
          <w:rFonts w:ascii="Arial" w:eastAsia="Arial" w:hAnsi="Arial" w:cs="Arial"/>
          <w:b/>
          <w:sz w:val="24"/>
          <w:szCs w:val="24"/>
        </w:rPr>
      </w:pPr>
    </w:p>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Style w:val="aff7"/>
        <w:tblW w:w="8909" w:type="dxa"/>
        <w:tblInd w:w="805" w:type="dxa"/>
        <w:tblLayout w:type="fixed"/>
        <w:tblLook w:val="0400" w:firstRow="0" w:lastRow="0" w:firstColumn="0" w:lastColumn="0" w:noHBand="0" w:noVBand="1"/>
      </w:tblPr>
      <w:tblGrid>
        <w:gridCol w:w="2065"/>
        <w:gridCol w:w="6844"/>
      </w:tblGrid>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EB591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B5918" w:rsidRDefault="0005208B">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rsidR="00EB5918" w:rsidRDefault="00EB5918">
      <w:pPr>
        <w:rPr>
          <w:rFonts w:ascii="Arial" w:eastAsia="Arial" w:hAnsi="Arial" w:cs="Arial"/>
          <w:b/>
          <w:sz w:val="24"/>
          <w:szCs w:val="24"/>
        </w:rPr>
      </w:pPr>
    </w:p>
    <w:p w:rsidR="00EB5918" w:rsidRDefault="00EB5918">
      <w:pPr>
        <w:rPr>
          <w:rFonts w:ascii="Arial" w:eastAsia="Arial" w:hAnsi="Arial" w:cs="Arial"/>
          <w:b/>
          <w:sz w:val="24"/>
          <w:szCs w:val="24"/>
        </w:rPr>
      </w:pPr>
    </w:p>
    <w:p w:rsidR="003A7FCC" w:rsidRDefault="003A7FCC">
      <w:pPr>
        <w:rPr>
          <w:rFonts w:ascii="Arial" w:eastAsia="Arial" w:hAnsi="Arial" w:cs="Arial"/>
          <w:b/>
          <w:sz w:val="24"/>
          <w:szCs w:val="24"/>
        </w:rPr>
      </w:pPr>
    </w:p>
    <w:p w:rsidR="003A7FCC" w:rsidRDefault="003A7FCC">
      <w:pPr>
        <w:rPr>
          <w:rFonts w:ascii="Arial" w:eastAsia="Arial" w:hAnsi="Arial" w:cs="Arial"/>
          <w:b/>
          <w:sz w:val="24"/>
          <w:szCs w:val="24"/>
        </w:rPr>
      </w:pPr>
    </w:p>
    <w:p w:rsidR="003A7FCC" w:rsidRDefault="003A7FCC">
      <w:pPr>
        <w:rPr>
          <w:rFonts w:ascii="Arial" w:eastAsia="Arial" w:hAnsi="Arial" w:cs="Arial"/>
          <w:b/>
          <w:sz w:val="24"/>
          <w:szCs w:val="24"/>
        </w:rPr>
      </w:pPr>
    </w:p>
    <w:p w:rsidR="00EB5918" w:rsidRDefault="0005208B">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3" w:name="_tyjcwt" w:colFirst="0" w:colLast="0"/>
      <w:bookmarkEnd w:id="3"/>
      <w:r>
        <w:rPr>
          <w:noProof/>
          <w:color w:val="000000"/>
        </w:rPr>
        <w:lastRenderedPageBreak/>
        <w:drawing>
          <wp:inline distT="0" distB="0" distL="0" distR="0">
            <wp:extent cx="5181600" cy="3886200"/>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color w:val="000000"/>
        </w:rPr>
      </w:pPr>
      <w:r>
        <w:rPr>
          <w:noProof/>
        </w:rPr>
        <w:lastRenderedPageBreak/>
        <w:drawing>
          <wp:anchor distT="0" distB="0" distL="114300" distR="114300" simplePos="0" relativeHeight="251659264" behindDoc="0" locked="0" layoutInCell="1" hidden="0" allowOverlap="1">
            <wp:simplePos x="0" y="0"/>
            <wp:positionH relativeFrom="column">
              <wp:posOffset>501650</wp:posOffset>
            </wp:positionH>
            <wp:positionV relativeFrom="paragraph">
              <wp:posOffset>24130</wp:posOffset>
            </wp:positionV>
            <wp:extent cx="5181600" cy="3886200"/>
            <wp:effectExtent l="0" t="0" r="0" b="0"/>
            <wp:wrapSquare wrapText="bothSides" distT="0" distB="0" distL="114300" distR="11430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rsidR="00EB5918" w:rsidRDefault="00EB5918">
      <w:pPr>
        <w:pBdr>
          <w:top w:val="nil"/>
          <w:left w:val="nil"/>
          <w:bottom w:val="nil"/>
          <w:right w:val="nil"/>
          <w:between w:val="nil"/>
        </w:pBdr>
        <w:spacing w:after="0" w:line="240" w:lineRule="auto"/>
        <w:ind w:left="810"/>
        <w:jc w:val="both"/>
        <w:rPr>
          <w:color w:val="000000"/>
        </w:rPr>
      </w:pP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EB5918" w:rsidRPr="003A7FCC" w:rsidRDefault="0005208B" w:rsidP="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EB5918" w:rsidRDefault="00EB5918">
      <w:pPr>
        <w:pBdr>
          <w:top w:val="nil"/>
          <w:left w:val="nil"/>
          <w:bottom w:val="nil"/>
          <w:right w:val="nil"/>
          <w:between w:val="nil"/>
        </w:pBdr>
        <w:spacing w:after="0" w:line="240" w:lineRule="auto"/>
        <w:ind w:left="810"/>
        <w:jc w:val="both"/>
        <w:rPr>
          <w:color w:val="000000"/>
        </w:rPr>
      </w:pPr>
    </w:p>
    <w:p w:rsidR="00EB5918" w:rsidRDefault="00EB5918">
      <w:pPr>
        <w:tabs>
          <w:tab w:val="left" w:pos="3612"/>
          <w:tab w:val="center" w:pos="4873"/>
        </w:tabs>
        <w:spacing w:after="0" w:line="240" w:lineRule="auto"/>
        <w:rPr>
          <w:rFonts w:ascii="Arial" w:eastAsia="Arial" w:hAnsi="Arial" w:cs="Arial"/>
          <w:i/>
          <w:sz w:val="20"/>
          <w:szCs w:val="20"/>
        </w:rPr>
      </w:pPr>
      <w:bookmarkStart w:id="4" w:name="_GoBack"/>
      <w:bookmarkEnd w:id="4"/>
    </w:p>
    <w:p w:rsidR="00EB5918" w:rsidRDefault="0005208B">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EB5918" w:rsidRDefault="0005208B">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EB5918" w:rsidRDefault="00EB5918">
      <w:pPr>
        <w:spacing w:after="0" w:line="240" w:lineRule="auto"/>
        <w:rPr>
          <w:rFonts w:ascii="Arial" w:eastAsia="Arial" w:hAnsi="Arial" w:cs="Arial"/>
          <w:b/>
          <w:color w:val="002060"/>
          <w:sz w:val="24"/>
          <w:szCs w:val="24"/>
        </w:rPr>
      </w:pPr>
    </w:p>
    <w:tbl>
      <w:tblPr>
        <w:tblStyle w:val="a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EB5918">
        <w:tc>
          <w:tcPr>
            <w:tcW w:w="4868" w:type="dxa"/>
          </w:tcPr>
          <w:p w:rsidR="00EB5918" w:rsidRDefault="0005208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EB5918" w:rsidRDefault="00EB5918">
            <w:pPr>
              <w:pBdr>
                <w:top w:val="nil"/>
                <w:left w:val="nil"/>
                <w:bottom w:val="nil"/>
                <w:right w:val="nil"/>
                <w:between w:val="nil"/>
              </w:pBdr>
              <w:jc w:val="both"/>
              <w:rPr>
                <w:rFonts w:ascii="Arial" w:eastAsia="Arial" w:hAnsi="Arial" w:cs="Arial"/>
                <w:b/>
                <w:color w:val="000000"/>
                <w:sz w:val="24"/>
                <w:szCs w:val="24"/>
              </w:rPr>
            </w:pPr>
          </w:p>
          <w:p w:rsidR="00EB5918" w:rsidRDefault="0005208B">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AARON JOHN B. PASCUA</w:t>
            </w:r>
          </w:p>
          <w:p w:rsidR="00EB5918" w:rsidRDefault="0005208B">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JOANNA CAMILLE R. JACINTO</w:t>
            </w:r>
          </w:p>
          <w:p w:rsidR="00EB5918" w:rsidRDefault="0005208B">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JEM ERIC F. FAMORCAN</w:t>
            </w:r>
          </w:p>
          <w:p w:rsidR="00EB5918" w:rsidRDefault="00EB5918">
            <w:pPr>
              <w:pBdr>
                <w:top w:val="nil"/>
                <w:left w:val="nil"/>
                <w:bottom w:val="nil"/>
                <w:right w:val="nil"/>
                <w:between w:val="nil"/>
              </w:pBdr>
              <w:jc w:val="both"/>
              <w:rPr>
                <w:rFonts w:ascii="Arial" w:eastAsia="Arial" w:hAnsi="Arial" w:cs="Arial"/>
                <w:b/>
                <w:color w:val="000000"/>
                <w:sz w:val="24"/>
                <w:szCs w:val="24"/>
              </w:rPr>
            </w:pPr>
          </w:p>
        </w:tc>
        <w:tc>
          <w:tcPr>
            <w:tcW w:w="4869" w:type="dxa"/>
          </w:tcPr>
          <w:p w:rsidR="00EB5918" w:rsidRDefault="0005208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EB5918" w:rsidRDefault="00EB5918">
            <w:pPr>
              <w:pBdr>
                <w:top w:val="nil"/>
                <w:left w:val="nil"/>
                <w:bottom w:val="nil"/>
                <w:right w:val="nil"/>
                <w:between w:val="nil"/>
              </w:pBdr>
              <w:jc w:val="both"/>
              <w:rPr>
                <w:rFonts w:ascii="Arial" w:eastAsia="Arial" w:hAnsi="Arial" w:cs="Arial"/>
                <w:color w:val="000000"/>
                <w:sz w:val="24"/>
                <w:szCs w:val="24"/>
              </w:rPr>
            </w:pPr>
          </w:p>
          <w:p w:rsidR="00EB5918" w:rsidRDefault="0005208B">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RODEL V. CABADDU</w:t>
            </w:r>
          </w:p>
        </w:tc>
      </w:tr>
    </w:tbl>
    <w:p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EB5918">
      <w:headerReference w:type="default" r:id="rId16"/>
      <w:footerReference w:type="default" r:id="rId17"/>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BCE" w:rsidRDefault="00480BCE">
      <w:pPr>
        <w:spacing w:after="0" w:line="240" w:lineRule="auto"/>
      </w:pPr>
      <w:r>
        <w:separator/>
      </w:r>
    </w:p>
  </w:endnote>
  <w:endnote w:type="continuationSeparator" w:id="0">
    <w:p w:rsidR="00480BCE" w:rsidRDefault="0048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08B" w:rsidRDefault="0005208B">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05208B" w:rsidRDefault="0005208B">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DSWD DROMIC Report #15 on Typhoon “ODETTE” as of 22 December 2021, 6AM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3A7FCC">
      <w:rPr>
        <w:b/>
        <w:noProof/>
        <w:color w:val="000000"/>
        <w:sz w:val="16"/>
        <w:szCs w:val="16"/>
      </w:rPr>
      <w:t>2</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3A7FCC">
      <w:rPr>
        <w:b/>
        <w:noProof/>
        <w:color w:val="000000"/>
        <w:sz w:val="16"/>
        <w:szCs w:val="16"/>
      </w:rPr>
      <w:t>49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BCE" w:rsidRDefault="00480BCE">
      <w:pPr>
        <w:spacing w:after="0" w:line="240" w:lineRule="auto"/>
      </w:pPr>
      <w:r>
        <w:separator/>
      </w:r>
    </w:p>
  </w:footnote>
  <w:footnote w:type="continuationSeparator" w:id="0">
    <w:p w:rsidR="00480BCE" w:rsidRDefault="00480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08B" w:rsidRDefault="0005208B">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05208B" w:rsidRDefault="0005208B">
    <w:pPr>
      <w:tabs>
        <w:tab w:val="center" w:pos="4680"/>
        <w:tab w:val="right" w:pos="9360"/>
      </w:tabs>
      <w:spacing w:after="0" w:line="240" w:lineRule="auto"/>
    </w:pPr>
    <w:r>
      <w:rPr>
        <w:noProof/>
      </w:rPr>
      <w:drawing>
        <wp:inline distT="0" distB="0" distL="0" distR="0">
          <wp:extent cx="2279039" cy="65522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05208B" w:rsidRDefault="0005208B">
    <w:pPr>
      <w:pBdr>
        <w:bottom w:val="single" w:sz="6" w:space="1" w:color="000000"/>
      </w:pBdr>
      <w:tabs>
        <w:tab w:val="center" w:pos="4680"/>
        <w:tab w:val="right" w:pos="9360"/>
      </w:tabs>
      <w:spacing w:after="0" w:line="240" w:lineRule="auto"/>
      <w:jc w:val="right"/>
    </w:pPr>
  </w:p>
  <w:p w:rsidR="0005208B" w:rsidRDefault="0005208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5592"/>
    <w:multiLevelType w:val="multilevel"/>
    <w:tmpl w:val="FA2E70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3365B"/>
    <w:multiLevelType w:val="multilevel"/>
    <w:tmpl w:val="F488B43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1D6CC2"/>
    <w:multiLevelType w:val="multilevel"/>
    <w:tmpl w:val="29F26C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B57BFF"/>
    <w:multiLevelType w:val="multilevel"/>
    <w:tmpl w:val="63A2BFE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017E92"/>
    <w:multiLevelType w:val="multilevel"/>
    <w:tmpl w:val="19147DE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5BF68DB"/>
    <w:multiLevelType w:val="multilevel"/>
    <w:tmpl w:val="B03A481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E61ACE"/>
    <w:multiLevelType w:val="multilevel"/>
    <w:tmpl w:val="3042C8E2"/>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217C40"/>
    <w:multiLevelType w:val="multilevel"/>
    <w:tmpl w:val="F7E0E6FA"/>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8" w15:restartNumberingAfterBreak="0">
    <w:nsid w:val="2AFF25DF"/>
    <w:multiLevelType w:val="multilevel"/>
    <w:tmpl w:val="3A846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5B1895"/>
    <w:multiLevelType w:val="multilevel"/>
    <w:tmpl w:val="921003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1F718D"/>
    <w:multiLevelType w:val="multilevel"/>
    <w:tmpl w:val="100E67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4346608"/>
    <w:multiLevelType w:val="multilevel"/>
    <w:tmpl w:val="11FAF3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C096ACD"/>
    <w:multiLevelType w:val="multilevel"/>
    <w:tmpl w:val="09DA6238"/>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5BD1F26"/>
    <w:multiLevelType w:val="multilevel"/>
    <w:tmpl w:val="7DC8FD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BAF049C"/>
    <w:multiLevelType w:val="multilevel"/>
    <w:tmpl w:val="05C835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0D17EA8"/>
    <w:multiLevelType w:val="multilevel"/>
    <w:tmpl w:val="77EC3F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D91037"/>
    <w:multiLevelType w:val="multilevel"/>
    <w:tmpl w:val="7E7AB1D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0693A38"/>
    <w:multiLevelType w:val="multilevel"/>
    <w:tmpl w:val="5D0E6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F76A83"/>
    <w:multiLevelType w:val="multilevel"/>
    <w:tmpl w:val="E6CA717A"/>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num w:numId="1">
    <w:abstractNumId w:val="12"/>
  </w:num>
  <w:num w:numId="2">
    <w:abstractNumId w:val="8"/>
  </w:num>
  <w:num w:numId="3">
    <w:abstractNumId w:val="2"/>
  </w:num>
  <w:num w:numId="4">
    <w:abstractNumId w:val="0"/>
  </w:num>
  <w:num w:numId="5">
    <w:abstractNumId w:val="6"/>
  </w:num>
  <w:num w:numId="6">
    <w:abstractNumId w:val="4"/>
  </w:num>
  <w:num w:numId="7">
    <w:abstractNumId w:val="1"/>
  </w:num>
  <w:num w:numId="8">
    <w:abstractNumId w:val="16"/>
  </w:num>
  <w:num w:numId="9">
    <w:abstractNumId w:val="18"/>
  </w:num>
  <w:num w:numId="10">
    <w:abstractNumId w:val="15"/>
  </w:num>
  <w:num w:numId="11">
    <w:abstractNumId w:val="13"/>
  </w:num>
  <w:num w:numId="12">
    <w:abstractNumId w:val="3"/>
  </w:num>
  <w:num w:numId="13">
    <w:abstractNumId w:val="5"/>
  </w:num>
  <w:num w:numId="14">
    <w:abstractNumId w:val="17"/>
  </w:num>
  <w:num w:numId="15">
    <w:abstractNumId w:val="7"/>
  </w:num>
  <w:num w:numId="16">
    <w:abstractNumId w:val="14"/>
  </w:num>
  <w:num w:numId="17">
    <w:abstractNumId w:val="11"/>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18"/>
    <w:rsid w:val="0005208B"/>
    <w:rsid w:val="003A7FCC"/>
    <w:rsid w:val="00480BCE"/>
    <w:rsid w:val="00EB591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C5C49"/>
  <w15:docId w15:val="{128DC9B6-9CC6-4157-A41C-C17209E8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3A7FCC"/>
    <w:rPr>
      <w:color w:val="0563C1"/>
      <w:u w:val="single"/>
    </w:rPr>
  </w:style>
  <w:style w:type="character" w:styleId="FollowedHyperlink">
    <w:name w:val="FollowedHyperlink"/>
    <w:basedOn w:val="DefaultParagraphFont"/>
    <w:uiPriority w:val="99"/>
    <w:semiHidden/>
    <w:unhideWhenUsed/>
    <w:rsid w:val="003A7FCC"/>
    <w:rPr>
      <w:color w:val="0563C1"/>
      <w:u w:val="single"/>
    </w:rPr>
  </w:style>
  <w:style w:type="paragraph" w:customStyle="1" w:styleId="msonormal0">
    <w:name w:val="msonormal"/>
    <w:basedOn w:val="Normal"/>
    <w:rsid w:val="003A7F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A7FCC"/>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3A7FCC"/>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3A7FC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3A7FCC"/>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3A7FCC"/>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3A7FCC"/>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3A7FCC"/>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3A7FCC"/>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3A7FCC"/>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2">
    <w:name w:val="xl82"/>
    <w:basedOn w:val="Normal"/>
    <w:rsid w:val="003A7FCC"/>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3A7FCC"/>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4">
    <w:name w:val="xl84"/>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5">
    <w:name w:val="xl85"/>
    <w:basedOn w:val="Normal"/>
    <w:rsid w:val="003A7FCC"/>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6">
    <w:name w:val="xl86"/>
    <w:basedOn w:val="Normal"/>
    <w:rsid w:val="003A7FC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7">
    <w:name w:val="xl87"/>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8">
    <w:name w:val="xl88"/>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9">
    <w:name w:val="xl89"/>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1">
    <w:name w:val="xl91"/>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2">
    <w:name w:val="xl92"/>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3">
    <w:name w:val="xl93"/>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4">
    <w:name w:val="xl94"/>
    <w:basedOn w:val="Normal"/>
    <w:rsid w:val="003A7FCC"/>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5">
    <w:name w:val="xl95"/>
    <w:basedOn w:val="Normal"/>
    <w:rsid w:val="003A7FCC"/>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6">
    <w:name w:val="xl96"/>
    <w:basedOn w:val="Normal"/>
    <w:rsid w:val="003A7FCC"/>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7">
    <w:name w:val="xl97"/>
    <w:basedOn w:val="Normal"/>
    <w:rsid w:val="003A7FCC"/>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8">
    <w:name w:val="xl98"/>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9">
    <w:name w:val="xl99"/>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100">
    <w:name w:val="xl100"/>
    <w:basedOn w:val="Normal"/>
    <w:rsid w:val="003A7FCC"/>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3A7FCC"/>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3A7FCC"/>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3A7FC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04">
    <w:name w:val="xl104"/>
    <w:basedOn w:val="Normal"/>
    <w:rsid w:val="003A7FCC"/>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3A7FCC"/>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A7FCC"/>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A7FCC"/>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3A7FCC"/>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3A7FCC"/>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3A7FCC"/>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3A7FCC"/>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3A7FCC"/>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3A7FCC"/>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3A7FCC"/>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3A7FCC"/>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3A7FCC"/>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7">
    <w:name w:val="xl117"/>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3A7FCC"/>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9">
    <w:name w:val="xl119"/>
    <w:basedOn w:val="Normal"/>
    <w:rsid w:val="003A7FCC"/>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0">
    <w:name w:val="xl120"/>
    <w:basedOn w:val="Normal"/>
    <w:rsid w:val="003A7FCC"/>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1">
    <w:name w:val="xl121"/>
    <w:basedOn w:val="Normal"/>
    <w:rsid w:val="003A7FCC"/>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2">
    <w:name w:val="xl122"/>
    <w:basedOn w:val="Normal"/>
    <w:rsid w:val="003A7FCC"/>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3A7FCC"/>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4">
    <w:name w:val="xl124"/>
    <w:basedOn w:val="Normal"/>
    <w:rsid w:val="003A7FCC"/>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3A7FCC"/>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3A7FCC"/>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3A7FCC"/>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3A7FCC"/>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3A7FCC"/>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0">
    <w:name w:val="xl130"/>
    <w:basedOn w:val="Normal"/>
    <w:rsid w:val="003A7FCC"/>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3A7FCC"/>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3A7FCC"/>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3A7FCC"/>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3A7FCC"/>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3A7FCC"/>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3A7FCC"/>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A7FCC"/>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A7FCC"/>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3A7FCC"/>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3A7FCC"/>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3A7FCC"/>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3A7FCC"/>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3A7FCC"/>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2433">
      <w:bodyDiv w:val="1"/>
      <w:marLeft w:val="0"/>
      <w:marRight w:val="0"/>
      <w:marTop w:val="0"/>
      <w:marBottom w:val="0"/>
      <w:divBdr>
        <w:top w:val="none" w:sz="0" w:space="0" w:color="auto"/>
        <w:left w:val="none" w:sz="0" w:space="0" w:color="auto"/>
        <w:bottom w:val="none" w:sz="0" w:space="0" w:color="auto"/>
        <w:right w:val="none" w:sz="0" w:space="0" w:color="auto"/>
      </w:divBdr>
    </w:div>
    <w:div w:id="119341485">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738477111">
      <w:bodyDiv w:val="1"/>
      <w:marLeft w:val="0"/>
      <w:marRight w:val="0"/>
      <w:marTop w:val="0"/>
      <w:marBottom w:val="0"/>
      <w:divBdr>
        <w:top w:val="none" w:sz="0" w:space="0" w:color="auto"/>
        <w:left w:val="none" w:sz="0" w:space="0" w:color="auto"/>
        <w:bottom w:val="none" w:sz="0" w:space="0" w:color="auto"/>
        <w:right w:val="none" w:sz="0" w:space="0" w:color="auto"/>
      </w:divBdr>
    </w:div>
    <w:div w:id="752356741">
      <w:bodyDiv w:val="1"/>
      <w:marLeft w:val="0"/>
      <w:marRight w:val="0"/>
      <w:marTop w:val="0"/>
      <w:marBottom w:val="0"/>
      <w:divBdr>
        <w:top w:val="none" w:sz="0" w:space="0" w:color="auto"/>
        <w:left w:val="none" w:sz="0" w:space="0" w:color="auto"/>
        <w:bottom w:val="none" w:sz="0" w:space="0" w:color="auto"/>
        <w:right w:val="none" w:sz="0" w:space="0" w:color="auto"/>
      </w:divBdr>
    </w:div>
    <w:div w:id="969938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49</Pages>
  <Words>14643</Words>
  <Characters>83467</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DROMIC_HP</cp:lastModifiedBy>
  <cp:revision>2</cp:revision>
  <dcterms:created xsi:type="dcterms:W3CDTF">2021-12-21T19:10:00Z</dcterms:created>
  <dcterms:modified xsi:type="dcterms:W3CDTF">2021-12-21T19:29:00Z</dcterms:modified>
</cp:coreProperties>
</file>