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BAEF" w14:textId="528338C0" w:rsidR="00DE08D9" w:rsidRDefault="00DE08D9" w:rsidP="00DE08D9">
      <w:pPr>
        <w:pStyle w:val="NoSpacing"/>
        <w:contextualSpacing/>
        <w:jc w:val="center"/>
        <w:rPr>
          <w:rFonts w:ascii="Arial" w:hAnsi="Arial" w:cs="Arial"/>
          <w:b/>
          <w:sz w:val="32"/>
          <w:szCs w:val="24"/>
        </w:rPr>
      </w:pPr>
      <w:r>
        <w:rPr>
          <w:rFonts w:ascii="Arial" w:hAnsi="Arial" w:cs="Arial"/>
          <w:b/>
          <w:sz w:val="32"/>
          <w:szCs w:val="24"/>
        </w:rPr>
        <w:t>DSWD DROMIC Report #</w:t>
      </w:r>
      <w:r w:rsidR="00525C31">
        <w:rPr>
          <w:rFonts w:ascii="Arial" w:hAnsi="Arial" w:cs="Arial"/>
          <w:b/>
          <w:sz w:val="32"/>
          <w:szCs w:val="24"/>
        </w:rPr>
        <w:t>3</w:t>
      </w:r>
      <w:r w:rsidR="004E2C60" w:rsidRPr="004E2C60">
        <w:rPr>
          <w:rFonts w:ascii="Arial" w:hAnsi="Arial" w:cs="Arial"/>
          <w:b/>
          <w:sz w:val="32"/>
          <w:szCs w:val="24"/>
        </w:rPr>
        <w:t xml:space="preserve"> on the </w:t>
      </w:r>
      <w:r w:rsidRPr="00DE08D9">
        <w:rPr>
          <w:rFonts w:ascii="Arial" w:hAnsi="Arial" w:cs="Arial"/>
          <w:b/>
          <w:sz w:val="32"/>
          <w:szCs w:val="24"/>
        </w:rPr>
        <w:t>Effects of Shear Line</w:t>
      </w:r>
    </w:p>
    <w:p w14:paraId="1A40A36D" w14:textId="082DC151" w:rsidR="00443495" w:rsidRPr="004E2C60" w:rsidRDefault="00041684" w:rsidP="00DE08D9">
      <w:pPr>
        <w:pStyle w:val="NoSpacing"/>
        <w:contextualSpacing/>
        <w:jc w:val="center"/>
        <w:rPr>
          <w:rFonts w:ascii="Arial" w:eastAsia="Arial" w:hAnsi="Arial" w:cs="Arial"/>
          <w:sz w:val="24"/>
          <w:szCs w:val="24"/>
        </w:rPr>
      </w:pPr>
      <w:r>
        <w:rPr>
          <w:rFonts w:ascii="Arial" w:eastAsia="Arial" w:hAnsi="Arial" w:cs="Arial"/>
          <w:sz w:val="24"/>
          <w:szCs w:val="24"/>
        </w:rPr>
        <w:t>as of 1</w:t>
      </w:r>
      <w:r w:rsidR="00C66C93">
        <w:rPr>
          <w:rFonts w:ascii="Arial" w:eastAsia="Arial" w:hAnsi="Arial" w:cs="Arial"/>
          <w:sz w:val="24"/>
          <w:szCs w:val="24"/>
        </w:rPr>
        <w:t>5</w:t>
      </w:r>
      <w:r w:rsidR="004E2C60" w:rsidRPr="004E2C60">
        <w:rPr>
          <w:rFonts w:ascii="Arial" w:eastAsia="Arial" w:hAnsi="Arial" w:cs="Arial"/>
          <w:sz w:val="24"/>
          <w:szCs w:val="24"/>
        </w:rPr>
        <w:t xml:space="preserve"> December 2021, 6PM</w:t>
      </w:r>
    </w:p>
    <w:p w14:paraId="5475333E" w14:textId="77777777" w:rsidR="00F71FAA" w:rsidRPr="00E21041" w:rsidRDefault="00F71FAA" w:rsidP="00061D74">
      <w:pPr>
        <w:pStyle w:val="NoSpacing"/>
        <w:ind w:left="720"/>
        <w:contextualSpacing/>
        <w:jc w:val="both"/>
        <w:rPr>
          <w:rFonts w:ascii="Arial" w:hAnsi="Arial" w:cs="Arial"/>
          <w:b/>
          <w:sz w:val="24"/>
          <w:szCs w:val="24"/>
        </w:rPr>
      </w:pPr>
    </w:p>
    <w:p w14:paraId="52B9C064" w14:textId="22128EA1" w:rsidR="00E21041" w:rsidRPr="006B353A" w:rsidRDefault="00261A8B" w:rsidP="006B353A">
      <w:pPr>
        <w:pStyle w:val="NoSpacing"/>
        <w:numPr>
          <w:ilvl w:val="0"/>
          <w:numId w:val="2"/>
        </w:numPr>
        <w:contextualSpacing/>
        <w:jc w:val="both"/>
        <w:rPr>
          <w:rFonts w:ascii="Arial" w:hAnsi="Arial" w:cs="Arial"/>
          <w:b/>
          <w:color w:val="002060"/>
          <w:sz w:val="28"/>
          <w:szCs w:val="24"/>
        </w:rPr>
      </w:pPr>
      <w:r w:rsidRPr="00E21041">
        <w:rPr>
          <w:rFonts w:ascii="Arial" w:hAnsi="Arial" w:cs="Arial"/>
          <w:b/>
          <w:color w:val="002060"/>
          <w:sz w:val="28"/>
          <w:szCs w:val="24"/>
        </w:rPr>
        <w:t>Situation Overview</w:t>
      </w:r>
    </w:p>
    <w:p w14:paraId="69870D85" w14:textId="77777777" w:rsidR="000E7EC3" w:rsidRDefault="000E7EC3" w:rsidP="000E7EC3">
      <w:pPr>
        <w:spacing w:after="0" w:line="240" w:lineRule="auto"/>
        <w:ind w:left="720"/>
        <w:jc w:val="both"/>
        <w:rPr>
          <w:rFonts w:ascii="Arial" w:hAnsi="Arial" w:cs="Arial"/>
          <w:sz w:val="24"/>
          <w:szCs w:val="24"/>
          <w:lang w:val="en-US"/>
        </w:rPr>
      </w:pPr>
    </w:p>
    <w:p w14:paraId="2C718583" w14:textId="44589245" w:rsidR="008A1B50" w:rsidRPr="008F1CE6" w:rsidRDefault="008F1CE6" w:rsidP="008F1CE6">
      <w:pPr>
        <w:spacing w:after="0" w:line="240" w:lineRule="auto"/>
        <w:ind w:left="720"/>
        <w:jc w:val="both"/>
        <w:rPr>
          <w:rFonts w:ascii="Arial" w:hAnsi="Arial" w:cs="Arial"/>
          <w:sz w:val="24"/>
          <w:szCs w:val="24"/>
          <w:lang w:val="en-US"/>
        </w:rPr>
      </w:pPr>
      <w:r>
        <w:rPr>
          <w:rFonts w:ascii="Arial" w:hAnsi="Arial" w:cs="Arial"/>
          <w:sz w:val="24"/>
          <w:szCs w:val="24"/>
          <w:lang w:val="en-US"/>
        </w:rPr>
        <w:t>Issued at 1</w:t>
      </w:r>
      <w:r w:rsidR="00176CD0">
        <w:rPr>
          <w:rFonts w:ascii="Arial" w:hAnsi="Arial" w:cs="Arial"/>
          <w:sz w:val="24"/>
          <w:szCs w:val="24"/>
          <w:lang w:val="en-US"/>
        </w:rPr>
        <w:t>3</w:t>
      </w:r>
      <w:r w:rsidR="0083423B">
        <w:rPr>
          <w:rFonts w:ascii="Arial" w:hAnsi="Arial" w:cs="Arial"/>
          <w:sz w:val="24"/>
          <w:szCs w:val="24"/>
          <w:lang w:val="en-US"/>
        </w:rPr>
        <w:t xml:space="preserve"> Dec</w:t>
      </w:r>
      <w:r w:rsidR="004E2C60">
        <w:rPr>
          <w:rFonts w:ascii="Arial" w:hAnsi="Arial" w:cs="Arial"/>
          <w:sz w:val="24"/>
          <w:szCs w:val="24"/>
          <w:lang w:val="en-US"/>
        </w:rPr>
        <w:t>ember 2021</w:t>
      </w:r>
      <w:r w:rsidR="0083423B">
        <w:rPr>
          <w:rFonts w:ascii="Arial" w:hAnsi="Arial" w:cs="Arial"/>
          <w:sz w:val="24"/>
          <w:szCs w:val="24"/>
          <w:lang w:val="en-US"/>
        </w:rPr>
        <w:t xml:space="preserve"> at </w:t>
      </w:r>
      <w:r>
        <w:rPr>
          <w:rFonts w:ascii="Arial" w:hAnsi="Arial" w:cs="Arial"/>
          <w:sz w:val="24"/>
          <w:szCs w:val="24"/>
          <w:lang w:val="en-US"/>
        </w:rPr>
        <w:t>11:00 AM</w:t>
      </w:r>
      <w:r w:rsidR="00176CD0">
        <w:rPr>
          <w:rFonts w:ascii="Arial" w:hAnsi="Arial" w:cs="Arial"/>
          <w:sz w:val="24"/>
          <w:szCs w:val="24"/>
          <w:lang w:val="en-US"/>
        </w:rPr>
        <w:t xml:space="preserve">, </w:t>
      </w:r>
      <w:r w:rsidR="00176CD0" w:rsidRPr="00176CD0">
        <w:rPr>
          <w:rFonts w:ascii="Arial" w:hAnsi="Arial" w:cs="Arial"/>
          <w:sz w:val="24"/>
          <w:szCs w:val="24"/>
          <w:lang w:val="en-US"/>
        </w:rPr>
        <w:t>the Shear Line will bring light to moderate with at times heavy rains over Bicol Region and Eastern Visayas</w:t>
      </w:r>
      <w:r w:rsidR="00176CD0">
        <w:rPr>
          <w:rFonts w:ascii="Arial" w:hAnsi="Arial" w:cs="Arial"/>
          <w:sz w:val="24"/>
          <w:szCs w:val="24"/>
          <w:lang w:val="en-US"/>
        </w:rPr>
        <w:t xml:space="preserve"> i</w:t>
      </w:r>
      <w:r w:rsidR="00176CD0" w:rsidRPr="00176CD0">
        <w:rPr>
          <w:rFonts w:ascii="Arial" w:hAnsi="Arial" w:cs="Arial"/>
          <w:sz w:val="24"/>
          <w:szCs w:val="24"/>
          <w:lang w:val="en-US"/>
        </w:rPr>
        <w:t xml:space="preserve">n the next 24 </w:t>
      </w:r>
      <w:r w:rsidR="00176CD0">
        <w:rPr>
          <w:rFonts w:ascii="Arial" w:hAnsi="Arial" w:cs="Arial"/>
          <w:sz w:val="24"/>
          <w:szCs w:val="24"/>
          <w:lang w:val="en-US"/>
        </w:rPr>
        <w:t>hours</w:t>
      </w:r>
      <w:r w:rsidR="00176CD0" w:rsidRPr="00176CD0">
        <w:rPr>
          <w:rFonts w:ascii="Arial" w:hAnsi="Arial" w:cs="Arial"/>
          <w:sz w:val="24"/>
          <w:szCs w:val="24"/>
          <w:lang w:val="en-US"/>
        </w:rPr>
        <w:t xml:space="preserve">. Under these conditions, isolated to scattered flooding and rain-induced </w:t>
      </w:r>
      <w:r w:rsidR="00E43204" w:rsidRPr="00176CD0">
        <w:rPr>
          <w:rFonts w:ascii="Arial" w:hAnsi="Arial" w:cs="Arial"/>
          <w:sz w:val="24"/>
          <w:szCs w:val="24"/>
          <w:lang w:val="en-US"/>
        </w:rPr>
        <w:t>landslides</w:t>
      </w:r>
      <w:r w:rsidR="00176CD0" w:rsidRPr="00176CD0">
        <w:rPr>
          <w:rFonts w:ascii="Arial" w:hAnsi="Arial" w:cs="Arial"/>
          <w:sz w:val="24"/>
          <w:szCs w:val="24"/>
          <w:lang w:val="en-US"/>
        </w:rPr>
        <w:t xml:space="preserve"> are still likely, especially in areas that are highly or very highly susceptible to these hazards as identified in hazard maps or to areas that received significant amounts of rainfall over the past several days. </w:t>
      </w:r>
    </w:p>
    <w:p w14:paraId="2BB68A31" w14:textId="77777777" w:rsidR="008F1CE6" w:rsidRDefault="008F1CE6" w:rsidP="008A1B50">
      <w:pPr>
        <w:spacing w:after="0" w:line="240" w:lineRule="auto"/>
        <w:ind w:left="720"/>
        <w:jc w:val="right"/>
        <w:rPr>
          <w:rFonts w:ascii="Arial" w:eastAsia="Arial" w:hAnsi="Arial" w:cs="Arial"/>
          <w:i/>
          <w:color w:val="0070C0"/>
          <w:sz w:val="16"/>
          <w:szCs w:val="24"/>
        </w:rPr>
      </w:pPr>
    </w:p>
    <w:p w14:paraId="331E47E9" w14:textId="41078681" w:rsidR="00E0043D" w:rsidRPr="00E21041" w:rsidRDefault="00AE02D8" w:rsidP="008A1B50">
      <w:pPr>
        <w:spacing w:after="0" w:line="240" w:lineRule="auto"/>
        <w:ind w:left="720"/>
        <w:jc w:val="right"/>
        <w:rPr>
          <w:rFonts w:ascii="Arial" w:hAnsi="Arial" w:cs="Arial"/>
          <w:color w:val="222222"/>
          <w:sz w:val="16"/>
          <w:szCs w:val="24"/>
        </w:rPr>
      </w:pPr>
      <w:r w:rsidRPr="00E21041">
        <w:rPr>
          <w:rFonts w:ascii="Arial" w:eastAsia="Arial" w:hAnsi="Arial" w:cs="Arial"/>
          <w:i/>
          <w:color w:val="0070C0"/>
          <w:sz w:val="16"/>
          <w:szCs w:val="24"/>
        </w:rPr>
        <w:t xml:space="preserve">Source: </w:t>
      </w:r>
      <w:r w:rsidR="008F1CE6">
        <w:rPr>
          <w:rFonts w:ascii="Arial" w:eastAsia="Arial" w:hAnsi="Arial" w:cs="Arial"/>
          <w:i/>
          <w:color w:val="0070C0"/>
          <w:sz w:val="16"/>
          <w:szCs w:val="24"/>
        </w:rPr>
        <w:t xml:space="preserve">PAGASA </w:t>
      </w:r>
      <w:r w:rsidR="008F1CE6" w:rsidRPr="008F1CE6">
        <w:rPr>
          <w:rFonts w:ascii="Arial" w:eastAsia="Arial" w:hAnsi="Arial" w:cs="Arial"/>
          <w:i/>
          <w:color w:val="0070C0"/>
          <w:sz w:val="16"/>
          <w:szCs w:val="24"/>
        </w:rPr>
        <w:t>WEATHER ADVISORY NO. 9</w:t>
      </w:r>
    </w:p>
    <w:p w14:paraId="251F5F62" w14:textId="77777777" w:rsidR="00261A8B" w:rsidRPr="00E21041" w:rsidRDefault="00261A8B" w:rsidP="00061D74">
      <w:pPr>
        <w:pStyle w:val="NoSpacing"/>
        <w:contextualSpacing/>
        <w:jc w:val="both"/>
        <w:rPr>
          <w:rFonts w:ascii="Arial" w:hAnsi="Arial" w:cs="Arial"/>
          <w:sz w:val="24"/>
          <w:szCs w:val="24"/>
        </w:rPr>
      </w:pPr>
    </w:p>
    <w:p w14:paraId="5B62FA51" w14:textId="66631700" w:rsidR="00E21041" w:rsidRPr="006B353A" w:rsidRDefault="00261A8B" w:rsidP="00E0043D">
      <w:pPr>
        <w:pStyle w:val="NoSpacing"/>
        <w:numPr>
          <w:ilvl w:val="0"/>
          <w:numId w:val="2"/>
        </w:numPr>
        <w:contextualSpacing/>
        <w:jc w:val="both"/>
        <w:rPr>
          <w:rFonts w:ascii="Arial" w:hAnsi="Arial" w:cs="Arial"/>
          <w:b/>
          <w:color w:val="002060"/>
          <w:sz w:val="28"/>
          <w:szCs w:val="24"/>
        </w:rPr>
      </w:pPr>
      <w:r w:rsidRPr="00E21041">
        <w:rPr>
          <w:rFonts w:ascii="Arial" w:hAnsi="Arial" w:cs="Arial"/>
          <w:b/>
          <w:color w:val="002060"/>
          <w:sz w:val="28"/>
          <w:szCs w:val="24"/>
        </w:rPr>
        <w:t xml:space="preserve">Status of Affected Areas and Population  </w:t>
      </w:r>
    </w:p>
    <w:p w14:paraId="0B5B7D04" w14:textId="77777777" w:rsidR="000E7EC3" w:rsidRDefault="000E7EC3" w:rsidP="00E0043D">
      <w:pPr>
        <w:pStyle w:val="ListParagraph"/>
        <w:spacing w:after="0" w:line="240" w:lineRule="auto"/>
        <w:jc w:val="both"/>
        <w:rPr>
          <w:rFonts w:ascii="Arial" w:eastAsia="Arial" w:hAnsi="Arial" w:cs="Arial"/>
          <w:sz w:val="24"/>
          <w:szCs w:val="24"/>
        </w:rPr>
      </w:pPr>
    </w:p>
    <w:p w14:paraId="17420309" w14:textId="0F359A61" w:rsidR="00E0043D" w:rsidRPr="00E21041" w:rsidRDefault="00E0043D" w:rsidP="00E0043D">
      <w:pPr>
        <w:pStyle w:val="ListParagraph"/>
        <w:spacing w:after="0" w:line="240" w:lineRule="auto"/>
        <w:jc w:val="both"/>
        <w:rPr>
          <w:rFonts w:ascii="Arial" w:eastAsia="Arial" w:hAnsi="Arial" w:cs="Arial"/>
          <w:b/>
          <w:sz w:val="24"/>
          <w:szCs w:val="24"/>
        </w:rPr>
      </w:pPr>
      <w:r w:rsidRPr="00E21041">
        <w:rPr>
          <w:rFonts w:ascii="Arial" w:eastAsia="Arial" w:hAnsi="Arial" w:cs="Arial"/>
          <w:sz w:val="24"/>
          <w:szCs w:val="24"/>
        </w:rPr>
        <w:t xml:space="preserve">A total of </w:t>
      </w:r>
      <w:r w:rsidR="000B60A0">
        <w:rPr>
          <w:rFonts w:ascii="Arial" w:eastAsia="Arial" w:hAnsi="Arial" w:cs="Arial"/>
          <w:b/>
          <w:color w:val="0070C0"/>
          <w:sz w:val="24"/>
          <w:szCs w:val="24"/>
        </w:rPr>
        <w:t>9,875</w:t>
      </w:r>
      <w:r w:rsidR="00313501" w:rsidRPr="00DE33C6">
        <w:rPr>
          <w:rFonts w:ascii="Arial" w:eastAsia="Arial" w:hAnsi="Arial" w:cs="Arial"/>
          <w:b/>
          <w:color w:val="0070C0"/>
          <w:sz w:val="24"/>
          <w:szCs w:val="24"/>
        </w:rPr>
        <w:t xml:space="preserve"> </w:t>
      </w:r>
      <w:r w:rsidRPr="00DE33C6">
        <w:rPr>
          <w:rFonts w:ascii="Arial" w:eastAsia="Arial" w:hAnsi="Arial" w:cs="Arial"/>
          <w:b/>
          <w:color w:val="0070C0"/>
          <w:sz w:val="24"/>
          <w:szCs w:val="24"/>
        </w:rPr>
        <w:t>families</w:t>
      </w:r>
      <w:r w:rsidRPr="00E21041">
        <w:rPr>
          <w:rFonts w:ascii="Arial" w:eastAsia="Arial" w:hAnsi="Arial" w:cs="Arial"/>
          <w:b/>
          <w:sz w:val="24"/>
          <w:szCs w:val="24"/>
        </w:rPr>
        <w:t xml:space="preserve"> </w:t>
      </w:r>
      <w:r w:rsidRPr="00E21041">
        <w:rPr>
          <w:rFonts w:ascii="Arial" w:eastAsia="Arial" w:hAnsi="Arial" w:cs="Arial"/>
          <w:sz w:val="24"/>
          <w:szCs w:val="24"/>
        </w:rPr>
        <w:t>or</w:t>
      </w:r>
      <w:r w:rsidRPr="00E21041">
        <w:rPr>
          <w:rFonts w:ascii="Arial" w:eastAsia="Arial" w:hAnsi="Arial" w:cs="Arial"/>
          <w:b/>
          <w:sz w:val="24"/>
          <w:szCs w:val="24"/>
        </w:rPr>
        <w:t xml:space="preserve"> </w:t>
      </w:r>
      <w:r w:rsidR="000B60A0">
        <w:rPr>
          <w:rFonts w:ascii="Arial" w:eastAsia="Arial" w:hAnsi="Arial" w:cs="Arial"/>
          <w:b/>
          <w:color w:val="0070C0"/>
          <w:sz w:val="24"/>
          <w:szCs w:val="24"/>
        </w:rPr>
        <w:t>45,341</w:t>
      </w:r>
      <w:r w:rsidR="00313501" w:rsidRPr="00DE33C6">
        <w:rPr>
          <w:rFonts w:ascii="Arial" w:eastAsia="Arial" w:hAnsi="Arial" w:cs="Arial"/>
          <w:b/>
          <w:color w:val="0070C0"/>
          <w:sz w:val="24"/>
          <w:szCs w:val="24"/>
        </w:rPr>
        <w:t xml:space="preserve"> </w:t>
      </w:r>
      <w:r w:rsidRPr="00DE33C6">
        <w:rPr>
          <w:rFonts w:ascii="Arial" w:eastAsia="Arial" w:hAnsi="Arial" w:cs="Arial"/>
          <w:b/>
          <w:color w:val="0070C0"/>
          <w:sz w:val="24"/>
          <w:szCs w:val="24"/>
        </w:rPr>
        <w:t>persons</w:t>
      </w:r>
      <w:r w:rsidRPr="00E21041">
        <w:rPr>
          <w:rFonts w:ascii="Arial" w:eastAsia="Arial" w:hAnsi="Arial" w:cs="Arial"/>
          <w:b/>
          <w:sz w:val="24"/>
          <w:szCs w:val="24"/>
        </w:rPr>
        <w:t xml:space="preserve"> </w:t>
      </w:r>
      <w:r w:rsidRPr="00E21041">
        <w:rPr>
          <w:rFonts w:ascii="Arial" w:eastAsia="Arial" w:hAnsi="Arial" w:cs="Arial"/>
          <w:sz w:val="24"/>
          <w:szCs w:val="24"/>
        </w:rPr>
        <w:t xml:space="preserve">were affected </w:t>
      </w:r>
      <w:r w:rsidR="00973D1A" w:rsidRPr="00E21041">
        <w:rPr>
          <w:rFonts w:ascii="Arial" w:eastAsia="Arial" w:hAnsi="Arial" w:cs="Arial"/>
          <w:sz w:val="24"/>
          <w:szCs w:val="24"/>
        </w:rPr>
        <w:t xml:space="preserve">in </w:t>
      </w:r>
      <w:r w:rsidR="00567E9B">
        <w:rPr>
          <w:rFonts w:ascii="Arial" w:eastAsia="Arial" w:hAnsi="Arial" w:cs="Arial"/>
          <w:b/>
          <w:bCs/>
          <w:color w:val="0070C0"/>
          <w:sz w:val="24"/>
          <w:szCs w:val="24"/>
        </w:rPr>
        <w:t>3</w:t>
      </w:r>
      <w:r w:rsidR="00554E96">
        <w:rPr>
          <w:rFonts w:ascii="Arial" w:eastAsia="Arial" w:hAnsi="Arial" w:cs="Arial"/>
          <w:b/>
          <w:bCs/>
          <w:color w:val="0070C0"/>
          <w:sz w:val="24"/>
          <w:szCs w:val="24"/>
        </w:rPr>
        <w:t>7</w:t>
      </w:r>
      <w:r w:rsidR="00AE2899">
        <w:rPr>
          <w:rFonts w:ascii="Arial" w:eastAsia="Arial" w:hAnsi="Arial" w:cs="Arial"/>
          <w:b/>
          <w:bCs/>
          <w:color w:val="0070C0"/>
          <w:sz w:val="24"/>
          <w:szCs w:val="24"/>
        </w:rPr>
        <w:t xml:space="preserve"> barangays</w:t>
      </w:r>
      <w:r w:rsidR="000E7EC3">
        <w:rPr>
          <w:rFonts w:ascii="Arial" w:eastAsia="Arial" w:hAnsi="Arial" w:cs="Arial"/>
          <w:b/>
          <w:bCs/>
          <w:color w:val="0070C0"/>
          <w:sz w:val="24"/>
          <w:szCs w:val="24"/>
        </w:rPr>
        <w:t xml:space="preserve"> </w:t>
      </w:r>
      <w:r w:rsidR="00AE2899">
        <w:rPr>
          <w:rFonts w:ascii="Arial" w:eastAsia="Arial" w:hAnsi="Arial" w:cs="Arial"/>
          <w:bCs/>
          <w:sz w:val="24"/>
          <w:szCs w:val="24"/>
        </w:rPr>
        <w:t xml:space="preserve">in </w:t>
      </w:r>
      <w:r w:rsidR="00AE2899">
        <w:rPr>
          <w:rFonts w:ascii="Arial" w:eastAsia="Arial" w:hAnsi="Arial" w:cs="Arial"/>
          <w:b/>
          <w:bCs/>
          <w:color w:val="0070C0"/>
          <w:sz w:val="24"/>
          <w:szCs w:val="24"/>
        </w:rPr>
        <w:t xml:space="preserve">Region VIII </w:t>
      </w:r>
      <w:r w:rsidRPr="00E21041">
        <w:rPr>
          <w:rFonts w:ascii="Arial" w:eastAsia="Arial" w:hAnsi="Arial" w:cs="Arial"/>
          <w:sz w:val="24"/>
          <w:szCs w:val="24"/>
        </w:rPr>
        <w:t>(see Table 1).</w:t>
      </w:r>
    </w:p>
    <w:p w14:paraId="5A7B326E" w14:textId="77777777" w:rsidR="00E0043D" w:rsidRPr="00E21041" w:rsidRDefault="00E0043D" w:rsidP="00E0043D">
      <w:pPr>
        <w:spacing w:after="0" w:line="240" w:lineRule="auto"/>
        <w:contextualSpacing/>
        <w:jc w:val="both"/>
        <w:rPr>
          <w:rFonts w:ascii="Arial" w:eastAsia="Arial" w:hAnsi="Arial" w:cs="Arial"/>
          <w:sz w:val="24"/>
          <w:szCs w:val="24"/>
        </w:rPr>
      </w:pPr>
    </w:p>
    <w:p w14:paraId="434A8EB6" w14:textId="742BD410" w:rsidR="00E0043D" w:rsidRPr="00E21041" w:rsidRDefault="00E0043D" w:rsidP="00E0043D">
      <w:pPr>
        <w:spacing w:after="0" w:line="240" w:lineRule="auto"/>
        <w:ind w:firstLine="720"/>
        <w:contextualSpacing/>
        <w:jc w:val="both"/>
        <w:rPr>
          <w:rFonts w:ascii="Arial" w:eastAsia="Arial" w:hAnsi="Arial" w:cs="Arial"/>
          <w:b/>
          <w:i/>
          <w:color w:val="000000"/>
          <w:sz w:val="20"/>
          <w:szCs w:val="24"/>
        </w:rPr>
      </w:pPr>
      <w:r w:rsidRPr="00E21041">
        <w:rPr>
          <w:rFonts w:ascii="Arial" w:eastAsia="Arial" w:hAnsi="Arial" w:cs="Arial"/>
          <w:b/>
          <w:i/>
          <w:color w:val="000000"/>
          <w:sz w:val="20"/>
          <w:szCs w:val="24"/>
        </w:rPr>
        <w:t>Table 1. Number of Affected Families / Persons</w:t>
      </w:r>
    </w:p>
    <w:tbl>
      <w:tblPr>
        <w:tblW w:w="4636" w:type="pct"/>
        <w:tblInd w:w="704" w:type="dxa"/>
        <w:tblCellMar>
          <w:left w:w="0" w:type="dxa"/>
          <w:right w:w="0" w:type="dxa"/>
        </w:tblCellMar>
        <w:tblLook w:val="04A0" w:firstRow="1" w:lastRow="0" w:firstColumn="1" w:lastColumn="0" w:noHBand="0" w:noVBand="1"/>
      </w:tblPr>
      <w:tblGrid>
        <w:gridCol w:w="145"/>
        <w:gridCol w:w="4797"/>
        <w:gridCol w:w="1714"/>
        <w:gridCol w:w="1186"/>
        <w:gridCol w:w="1186"/>
      </w:tblGrid>
      <w:tr w:rsidR="00567E9B" w:rsidRPr="00567E9B" w14:paraId="36B590FA" w14:textId="77777777" w:rsidTr="00567E9B">
        <w:trPr>
          <w:trHeight w:val="20"/>
        </w:trPr>
        <w:tc>
          <w:tcPr>
            <w:tcW w:w="2737"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1DE353FC" w14:textId="77777777" w:rsidR="00567E9B" w:rsidRPr="00567E9B" w:rsidRDefault="00567E9B" w:rsidP="00567E9B">
            <w:pPr>
              <w:spacing w:after="0" w:line="240" w:lineRule="auto"/>
              <w:ind w:right="57"/>
              <w:contextualSpacing/>
              <w:jc w:val="center"/>
              <w:rPr>
                <w:rFonts w:ascii="Arial" w:hAnsi="Arial" w:cs="Arial"/>
                <w:b/>
                <w:bCs/>
                <w:color w:val="000000"/>
                <w:sz w:val="20"/>
                <w:szCs w:val="20"/>
              </w:rPr>
            </w:pPr>
            <w:r w:rsidRPr="00567E9B">
              <w:rPr>
                <w:rFonts w:ascii="Arial" w:hAnsi="Arial" w:cs="Arial"/>
                <w:b/>
                <w:bCs/>
                <w:color w:val="000000"/>
                <w:sz w:val="20"/>
                <w:szCs w:val="20"/>
              </w:rPr>
              <w:t xml:space="preserve">REGION / PROVINCE / MUNICIPALITY </w:t>
            </w:r>
          </w:p>
        </w:tc>
        <w:tc>
          <w:tcPr>
            <w:tcW w:w="2263"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3519B806" w14:textId="77777777" w:rsidR="00567E9B" w:rsidRPr="00567E9B" w:rsidRDefault="00567E9B" w:rsidP="00567E9B">
            <w:pPr>
              <w:spacing w:after="0" w:line="240" w:lineRule="auto"/>
              <w:ind w:right="57"/>
              <w:contextualSpacing/>
              <w:jc w:val="center"/>
              <w:rPr>
                <w:rFonts w:ascii="Arial" w:hAnsi="Arial" w:cs="Arial"/>
                <w:b/>
                <w:bCs/>
                <w:color w:val="000000"/>
                <w:sz w:val="20"/>
                <w:szCs w:val="20"/>
              </w:rPr>
            </w:pPr>
            <w:r w:rsidRPr="00567E9B">
              <w:rPr>
                <w:rFonts w:ascii="Arial" w:hAnsi="Arial" w:cs="Arial"/>
                <w:b/>
                <w:bCs/>
                <w:color w:val="000000"/>
                <w:sz w:val="20"/>
                <w:szCs w:val="20"/>
              </w:rPr>
              <w:t xml:space="preserve"> NUMBER OF AFFECTED </w:t>
            </w:r>
          </w:p>
        </w:tc>
      </w:tr>
      <w:tr w:rsidR="00567E9B" w:rsidRPr="00567E9B" w14:paraId="598A797A" w14:textId="77777777" w:rsidTr="00567E9B">
        <w:trPr>
          <w:trHeight w:val="20"/>
        </w:trPr>
        <w:tc>
          <w:tcPr>
            <w:tcW w:w="2737" w:type="pct"/>
            <w:gridSpan w:val="2"/>
            <w:vMerge/>
            <w:tcBorders>
              <w:top w:val="single" w:sz="4" w:space="0" w:color="auto"/>
              <w:left w:val="single" w:sz="4" w:space="0" w:color="auto"/>
              <w:bottom w:val="single" w:sz="4" w:space="0" w:color="auto"/>
              <w:right w:val="single" w:sz="4" w:space="0" w:color="auto"/>
            </w:tcBorders>
            <w:vAlign w:val="center"/>
            <w:hideMark/>
          </w:tcPr>
          <w:p w14:paraId="66D338F6" w14:textId="77777777" w:rsidR="00567E9B" w:rsidRPr="00567E9B" w:rsidRDefault="00567E9B" w:rsidP="00567E9B">
            <w:pPr>
              <w:spacing w:after="0" w:line="240" w:lineRule="auto"/>
              <w:ind w:right="57"/>
              <w:contextualSpacing/>
              <w:rPr>
                <w:rFonts w:ascii="Arial" w:hAnsi="Arial" w:cs="Arial"/>
                <w:b/>
                <w:bCs/>
                <w:color w:val="000000"/>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03D3651" w14:textId="77777777" w:rsidR="00567E9B" w:rsidRPr="00567E9B" w:rsidRDefault="00567E9B" w:rsidP="00567E9B">
            <w:pPr>
              <w:spacing w:after="0" w:line="240" w:lineRule="auto"/>
              <w:ind w:right="57"/>
              <w:contextualSpacing/>
              <w:jc w:val="center"/>
              <w:rPr>
                <w:rFonts w:ascii="Arial" w:hAnsi="Arial" w:cs="Arial"/>
                <w:b/>
                <w:bCs/>
                <w:color w:val="000000"/>
                <w:sz w:val="20"/>
                <w:szCs w:val="20"/>
              </w:rPr>
            </w:pPr>
            <w:r w:rsidRPr="00567E9B">
              <w:rPr>
                <w:rFonts w:ascii="Arial" w:hAnsi="Arial" w:cs="Arial"/>
                <w:b/>
                <w:bCs/>
                <w:color w:val="000000"/>
                <w:sz w:val="20"/>
                <w:szCs w:val="20"/>
              </w:rPr>
              <w:t xml:space="preserve"> Barangays </w:t>
            </w:r>
          </w:p>
        </w:tc>
        <w:tc>
          <w:tcPr>
            <w:tcW w:w="65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759B26B" w14:textId="77777777" w:rsidR="00567E9B" w:rsidRPr="00567E9B" w:rsidRDefault="00567E9B" w:rsidP="00567E9B">
            <w:pPr>
              <w:spacing w:after="0" w:line="240" w:lineRule="auto"/>
              <w:ind w:right="57"/>
              <w:contextualSpacing/>
              <w:jc w:val="center"/>
              <w:rPr>
                <w:rFonts w:ascii="Arial" w:hAnsi="Arial" w:cs="Arial"/>
                <w:b/>
                <w:bCs/>
                <w:color w:val="000000"/>
                <w:sz w:val="20"/>
                <w:szCs w:val="20"/>
              </w:rPr>
            </w:pPr>
            <w:r w:rsidRPr="00567E9B">
              <w:rPr>
                <w:rFonts w:ascii="Arial" w:hAnsi="Arial" w:cs="Arial"/>
                <w:b/>
                <w:bCs/>
                <w:color w:val="000000"/>
                <w:sz w:val="20"/>
                <w:szCs w:val="20"/>
              </w:rPr>
              <w:t xml:space="preserve"> Families </w:t>
            </w:r>
          </w:p>
        </w:tc>
        <w:tc>
          <w:tcPr>
            <w:tcW w:w="656"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71E896A" w14:textId="77777777" w:rsidR="00567E9B" w:rsidRPr="00567E9B" w:rsidRDefault="00567E9B" w:rsidP="00567E9B">
            <w:pPr>
              <w:spacing w:after="0" w:line="240" w:lineRule="auto"/>
              <w:ind w:right="57"/>
              <w:contextualSpacing/>
              <w:jc w:val="center"/>
              <w:rPr>
                <w:rFonts w:ascii="Arial" w:hAnsi="Arial" w:cs="Arial"/>
                <w:b/>
                <w:bCs/>
                <w:color w:val="000000"/>
                <w:sz w:val="20"/>
                <w:szCs w:val="20"/>
              </w:rPr>
            </w:pPr>
            <w:r w:rsidRPr="00567E9B">
              <w:rPr>
                <w:rFonts w:ascii="Arial" w:hAnsi="Arial" w:cs="Arial"/>
                <w:b/>
                <w:bCs/>
                <w:color w:val="000000"/>
                <w:sz w:val="20"/>
                <w:szCs w:val="20"/>
              </w:rPr>
              <w:t xml:space="preserve"> Persons </w:t>
            </w:r>
          </w:p>
        </w:tc>
      </w:tr>
      <w:tr w:rsidR="00567E9B" w:rsidRPr="00567E9B" w14:paraId="6E6DD571" w14:textId="77777777" w:rsidTr="00567E9B">
        <w:trPr>
          <w:trHeight w:val="20"/>
        </w:trPr>
        <w:tc>
          <w:tcPr>
            <w:tcW w:w="2737"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76F298D" w14:textId="77777777" w:rsidR="00567E9B" w:rsidRPr="00567E9B" w:rsidRDefault="00567E9B" w:rsidP="00567E9B">
            <w:pPr>
              <w:spacing w:after="0" w:line="240" w:lineRule="auto"/>
              <w:ind w:right="57"/>
              <w:contextualSpacing/>
              <w:jc w:val="center"/>
              <w:rPr>
                <w:rFonts w:ascii="Arial" w:hAnsi="Arial" w:cs="Arial"/>
                <w:b/>
                <w:bCs/>
                <w:color w:val="000000"/>
                <w:sz w:val="20"/>
                <w:szCs w:val="20"/>
              </w:rPr>
            </w:pPr>
            <w:r w:rsidRPr="00567E9B">
              <w:rPr>
                <w:rFonts w:ascii="Arial" w:hAnsi="Arial" w:cs="Arial"/>
                <w:b/>
                <w:bCs/>
                <w:color w:val="000000"/>
                <w:sz w:val="20"/>
                <w:szCs w:val="20"/>
              </w:rPr>
              <w:t>GRAND TOTAL</w:t>
            </w:r>
          </w:p>
        </w:tc>
        <w:tc>
          <w:tcPr>
            <w:tcW w:w="949"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E99E395" w14:textId="562E5B7F" w:rsidR="00567E9B" w:rsidRPr="00567E9B" w:rsidRDefault="000B60A0" w:rsidP="00567E9B">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37</w:t>
            </w:r>
            <w:r w:rsidR="00567E9B" w:rsidRPr="00567E9B">
              <w:rPr>
                <w:rFonts w:ascii="Arial" w:hAnsi="Arial" w:cs="Arial"/>
                <w:b/>
                <w:bCs/>
                <w:color w:val="000000"/>
                <w:sz w:val="20"/>
                <w:szCs w:val="20"/>
              </w:rPr>
              <w:t xml:space="preserve"> </w:t>
            </w:r>
          </w:p>
        </w:tc>
        <w:tc>
          <w:tcPr>
            <w:tcW w:w="657"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0BCB168" w14:textId="71CE1961" w:rsidR="00567E9B" w:rsidRPr="00567E9B" w:rsidRDefault="00DF0F41" w:rsidP="00567E9B">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9,875</w:t>
            </w:r>
            <w:r w:rsidR="00567E9B" w:rsidRPr="00567E9B">
              <w:rPr>
                <w:rFonts w:ascii="Arial" w:hAnsi="Arial" w:cs="Arial"/>
                <w:b/>
                <w:bCs/>
                <w:color w:val="000000"/>
                <w:sz w:val="20"/>
                <w:szCs w:val="20"/>
              </w:rPr>
              <w:t xml:space="preserve"> </w:t>
            </w:r>
          </w:p>
        </w:tc>
        <w:tc>
          <w:tcPr>
            <w:tcW w:w="656"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1EEBA4B" w14:textId="4BE93FC2" w:rsidR="00567E9B" w:rsidRPr="00567E9B" w:rsidRDefault="00EA68D2" w:rsidP="00567E9B">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45,341</w:t>
            </w:r>
          </w:p>
        </w:tc>
      </w:tr>
      <w:tr w:rsidR="00567E9B" w:rsidRPr="00567E9B" w14:paraId="1A69868F" w14:textId="77777777" w:rsidTr="00567E9B">
        <w:trPr>
          <w:trHeight w:val="20"/>
        </w:trPr>
        <w:tc>
          <w:tcPr>
            <w:tcW w:w="273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6A2362F" w14:textId="77777777" w:rsidR="00567E9B" w:rsidRPr="00567E9B" w:rsidRDefault="00567E9B" w:rsidP="00567E9B">
            <w:pPr>
              <w:spacing w:after="0" w:line="240" w:lineRule="auto"/>
              <w:ind w:right="57"/>
              <w:contextualSpacing/>
              <w:rPr>
                <w:rFonts w:ascii="Arial" w:hAnsi="Arial" w:cs="Arial"/>
                <w:b/>
                <w:bCs/>
                <w:color w:val="000000"/>
                <w:sz w:val="20"/>
                <w:szCs w:val="20"/>
              </w:rPr>
            </w:pPr>
            <w:r w:rsidRPr="00567E9B">
              <w:rPr>
                <w:rFonts w:ascii="Arial" w:hAnsi="Arial" w:cs="Arial"/>
                <w:b/>
                <w:bCs/>
                <w:color w:val="000000"/>
                <w:sz w:val="20"/>
                <w:szCs w:val="20"/>
              </w:rPr>
              <w:t>REGION VIII</w:t>
            </w:r>
          </w:p>
        </w:tc>
        <w:tc>
          <w:tcPr>
            <w:tcW w:w="949"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8054C5E" w14:textId="452CDC73" w:rsidR="00567E9B" w:rsidRPr="00567E9B" w:rsidRDefault="000B60A0" w:rsidP="00567E9B">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37</w:t>
            </w:r>
            <w:r w:rsidR="00567E9B" w:rsidRPr="00567E9B">
              <w:rPr>
                <w:rFonts w:ascii="Arial" w:hAnsi="Arial" w:cs="Arial"/>
                <w:b/>
                <w:bCs/>
                <w:color w:val="000000"/>
                <w:sz w:val="20"/>
                <w:szCs w:val="20"/>
              </w:rPr>
              <w:t xml:space="preserve"> </w:t>
            </w:r>
          </w:p>
        </w:tc>
        <w:tc>
          <w:tcPr>
            <w:tcW w:w="65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E4F7AD5" w14:textId="0DC2419C" w:rsidR="00567E9B" w:rsidRPr="00567E9B" w:rsidRDefault="00DF0F41" w:rsidP="00567E9B">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9,875</w:t>
            </w:r>
          </w:p>
        </w:tc>
        <w:tc>
          <w:tcPr>
            <w:tcW w:w="65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A27F832" w14:textId="03908A9E" w:rsidR="00567E9B" w:rsidRPr="00567E9B" w:rsidRDefault="00EA68D2" w:rsidP="00567E9B">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45,341</w:t>
            </w:r>
          </w:p>
        </w:tc>
      </w:tr>
      <w:tr w:rsidR="00567E9B" w:rsidRPr="00567E9B" w14:paraId="41240CC5" w14:textId="77777777" w:rsidTr="00567E9B">
        <w:trPr>
          <w:trHeight w:val="20"/>
        </w:trPr>
        <w:tc>
          <w:tcPr>
            <w:tcW w:w="273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5BE11B" w14:textId="77777777" w:rsidR="00567E9B" w:rsidRPr="00567E9B" w:rsidRDefault="00567E9B" w:rsidP="00567E9B">
            <w:pPr>
              <w:spacing w:after="0" w:line="240" w:lineRule="auto"/>
              <w:ind w:right="57"/>
              <w:contextualSpacing/>
              <w:rPr>
                <w:rFonts w:ascii="Arial" w:hAnsi="Arial" w:cs="Arial"/>
                <w:b/>
                <w:bCs/>
                <w:color w:val="000000"/>
                <w:sz w:val="20"/>
                <w:szCs w:val="20"/>
              </w:rPr>
            </w:pPr>
            <w:r w:rsidRPr="00567E9B">
              <w:rPr>
                <w:rFonts w:ascii="Arial" w:hAnsi="Arial" w:cs="Arial"/>
                <w:b/>
                <w:bCs/>
                <w:color w:val="000000"/>
                <w:sz w:val="20"/>
                <w:szCs w:val="20"/>
              </w:rPr>
              <w:t>Eastern Samar</w:t>
            </w:r>
          </w:p>
        </w:tc>
        <w:tc>
          <w:tcPr>
            <w:tcW w:w="94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D7BBC0" w14:textId="76A2AB2B" w:rsidR="00567E9B" w:rsidRPr="00567E9B" w:rsidRDefault="000B60A0" w:rsidP="00567E9B">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36</w:t>
            </w:r>
            <w:r w:rsidR="00567E9B" w:rsidRPr="00567E9B">
              <w:rPr>
                <w:rFonts w:ascii="Arial" w:hAnsi="Arial" w:cs="Arial"/>
                <w:b/>
                <w:bCs/>
                <w:color w:val="000000"/>
                <w:sz w:val="20"/>
                <w:szCs w:val="20"/>
              </w:rPr>
              <w:t xml:space="preserve"> </w:t>
            </w:r>
          </w:p>
        </w:tc>
        <w:tc>
          <w:tcPr>
            <w:tcW w:w="65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4A80A6" w14:textId="39D5104B" w:rsidR="00567E9B" w:rsidRPr="00567E9B" w:rsidRDefault="00DF0F41" w:rsidP="00567E9B">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9,869</w:t>
            </w:r>
          </w:p>
        </w:tc>
        <w:tc>
          <w:tcPr>
            <w:tcW w:w="65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366096" w14:textId="4217A11C" w:rsidR="00567E9B" w:rsidRPr="00567E9B" w:rsidRDefault="00EA68D2" w:rsidP="00567E9B">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45,301</w:t>
            </w:r>
          </w:p>
        </w:tc>
      </w:tr>
      <w:tr w:rsidR="00567E9B" w:rsidRPr="00567E9B" w14:paraId="7CDF69D6" w14:textId="77777777" w:rsidTr="00567E9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0AB6D7" w14:textId="77777777" w:rsidR="00567E9B" w:rsidRPr="00567E9B" w:rsidRDefault="00567E9B" w:rsidP="00567E9B">
            <w:pPr>
              <w:spacing w:after="0" w:line="240" w:lineRule="auto"/>
              <w:ind w:right="57"/>
              <w:contextualSpacing/>
              <w:jc w:val="right"/>
              <w:rPr>
                <w:rFonts w:ascii="Arial" w:hAnsi="Arial" w:cs="Arial"/>
                <w:color w:val="000000"/>
                <w:sz w:val="20"/>
                <w:szCs w:val="20"/>
              </w:rPr>
            </w:pPr>
            <w:r w:rsidRPr="00567E9B">
              <w:rPr>
                <w:rFonts w:ascii="Arial" w:hAnsi="Arial" w:cs="Arial"/>
                <w:color w:val="000000"/>
                <w:sz w:val="20"/>
                <w:szCs w:val="20"/>
              </w:rPr>
              <w:t> </w:t>
            </w:r>
          </w:p>
        </w:tc>
        <w:tc>
          <w:tcPr>
            <w:tcW w:w="265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150CBA" w14:textId="77777777" w:rsidR="00567E9B" w:rsidRPr="00567E9B" w:rsidRDefault="00567E9B" w:rsidP="00567E9B">
            <w:pPr>
              <w:spacing w:after="0" w:line="240" w:lineRule="auto"/>
              <w:ind w:right="57"/>
              <w:contextualSpacing/>
              <w:rPr>
                <w:rFonts w:ascii="Arial" w:hAnsi="Arial" w:cs="Arial"/>
                <w:i/>
                <w:iCs/>
                <w:color w:val="000000"/>
                <w:sz w:val="20"/>
                <w:szCs w:val="20"/>
              </w:rPr>
            </w:pPr>
            <w:r w:rsidRPr="00567E9B">
              <w:rPr>
                <w:rFonts w:ascii="Arial" w:hAnsi="Arial" w:cs="Arial"/>
                <w:i/>
                <w:iCs/>
                <w:color w:val="000000"/>
                <w:sz w:val="20"/>
                <w:szCs w:val="20"/>
              </w:rPr>
              <w:t>Can-Avid</w:t>
            </w:r>
          </w:p>
        </w:tc>
        <w:tc>
          <w:tcPr>
            <w:tcW w:w="9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6255F" w14:textId="2667740D"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22 </w:t>
            </w:r>
          </w:p>
        </w:tc>
        <w:tc>
          <w:tcPr>
            <w:tcW w:w="65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247346" w14:textId="4811D6E9"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1,611 </w:t>
            </w:r>
          </w:p>
        </w:tc>
        <w:tc>
          <w:tcPr>
            <w:tcW w:w="6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6FC08" w14:textId="66F63B02"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8,055 </w:t>
            </w:r>
          </w:p>
        </w:tc>
      </w:tr>
      <w:tr w:rsidR="00567E9B" w:rsidRPr="00567E9B" w14:paraId="7CCE15FC" w14:textId="77777777" w:rsidTr="00567E9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EC3A05" w14:textId="77777777" w:rsidR="00567E9B" w:rsidRPr="00567E9B" w:rsidRDefault="00567E9B" w:rsidP="00567E9B">
            <w:pPr>
              <w:spacing w:after="0" w:line="240" w:lineRule="auto"/>
              <w:ind w:right="57"/>
              <w:contextualSpacing/>
              <w:jc w:val="right"/>
              <w:rPr>
                <w:rFonts w:ascii="Arial" w:hAnsi="Arial" w:cs="Arial"/>
                <w:color w:val="000000"/>
                <w:sz w:val="20"/>
                <w:szCs w:val="20"/>
              </w:rPr>
            </w:pPr>
            <w:r w:rsidRPr="00567E9B">
              <w:rPr>
                <w:rFonts w:ascii="Arial" w:hAnsi="Arial" w:cs="Arial"/>
                <w:color w:val="000000"/>
                <w:sz w:val="20"/>
                <w:szCs w:val="20"/>
              </w:rPr>
              <w:t> </w:t>
            </w:r>
          </w:p>
        </w:tc>
        <w:tc>
          <w:tcPr>
            <w:tcW w:w="265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7A8E48" w14:textId="77777777" w:rsidR="00567E9B" w:rsidRPr="00567E9B" w:rsidRDefault="00567E9B" w:rsidP="00567E9B">
            <w:pPr>
              <w:spacing w:after="0" w:line="240" w:lineRule="auto"/>
              <w:ind w:right="57"/>
              <w:contextualSpacing/>
              <w:rPr>
                <w:rFonts w:ascii="Arial" w:hAnsi="Arial" w:cs="Arial"/>
                <w:i/>
                <w:iCs/>
                <w:color w:val="000000"/>
                <w:sz w:val="20"/>
                <w:szCs w:val="20"/>
              </w:rPr>
            </w:pPr>
            <w:r w:rsidRPr="00567E9B">
              <w:rPr>
                <w:rFonts w:ascii="Arial" w:hAnsi="Arial" w:cs="Arial"/>
                <w:i/>
                <w:iCs/>
                <w:color w:val="000000"/>
                <w:sz w:val="20"/>
                <w:szCs w:val="20"/>
              </w:rPr>
              <w:t>Dolores</w:t>
            </w:r>
          </w:p>
        </w:tc>
        <w:tc>
          <w:tcPr>
            <w:tcW w:w="9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15066" w14:textId="0EF212EE"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1 </w:t>
            </w:r>
          </w:p>
        </w:tc>
        <w:tc>
          <w:tcPr>
            <w:tcW w:w="65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636CB" w14:textId="273BBAAA"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2,068 </w:t>
            </w:r>
          </w:p>
        </w:tc>
        <w:tc>
          <w:tcPr>
            <w:tcW w:w="6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0C623" w14:textId="6B994BC4"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10,340 </w:t>
            </w:r>
          </w:p>
        </w:tc>
      </w:tr>
      <w:tr w:rsidR="00567E9B" w:rsidRPr="00567E9B" w14:paraId="2AC4C635" w14:textId="77777777" w:rsidTr="00567E9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2E6CB2" w14:textId="77777777" w:rsidR="00567E9B" w:rsidRPr="00567E9B" w:rsidRDefault="00567E9B" w:rsidP="00567E9B">
            <w:pPr>
              <w:spacing w:after="0" w:line="240" w:lineRule="auto"/>
              <w:ind w:right="57"/>
              <w:contextualSpacing/>
              <w:jc w:val="right"/>
              <w:rPr>
                <w:rFonts w:ascii="Arial" w:hAnsi="Arial" w:cs="Arial"/>
                <w:color w:val="000000"/>
                <w:sz w:val="20"/>
                <w:szCs w:val="20"/>
              </w:rPr>
            </w:pPr>
            <w:r w:rsidRPr="00567E9B">
              <w:rPr>
                <w:rFonts w:ascii="Arial" w:hAnsi="Arial" w:cs="Arial"/>
                <w:color w:val="000000"/>
                <w:sz w:val="20"/>
                <w:szCs w:val="20"/>
              </w:rPr>
              <w:t> </w:t>
            </w:r>
          </w:p>
        </w:tc>
        <w:tc>
          <w:tcPr>
            <w:tcW w:w="265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0C9DCA" w14:textId="77777777" w:rsidR="00567E9B" w:rsidRPr="00567E9B" w:rsidRDefault="00567E9B" w:rsidP="00567E9B">
            <w:pPr>
              <w:spacing w:after="0" w:line="240" w:lineRule="auto"/>
              <w:ind w:right="57"/>
              <w:contextualSpacing/>
              <w:rPr>
                <w:rFonts w:ascii="Arial" w:hAnsi="Arial" w:cs="Arial"/>
                <w:i/>
                <w:iCs/>
                <w:color w:val="000000"/>
                <w:sz w:val="20"/>
                <w:szCs w:val="20"/>
              </w:rPr>
            </w:pPr>
            <w:r w:rsidRPr="00567E9B">
              <w:rPr>
                <w:rFonts w:ascii="Arial" w:hAnsi="Arial" w:cs="Arial"/>
                <w:i/>
                <w:iCs/>
                <w:color w:val="000000"/>
                <w:sz w:val="20"/>
                <w:szCs w:val="20"/>
              </w:rPr>
              <w:t>San Julian</w:t>
            </w:r>
          </w:p>
        </w:tc>
        <w:tc>
          <w:tcPr>
            <w:tcW w:w="9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0E1FE7" w14:textId="5ABF22F3"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1 </w:t>
            </w:r>
          </w:p>
        </w:tc>
        <w:tc>
          <w:tcPr>
            <w:tcW w:w="65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AD2BD" w14:textId="2E667336"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21 </w:t>
            </w:r>
          </w:p>
        </w:tc>
        <w:tc>
          <w:tcPr>
            <w:tcW w:w="6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34CC5" w14:textId="74BCEB85"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105 </w:t>
            </w:r>
          </w:p>
        </w:tc>
      </w:tr>
      <w:tr w:rsidR="00567E9B" w:rsidRPr="00567E9B" w14:paraId="06CF3335" w14:textId="77777777" w:rsidTr="00567E9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F4B246" w14:textId="77777777" w:rsidR="00567E9B" w:rsidRPr="00567E9B" w:rsidRDefault="00567E9B" w:rsidP="00567E9B">
            <w:pPr>
              <w:spacing w:after="0" w:line="240" w:lineRule="auto"/>
              <w:ind w:right="57"/>
              <w:contextualSpacing/>
              <w:jc w:val="right"/>
              <w:rPr>
                <w:rFonts w:ascii="Arial" w:hAnsi="Arial" w:cs="Arial"/>
                <w:color w:val="000000"/>
                <w:sz w:val="20"/>
                <w:szCs w:val="20"/>
              </w:rPr>
            </w:pPr>
            <w:r w:rsidRPr="00567E9B">
              <w:rPr>
                <w:rFonts w:ascii="Arial" w:hAnsi="Arial" w:cs="Arial"/>
                <w:color w:val="000000"/>
                <w:sz w:val="20"/>
                <w:szCs w:val="20"/>
              </w:rPr>
              <w:t> </w:t>
            </w:r>
          </w:p>
        </w:tc>
        <w:tc>
          <w:tcPr>
            <w:tcW w:w="265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680B29" w14:textId="77777777" w:rsidR="00567E9B" w:rsidRPr="00567E9B" w:rsidRDefault="00567E9B" w:rsidP="00567E9B">
            <w:pPr>
              <w:spacing w:after="0" w:line="240" w:lineRule="auto"/>
              <w:ind w:right="57"/>
              <w:contextualSpacing/>
              <w:rPr>
                <w:rFonts w:ascii="Arial" w:hAnsi="Arial" w:cs="Arial"/>
                <w:i/>
                <w:iCs/>
                <w:color w:val="000000"/>
                <w:sz w:val="20"/>
                <w:szCs w:val="20"/>
              </w:rPr>
            </w:pPr>
            <w:r w:rsidRPr="00567E9B">
              <w:rPr>
                <w:rFonts w:ascii="Arial" w:hAnsi="Arial" w:cs="Arial"/>
                <w:i/>
                <w:iCs/>
                <w:color w:val="000000"/>
                <w:sz w:val="20"/>
                <w:szCs w:val="20"/>
              </w:rPr>
              <w:t>Taft</w:t>
            </w:r>
          </w:p>
        </w:tc>
        <w:tc>
          <w:tcPr>
            <w:tcW w:w="9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0F4AC" w14:textId="1CF27C1D"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1 </w:t>
            </w:r>
          </w:p>
        </w:tc>
        <w:tc>
          <w:tcPr>
            <w:tcW w:w="65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7169E" w14:textId="5307F2BA"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694 </w:t>
            </w:r>
          </w:p>
        </w:tc>
        <w:tc>
          <w:tcPr>
            <w:tcW w:w="6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B84B7" w14:textId="531B6728"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3,470 </w:t>
            </w:r>
          </w:p>
        </w:tc>
      </w:tr>
      <w:tr w:rsidR="00EA68D2" w:rsidRPr="00567E9B" w14:paraId="5FA0AEA0" w14:textId="77777777" w:rsidTr="00567E9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tcPr>
          <w:p w14:paraId="0F880935" w14:textId="77777777" w:rsidR="00EA68D2" w:rsidRPr="00567E9B" w:rsidRDefault="00EA68D2" w:rsidP="00567E9B">
            <w:pPr>
              <w:spacing w:after="0" w:line="240" w:lineRule="auto"/>
              <w:ind w:right="57"/>
              <w:contextualSpacing/>
              <w:jc w:val="right"/>
              <w:rPr>
                <w:rFonts w:ascii="Arial" w:hAnsi="Arial" w:cs="Arial"/>
                <w:color w:val="000000"/>
                <w:sz w:val="20"/>
                <w:szCs w:val="20"/>
              </w:rPr>
            </w:pPr>
          </w:p>
        </w:tc>
        <w:tc>
          <w:tcPr>
            <w:tcW w:w="265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70D5E994" w14:textId="071E281A" w:rsidR="00EA68D2" w:rsidRPr="00567E9B" w:rsidRDefault="00EA68D2" w:rsidP="00567E9B">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Guiuan</w:t>
            </w:r>
          </w:p>
        </w:tc>
        <w:tc>
          <w:tcPr>
            <w:tcW w:w="9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596EBCDD" w14:textId="2AF51396" w:rsidR="00EA68D2" w:rsidRDefault="00EA68D2" w:rsidP="00567E9B">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1</w:t>
            </w:r>
          </w:p>
        </w:tc>
        <w:tc>
          <w:tcPr>
            <w:tcW w:w="65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08504BEC" w14:textId="1BC63A25" w:rsidR="00EA68D2" w:rsidRDefault="00EA68D2" w:rsidP="00567E9B">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3,150</w:t>
            </w:r>
          </w:p>
        </w:tc>
        <w:tc>
          <w:tcPr>
            <w:tcW w:w="6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14:paraId="0B7D43DA" w14:textId="6E544F0F" w:rsidR="00EA68D2" w:rsidRPr="00567E9B" w:rsidRDefault="00EA68D2" w:rsidP="00567E9B">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12,034</w:t>
            </w:r>
          </w:p>
        </w:tc>
      </w:tr>
      <w:tr w:rsidR="00567E9B" w:rsidRPr="00567E9B" w14:paraId="2D590B95" w14:textId="77777777" w:rsidTr="00567E9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EC19BF" w14:textId="77777777" w:rsidR="00567E9B" w:rsidRPr="00567E9B" w:rsidRDefault="00567E9B" w:rsidP="00567E9B">
            <w:pPr>
              <w:spacing w:after="0" w:line="240" w:lineRule="auto"/>
              <w:ind w:right="57"/>
              <w:contextualSpacing/>
              <w:jc w:val="right"/>
              <w:rPr>
                <w:rFonts w:ascii="Arial" w:hAnsi="Arial" w:cs="Arial"/>
                <w:color w:val="000000"/>
                <w:sz w:val="20"/>
                <w:szCs w:val="20"/>
              </w:rPr>
            </w:pPr>
            <w:r w:rsidRPr="00567E9B">
              <w:rPr>
                <w:rFonts w:ascii="Arial" w:hAnsi="Arial" w:cs="Arial"/>
                <w:color w:val="000000"/>
                <w:sz w:val="20"/>
                <w:szCs w:val="20"/>
              </w:rPr>
              <w:t> </w:t>
            </w:r>
          </w:p>
        </w:tc>
        <w:tc>
          <w:tcPr>
            <w:tcW w:w="265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A495A4" w14:textId="77777777" w:rsidR="00567E9B" w:rsidRPr="00567E9B" w:rsidRDefault="00567E9B" w:rsidP="00567E9B">
            <w:pPr>
              <w:spacing w:after="0" w:line="240" w:lineRule="auto"/>
              <w:ind w:right="57"/>
              <w:contextualSpacing/>
              <w:rPr>
                <w:rFonts w:ascii="Arial" w:hAnsi="Arial" w:cs="Arial"/>
                <w:i/>
                <w:iCs/>
                <w:color w:val="000000"/>
                <w:sz w:val="20"/>
                <w:szCs w:val="20"/>
              </w:rPr>
            </w:pPr>
            <w:r w:rsidRPr="00567E9B">
              <w:rPr>
                <w:rFonts w:ascii="Arial" w:hAnsi="Arial" w:cs="Arial"/>
                <w:i/>
                <w:iCs/>
                <w:color w:val="000000"/>
                <w:sz w:val="20"/>
                <w:szCs w:val="20"/>
              </w:rPr>
              <w:t>Hernani</w:t>
            </w:r>
          </w:p>
        </w:tc>
        <w:tc>
          <w:tcPr>
            <w:tcW w:w="9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DABF1" w14:textId="285CB9D4" w:rsidR="00567E9B" w:rsidRPr="00567E9B" w:rsidRDefault="00DF0F41" w:rsidP="00567E9B">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8</w:t>
            </w:r>
            <w:r w:rsidR="00567E9B" w:rsidRPr="00567E9B">
              <w:rPr>
                <w:rFonts w:ascii="Arial" w:hAnsi="Arial" w:cs="Arial"/>
                <w:i/>
                <w:iCs/>
                <w:color w:val="000000"/>
                <w:sz w:val="20"/>
                <w:szCs w:val="20"/>
              </w:rPr>
              <w:t xml:space="preserve"> </w:t>
            </w:r>
          </w:p>
        </w:tc>
        <w:tc>
          <w:tcPr>
            <w:tcW w:w="65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9FD97" w14:textId="1FA25261" w:rsidR="00567E9B" w:rsidRPr="00567E9B" w:rsidRDefault="00EA68D2" w:rsidP="00567E9B">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418</w:t>
            </w:r>
            <w:r w:rsidR="00567E9B" w:rsidRPr="00567E9B">
              <w:rPr>
                <w:rFonts w:ascii="Arial" w:hAnsi="Arial" w:cs="Arial"/>
                <w:i/>
                <w:iCs/>
                <w:color w:val="000000"/>
                <w:sz w:val="20"/>
                <w:szCs w:val="20"/>
              </w:rPr>
              <w:t xml:space="preserve"> </w:t>
            </w:r>
          </w:p>
        </w:tc>
        <w:tc>
          <w:tcPr>
            <w:tcW w:w="6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256CE" w14:textId="24E449F8" w:rsidR="00567E9B" w:rsidRPr="00567E9B" w:rsidRDefault="00EA68D2" w:rsidP="00567E9B">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1,762</w:t>
            </w:r>
            <w:r w:rsidR="00567E9B" w:rsidRPr="00567E9B">
              <w:rPr>
                <w:rFonts w:ascii="Arial" w:hAnsi="Arial" w:cs="Arial"/>
                <w:i/>
                <w:iCs/>
                <w:color w:val="000000"/>
                <w:sz w:val="20"/>
                <w:szCs w:val="20"/>
              </w:rPr>
              <w:t xml:space="preserve"> </w:t>
            </w:r>
          </w:p>
        </w:tc>
      </w:tr>
      <w:tr w:rsidR="00567E9B" w:rsidRPr="00567E9B" w14:paraId="1A3AA00D" w14:textId="77777777" w:rsidTr="00567E9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1E1896" w14:textId="77777777" w:rsidR="00567E9B" w:rsidRPr="00567E9B" w:rsidRDefault="00567E9B" w:rsidP="00567E9B">
            <w:pPr>
              <w:spacing w:after="0" w:line="240" w:lineRule="auto"/>
              <w:ind w:right="57"/>
              <w:contextualSpacing/>
              <w:jc w:val="right"/>
              <w:rPr>
                <w:rFonts w:ascii="Arial" w:hAnsi="Arial" w:cs="Arial"/>
                <w:color w:val="000000"/>
                <w:sz w:val="20"/>
                <w:szCs w:val="20"/>
              </w:rPr>
            </w:pPr>
            <w:r w:rsidRPr="00567E9B">
              <w:rPr>
                <w:rFonts w:ascii="Arial" w:hAnsi="Arial" w:cs="Arial"/>
                <w:color w:val="000000"/>
                <w:sz w:val="20"/>
                <w:szCs w:val="20"/>
              </w:rPr>
              <w:t> </w:t>
            </w:r>
          </w:p>
        </w:tc>
        <w:tc>
          <w:tcPr>
            <w:tcW w:w="265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A21AF1" w14:textId="77777777" w:rsidR="00567E9B" w:rsidRPr="00567E9B" w:rsidRDefault="00567E9B" w:rsidP="00567E9B">
            <w:pPr>
              <w:spacing w:after="0" w:line="240" w:lineRule="auto"/>
              <w:ind w:right="57"/>
              <w:contextualSpacing/>
              <w:rPr>
                <w:rFonts w:ascii="Arial" w:hAnsi="Arial" w:cs="Arial"/>
                <w:i/>
                <w:iCs/>
                <w:color w:val="000000"/>
                <w:sz w:val="20"/>
                <w:szCs w:val="20"/>
              </w:rPr>
            </w:pPr>
            <w:r w:rsidRPr="00567E9B">
              <w:rPr>
                <w:rFonts w:ascii="Arial" w:hAnsi="Arial" w:cs="Arial"/>
                <w:i/>
                <w:iCs/>
                <w:color w:val="000000"/>
                <w:sz w:val="20"/>
                <w:szCs w:val="20"/>
              </w:rPr>
              <w:t>Lawaan</w:t>
            </w:r>
          </w:p>
        </w:tc>
        <w:tc>
          <w:tcPr>
            <w:tcW w:w="9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F07156" w14:textId="17ADBFD2"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1 </w:t>
            </w:r>
          </w:p>
        </w:tc>
        <w:tc>
          <w:tcPr>
            <w:tcW w:w="65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8A54B" w14:textId="3DA1E13D"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2 </w:t>
            </w:r>
          </w:p>
        </w:tc>
        <w:tc>
          <w:tcPr>
            <w:tcW w:w="6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9F8CD" w14:textId="120697AC"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10 </w:t>
            </w:r>
          </w:p>
        </w:tc>
      </w:tr>
      <w:tr w:rsidR="00567E9B" w:rsidRPr="00567E9B" w14:paraId="4363D4E6" w14:textId="77777777" w:rsidTr="00567E9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1AC273" w14:textId="77777777" w:rsidR="00567E9B" w:rsidRPr="00567E9B" w:rsidRDefault="00567E9B" w:rsidP="00567E9B">
            <w:pPr>
              <w:spacing w:after="0" w:line="240" w:lineRule="auto"/>
              <w:ind w:right="57"/>
              <w:contextualSpacing/>
              <w:jc w:val="right"/>
              <w:rPr>
                <w:rFonts w:ascii="Arial" w:hAnsi="Arial" w:cs="Arial"/>
                <w:color w:val="000000"/>
                <w:sz w:val="20"/>
                <w:szCs w:val="20"/>
              </w:rPr>
            </w:pPr>
            <w:r w:rsidRPr="00567E9B">
              <w:rPr>
                <w:rFonts w:ascii="Arial" w:hAnsi="Arial" w:cs="Arial"/>
                <w:color w:val="000000"/>
                <w:sz w:val="20"/>
                <w:szCs w:val="20"/>
              </w:rPr>
              <w:t> </w:t>
            </w:r>
          </w:p>
        </w:tc>
        <w:tc>
          <w:tcPr>
            <w:tcW w:w="265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A2AAAA" w14:textId="77777777" w:rsidR="00567E9B" w:rsidRPr="00567E9B" w:rsidRDefault="00567E9B" w:rsidP="00567E9B">
            <w:pPr>
              <w:spacing w:after="0" w:line="240" w:lineRule="auto"/>
              <w:ind w:right="57"/>
              <w:contextualSpacing/>
              <w:rPr>
                <w:rFonts w:ascii="Arial" w:hAnsi="Arial" w:cs="Arial"/>
                <w:i/>
                <w:iCs/>
                <w:color w:val="000000"/>
                <w:sz w:val="20"/>
                <w:szCs w:val="20"/>
              </w:rPr>
            </w:pPr>
            <w:r w:rsidRPr="00567E9B">
              <w:rPr>
                <w:rFonts w:ascii="Arial" w:hAnsi="Arial" w:cs="Arial"/>
                <w:i/>
                <w:iCs/>
                <w:color w:val="000000"/>
                <w:sz w:val="20"/>
                <w:szCs w:val="20"/>
              </w:rPr>
              <w:t>Quinapondan</w:t>
            </w:r>
          </w:p>
        </w:tc>
        <w:tc>
          <w:tcPr>
            <w:tcW w:w="9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A2363" w14:textId="1ECF701D"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1 </w:t>
            </w:r>
          </w:p>
        </w:tc>
        <w:tc>
          <w:tcPr>
            <w:tcW w:w="65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AC4876" w14:textId="6FB3D331" w:rsidR="00567E9B" w:rsidRPr="00567E9B" w:rsidRDefault="003C2F84" w:rsidP="00567E9B">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1,905</w:t>
            </w:r>
            <w:r w:rsidR="00567E9B" w:rsidRPr="00567E9B">
              <w:rPr>
                <w:rFonts w:ascii="Arial" w:hAnsi="Arial" w:cs="Arial"/>
                <w:i/>
                <w:iCs/>
                <w:color w:val="000000"/>
                <w:sz w:val="20"/>
                <w:szCs w:val="20"/>
              </w:rPr>
              <w:t xml:space="preserve"> </w:t>
            </w:r>
          </w:p>
        </w:tc>
        <w:tc>
          <w:tcPr>
            <w:tcW w:w="6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6492E3" w14:textId="63775DC9" w:rsidR="00567E9B" w:rsidRPr="00567E9B" w:rsidRDefault="003C2F84" w:rsidP="00567E9B">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9,525</w:t>
            </w:r>
            <w:r w:rsidR="00567E9B" w:rsidRPr="00567E9B">
              <w:rPr>
                <w:rFonts w:ascii="Arial" w:hAnsi="Arial" w:cs="Arial"/>
                <w:i/>
                <w:iCs/>
                <w:color w:val="000000"/>
                <w:sz w:val="20"/>
                <w:szCs w:val="20"/>
              </w:rPr>
              <w:t xml:space="preserve"> </w:t>
            </w:r>
          </w:p>
        </w:tc>
      </w:tr>
      <w:tr w:rsidR="00567E9B" w:rsidRPr="00567E9B" w14:paraId="13019C73" w14:textId="77777777" w:rsidTr="00567E9B">
        <w:trPr>
          <w:trHeight w:val="20"/>
        </w:trPr>
        <w:tc>
          <w:tcPr>
            <w:tcW w:w="273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EB4B80" w14:textId="77777777" w:rsidR="00567E9B" w:rsidRPr="00567E9B" w:rsidRDefault="00567E9B" w:rsidP="00567E9B">
            <w:pPr>
              <w:spacing w:after="0" w:line="240" w:lineRule="auto"/>
              <w:ind w:right="57"/>
              <w:contextualSpacing/>
              <w:rPr>
                <w:rFonts w:ascii="Arial" w:hAnsi="Arial" w:cs="Arial"/>
                <w:b/>
                <w:bCs/>
                <w:color w:val="000000"/>
                <w:sz w:val="20"/>
                <w:szCs w:val="20"/>
              </w:rPr>
            </w:pPr>
            <w:r w:rsidRPr="00567E9B">
              <w:rPr>
                <w:rFonts w:ascii="Arial" w:hAnsi="Arial" w:cs="Arial"/>
                <w:b/>
                <w:bCs/>
                <w:color w:val="000000"/>
                <w:sz w:val="20"/>
                <w:szCs w:val="20"/>
              </w:rPr>
              <w:t>Leyte</w:t>
            </w:r>
          </w:p>
        </w:tc>
        <w:tc>
          <w:tcPr>
            <w:tcW w:w="94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BC666F" w14:textId="163A9F04"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1 </w:t>
            </w:r>
          </w:p>
        </w:tc>
        <w:tc>
          <w:tcPr>
            <w:tcW w:w="65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B2909B" w14:textId="369629FA"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6 </w:t>
            </w:r>
          </w:p>
        </w:tc>
        <w:tc>
          <w:tcPr>
            <w:tcW w:w="65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6273CF" w14:textId="0501F8AB"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40 </w:t>
            </w:r>
          </w:p>
        </w:tc>
      </w:tr>
      <w:tr w:rsidR="00567E9B" w:rsidRPr="00567E9B" w14:paraId="0EB64B74" w14:textId="77777777" w:rsidTr="00567E9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DBAFDC" w14:textId="77777777" w:rsidR="00567E9B" w:rsidRPr="00567E9B" w:rsidRDefault="00567E9B" w:rsidP="00567E9B">
            <w:pPr>
              <w:spacing w:after="0" w:line="240" w:lineRule="auto"/>
              <w:ind w:right="57"/>
              <w:contextualSpacing/>
              <w:jc w:val="right"/>
              <w:rPr>
                <w:rFonts w:ascii="Arial" w:hAnsi="Arial" w:cs="Arial"/>
                <w:color w:val="000000"/>
                <w:sz w:val="20"/>
                <w:szCs w:val="20"/>
              </w:rPr>
            </w:pPr>
            <w:r w:rsidRPr="00567E9B">
              <w:rPr>
                <w:rFonts w:ascii="Arial" w:hAnsi="Arial" w:cs="Arial"/>
                <w:color w:val="000000"/>
                <w:sz w:val="20"/>
                <w:szCs w:val="20"/>
              </w:rPr>
              <w:t> </w:t>
            </w:r>
          </w:p>
        </w:tc>
        <w:tc>
          <w:tcPr>
            <w:tcW w:w="265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F65AB8" w14:textId="77777777" w:rsidR="00567E9B" w:rsidRPr="00567E9B" w:rsidRDefault="00567E9B" w:rsidP="00567E9B">
            <w:pPr>
              <w:spacing w:after="0" w:line="240" w:lineRule="auto"/>
              <w:ind w:right="57"/>
              <w:contextualSpacing/>
              <w:rPr>
                <w:rFonts w:ascii="Arial" w:hAnsi="Arial" w:cs="Arial"/>
                <w:i/>
                <w:iCs/>
                <w:color w:val="000000"/>
                <w:sz w:val="20"/>
                <w:szCs w:val="20"/>
              </w:rPr>
            </w:pPr>
            <w:r w:rsidRPr="00567E9B">
              <w:rPr>
                <w:rFonts w:ascii="Arial" w:hAnsi="Arial" w:cs="Arial"/>
                <w:i/>
                <w:iCs/>
                <w:color w:val="000000"/>
                <w:sz w:val="20"/>
                <w:szCs w:val="20"/>
              </w:rPr>
              <w:t>Palo</w:t>
            </w:r>
          </w:p>
        </w:tc>
        <w:tc>
          <w:tcPr>
            <w:tcW w:w="9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032FD8" w14:textId="1E0CC4E5"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1 </w:t>
            </w:r>
          </w:p>
        </w:tc>
        <w:tc>
          <w:tcPr>
            <w:tcW w:w="65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F33A2" w14:textId="4B5152E6"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6 </w:t>
            </w:r>
          </w:p>
        </w:tc>
        <w:tc>
          <w:tcPr>
            <w:tcW w:w="6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C903D" w14:textId="5B86EBBC"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40 </w:t>
            </w:r>
          </w:p>
        </w:tc>
      </w:tr>
    </w:tbl>
    <w:p w14:paraId="0AB8D380" w14:textId="53B7930C" w:rsidR="004E2C60" w:rsidRPr="00A72703" w:rsidRDefault="00DE33C6" w:rsidP="00D07AFB">
      <w:pPr>
        <w:spacing w:after="0" w:line="240" w:lineRule="auto"/>
        <w:ind w:left="757"/>
        <w:jc w:val="both"/>
        <w:rPr>
          <w:rFonts w:ascii="Arial" w:hAnsi="Arial" w:cs="Arial"/>
          <w:i/>
          <w:iCs/>
          <w:color w:val="222222"/>
          <w:sz w:val="16"/>
          <w:szCs w:val="24"/>
          <w:shd w:val="clear" w:color="auto" w:fill="FFFFFF"/>
        </w:rPr>
      </w:pPr>
      <w:r w:rsidRPr="00DE33C6">
        <w:rPr>
          <w:rFonts w:ascii="Arial" w:hAnsi="Arial" w:cs="Arial"/>
          <w:i/>
          <w:iCs/>
          <w:color w:val="222222"/>
          <w:sz w:val="16"/>
          <w:szCs w:val="24"/>
          <w:shd w:val="clear" w:color="auto" w:fill="FFFFFF"/>
        </w:rPr>
        <w:t xml:space="preserve">Note: </w:t>
      </w:r>
      <w:r w:rsidR="004E2C60" w:rsidRPr="002C6508">
        <w:rPr>
          <w:rFonts w:ascii="Arial" w:hAnsi="Arial" w:cs="Arial"/>
          <w:i/>
          <w:iCs/>
          <w:color w:val="222222"/>
          <w:sz w:val="16"/>
          <w:shd w:val="clear" w:color="auto" w:fill="FFFFFF"/>
        </w:rPr>
        <w:t>Ongoing assessment and validation being conducted</w:t>
      </w:r>
      <w:r w:rsidR="004E2C60" w:rsidRPr="002C6508">
        <w:rPr>
          <w:rFonts w:ascii="Arial" w:hAnsi="Arial" w:cs="Arial"/>
          <w:bCs/>
          <w:i/>
          <w:iCs/>
          <w:sz w:val="16"/>
        </w:rPr>
        <w:t xml:space="preserve">. </w:t>
      </w:r>
    </w:p>
    <w:p w14:paraId="0DFF31BA" w14:textId="28E67C3D" w:rsidR="00D41206" w:rsidRPr="00E21041" w:rsidRDefault="00D41206" w:rsidP="001901AC">
      <w:pPr>
        <w:pStyle w:val="m-238788826140140219gmail-msonormal"/>
        <w:shd w:val="clear" w:color="auto" w:fill="FFFFFF"/>
        <w:spacing w:before="0" w:beforeAutospacing="0" w:after="0" w:afterAutospacing="0"/>
        <w:contextualSpacing/>
        <w:jc w:val="right"/>
        <w:rPr>
          <w:rFonts w:ascii="Arial" w:hAnsi="Arial" w:cs="Arial"/>
          <w:color w:val="222222"/>
          <w:sz w:val="16"/>
        </w:rPr>
      </w:pPr>
      <w:r w:rsidRPr="00E21041">
        <w:rPr>
          <w:rFonts w:ascii="Arial" w:hAnsi="Arial" w:cs="Arial"/>
          <w:bCs/>
          <w:i/>
          <w:color w:val="0070C0"/>
          <w:sz w:val="16"/>
        </w:rPr>
        <w:t xml:space="preserve"> </w:t>
      </w:r>
      <w:r w:rsidR="001D1F1A">
        <w:rPr>
          <w:rFonts w:ascii="Arial" w:eastAsia="Arial" w:hAnsi="Arial" w:cs="Arial"/>
          <w:i/>
          <w:color w:val="0070C0"/>
          <w:sz w:val="16"/>
        </w:rPr>
        <w:t>Source: DSWD-Field Office (FO) VI</w:t>
      </w:r>
      <w:r w:rsidR="00F137C7">
        <w:rPr>
          <w:rFonts w:ascii="Arial" w:eastAsia="Arial" w:hAnsi="Arial" w:cs="Arial"/>
          <w:i/>
          <w:color w:val="0070C0"/>
          <w:sz w:val="16"/>
        </w:rPr>
        <w:t>I</w:t>
      </w:r>
      <w:r w:rsidR="001D1F1A">
        <w:rPr>
          <w:rFonts w:ascii="Arial" w:eastAsia="Arial" w:hAnsi="Arial" w:cs="Arial"/>
          <w:i/>
          <w:color w:val="0070C0"/>
          <w:sz w:val="16"/>
        </w:rPr>
        <w:t>I</w:t>
      </w:r>
    </w:p>
    <w:p w14:paraId="670DFC3F" w14:textId="77458ADA" w:rsidR="00717E54" w:rsidRPr="00E21041" w:rsidRDefault="00717E54" w:rsidP="00061D74">
      <w:pPr>
        <w:spacing w:after="0" w:line="240" w:lineRule="auto"/>
        <w:contextualSpacing/>
        <w:rPr>
          <w:rFonts w:ascii="Arial" w:hAnsi="Arial" w:cs="Arial"/>
          <w:b/>
          <w:sz w:val="24"/>
          <w:szCs w:val="24"/>
        </w:rPr>
      </w:pPr>
    </w:p>
    <w:p w14:paraId="06A11C66" w14:textId="027639CA" w:rsidR="00261A8B" w:rsidRDefault="00261A8B" w:rsidP="006B353A">
      <w:pPr>
        <w:pStyle w:val="NoSpacing"/>
        <w:numPr>
          <w:ilvl w:val="0"/>
          <w:numId w:val="2"/>
        </w:numPr>
        <w:contextualSpacing/>
        <w:jc w:val="both"/>
        <w:rPr>
          <w:rFonts w:ascii="Arial" w:hAnsi="Arial" w:cs="Arial"/>
          <w:b/>
          <w:color w:val="002060"/>
          <w:sz w:val="28"/>
          <w:szCs w:val="24"/>
        </w:rPr>
      </w:pPr>
      <w:r w:rsidRPr="00E21041">
        <w:rPr>
          <w:rFonts w:ascii="Arial" w:hAnsi="Arial" w:cs="Arial"/>
          <w:b/>
          <w:color w:val="002060"/>
          <w:sz w:val="28"/>
          <w:szCs w:val="24"/>
        </w:rPr>
        <w:t>Status of Displaced Population</w:t>
      </w:r>
      <w:r w:rsidR="00717961" w:rsidRPr="00E21041">
        <w:rPr>
          <w:rFonts w:ascii="Arial" w:hAnsi="Arial" w:cs="Arial"/>
          <w:b/>
          <w:color w:val="002060"/>
          <w:sz w:val="28"/>
          <w:szCs w:val="24"/>
        </w:rPr>
        <w:t xml:space="preserve"> </w:t>
      </w:r>
    </w:p>
    <w:p w14:paraId="0C93A53F" w14:textId="77777777" w:rsidR="006B353A" w:rsidRPr="006B353A" w:rsidRDefault="006B353A" w:rsidP="006B353A">
      <w:pPr>
        <w:pStyle w:val="NoSpacing"/>
        <w:ind w:left="720"/>
        <w:contextualSpacing/>
        <w:jc w:val="both"/>
        <w:rPr>
          <w:rFonts w:ascii="Arial" w:hAnsi="Arial" w:cs="Arial"/>
          <w:b/>
          <w:color w:val="002060"/>
          <w:sz w:val="28"/>
          <w:szCs w:val="24"/>
        </w:rPr>
      </w:pPr>
    </w:p>
    <w:p w14:paraId="46DD8932" w14:textId="701B07A9" w:rsidR="00524481" w:rsidRPr="00E21041" w:rsidRDefault="00524481" w:rsidP="00BA62C5">
      <w:pPr>
        <w:pStyle w:val="NoSpacing"/>
        <w:numPr>
          <w:ilvl w:val="0"/>
          <w:numId w:val="4"/>
        </w:numPr>
        <w:contextualSpacing/>
        <w:jc w:val="both"/>
        <w:rPr>
          <w:rFonts w:ascii="Arial" w:hAnsi="Arial" w:cs="Arial"/>
          <w:b/>
          <w:sz w:val="24"/>
          <w:szCs w:val="24"/>
        </w:rPr>
      </w:pPr>
      <w:r w:rsidRPr="00E21041">
        <w:rPr>
          <w:rFonts w:ascii="Arial" w:hAnsi="Arial" w:cs="Arial"/>
          <w:b/>
          <w:sz w:val="24"/>
          <w:szCs w:val="24"/>
        </w:rPr>
        <w:t>In</w:t>
      </w:r>
      <w:r w:rsidR="00CE0198" w:rsidRPr="00E21041">
        <w:rPr>
          <w:rFonts w:ascii="Arial" w:hAnsi="Arial" w:cs="Arial"/>
          <w:b/>
          <w:sz w:val="24"/>
          <w:szCs w:val="24"/>
        </w:rPr>
        <w:t>side Evacuation Center</w:t>
      </w:r>
    </w:p>
    <w:p w14:paraId="63459F29" w14:textId="4F6ACBD3" w:rsidR="00524481" w:rsidRPr="00554E96" w:rsidRDefault="00567E9B" w:rsidP="00524481">
      <w:pPr>
        <w:pStyle w:val="ListParagraph"/>
        <w:spacing w:after="0" w:line="240" w:lineRule="auto"/>
        <w:ind w:left="1080"/>
        <w:jc w:val="both"/>
        <w:rPr>
          <w:rFonts w:ascii="Arial" w:eastAsia="Arial" w:hAnsi="Arial" w:cs="Arial"/>
          <w:i/>
          <w:sz w:val="24"/>
          <w:szCs w:val="24"/>
        </w:rPr>
      </w:pPr>
      <w:r w:rsidRPr="00554E96">
        <w:rPr>
          <w:rFonts w:ascii="Arial" w:hAnsi="Arial" w:cs="Arial"/>
          <w:sz w:val="24"/>
          <w:szCs w:val="24"/>
        </w:rPr>
        <w:t xml:space="preserve">A total of </w:t>
      </w:r>
      <w:r w:rsidRPr="00554E96">
        <w:rPr>
          <w:rFonts w:ascii="Arial" w:eastAsia="Arial" w:hAnsi="Arial" w:cs="Arial"/>
          <w:b/>
          <w:sz w:val="24"/>
          <w:szCs w:val="24"/>
        </w:rPr>
        <w:t>377</w:t>
      </w:r>
      <w:r w:rsidR="00AE2899" w:rsidRPr="00554E96">
        <w:rPr>
          <w:rFonts w:ascii="Arial" w:eastAsia="Arial" w:hAnsi="Arial" w:cs="Arial"/>
          <w:b/>
          <w:sz w:val="24"/>
          <w:szCs w:val="24"/>
        </w:rPr>
        <w:t xml:space="preserve"> </w:t>
      </w:r>
      <w:r w:rsidR="00B220D2" w:rsidRPr="00554E96">
        <w:rPr>
          <w:rFonts w:ascii="Arial" w:eastAsia="Arial" w:hAnsi="Arial" w:cs="Arial"/>
          <w:b/>
          <w:sz w:val="24"/>
          <w:szCs w:val="24"/>
        </w:rPr>
        <w:t xml:space="preserve">families </w:t>
      </w:r>
      <w:r w:rsidR="00B220D2" w:rsidRPr="00554E96">
        <w:rPr>
          <w:rFonts w:ascii="Arial" w:eastAsia="Arial" w:hAnsi="Arial" w:cs="Arial"/>
          <w:sz w:val="24"/>
          <w:szCs w:val="24"/>
        </w:rPr>
        <w:t>or</w:t>
      </w:r>
      <w:r w:rsidR="00B220D2" w:rsidRPr="00554E96">
        <w:rPr>
          <w:rFonts w:ascii="Arial" w:eastAsia="Arial" w:hAnsi="Arial" w:cs="Arial"/>
          <w:b/>
          <w:sz w:val="24"/>
          <w:szCs w:val="24"/>
        </w:rPr>
        <w:t xml:space="preserve"> </w:t>
      </w:r>
      <w:r w:rsidRPr="00554E96">
        <w:rPr>
          <w:rFonts w:ascii="Arial" w:eastAsia="Arial" w:hAnsi="Arial" w:cs="Arial"/>
          <w:b/>
          <w:sz w:val="24"/>
          <w:szCs w:val="24"/>
        </w:rPr>
        <w:t>1,89</w:t>
      </w:r>
      <w:r w:rsidR="00AE2899" w:rsidRPr="00554E96">
        <w:rPr>
          <w:rFonts w:ascii="Arial" w:eastAsia="Arial" w:hAnsi="Arial" w:cs="Arial"/>
          <w:b/>
          <w:sz w:val="24"/>
          <w:szCs w:val="24"/>
        </w:rPr>
        <w:t>5</w:t>
      </w:r>
      <w:r w:rsidR="00B220D2" w:rsidRPr="00554E96">
        <w:rPr>
          <w:rFonts w:ascii="Arial" w:eastAsia="Arial" w:hAnsi="Arial" w:cs="Arial"/>
          <w:b/>
          <w:sz w:val="24"/>
          <w:szCs w:val="24"/>
        </w:rPr>
        <w:t xml:space="preserve"> persons </w:t>
      </w:r>
      <w:r w:rsidRPr="00554E96">
        <w:rPr>
          <w:rFonts w:ascii="Arial" w:eastAsia="Arial" w:hAnsi="Arial" w:cs="Arial"/>
          <w:sz w:val="24"/>
          <w:szCs w:val="24"/>
        </w:rPr>
        <w:t xml:space="preserve">sought temporary </w:t>
      </w:r>
      <w:r w:rsidR="00524481" w:rsidRPr="00554E96">
        <w:rPr>
          <w:rFonts w:ascii="Arial" w:hAnsi="Arial" w:cs="Arial"/>
          <w:sz w:val="24"/>
          <w:szCs w:val="24"/>
        </w:rPr>
        <w:t xml:space="preserve">shelter </w:t>
      </w:r>
      <w:r w:rsidR="00AE2899" w:rsidRPr="00554E96">
        <w:rPr>
          <w:rFonts w:ascii="Arial" w:hAnsi="Arial" w:cs="Arial"/>
          <w:sz w:val="24"/>
          <w:szCs w:val="24"/>
        </w:rPr>
        <w:t>in</w:t>
      </w:r>
      <w:r w:rsidR="007F7F3B" w:rsidRPr="00554E96">
        <w:rPr>
          <w:rFonts w:ascii="Arial" w:hAnsi="Arial" w:cs="Arial"/>
          <w:b/>
          <w:bCs/>
          <w:sz w:val="24"/>
          <w:szCs w:val="24"/>
        </w:rPr>
        <w:t xml:space="preserve"> </w:t>
      </w:r>
      <w:r w:rsidRPr="00554E96">
        <w:rPr>
          <w:rFonts w:ascii="Arial" w:hAnsi="Arial" w:cs="Arial"/>
          <w:b/>
          <w:bCs/>
          <w:sz w:val="24"/>
          <w:szCs w:val="24"/>
        </w:rPr>
        <w:t>four (4</w:t>
      </w:r>
      <w:r w:rsidR="00AE2899" w:rsidRPr="00554E96">
        <w:rPr>
          <w:rFonts w:ascii="Arial" w:hAnsi="Arial" w:cs="Arial"/>
          <w:b/>
          <w:bCs/>
          <w:sz w:val="24"/>
          <w:szCs w:val="24"/>
        </w:rPr>
        <w:t>) evacuation centers</w:t>
      </w:r>
      <w:r w:rsidR="000E7EC3" w:rsidRPr="00554E96">
        <w:rPr>
          <w:rFonts w:ascii="Arial" w:hAnsi="Arial" w:cs="Arial"/>
          <w:b/>
          <w:bCs/>
          <w:sz w:val="24"/>
          <w:szCs w:val="24"/>
        </w:rPr>
        <w:t xml:space="preserve"> </w:t>
      </w:r>
      <w:r w:rsidR="00AE2899" w:rsidRPr="00554E96">
        <w:rPr>
          <w:rFonts w:ascii="Arial" w:hAnsi="Arial" w:cs="Arial"/>
          <w:bCs/>
          <w:sz w:val="24"/>
          <w:szCs w:val="24"/>
        </w:rPr>
        <w:t xml:space="preserve">in </w:t>
      </w:r>
      <w:r w:rsidR="00AE2899" w:rsidRPr="00554E96">
        <w:rPr>
          <w:rFonts w:ascii="Arial" w:hAnsi="Arial" w:cs="Arial"/>
          <w:b/>
          <w:bCs/>
          <w:sz w:val="24"/>
          <w:szCs w:val="24"/>
        </w:rPr>
        <w:t xml:space="preserve">Region VIII </w:t>
      </w:r>
      <w:r w:rsidR="000E7EC3" w:rsidRPr="00554E96">
        <w:rPr>
          <w:rFonts w:ascii="Arial" w:hAnsi="Arial" w:cs="Arial"/>
          <w:bCs/>
          <w:sz w:val="24"/>
          <w:szCs w:val="24"/>
        </w:rPr>
        <w:t>(</w:t>
      </w:r>
      <w:r w:rsidR="00524481" w:rsidRPr="00554E96">
        <w:rPr>
          <w:rFonts w:ascii="Arial" w:hAnsi="Arial" w:cs="Arial"/>
          <w:sz w:val="24"/>
          <w:szCs w:val="24"/>
        </w:rPr>
        <w:t>see Table 2).</w:t>
      </w:r>
    </w:p>
    <w:p w14:paraId="00F7DA8A" w14:textId="77777777" w:rsidR="00524481" w:rsidRPr="00E21041" w:rsidRDefault="00524481" w:rsidP="00524481">
      <w:pPr>
        <w:pStyle w:val="ListParagraph"/>
        <w:spacing w:after="0" w:line="240" w:lineRule="auto"/>
        <w:ind w:left="1080"/>
        <w:jc w:val="both"/>
        <w:textAlignment w:val="baseline"/>
        <w:outlineLvl w:val="0"/>
        <w:rPr>
          <w:rFonts w:ascii="Arial" w:eastAsia="Times New Roman" w:hAnsi="Arial" w:cs="Arial"/>
          <w:b/>
          <w:bCs/>
          <w:i/>
          <w:iCs/>
          <w:color w:val="000000"/>
          <w:sz w:val="24"/>
          <w:szCs w:val="24"/>
        </w:rPr>
      </w:pPr>
    </w:p>
    <w:p w14:paraId="3F87902A" w14:textId="39F9DFBD" w:rsidR="00524481" w:rsidRPr="00E21041" w:rsidRDefault="00524481" w:rsidP="00524481">
      <w:pPr>
        <w:pStyle w:val="ListParagraph"/>
        <w:spacing w:after="0" w:line="240" w:lineRule="auto"/>
        <w:ind w:left="1080"/>
        <w:jc w:val="both"/>
        <w:textAlignment w:val="baseline"/>
        <w:outlineLvl w:val="0"/>
        <w:rPr>
          <w:rFonts w:ascii="Arial" w:eastAsia="Times New Roman" w:hAnsi="Arial" w:cs="Arial"/>
          <w:b/>
          <w:bCs/>
          <w:i/>
          <w:iCs/>
          <w:color w:val="000000"/>
          <w:sz w:val="20"/>
          <w:szCs w:val="24"/>
        </w:rPr>
      </w:pPr>
      <w:r w:rsidRPr="00E21041">
        <w:rPr>
          <w:rFonts w:ascii="Arial" w:eastAsia="Times New Roman" w:hAnsi="Arial" w:cs="Arial"/>
          <w:b/>
          <w:bCs/>
          <w:i/>
          <w:iCs/>
          <w:color w:val="000000"/>
          <w:sz w:val="20"/>
          <w:szCs w:val="24"/>
        </w:rPr>
        <w:t>Table 2. Number of Displaced Families / Persons In</w:t>
      </w:r>
      <w:r w:rsidR="00CE0198" w:rsidRPr="00E21041">
        <w:rPr>
          <w:rFonts w:ascii="Arial" w:eastAsia="Times New Roman" w:hAnsi="Arial" w:cs="Arial"/>
          <w:b/>
          <w:bCs/>
          <w:i/>
          <w:iCs/>
          <w:color w:val="000000"/>
          <w:sz w:val="20"/>
          <w:szCs w:val="24"/>
        </w:rPr>
        <w:t>side Evacuation Center</w:t>
      </w:r>
    </w:p>
    <w:tbl>
      <w:tblPr>
        <w:tblW w:w="8631" w:type="dxa"/>
        <w:tblInd w:w="1129" w:type="dxa"/>
        <w:tblCellMar>
          <w:left w:w="0" w:type="dxa"/>
          <w:right w:w="0" w:type="dxa"/>
        </w:tblCellMar>
        <w:tblLook w:val="04A0" w:firstRow="1" w:lastRow="0" w:firstColumn="1" w:lastColumn="0" w:noHBand="0" w:noVBand="1"/>
      </w:tblPr>
      <w:tblGrid>
        <w:gridCol w:w="143"/>
        <w:gridCol w:w="2978"/>
        <w:gridCol w:w="919"/>
        <w:gridCol w:w="919"/>
        <w:gridCol w:w="918"/>
        <w:gridCol w:w="918"/>
        <w:gridCol w:w="918"/>
        <w:gridCol w:w="918"/>
      </w:tblGrid>
      <w:tr w:rsidR="00567E9B" w:rsidRPr="00567E9B" w14:paraId="6FDB19ED" w14:textId="77777777" w:rsidTr="00567E9B">
        <w:trPr>
          <w:trHeight w:val="20"/>
          <w:tblHeader/>
        </w:trPr>
        <w:tc>
          <w:tcPr>
            <w:tcW w:w="3121"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425134F" w14:textId="77777777" w:rsidR="00567E9B" w:rsidRPr="00567E9B" w:rsidRDefault="00567E9B" w:rsidP="00567E9B">
            <w:pPr>
              <w:spacing w:after="0" w:line="240" w:lineRule="auto"/>
              <w:ind w:right="57"/>
              <w:contextualSpacing/>
              <w:jc w:val="center"/>
              <w:rPr>
                <w:rFonts w:ascii="Arial" w:hAnsi="Arial" w:cs="Arial"/>
                <w:b/>
                <w:bCs/>
                <w:color w:val="000000"/>
                <w:sz w:val="20"/>
                <w:szCs w:val="20"/>
              </w:rPr>
            </w:pPr>
            <w:r w:rsidRPr="00567E9B">
              <w:rPr>
                <w:rFonts w:ascii="Arial" w:hAnsi="Arial" w:cs="Arial"/>
                <w:b/>
                <w:bCs/>
                <w:color w:val="000000"/>
                <w:sz w:val="20"/>
                <w:szCs w:val="20"/>
              </w:rPr>
              <w:t xml:space="preserve">REGION / PROVINCE / MUNICIPALITY </w:t>
            </w:r>
          </w:p>
        </w:tc>
        <w:tc>
          <w:tcPr>
            <w:tcW w:w="1838" w:type="dxa"/>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D62991D" w14:textId="77777777" w:rsidR="00567E9B" w:rsidRPr="00567E9B" w:rsidRDefault="00567E9B" w:rsidP="00567E9B">
            <w:pPr>
              <w:spacing w:after="0" w:line="240" w:lineRule="auto"/>
              <w:ind w:right="57"/>
              <w:contextualSpacing/>
              <w:jc w:val="center"/>
              <w:rPr>
                <w:rFonts w:ascii="Arial" w:hAnsi="Arial" w:cs="Arial"/>
                <w:b/>
                <w:bCs/>
                <w:color w:val="000000"/>
                <w:sz w:val="20"/>
                <w:szCs w:val="20"/>
              </w:rPr>
            </w:pPr>
            <w:r w:rsidRPr="00567E9B">
              <w:rPr>
                <w:rFonts w:ascii="Arial" w:hAnsi="Arial" w:cs="Arial"/>
                <w:b/>
                <w:bCs/>
                <w:color w:val="000000"/>
                <w:sz w:val="20"/>
                <w:szCs w:val="20"/>
              </w:rPr>
              <w:t xml:space="preserve"> NUMBER OF EVACUATION CENTERS (ECs) </w:t>
            </w:r>
          </w:p>
        </w:tc>
        <w:tc>
          <w:tcPr>
            <w:tcW w:w="3672" w:type="dxa"/>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1A98B817" w14:textId="77777777" w:rsidR="00567E9B" w:rsidRPr="00567E9B" w:rsidRDefault="00567E9B" w:rsidP="00567E9B">
            <w:pPr>
              <w:spacing w:after="0" w:line="240" w:lineRule="auto"/>
              <w:ind w:right="57"/>
              <w:contextualSpacing/>
              <w:jc w:val="center"/>
              <w:rPr>
                <w:rFonts w:ascii="Arial" w:hAnsi="Arial" w:cs="Arial"/>
                <w:b/>
                <w:bCs/>
                <w:color w:val="000000"/>
                <w:sz w:val="20"/>
                <w:szCs w:val="20"/>
              </w:rPr>
            </w:pPr>
            <w:r w:rsidRPr="00567E9B">
              <w:rPr>
                <w:rFonts w:ascii="Arial" w:hAnsi="Arial" w:cs="Arial"/>
                <w:b/>
                <w:bCs/>
                <w:color w:val="000000"/>
                <w:sz w:val="20"/>
                <w:szCs w:val="20"/>
              </w:rPr>
              <w:t xml:space="preserve"> NUMBER OF DISPLACED </w:t>
            </w:r>
          </w:p>
        </w:tc>
      </w:tr>
      <w:tr w:rsidR="00567E9B" w:rsidRPr="00567E9B" w14:paraId="4F4021DB" w14:textId="77777777" w:rsidTr="00567E9B">
        <w:trPr>
          <w:trHeight w:val="20"/>
          <w:tblHeader/>
        </w:trPr>
        <w:tc>
          <w:tcPr>
            <w:tcW w:w="3121" w:type="dxa"/>
            <w:gridSpan w:val="2"/>
            <w:vMerge/>
            <w:tcBorders>
              <w:top w:val="single" w:sz="4" w:space="0" w:color="000000"/>
              <w:left w:val="single" w:sz="4" w:space="0" w:color="000000"/>
              <w:bottom w:val="single" w:sz="4" w:space="0" w:color="000000"/>
              <w:right w:val="single" w:sz="4" w:space="0" w:color="000000"/>
            </w:tcBorders>
            <w:vAlign w:val="center"/>
            <w:hideMark/>
          </w:tcPr>
          <w:p w14:paraId="437E958E" w14:textId="77777777" w:rsidR="00567E9B" w:rsidRPr="00567E9B" w:rsidRDefault="00567E9B" w:rsidP="00567E9B">
            <w:pPr>
              <w:spacing w:after="0" w:line="240" w:lineRule="auto"/>
              <w:ind w:right="57"/>
              <w:contextualSpacing/>
              <w:rPr>
                <w:rFonts w:ascii="Arial" w:hAnsi="Arial" w:cs="Arial"/>
                <w:b/>
                <w:bCs/>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A3C372F" w14:textId="77777777" w:rsidR="00567E9B" w:rsidRPr="00567E9B" w:rsidRDefault="00567E9B" w:rsidP="00567E9B">
            <w:pPr>
              <w:spacing w:after="0" w:line="240" w:lineRule="auto"/>
              <w:ind w:right="57"/>
              <w:contextualSpacing/>
              <w:rPr>
                <w:rFonts w:ascii="Arial" w:hAnsi="Arial" w:cs="Arial"/>
                <w:b/>
                <w:bCs/>
                <w:color w:val="000000"/>
                <w:sz w:val="20"/>
                <w:szCs w:val="20"/>
              </w:rPr>
            </w:pPr>
          </w:p>
        </w:tc>
        <w:tc>
          <w:tcPr>
            <w:tcW w:w="3672" w:type="dxa"/>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231DF4AC" w14:textId="77777777" w:rsidR="00567E9B" w:rsidRPr="00567E9B" w:rsidRDefault="00567E9B" w:rsidP="00567E9B">
            <w:pPr>
              <w:spacing w:after="0" w:line="240" w:lineRule="auto"/>
              <w:ind w:right="57"/>
              <w:contextualSpacing/>
              <w:jc w:val="center"/>
              <w:rPr>
                <w:rFonts w:ascii="Arial" w:hAnsi="Arial" w:cs="Arial"/>
                <w:b/>
                <w:bCs/>
                <w:color w:val="000000"/>
                <w:sz w:val="20"/>
                <w:szCs w:val="20"/>
              </w:rPr>
            </w:pPr>
            <w:r w:rsidRPr="00567E9B">
              <w:rPr>
                <w:rFonts w:ascii="Arial" w:hAnsi="Arial" w:cs="Arial"/>
                <w:b/>
                <w:bCs/>
                <w:color w:val="000000"/>
                <w:sz w:val="20"/>
                <w:szCs w:val="20"/>
              </w:rPr>
              <w:t xml:space="preserve"> INSIDE ECs </w:t>
            </w:r>
          </w:p>
        </w:tc>
      </w:tr>
      <w:tr w:rsidR="00567E9B" w:rsidRPr="00567E9B" w14:paraId="59B1F0E1" w14:textId="77777777" w:rsidTr="00567E9B">
        <w:trPr>
          <w:trHeight w:val="20"/>
          <w:tblHeader/>
        </w:trPr>
        <w:tc>
          <w:tcPr>
            <w:tcW w:w="3121" w:type="dxa"/>
            <w:gridSpan w:val="2"/>
            <w:vMerge/>
            <w:tcBorders>
              <w:top w:val="single" w:sz="4" w:space="0" w:color="000000"/>
              <w:left w:val="single" w:sz="4" w:space="0" w:color="000000"/>
              <w:bottom w:val="single" w:sz="4" w:space="0" w:color="000000"/>
              <w:right w:val="single" w:sz="4" w:space="0" w:color="000000"/>
            </w:tcBorders>
            <w:vAlign w:val="center"/>
            <w:hideMark/>
          </w:tcPr>
          <w:p w14:paraId="6A5FB150" w14:textId="77777777" w:rsidR="00567E9B" w:rsidRPr="00567E9B" w:rsidRDefault="00567E9B" w:rsidP="00567E9B">
            <w:pPr>
              <w:spacing w:after="0" w:line="240" w:lineRule="auto"/>
              <w:ind w:right="57"/>
              <w:contextualSpacing/>
              <w:rPr>
                <w:rFonts w:ascii="Arial" w:hAnsi="Arial" w:cs="Arial"/>
                <w:b/>
                <w:bCs/>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4223355" w14:textId="77777777" w:rsidR="00567E9B" w:rsidRPr="00567E9B" w:rsidRDefault="00567E9B" w:rsidP="00567E9B">
            <w:pPr>
              <w:spacing w:after="0" w:line="240" w:lineRule="auto"/>
              <w:ind w:right="57"/>
              <w:contextualSpacing/>
              <w:rPr>
                <w:rFonts w:ascii="Arial" w:hAnsi="Arial" w:cs="Arial"/>
                <w:b/>
                <w:bCs/>
                <w:color w:val="000000"/>
                <w:sz w:val="20"/>
                <w:szCs w:val="20"/>
              </w:rPr>
            </w:pPr>
          </w:p>
        </w:tc>
        <w:tc>
          <w:tcPr>
            <w:tcW w:w="1836" w:type="dxa"/>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F184BF2" w14:textId="77777777" w:rsidR="00567E9B" w:rsidRPr="00567E9B" w:rsidRDefault="00567E9B" w:rsidP="00567E9B">
            <w:pPr>
              <w:spacing w:after="0" w:line="240" w:lineRule="auto"/>
              <w:ind w:right="57"/>
              <w:contextualSpacing/>
              <w:jc w:val="center"/>
              <w:rPr>
                <w:rFonts w:ascii="Arial" w:hAnsi="Arial" w:cs="Arial"/>
                <w:b/>
                <w:bCs/>
                <w:color w:val="000000"/>
                <w:sz w:val="20"/>
                <w:szCs w:val="20"/>
              </w:rPr>
            </w:pPr>
            <w:r w:rsidRPr="00567E9B">
              <w:rPr>
                <w:rFonts w:ascii="Arial" w:hAnsi="Arial" w:cs="Arial"/>
                <w:b/>
                <w:bCs/>
                <w:color w:val="000000"/>
                <w:sz w:val="20"/>
                <w:szCs w:val="20"/>
              </w:rPr>
              <w:t xml:space="preserve"> Families </w:t>
            </w:r>
          </w:p>
        </w:tc>
        <w:tc>
          <w:tcPr>
            <w:tcW w:w="1836" w:type="dxa"/>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2267DB9" w14:textId="5C1DD971" w:rsidR="00567E9B" w:rsidRPr="00567E9B" w:rsidRDefault="00567E9B" w:rsidP="00567E9B">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Pr="00567E9B">
              <w:rPr>
                <w:rFonts w:ascii="Arial" w:hAnsi="Arial" w:cs="Arial"/>
                <w:b/>
                <w:bCs/>
                <w:color w:val="000000"/>
                <w:sz w:val="20"/>
                <w:szCs w:val="20"/>
              </w:rPr>
              <w:t xml:space="preserve"> </w:t>
            </w:r>
          </w:p>
        </w:tc>
      </w:tr>
      <w:tr w:rsidR="00567E9B" w:rsidRPr="00567E9B" w14:paraId="69BEA818" w14:textId="77777777" w:rsidTr="00567E9B">
        <w:trPr>
          <w:trHeight w:val="20"/>
          <w:tblHeader/>
        </w:trPr>
        <w:tc>
          <w:tcPr>
            <w:tcW w:w="3121" w:type="dxa"/>
            <w:gridSpan w:val="2"/>
            <w:vMerge/>
            <w:tcBorders>
              <w:top w:val="single" w:sz="4" w:space="0" w:color="000000"/>
              <w:left w:val="single" w:sz="4" w:space="0" w:color="000000"/>
              <w:bottom w:val="single" w:sz="4" w:space="0" w:color="000000"/>
              <w:right w:val="single" w:sz="4" w:space="0" w:color="000000"/>
            </w:tcBorders>
            <w:vAlign w:val="center"/>
            <w:hideMark/>
          </w:tcPr>
          <w:p w14:paraId="1A72DD4E" w14:textId="77777777" w:rsidR="00567E9B" w:rsidRPr="00567E9B" w:rsidRDefault="00567E9B" w:rsidP="00567E9B">
            <w:pPr>
              <w:spacing w:after="0" w:line="240" w:lineRule="auto"/>
              <w:ind w:right="57"/>
              <w:contextualSpacing/>
              <w:rPr>
                <w:rFonts w:ascii="Arial" w:hAnsi="Arial" w:cs="Arial"/>
                <w:b/>
                <w:bCs/>
                <w:color w:val="000000"/>
                <w:sz w:val="20"/>
                <w:szCs w:val="20"/>
              </w:rPr>
            </w:pPr>
          </w:p>
        </w:tc>
        <w:tc>
          <w:tcPr>
            <w:tcW w:w="919"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3A0AC96" w14:textId="77777777" w:rsidR="00567E9B" w:rsidRPr="00567E9B" w:rsidRDefault="00567E9B" w:rsidP="00567E9B">
            <w:pPr>
              <w:spacing w:after="0" w:line="240" w:lineRule="auto"/>
              <w:ind w:right="57"/>
              <w:contextualSpacing/>
              <w:jc w:val="center"/>
              <w:rPr>
                <w:rFonts w:ascii="Arial" w:hAnsi="Arial" w:cs="Arial"/>
                <w:b/>
                <w:bCs/>
                <w:color w:val="000000"/>
                <w:sz w:val="20"/>
                <w:szCs w:val="20"/>
              </w:rPr>
            </w:pPr>
            <w:r w:rsidRPr="00567E9B">
              <w:rPr>
                <w:rFonts w:ascii="Arial" w:hAnsi="Arial" w:cs="Arial"/>
                <w:b/>
                <w:bCs/>
                <w:color w:val="000000"/>
                <w:sz w:val="20"/>
                <w:szCs w:val="20"/>
              </w:rPr>
              <w:t xml:space="preserve"> CUM </w:t>
            </w:r>
          </w:p>
        </w:tc>
        <w:tc>
          <w:tcPr>
            <w:tcW w:w="919"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609D9A0" w14:textId="77777777" w:rsidR="00567E9B" w:rsidRPr="00567E9B" w:rsidRDefault="00567E9B" w:rsidP="00567E9B">
            <w:pPr>
              <w:spacing w:after="0" w:line="240" w:lineRule="auto"/>
              <w:ind w:right="57"/>
              <w:contextualSpacing/>
              <w:jc w:val="center"/>
              <w:rPr>
                <w:rFonts w:ascii="Arial" w:hAnsi="Arial" w:cs="Arial"/>
                <w:b/>
                <w:bCs/>
                <w:color w:val="000000"/>
                <w:sz w:val="20"/>
                <w:szCs w:val="20"/>
              </w:rPr>
            </w:pPr>
            <w:r w:rsidRPr="00567E9B">
              <w:rPr>
                <w:rFonts w:ascii="Arial" w:hAnsi="Arial" w:cs="Arial"/>
                <w:b/>
                <w:bCs/>
                <w:color w:val="000000"/>
                <w:sz w:val="20"/>
                <w:szCs w:val="20"/>
              </w:rPr>
              <w:t xml:space="preserve"> NOW </w:t>
            </w:r>
          </w:p>
        </w:tc>
        <w:tc>
          <w:tcPr>
            <w:tcW w:w="918"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2EE8E84" w14:textId="77777777" w:rsidR="00567E9B" w:rsidRPr="00567E9B" w:rsidRDefault="00567E9B" w:rsidP="00567E9B">
            <w:pPr>
              <w:spacing w:after="0" w:line="240" w:lineRule="auto"/>
              <w:ind w:right="57"/>
              <w:contextualSpacing/>
              <w:jc w:val="center"/>
              <w:rPr>
                <w:rFonts w:ascii="Arial" w:hAnsi="Arial" w:cs="Arial"/>
                <w:b/>
                <w:bCs/>
                <w:color w:val="000000"/>
                <w:sz w:val="20"/>
                <w:szCs w:val="20"/>
              </w:rPr>
            </w:pPr>
            <w:r w:rsidRPr="00567E9B">
              <w:rPr>
                <w:rFonts w:ascii="Arial" w:hAnsi="Arial" w:cs="Arial"/>
                <w:b/>
                <w:bCs/>
                <w:color w:val="000000"/>
                <w:sz w:val="20"/>
                <w:szCs w:val="20"/>
              </w:rPr>
              <w:t xml:space="preserve"> CUM </w:t>
            </w:r>
          </w:p>
        </w:tc>
        <w:tc>
          <w:tcPr>
            <w:tcW w:w="918"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4DE2B0E" w14:textId="77777777" w:rsidR="00567E9B" w:rsidRPr="00567E9B" w:rsidRDefault="00567E9B" w:rsidP="00567E9B">
            <w:pPr>
              <w:spacing w:after="0" w:line="240" w:lineRule="auto"/>
              <w:ind w:right="57"/>
              <w:contextualSpacing/>
              <w:jc w:val="center"/>
              <w:rPr>
                <w:rFonts w:ascii="Arial" w:hAnsi="Arial" w:cs="Arial"/>
                <w:b/>
                <w:bCs/>
                <w:color w:val="000000"/>
                <w:sz w:val="20"/>
                <w:szCs w:val="20"/>
              </w:rPr>
            </w:pPr>
            <w:r w:rsidRPr="00567E9B">
              <w:rPr>
                <w:rFonts w:ascii="Arial" w:hAnsi="Arial" w:cs="Arial"/>
                <w:b/>
                <w:bCs/>
                <w:color w:val="000000"/>
                <w:sz w:val="20"/>
                <w:szCs w:val="20"/>
              </w:rPr>
              <w:t xml:space="preserve"> NOW </w:t>
            </w:r>
          </w:p>
        </w:tc>
        <w:tc>
          <w:tcPr>
            <w:tcW w:w="918"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A268E67" w14:textId="77777777" w:rsidR="00567E9B" w:rsidRPr="00567E9B" w:rsidRDefault="00567E9B" w:rsidP="00567E9B">
            <w:pPr>
              <w:spacing w:after="0" w:line="240" w:lineRule="auto"/>
              <w:ind w:right="57"/>
              <w:contextualSpacing/>
              <w:jc w:val="center"/>
              <w:rPr>
                <w:rFonts w:ascii="Arial" w:hAnsi="Arial" w:cs="Arial"/>
                <w:b/>
                <w:bCs/>
                <w:color w:val="000000"/>
                <w:sz w:val="20"/>
                <w:szCs w:val="20"/>
              </w:rPr>
            </w:pPr>
            <w:r w:rsidRPr="00567E9B">
              <w:rPr>
                <w:rFonts w:ascii="Arial" w:hAnsi="Arial" w:cs="Arial"/>
                <w:b/>
                <w:bCs/>
                <w:color w:val="000000"/>
                <w:sz w:val="20"/>
                <w:szCs w:val="20"/>
              </w:rPr>
              <w:t xml:space="preserve"> CUM </w:t>
            </w:r>
          </w:p>
        </w:tc>
        <w:tc>
          <w:tcPr>
            <w:tcW w:w="918"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431E8D9" w14:textId="77777777" w:rsidR="00567E9B" w:rsidRPr="00567E9B" w:rsidRDefault="00567E9B" w:rsidP="00567E9B">
            <w:pPr>
              <w:spacing w:after="0" w:line="240" w:lineRule="auto"/>
              <w:ind w:right="57"/>
              <w:contextualSpacing/>
              <w:jc w:val="center"/>
              <w:rPr>
                <w:rFonts w:ascii="Arial" w:hAnsi="Arial" w:cs="Arial"/>
                <w:b/>
                <w:bCs/>
                <w:color w:val="000000"/>
                <w:sz w:val="20"/>
                <w:szCs w:val="20"/>
              </w:rPr>
            </w:pPr>
            <w:r w:rsidRPr="00567E9B">
              <w:rPr>
                <w:rFonts w:ascii="Arial" w:hAnsi="Arial" w:cs="Arial"/>
                <w:b/>
                <w:bCs/>
                <w:color w:val="000000"/>
                <w:sz w:val="20"/>
                <w:szCs w:val="20"/>
              </w:rPr>
              <w:t xml:space="preserve"> NOW </w:t>
            </w:r>
          </w:p>
        </w:tc>
      </w:tr>
      <w:tr w:rsidR="00567E9B" w:rsidRPr="00567E9B" w14:paraId="3B130CE9" w14:textId="77777777" w:rsidTr="00567E9B">
        <w:trPr>
          <w:trHeight w:val="20"/>
        </w:trPr>
        <w:tc>
          <w:tcPr>
            <w:tcW w:w="3121" w:type="dxa"/>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B5563DB" w14:textId="77777777" w:rsidR="00567E9B" w:rsidRPr="00567E9B" w:rsidRDefault="00567E9B" w:rsidP="00567E9B">
            <w:pPr>
              <w:spacing w:after="0" w:line="240" w:lineRule="auto"/>
              <w:ind w:right="57"/>
              <w:contextualSpacing/>
              <w:jc w:val="center"/>
              <w:rPr>
                <w:rFonts w:ascii="Arial" w:hAnsi="Arial" w:cs="Arial"/>
                <w:b/>
                <w:bCs/>
                <w:color w:val="000000"/>
                <w:sz w:val="20"/>
                <w:szCs w:val="20"/>
              </w:rPr>
            </w:pPr>
            <w:r w:rsidRPr="00567E9B">
              <w:rPr>
                <w:rFonts w:ascii="Arial" w:hAnsi="Arial" w:cs="Arial"/>
                <w:b/>
                <w:bCs/>
                <w:color w:val="000000"/>
                <w:sz w:val="20"/>
                <w:szCs w:val="20"/>
              </w:rPr>
              <w:t>GRAND TOTAL</w:t>
            </w:r>
          </w:p>
        </w:tc>
        <w:tc>
          <w:tcPr>
            <w:tcW w:w="919"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5E48793" w14:textId="070CEF3B"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4 </w:t>
            </w:r>
          </w:p>
        </w:tc>
        <w:tc>
          <w:tcPr>
            <w:tcW w:w="919"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B31E307" w14:textId="478CA576"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3DF481A" w14:textId="650BE828"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377 </w:t>
            </w:r>
          </w:p>
        </w:tc>
        <w:tc>
          <w:tcPr>
            <w:tcW w:w="918"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7DDEF01" w14:textId="1F33130E"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826BFDE" w14:textId="02B8F15D"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1,895 </w:t>
            </w:r>
          </w:p>
        </w:tc>
        <w:tc>
          <w:tcPr>
            <w:tcW w:w="918"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19BA4EE" w14:textId="1A3EF583"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w:t>
            </w:r>
          </w:p>
        </w:tc>
      </w:tr>
      <w:tr w:rsidR="00567E9B" w:rsidRPr="00567E9B" w14:paraId="039D0BE2" w14:textId="77777777" w:rsidTr="00567E9B">
        <w:trPr>
          <w:trHeight w:val="20"/>
        </w:trPr>
        <w:tc>
          <w:tcPr>
            <w:tcW w:w="3121" w:type="dxa"/>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4E3274D" w14:textId="77777777" w:rsidR="00567E9B" w:rsidRPr="00567E9B" w:rsidRDefault="00567E9B" w:rsidP="00567E9B">
            <w:pPr>
              <w:spacing w:after="0" w:line="240" w:lineRule="auto"/>
              <w:ind w:right="57"/>
              <w:contextualSpacing/>
              <w:rPr>
                <w:rFonts w:ascii="Arial" w:hAnsi="Arial" w:cs="Arial"/>
                <w:b/>
                <w:bCs/>
                <w:color w:val="000000"/>
                <w:sz w:val="20"/>
                <w:szCs w:val="20"/>
              </w:rPr>
            </w:pPr>
            <w:r w:rsidRPr="00567E9B">
              <w:rPr>
                <w:rFonts w:ascii="Arial" w:hAnsi="Arial" w:cs="Arial"/>
                <w:b/>
                <w:bCs/>
                <w:color w:val="000000"/>
                <w:sz w:val="20"/>
                <w:szCs w:val="20"/>
              </w:rPr>
              <w:t>REGION VIII</w:t>
            </w:r>
          </w:p>
        </w:tc>
        <w:tc>
          <w:tcPr>
            <w:tcW w:w="919"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9679AF2" w14:textId="273071D7"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4 </w:t>
            </w:r>
          </w:p>
        </w:tc>
        <w:tc>
          <w:tcPr>
            <w:tcW w:w="919"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6B03E49" w14:textId="19F2FFA8"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252407A" w14:textId="03C73F9F"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377 </w:t>
            </w:r>
          </w:p>
        </w:tc>
        <w:tc>
          <w:tcPr>
            <w:tcW w:w="91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8804683" w14:textId="7D7F5609"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C1DE04A" w14:textId="788F144A"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1,895 </w:t>
            </w:r>
          </w:p>
        </w:tc>
        <w:tc>
          <w:tcPr>
            <w:tcW w:w="91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132596B" w14:textId="3528CD71"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w:t>
            </w:r>
          </w:p>
        </w:tc>
      </w:tr>
      <w:tr w:rsidR="00567E9B" w:rsidRPr="00567E9B" w14:paraId="62C91EC3" w14:textId="77777777" w:rsidTr="00567E9B">
        <w:trPr>
          <w:trHeight w:val="20"/>
        </w:trPr>
        <w:tc>
          <w:tcPr>
            <w:tcW w:w="3121"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DD7E72" w14:textId="77777777" w:rsidR="00567E9B" w:rsidRPr="00567E9B" w:rsidRDefault="00567E9B" w:rsidP="00567E9B">
            <w:pPr>
              <w:spacing w:after="0" w:line="240" w:lineRule="auto"/>
              <w:ind w:right="57"/>
              <w:contextualSpacing/>
              <w:rPr>
                <w:rFonts w:ascii="Arial" w:hAnsi="Arial" w:cs="Arial"/>
                <w:b/>
                <w:bCs/>
                <w:color w:val="000000"/>
                <w:sz w:val="20"/>
                <w:szCs w:val="20"/>
              </w:rPr>
            </w:pPr>
            <w:r w:rsidRPr="00567E9B">
              <w:rPr>
                <w:rFonts w:ascii="Arial" w:hAnsi="Arial" w:cs="Arial"/>
                <w:b/>
                <w:bCs/>
                <w:color w:val="000000"/>
                <w:sz w:val="20"/>
                <w:szCs w:val="20"/>
              </w:rPr>
              <w:t>Eastern Samar</w:t>
            </w:r>
          </w:p>
        </w:tc>
        <w:tc>
          <w:tcPr>
            <w:tcW w:w="919"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48BA3B" w14:textId="4CB7A9E7"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3 </w:t>
            </w:r>
          </w:p>
        </w:tc>
        <w:tc>
          <w:tcPr>
            <w:tcW w:w="919"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1D49B8" w14:textId="1DBEB57A"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A1DAFB" w14:textId="2A176216"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371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5A9F6F" w14:textId="62927B11"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A32D68" w14:textId="2645E78A"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1,855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11BE95" w14:textId="39A787EE"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w:t>
            </w:r>
          </w:p>
        </w:tc>
      </w:tr>
      <w:tr w:rsidR="00567E9B" w:rsidRPr="00567E9B" w14:paraId="2AE4EA3B" w14:textId="77777777" w:rsidTr="00567E9B">
        <w:trPr>
          <w:trHeight w:val="20"/>
        </w:trPr>
        <w:tc>
          <w:tcPr>
            <w:tcW w:w="1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AE075D" w14:textId="77777777" w:rsidR="00567E9B" w:rsidRPr="00567E9B" w:rsidRDefault="00567E9B" w:rsidP="00567E9B">
            <w:pPr>
              <w:spacing w:after="0" w:line="240" w:lineRule="auto"/>
              <w:ind w:right="57"/>
              <w:contextualSpacing/>
              <w:jc w:val="right"/>
              <w:rPr>
                <w:rFonts w:ascii="Arial" w:hAnsi="Arial" w:cs="Arial"/>
                <w:color w:val="000000"/>
                <w:sz w:val="20"/>
                <w:szCs w:val="20"/>
              </w:rPr>
            </w:pPr>
            <w:r w:rsidRPr="00567E9B">
              <w:rPr>
                <w:rFonts w:ascii="Arial" w:hAnsi="Arial" w:cs="Arial"/>
                <w:color w:val="000000"/>
                <w:sz w:val="20"/>
                <w:szCs w:val="20"/>
              </w:rPr>
              <w:lastRenderedPageBreak/>
              <w:t> </w:t>
            </w:r>
          </w:p>
        </w:tc>
        <w:tc>
          <w:tcPr>
            <w:tcW w:w="297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5D6389" w14:textId="77777777" w:rsidR="00567E9B" w:rsidRPr="00567E9B" w:rsidRDefault="00567E9B" w:rsidP="00567E9B">
            <w:pPr>
              <w:spacing w:after="0" w:line="240" w:lineRule="auto"/>
              <w:ind w:right="57"/>
              <w:contextualSpacing/>
              <w:rPr>
                <w:rFonts w:ascii="Arial" w:hAnsi="Arial" w:cs="Arial"/>
                <w:i/>
                <w:iCs/>
                <w:color w:val="000000"/>
                <w:sz w:val="20"/>
                <w:szCs w:val="20"/>
              </w:rPr>
            </w:pPr>
            <w:r w:rsidRPr="00567E9B">
              <w:rPr>
                <w:rFonts w:ascii="Arial" w:hAnsi="Arial" w:cs="Arial"/>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C05610" w14:textId="79124444"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26EBE" w14:textId="662F7E01"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F3B13" w14:textId="43DE58EB"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367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A2FC0" w14:textId="2FFB413D"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6CF83" w14:textId="67F7BDA8"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1,835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3AA9B" w14:textId="2BA6879F"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 </w:t>
            </w:r>
          </w:p>
        </w:tc>
      </w:tr>
      <w:tr w:rsidR="00567E9B" w:rsidRPr="00567E9B" w14:paraId="3000AD59" w14:textId="77777777" w:rsidTr="00567E9B">
        <w:trPr>
          <w:trHeight w:val="20"/>
        </w:trPr>
        <w:tc>
          <w:tcPr>
            <w:tcW w:w="1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FA9EE5" w14:textId="77777777" w:rsidR="00567E9B" w:rsidRPr="00567E9B" w:rsidRDefault="00567E9B" w:rsidP="00567E9B">
            <w:pPr>
              <w:spacing w:after="0" w:line="240" w:lineRule="auto"/>
              <w:ind w:right="57"/>
              <w:contextualSpacing/>
              <w:jc w:val="right"/>
              <w:rPr>
                <w:rFonts w:ascii="Arial" w:hAnsi="Arial" w:cs="Arial"/>
                <w:color w:val="000000"/>
                <w:sz w:val="20"/>
                <w:szCs w:val="20"/>
              </w:rPr>
            </w:pPr>
            <w:r w:rsidRPr="00567E9B">
              <w:rPr>
                <w:rFonts w:ascii="Arial" w:hAnsi="Arial" w:cs="Arial"/>
                <w:color w:val="000000"/>
                <w:sz w:val="20"/>
                <w:szCs w:val="20"/>
              </w:rPr>
              <w:t> </w:t>
            </w:r>
          </w:p>
        </w:tc>
        <w:tc>
          <w:tcPr>
            <w:tcW w:w="297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AE7947" w14:textId="77777777" w:rsidR="00567E9B" w:rsidRPr="00567E9B" w:rsidRDefault="00567E9B" w:rsidP="00567E9B">
            <w:pPr>
              <w:spacing w:after="0" w:line="240" w:lineRule="auto"/>
              <w:ind w:right="57"/>
              <w:contextualSpacing/>
              <w:rPr>
                <w:rFonts w:ascii="Arial" w:hAnsi="Arial" w:cs="Arial"/>
                <w:i/>
                <w:iCs/>
                <w:color w:val="000000"/>
                <w:sz w:val="20"/>
                <w:szCs w:val="20"/>
              </w:rPr>
            </w:pPr>
            <w:r w:rsidRPr="00567E9B">
              <w:rPr>
                <w:rFonts w:ascii="Arial" w:hAnsi="Arial" w:cs="Arial"/>
                <w:i/>
                <w:iCs/>
                <w:color w:val="000000"/>
                <w:sz w:val="20"/>
                <w:szCs w:val="20"/>
              </w:rPr>
              <w:t>Lawaan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F7A94" w14:textId="30E68595"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E34E5" w14:textId="15D88786"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FE05A" w14:textId="68B8DF59"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EA825" w14:textId="63162B38"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59046" w14:textId="4EB51979"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10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CC986E" w14:textId="6867D286"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 </w:t>
            </w:r>
          </w:p>
        </w:tc>
      </w:tr>
      <w:tr w:rsidR="00567E9B" w:rsidRPr="00567E9B" w14:paraId="019B8DED" w14:textId="77777777" w:rsidTr="00567E9B">
        <w:trPr>
          <w:trHeight w:val="20"/>
        </w:trPr>
        <w:tc>
          <w:tcPr>
            <w:tcW w:w="1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06ECB3" w14:textId="77777777" w:rsidR="00567E9B" w:rsidRPr="00567E9B" w:rsidRDefault="00567E9B" w:rsidP="00567E9B">
            <w:pPr>
              <w:spacing w:after="0" w:line="240" w:lineRule="auto"/>
              <w:ind w:right="57"/>
              <w:contextualSpacing/>
              <w:jc w:val="right"/>
              <w:rPr>
                <w:rFonts w:ascii="Arial" w:hAnsi="Arial" w:cs="Arial"/>
                <w:color w:val="000000"/>
                <w:sz w:val="20"/>
                <w:szCs w:val="20"/>
              </w:rPr>
            </w:pPr>
            <w:r w:rsidRPr="00567E9B">
              <w:rPr>
                <w:rFonts w:ascii="Arial" w:hAnsi="Arial" w:cs="Arial"/>
                <w:color w:val="000000"/>
                <w:sz w:val="20"/>
                <w:szCs w:val="20"/>
              </w:rPr>
              <w:t> </w:t>
            </w:r>
          </w:p>
        </w:tc>
        <w:tc>
          <w:tcPr>
            <w:tcW w:w="297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B35FCE" w14:textId="77777777" w:rsidR="00567E9B" w:rsidRPr="00567E9B" w:rsidRDefault="00567E9B" w:rsidP="00567E9B">
            <w:pPr>
              <w:spacing w:after="0" w:line="240" w:lineRule="auto"/>
              <w:ind w:right="57"/>
              <w:contextualSpacing/>
              <w:rPr>
                <w:rFonts w:ascii="Arial" w:hAnsi="Arial" w:cs="Arial"/>
                <w:i/>
                <w:iCs/>
                <w:color w:val="000000"/>
                <w:sz w:val="20"/>
                <w:szCs w:val="20"/>
              </w:rPr>
            </w:pPr>
            <w:r w:rsidRPr="00567E9B">
              <w:rPr>
                <w:rFonts w:ascii="Arial" w:hAnsi="Arial" w:cs="Arial"/>
                <w:i/>
                <w:iCs/>
                <w:color w:val="000000"/>
                <w:sz w:val="20"/>
                <w:szCs w:val="20"/>
              </w:rPr>
              <w:t>Quinapondan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F0DF9" w14:textId="724A71A8"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7BC68" w14:textId="15BE2DB4"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83CF67" w14:textId="1BD95AC2"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8724B" w14:textId="4492E390"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572DA" w14:textId="48CCD836"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10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13D33C" w14:textId="335CE41A"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 </w:t>
            </w:r>
          </w:p>
        </w:tc>
      </w:tr>
      <w:tr w:rsidR="00567E9B" w:rsidRPr="00567E9B" w14:paraId="206C33F4" w14:textId="77777777" w:rsidTr="00567E9B">
        <w:trPr>
          <w:trHeight w:val="20"/>
        </w:trPr>
        <w:tc>
          <w:tcPr>
            <w:tcW w:w="3121"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A06A81" w14:textId="77777777" w:rsidR="00567E9B" w:rsidRPr="00567E9B" w:rsidRDefault="00567E9B" w:rsidP="00567E9B">
            <w:pPr>
              <w:spacing w:after="0" w:line="240" w:lineRule="auto"/>
              <w:ind w:right="57"/>
              <w:contextualSpacing/>
              <w:rPr>
                <w:rFonts w:ascii="Arial" w:hAnsi="Arial" w:cs="Arial"/>
                <w:b/>
                <w:bCs/>
                <w:color w:val="000000"/>
                <w:sz w:val="20"/>
                <w:szCs w:val="20"/>
              </w:rPr>
            </w:pPr>
            <w:r w:rsidRPr="00567E9B">
              <w:rPr>
                <w:rFonts w:ascii="Arial" w:hAnsi="Arial" w:cs="Arial"/>
                <w:b/>
                <w:bCs/>
                <w:color w:val="000000"/>
                <w:sz w:val="20"/>
                <w:szCs w:val="20"/>
              </w:rPr>
              <w:t>Leyte</w:t>
            </w:r>
          </w:p>
        </w:tc>
        <w:tc>
          <w:tcPr>
            <w:tcW w:w="919"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22B38C" w14:textId="06EE3A1A"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1 </w:t>
            </w:r>
          </w:p>
        </w:tc>
        <w:tc>
          <w:tcPr>
            <w:tcW w:w="919"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4F019C" w14:textId="44715274"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FDB256" w14:textId="49AEADEB"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6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AF600A" w14:textId="13576D38"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042E75" w14:textId="130B331A"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40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771BA4" w14:textId="424CA19C"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w:t>
            </w:r>
          </w:p>
        </w:tc>
      </w:tr>
      <w:tr w:rsidR="00567E9B" w:rsidRPr="00567E9B" w14:paraId="6D1C17A2" w14:textId="77777777" w:rsidTr="00567E9B">
        <w:trPr>
          <w:trHeight w:val="20"/>
        </w:trPr>
        <w:tc>
          <w:tcPr>
            <w:tcW w:w="1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11D527" w14:textId="77777777" w:rsidR="00567E9B" w:rsidRPr="00567E9B" w:rsidRDefault="00567E9B" w:rsidP="00567E9B">
            <w:pPr>
              <w:spacing w:after="0" w:line="240" w:lineRule="auto"/>
              <w:ind w:right="57"/>
              <w:contextualSpacing/>
              <w:jc w:val="right"/>
              <w:rPr>
                <w:rFonts w:ascii="Arial" w:hAnsi="Arial" w:cs="Arial"/>
                <w:color w:val="000000"/>
                <w:sz w:val="20"/>
                <w:szCs w:val="20"/>
              </w:rPr>
            </w:pPr>
            <w:r w:rsidRPr="00567E9B">
              <w:rPr>
                <w:rFonts w:ascii="Arial" w:hAnsi="Arial" w:cs="Arial"/>
                <w:color w:val="000000"/>
                <w:sz w:val="20"/>
                <w:szCs w:val="20"/>
              </w:rPr>
              <w:t> </w:t>
            </w:r>
          </w:p>
        </w:tc>
        <w:tc>
          <w:tcPr>
            <w:tcW w:w="297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2B3E3E" w14:textId="77777777" w:rsidR="00567E9B" w:rsidRPr="00567E9B" w:rsidRDefault="00567E9B" w:rsidP="00567E9B">
            <w:pPr>
              <w:spacing w:after="0" w:line="240" w:lineRule="auto"/>
              <w:ind w:right="57"/>
              <w:contextualSpacing/>
              <w:rPr>
                <w:rFonts w:ascii="Arial" w:hAnsi="Arial" w:cs="Arial"/>
                <w:i/>
                <w:iCs/>
                <w:color w:val="000000"/>
                <w:sz w:val="20"/>
                <w:szCs w:val="20"/>
              </w:rPr>
            </w:pPr>
            <w:r w:rsidRPr="00567E9B">
              <w:rPr>
                <w:rFonts w:ascii="Arial" w:hAnsi="Arial" w:cs="Arial"/>
                <w:i/>
                <w:iCs/>
                <w:color w:val="000000"/>
                <w:sz w:val="20"/>
                <w:szCs w:val="20"/>
              </w:rPr>
              <w:t>Palo</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F9AC7" w14:textId="1D8CB846"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19E5C" w14:textId="1128A0FB"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4EFA3" w14:textId="71892F25"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6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EA0D3F" w14:textId="26482297"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AE9E1" w14:textId="68550AFB"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40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B14DC" w14:textId="4594F8AE"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 </w:t>
            </w:r>
          </w:p>
        </w:tc>
      </w:tr>
    </w:tbl>
    <w:p w14:paraId="526EFC45" w14:textId="5D286ABF" w:rsidR="002416E6" w:rsidRPr="00B220D2" w:rsidRDefault="00B220D2" w:rsidP="00B220D2">
      <w:pPr>
        <w:spacing w:after="0" w:line="240" w:lineRule="auto"/>
        <w:ind w:left="1080"/>
        <w:jc w:val="both"/>
        <w:rPr>
          <w:rFonts w:ascii="Arial" w:hAnsi="Arial" w:cs="Arial"/>
          <w:i/>
          <w:iCs/>
          <w:color w:val="222222"/>
          <w:sz w:val="16"/>
          <w:szCs w:val="24"/>
          <w:shd w:val="clear" w:color="auto" w:fill="FFFFFF"/>
        </w:rPr>
      </w:pPr>
      <w:r>
        <w:rPr>
          <w:rFonts w:ascii="Arial" w:hAnsi="Arial" w:cs="Arial"/>
          <w:i/>
          <w:iCs/>
          <w:color w:val="222222"/>
          <w:sz w:val="16"/>
          <w:shd w:val="clear" w:color="auto" w:fill="FFFFFF"/>
        </w:rPr>
        <w:t>Note:</w:t>
      </w:r>
      <w:r w:rsidRPr="00DE33C6">
        <w:rPr>
          <w:rFonts w:ascii="Arial" w:hAnsi="Arial" w:cs="Arial"/>
          <w:i/>
          <w:iCs/>
          <w:color w:val="222222"/>
          <w:sz w:val="16"/>
          <w:szCs w:val="24"/>
          <w:shd w:val="clear" w:color="auto" w:fill="FFFFFF"/>
        </w:rPr>
        <w:t xml:space="preserve"> </w:t>
      </w:r>
      <w:r w:rsidR="001D1F1A">
        <w:rPr>
          <w:rFonts w:ascii="Arial" w:hAnsi="Arial" w:cs="Arial"/>
          <w:i/>
          <w:iCs/>
          <w:color w:val="222222"/>
          <w:sz w:val="16"/>
          <w:shd w:val="clear" w:color="auto" w:fill="FFFFFF"/>
        </w:rPr>
        <w:t>O</w:t>
      </w:r>
      <w:r w:rsidR="005C798B" w:rsidRPr="002C6508">
        <w:rPr>
          <w:rFonts w:ascii="Arial" w:hAnsi="Arial" w:cs="Arial"/>
          <w:i/>
          <w:iCs/>
          <w:color w:val="222222"/>
          <w:sz w:val="16"/>
          <w:shd w:val="clear" w:color="auto" w:fill="FFFFFF"/>
        </w:rPr>
        <w:t>ngoing assessment and validation being conducted</w:t>
      </w:r>
      <w:r w:rsidR="005C798B" w:rsidRPr="002C6508">
        <w:rPr>
          <w:rFonts w:ascii="Arial" w:hAnsi="Arial" w:cs="Arial"/>
          <w:bCs/>
          <w:i/>
          <w:iCs/>
          <w:sz w:val="16"/>
        </w:rPr>
        <w:t>.</w:t>
      </w:r>
    </w:p>
    <w:p w14:paraId="46D05CEA" w14:textId="3ABAF796" w:rsidR="000E7EC3" w:rsidRPr="001D1F1A" w:rsidRDefault="00524481" w:rsidP="001D1F1A">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rPr>
      </w:pPr>
      <w:r w:rsidRPr="00E21041">
        <w:rPr>
          <w:rFonts w:ascii="Arial" w:eastAsia="Arial" w:hAnsi="Arial" w:cs="Arial"/>
          <w:i/>
          <w:color w:val="0070C0"/>
          <w:sz w:val="16"/>
        </w:rPr>
        <w:t xml:space="preserve">Source: DSWD-FO </w:t>
      </w:r>
      <w:r w:rsidR="001D1F1A">
        <w:rPr>
          <w:rFonts w:ascii="Arial" w:eastAsia="Arial" w:hAnsi="Arial" w:cs="Arial"/>
          <w:i/>
          <w:color w:val="0070C0"/>
          <w:sz w:val="16"/>
        </w:rPr>
        <w:t>VIII</w:t>
      </w:r>
    </w:p>
    <w:p w14:paraId="6197A57A" w14:textId="4F423843" w:rsidR="00AE2899" w:rsidRDefault="00AE2899" w:rsidP="00AE2899">
      <w:pPr>
        <w:pStyle w:val="NoSpacing"/>
        <w:ind w:left="540"/>
        <w:contextualSpacing/>
        <w:jc w:val="both"/>
        <w:rPr>
          <w:rFonts w:ascii="Arial" w:hAnsi="Arial" w:cs="Arial"/>
          <w:b/>
          <w:color w:val="002060"/>
          <w:sz w:val="28"/>
          <w:szCs w:val="24"/>
        </w:rPr>
      </w:pPr>
    </w:p>
    <w:p w14:paraId="0765B7F9" w14:textId="4374596E" w:rsidR="00443495" w:rsidRPr="00726C5D" w:rsidRDefault="00443495" w:rsidP="00BA62C5">
      <w:pPr>
        <w:pStyle w:val="NoSpacing"/>
        <w:numPr>
          <w:ilvl w:val="0"/>
          <w:numId w:val="2"/>
        </w:numPr>
        <w:ind w:left="540" w:hanging="540"/>
        <w:contextualSpacing/>
        <w:jc w:val="both"/>
        <w:rPr>
          <w:rFonts w:ascii="Arial" w:hAnsi="Arial" w:cs="Arial"/>
          <w:b/>
          <w:color w:val="002060"/>
          <w:sz w:val="28"/>
          <w:szCs w:val="24"/>
        </w:rPr>
      </w:pPr>
      <w:r w:rsidRPr="00726C5D">
        <w:rPr>
          <w:rFonts w:ascii="Arial" w:hAnsi="Arial" w:cs="Arial"/>
          <w:b/>
          <w:color w:val="002060"/>
          <w:sz w:val="28"/>
          <w:szCs w:val="24"/>
        </w:rPr>
        <w:t>Response Actions and Interventions</w:t>
      </w:r>
    </w:p>
    <w:p w14:paraId="28D273C6" w14:textId="16B53E28" w:rsidR="00B94724" w:rsidRPr="00417F91" w:rsidRDefault="00B94724" w:rsidP="0044663F">
      <w:pPr>
        <w:pStyle w:val="NoSpacing"/>
        <w:contextualSpacing/>
        <w:jc w:val="both"/>
        <w:rPr>
          <w:rFonts w:ascii="Arial" w:hAnsi="Arial" w:cs="Arial"/>
          <w:b/>
          <w:sz w:val="20"/>
          <w:szCs w:val="20"/>
        </w:rPr>
      </w:pPr>
    </w:p>
    <w:p w14:paraId="207F068D" w14:textId="77777777" w:rsidR="00051125" w:rsidRPr="00417F91" w:rsidRDefault="00051125" w:rsidP="00BA62C5">
      <w:pPr>
        <w:pStyle w:val="NoSpacing"/>
        <w:numPr>
          <w:ilvl w:val="0"/>
          <w:numId w:val="3"/>
        </w:numPr>
        <w:ind w:left="900"/>
        <w:contextualSpacing/>
        <w:jc w:val="both"/>
        <w:rPr>
          <w:rFonts w:ascii="Arial" w:hAnsi="Arial" w:cs="Arial"/>
          <w:b/>
          <w:sz w:val="24"/>
          <w:szCs w:val="24"/>
        </w:rPr>
      </w:pPr>
      <w:r w:rsidRPr="00417F91">
        <w:rPr>
          <w:rFonts w:ascii="Arial" w:hAnsi="Arial" w:cs="Arial"/>
          <w:b/>
          <w:sz w:val="24"/>
          <w:szCs w:val="24"/>
        </w:rPr>
        <w:t>Standby Funds and Prepositioned Relief Stockpile</w:t>
      </w:r>
    </w:p>
    <w:tbl>
      <w:tblPr>
        <w:tblW w:w="4513" w:type="pct"/>
        <w:tblInd w:w="846" w:type="dxa"/>
        <w:tblLook w:val="04A0" w:firstRow="1" w:lastRow="0" w:firstColumn="1" w:lastColumn="0" w:noHBand="0" w:noVBand="1"/>
      </w:tblPr>
      <w:tblGrid>
        <w:gridCol w:w="1543"/>
        <w:gridCol w:w="1412"/>
        <w:gridCol w:w="1178"/>
        <w:gridCol w:w="1510"/>
        <w:gridCol w:w="1589"/>
        <w:gridCol w:w="1557"/>
      </w:tblGrid>
      <w:tr w:rsidR="00B455F3" w:rsidRPr="00B455F3" w14:paraId="59E47B32" w14:textId="77777777" w:rsidTr="00B455F3">
        <w:trPr>
          <w:trHeight w:val="20"/>
        </w:trPr>
        <w:tc>
          <w:tcPr>
            <w:tcW w:w="878"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5E53828D" w14:textId="77777777" w:rsidR="00B455F3" w:rsidRPr="00B455F3" w:rsidRDefault="00B455F3" w:rsidP="00B455F3">
            <w:pPr>
              <w:spacing w:after="0" w:line="240" w:lineRule="auto"/>
              <w:ind w:right="57"/>
              <w:contextualSpacing/>
              <w:jc w:val="center"/>
              <w:rPr>
                <w:rFonts w:ascii="Arial Narrow" w:eastAsia="Times New Roman" w:hAnsi="Arial Narrow" w:cs="Arial"/>
                <w:b/>
                <w:bCs/>
                <w:color w:val="000000"/>
                <w:sz w:val="18"/>
                <w:szCs w:val="18"/>
                <w:lang w:eastAsia="en-PH"/>
              </w:rPr>
            </w:pPr>
            <w:r w:rsidRPr="00B455F3">
              <w:rPr>
                <w:rFonts w:ascii="Arial Narrow" w:eastAsia="Times New Roman" w:hAnsi="Arial Narrow" w:cs="Arial"/>
                <w:b/>
                <w:bCs/>
                <w:color w:val="000000"/>
                <w:sz w:val="18"/>
                <w:szCs w:val="18"/>
                <w:lang w:eastAsia="en-PH"/>
              </w:rPr>
              <w:t>OFFICE</w:t>
            </w:r>
          </w:p>
        </w:tc>
        <w:tc>
          <w:tcPr>
            <w:tcW w:w="803"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44C43762" w14:textId="77777777" w:rsidR="00B455F3" w:rsidRPr="00B455F3" w:rsidRDefault="00B455F3" w:rsidP="00B455F3">
            <w:pPr>
              <w:spacing w:after="0" w:line="240" w:lineRule="auto"/>
              <w:ind w:right="57"/>
              <w:contextualSpacing/>
              <w:jc w:val="center"/>
              <w:rPr>
                <w:rFonts w:ascii="Arial Narrow" w:eastAsia="Times New Roman" w:hAnsi="Arial Narrow" w:cs="Arial"/>
                <w:b/>
                <w:bCs/>
                <w:color w:val="000000"/>
                <w:sz w:val="18"/>
                <w:szCs w:val="18"/>
                <w:lang w:eastAsia="en-PH"/>
              </w:rPr>
            </w:pPr>
            <w:r w:rsidRPr="00B455F3">
              <w:rPr>
                <w:rFonts w:ascii="Arial Narrow" w:eastAsia="Times New Roman" w:hAnsi="Arial Narrow" w:cs="Arial"/>
                <w:b/>
                <w:bCs/>
                <w:color w:val="000000"/>
                <w:sz w:val="18"/>
                <w:szCs w:val="18"/>
                <w:lang w:eastAsia="en-PH"/>
              </w:rPr>
              <w:t>STANDBY FUNDS</w:t>
            </w:r>
          </w:p>
        </w:tc>
        <w:tc>
          <w:tcPr>
            <w:tcW w:w="2433" w:type="pct"/>
            <w:gridSpan w:val="3"/>
            <w:tcBorders>
              <w:top w:val="single" w:sz="4" w:space="0" w:color="000000"/>
              <w:left w:val="nil"/>
              <w:bottom w:val="single" w:sz="4" w:space="0" w:color="000000"/>
              <w:right w:val="single" w:sz="4" w:space="0" w:color="000000"/>
            </w:tcBorders>
            <w:shd w:val="clear" w:color="B7B7B7" w:fill="B7B7B7"/>
            <w:vAlign w:val="center"/>
            <w:hideMark/>
          </w:tcPr>
          <w:p w14:paraId="368D947A" w14:textId="77777777" w:rsidR="00B455F3" w:rsidRPr="00B455F3" w:rsidRDefault="00B455F3" w:rsidP="00B455F3">
            <w:pPr>
              <w:spacing w:after="0" w:line="240" w:lineRule="auto"/>
              <w:ind w:right="57"/>
              <w:contextualSpacing/>
              <w:jc w:val="center"/>
              <w:rPr>
                <w:rFonts w:ascii="Arial Narrow" w:eastAsia="Times New Roman" w:hAnsi="Arial Narrow" w:cs="Arial"/>
                <w:b/>
                <w:bCs/>
                <w:color w:val="000000"/>
                <w:sz w:val="18"/>
                <w:szCs w:val="18"/>
                <w:lang w:eastAsia="en-PH"/>
              </w:rPr>
            </w:pPr>
            <w:r w:rsidRPr="00B455F3">
              <w:rPr>
                <w:rFonts w:ascii="Arial Narrow" w:eastAsia="Times New Roman" w:hAnsi="Arial Narrow" w:cs="Arial"/>
                <w:b/>
                <w:bCs/>
                <w:color w:val="000000"/>
                <w:sz w:val="18"/>
                <w:szCs w:val="18"/>
                <w:lang w:eastAsia="en-PH"/>
              </w:rPr>
              <w:t xml:space="preserve"> STOCKPILE </w:t>
            </w:r>
          </w:p>
        </w:tc>
        <w:tc>
          <w:tcPr>
            <w:tcW w:w="886"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7085D90B" w14:textId="77777777" w:rsidR="00B455F3" w:rsidRPr="00B455F3" w:rsidRDefault="00B455F3" w:rsidP="00B455F3">
            <w:pPr>
              <w:spacing w:after="0" w:line="240" w:lineRule="auto"/>
              <w:ind w:right="57"/>
              <w:contextualSpacing/>
              <w:jc w:val="center"/>
              <w:rPr>
                <w:rFonts w:ascii="Arial Narrow" w:eastAsia="Times New Roman" w:hAnsi="Arial Narrow" w:cs="Arial"/>
                <w:b/>
                <w:bCs/>
                <w:color w:val="000000"/>
                <w:sz w:val="18"/>
                <w:szCs w:val="18"/>
                <w:lang w:eastAsia="en-PH"/>
              </w:rPr>
            </w:pPr>
            <w:r w:rsidRPr="00B455F3">
              <w:rPr>
                <w:rFonts w:ascii="Arial Narrow" w:eastAsia="Times New Roman" w:hAnsi="Arial Narrow" w:cs="Arial"/>
                <w:b/>
                <w:bCs/>
                <w:color w:val="000000"/>
                <w:sz w:val="18"/>
                <w:szCs w:val="18"/>
                <w:lang w:eastAsia="en-PH"/>
              </w:rPr>
              <w:t>TOTAL STANDBY FUNDS &amp; STOCKPILE</w:t>
            </w:r>
          </w:p>
        </w:tc>
      </w:tr>
      <w:tr w:rsidR="00B455F3" w:rsidRPr="00B455F3" w14:paraId="08971B4E" w14:textId="77777777" w:rsidTr="00B455F3">
        <w:trPr>
          <w:trHeight w:val="20"/>
        </w:trPr>
        <w:tc>
          <w:tcPr>
            <w:tcW w:w="878" w:type="pct"/>
            <w:vMerge/>
            <w:tcBorders>
              <w:top w:val="single" w:sz="4" w:space="0" w:color="000000"/>
              <w:left w:val="single" w:sz="4" w:space="0" w:color="000000"/>
              <w:bottom w:val="single" w:sz="4" w:space="0" w:color="000000"/>
              <w:right w:val="single" w:sz="4" w:space="0" w:color="000000"/>
            </w:tcBorders>
            <w:vAlign w:val="center"/>
            <w:hideMark/>
          </w:tcPr>
          <w:p w14:paraId="2D572547" w14:textId="77777777" w:rsidR="00B455F3" w:rsidRPr="00B455F3" w:rsidRDefault="00B455F3" w:rsidP="00B455F3">
            <w:pPr>
              <w:spacing w:after="0" w:line="240" w:lineRule="auto"/>
              <w:ind w:right="57"/>
              <w:contextualSpacing/>
              <w:rPr>
                <w:rFonts w:ascii="Arial Narrow" w:eastAsia="Times New Roman" w:hAnsi="Arial Narrow" w:cs="Arial"/>
                <w:b/>
                <w:bCs/>
                <w:color w:val="000000"/>
                <w:sz w:val="18"/>
                <w:szCs w:val="18"/>
                <w:lang w:eastAsia="en-PH"/>
              </w:rPr>
            </w:pPr>
          </w:p>
        </w:tc>
        <w:tc>
          <w:tcPr>
            <w:tcW w:w="803" w:type="pct"/>
            <w:vMerge/>
            <w:tcBorders>
              <w:top w:val="single" w:sz="4" w:space="0" w:color="000000"/>
              <w:left w:val="single" w:sz="4" w:space="0" w:color="000000"/>
              <w:bottom w:val="single" w:sz="4" w:space="0" w:color="000000"/>
              <w:right w:val="single" w:sz="4" w:space="0" w:color="000000"/>
            </w:tcBorders>
            <w:vAlign w:val="center"/>
            <w:hideMark/>
          </w:tcPr>
          <w:p w14:paraId="033DCECB" w14:textId="77777777" w:rsidR="00B455F3" w:rsidRPr="00B455F3" w:rsidRDefault="00B455F3" w:rsidP="00B455F3">
            <w:pPr>
              <w:spacing w:after="0" w:line="240" w:lineRule="auto"/>
              <w:ind w:right="57"/>
              <w:contextualSpacing/>
              <w:rPr>
                <w:rFonts w:ascii="Arial Narrow" w:eastAsia="Times New Roman" w:hAnsi="Arial Narrow" w:cs="Arial"/>
                <w:b/>
                <w:bCs/>
                <w:color w:val="000000"/>
                <w:sz w:val="18"/>
                <w:szCs w:val="18"/>
                <w:lang w:eastAsia="en-PH"/>
              </w:rPr>
            </w:pPr>
          </w:p>
        </w:tc>
        <w:tc>
          <w:tcPr>
            <w:tcW w:w="1529"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7532E57C" w14:textId="77777777" w:rsidR="00B455F3" w:rsidRPr="00B455F3" w:rsidRDefault="00B455F3" w:rsidP="00B455F3">
            <w:pPr>
              <w:spacing w:after="0" w:line="240" w:lineRule="auto"/>
              <w:ind w:right="57"/>
              <w:contextualSpacing/>
              <w:jc w:val="center"/>
              <w:rPr>
                <w:rFonts w:ascii="Arial Narrow" w:eastAsia="Times New Roman" w:hAnsi="Arial Narrow" w:cs="Arial"/>
                <w:b/>
                <w:bCs/>
                <w:color w:val="000000"/>
                <w:sz w:val="18"/>
                <w:szCs w:val="18"/>
                <w:lang w:eastAsia="en-PH"/>
              </w:rPr>
            </w:pPr>
            <w:r w:rsidRPr="00B455F3">
              <w:rPr>
                <w:rFonts w:ascii="Arial Narrow" w:eastAsia="Times New Roman" w:hAnsi="Arial Narrow" w:cs="Arial"/>
                <w:b/>
                <w:bCs/>
                <w:color w:val="000000"/>
                <w:sz w:val="18"/>
                <w:szCs w:val="18"/>
                <w:lang w:eastAsia="en-PH"/>
              </w:rPr>
              <w:t xml:space="preserve"> FAMILY FOOD PACKS </w:t>
            </w:r>
          </w:p>
        </w:tc>
        <w:tc>
          <w:tcPr>
            <w:tcW w:w="904" w:type="pct"/>
            <w:vMerge w:val="restart"/>
            <w:tcBorders>
              <w:top w:val="nil"/>
              <w:left w:val="single" w:sz="4" w:space="0" w:color="000000"/>
              <w:bottom w:val="single" w:sz="4" w:space="0" w:color="000000"/>
              <w:right w:val="single" w:sz="4" w:space="0" w:color="000000"/>
            </w:tcBorders>
            <w:shd w:val="clear" w:color="B7B7B7" w:fill="B7B7B7"/>
            <w:vAlign w:val="center"/>
            <w:hideMark/>
          </w:tcPr>
          <w:p w14:paraId="3C9AB88A" w14:textId="77777777" w:rsidR="00B455F3" w:rsidRPr="00B455F3" w:rsidRDefault="00B455F3" w:rsidP="00B455F3">
            <w:pPr>
              <w:spacing w:after="0" w:line="240" w:lineRule="auto"/>
              <w:ind w:right="57"/>
              <w:contextualSpacing/>
              <w:jc w:val="center"/>
              <w:rPr>
                <w:rFonts w:ascii="Arial Narrow" w:eastAsia="Times New Roman" w:hAnsi="Arial Narrow" w:cs="Arial"/>
                <w:b/>
                <w:bCs/>
                <w:color w:val="000000"/>
                <w:sz w:val="18"/>
                <w:szCs w:val="18"/>
                <w:lang w:eastAsia="en-PH"/>
              </w:rPr>
            </w:pPr>
            <w:r w:rsidRPr="00B455F3">
              <w:rPr>
                <w:rFonts w:ascii="Arial Narrow" w:eastAsia="Times New Roman" w:hAnsi="Arial Narrow" w:cs="Arial"/>
                <w:b/>
                <w:bCs/>
                <w:color w:val="000000"/>
                <w:sz w:val="18"/>
                <w:szCs w:val="18"/>
                <w:lang w:eastAsia="en-PH"/>
              </w:rPr>
              <w:t>OTHER FOOD AND NON-FOOD ITEMS (FNIs)</w:t>
            </w:r>
          </w:p>
        </w:tc>
        <w:tc>
          <w:tcPr>
            <w:tcW w:w="886" w:type="pct"/>
            <w:vMerge/>
            <w:tcBorders>
              <w:top w:val="single" w:sz="4" w:space="0" w:color="000000"/>
              <w:left w:val="single" w:sz="4" w:space="0" w:color="000000"/>
              <w:bottom w:val="single" w:sz="4" w:space="0" w:color="000000"/>
              <w:right w:val="single" w:sz="4" w:space="0" w:color="000000"/>
            </w:tcBorders>
            <w:vAlign w:val="center"/>
            <w:hideMark/>
          </w:tcPr>
          <w:p w14:paraId="16A665AB" w14:textId="77777777" w:rsidR="00B455F3" w:rsidRPr="00B455F3" w:rsidRDefault="00B455F3" w:rsidP="00B455F3">
            <w:pPr>
              <w:spacing w:after="0" w:line="240" w:lineRule="auto"/>
              <w:ind w:right="57"/>
              <w:contextualSpacing/>
              <w:rPr>
                <w:rFonts w:ascii="Arial Narrow" w:eastAsia="Times New Roman" w:hAnsi="Arial Narrow" w:cs="Arial"/>
                <w:b/>
                <w:bCs/>
                <w:color w:val="000000"/>
                <w:sz w:val="18"/>
                <w:szCs w:val="18"/>
                <w:lang w:eastAsia="en-PH"/>
              </w:rPr>
            </w:pPr>
          </w:p>
        </w:tc>
      </w:tr>
      <w:tr w:rsidR="00B455F3" w:rsidRPr="00B455F3" w14:paraId="0C3D6D18" w14:textId="77777777" w:rsidTr="00B455F3">
        <w:trPr>
          <w:trHeight w:val="20"/>
        </w:trPr>
        <w:tc>
          <w:tcPr>
            <w:tcW w:w="878" w:type="pct"/>
            <w:vMerge/>
            <w:tcBorders>
              <w:top w:val="single" w:sz="4" w:space="0" w:color="000000"/>
              <w:left w:val="single" w:sz="4" w:space="0" w:color="000000"/>
              <w:bottom w:val="single" w:sz="4" w:space="0" w:color="000000"/>
              <w:right w:val="single" w:sz="4" w:space="0" w:color="000000"/>
            </w:tcBorders>
            <w:vAlign w:val="center"/>
            <w:hideMark/>
          </w:tcPr>
          <w:p w14:paraId="27FF2C12" w14:textId="77777777" w:rsidR="00B455F3" w:rsidRPr="00B455F3" w:rsidRDefault="00B455F3" w:rsidP="00B455F3">
            <w:pPr>
              <w:spacing w:after="0" w:line="240" w:lineRule="auto"/>
              <w:ind w:right="57"/>
              <w:contextualSpacing/>
              <w:rPr>
                <w:rFonts w:ascii="Arial Narrow" w:eastAsia="Times New Roman" w:hAnsi="Arial Narrow" w:cs="Arial"/>
                <w:b/>
                <w:bCs/>
                <w:color w:val="000000"/>
                <w:sz w:val="18"/>
                <w:szCs w:val="18"/>
                <w:lang w:eastAsia="en-PH"/>
              </w:rPr>
            </w:pPr>
          </w:p>
        </w:tc>
        <w:tc>
          <w:tcPr>
            <w:tcW w:w="803" w:type="pct"/>
            <w:vMerge/>
            <w:tcBorders>
              <w:top w:val="single" w:sz="4" w:space="0" w:color="000000"/>
              <w:left w:val="single" w:sz="4" w:space="0" w:color="000000"/>
              <w:bottom w:val="single" w:sz="4" w:space="0" w:color="000000"/>
              <w:right w:val="single" w:sz="4" w:space="0" w:color="000000"/>
            </w:tcBorders>
            <w:vAlign w:val="center"/>
            <w:hideMark/>
          </w:tcPr>
          <w:p w14:paraId="034A72E1" w14:textId="77777777" w:rsidR="00B455F3" w:rsidRPr="00B455F3" w:rsidRDefault="00B455F3" w:rsidP="00B455F3">
            <w:pPr>
              <w:spacing w:after="0" w:line="240" w:lineRule="auto"/>
              <w:ind w:right="57"/>
              <w:contextualSpacing/>
              <w:rPr>
                <w:rFonts w:ascii="Arial Narrow" w:eastAsia="Times New Roman" w:hAnsi="Arial Narrow" w:cs="Arial"/>
                <w:b/>
                <w:bCs/>
                <w:color w:val="000000"/>
                <w:sz w:val="18"/>
                <w:szCs w:val="18"/>
                <w:lang w:eastAsia="en-PH"/>
              </w:rPr>
            </w:pPr>
          </w:p>
        </w:tc>
        <w:tc>
          <w:tcPr>
            <w:tcW w:w="670" w:type="pct"/>
            <w:tcBorders>
              <w:top w:val="nil"/>
              <w:left w:val="nil"/>
              <w:bottom w:val="single" w:sz="4" w:space="0" w:color="000000"/>
              <w:right w:val="single" w:sz="4" w:space="0" w:color="000000"/>
            </w:tcBorders>
            <w:shd w:val="clear" w:color="B7B7B7" w:fill="B7B7B7"/>
            <w:vAlign w:val="center"/>
            <w:hideMark/>
          </w:tcPr>
          <w:p w14:paraId="5A25C806" w14:textId="77777777" w:rsidR="00B455F3" w:rsidRPr="00B455F3" w:rsidRDefault="00B455F3" w:rsidP="00B455F3">
            <w:pPr>
              <w:spacing w:after="0" w:line="240" w:lineRule="auto"/>
              <w:ind w:right="57"/>
              <w:contextualSpacing/>
              <w:jc w:val="center"/>
              <w:rPr>
                <w:rFonts w:ascii="Arial Narrow" w:eastAsia="Times New Roman" w:hAnsi="Arial Narrow" w:cs="Arial"/>
                <w:b/>
                <w:bCs/>
                <w:color w:val="000000"/>
                <w:sz w:val="18"/>
                <w:szCs w:val="18"/>
                <w:lang w:eastAsia="en-PH"/>
              </w:rPr>
            </w:pPr>
            <w:r w:rsidRPr="00B455F3">
              <w:rPr>
                <w:rFonts w:ascii="Arial Narrow" w:eastAsia="Times New Roman" w:hAnsi="Arial Narrow" w:cs="Arial"/>
                <w:b/>
                <w:bCs/>
                <w:color w:val="000000"/>
                <w:sz w:val="18"/>
                <w:szCs w:val="18"/>
                <w:lang w:eastAsia="en-PH"/>
              </w:rPr>
              <w:t xml:space="preserve"> QUANTITY </w:t>
            </w:r>
          </w:p>
        </w:tc>
        <w:tc>
          <w:tcPr>
            <w:tcW w:w="859" w:type="pct"/>
            <w:tcBorders>
              <w:top w:val="nil"/>
              <w:left w:val="nil"/>
              <w:bottom w:val="single" w:sz="4" w:space="0" w:color="000000"/>
              <w:right w:val="single" w:sz="4" w:space="0" w:color="000000"/>
            </w:tcBorders>
            <w:shd w:val="clear" w:color="B7B7B7" w:fill="B7B7B7"/>
            <w:vAlign w:val="center"/>
            <w:hideMark/>
          </w:tcPr>
          <w:p w14:paraId="7677876A" w14:textId="77777777" w:rsidR="00B455F3" w:rsidRPr="00B455F3" w:rsidRDefault="00B455F3" w:rsidP="00B455F3">
            <w:pPr>
              <w:spacing w:after="0" w:line="240" w:lineRule="auto"/>
              <w:ind w:right="57"/>
              <w:contextualSpacing/>
              <w:jc w:val="center"/>
              <w:rPr>
                <w:rFonts w:ascii="Arial Narrow" w:eastAsia="Times New Roman" w:hAnsi="Arial Narrow" w:cs="Arial"/>
                <w:b/>
                <w:bCs/>
                <w:color w:val="000000"/>
                <w:sz w:val="18"/>
                <w:szCs w:val="18"/>
                <w:lang w:eastAsia="en-PH"/>
              </w:rPr>
            </w:pPr>
            <w:r w:rsidRPr="00B455F3">
              <w:rPr>
                <w:rFonts w:ascii="Arial Narrow" w:eastAsia="Times New Roman" w:hAnsi="Arial Narrow" w:cs="Arial"/>
                <w:b/>
                <w:bCs/>
                <w:color w:val="000000"/>
                <w:sz w:val="18"/>
                <w:szCs w:val="18"/>
                <w:lang w:eastAsia="en-PH"/>
              </w:rPr>
              <w:t>TOTAL COST</w:t>
            </w:r>
          </w:p>
        </w:tc>
        <w:tc>
          <w:tcPr>
            <w:tcW w:w="904" w:type="pct"/>
            <w:vMerge/>
            <w:tcBorders>
              <w:top w:val="nil"/>
              <w:left w:val="single" w:sz="4" w:space="0" w:color="000000"/>
              <w:bottom w:val="single" w:sz="4" w:space="0" w:color="000000"/>
              <w:right w:val="single" w:sz="4" w:space="0" w:color="000000"/>
            </w:tcBorders>
            <w:vAlign w:val="center"/>
            <w:hideMark/>
          </w:tcPr>
          <w:p w14:paraId="6292DA4D" w14:textId="77777777" w:rsidR="00B455F3" w:rsidRPr="00B455F3" w:rsidRDefault="00B455F3" w:rsidP="00B455F3">
            <w:pPr>
              <w:spacing w:after="0" w:line="240" w:lineRule="auto"/>
              <w:ind w:right="57"/>
              <w:contextualSpacing/>
              <w:rPr>
                <w:rFonts w:ascii="Arial Narrow" w:eastAsia="Times New Roman" w:hAnsi="Arial Narrow" w:cs="Arial"/>
                <w:b/>
                <w:bCs/>
                <w:color w:val="000000"/>
                <w:sz w:val="18"/>
                <w:szCs w:val="18"/>
                <w:lang w:eastAsia="en-PH"/>
              </w:rPr>
            </w:pPr>
          </w:p>
        </w:tc>
        <w:tc>
          <w:tcPr>
            <w:tcW w:w="886" w:type="pct"/>
            <w:vMerge/>
            <w:tcBorders>
              <w:top w:val="single" w:sz="4" w:space="0" w:color="000000"/>
              <w:left w:val="single" w:sz="4" w:space="0" w:color="000000"/>
              <w:bottom w:val="single" w:sz="4" w:space="0" w:color="000000"/>
              <w:right w:val="single" w:sz="4" w:space="0" w:color="000000"/>
            </w:tcBorders>
            <w:vAlign w:val="center"/>
            <w:hideMark/>
          </w:tcPr>
          <w:p w14:paraId="36CDB249" w14:textId="77777777" w:rsidR="00B455F3" w:rsidRPr="00B455F3" w:rsidRDefault="00B455F3" w:rsidP="00B455F3">
            <w:pPr>
              <w:spacing w:after="0" w:line="240" w:lineRule="auto"/>
              <w:ind w:right="57"/>
              <w:contextualSpacing/>
              <w:rPr>
                <w:rFonts w:ascii="Arial Narrow" w:eastAsia="Times New Roman" w:hAnsi="Arial Narrow" w:cs="Arial"/>
                <w:b/>
                <w:bCs/>
                <w:color w:val="000000"/>
                <w:sz w:val="18"/>
                <w:szCs w:val="18"/>
                <w:lang w:eastAsia="en-PH"/>
              </w:rPr>
            </w:pPr>
          </w:p>
        </w:tc>
      </w:tr>
      <w:tr w:rsidR="00B455F3" w:rsidRPr="00B455F3" w14:paraId="4AF29769" w14:textId="77777777" w:rsidTr="00B455F3">
        <w:trPr>
          <w:trHeight w:val="20"/>
        </w:trPr>
        <w:tc>
          <w:tcPr>
            <w:tcW w:w="878" w:type="pct"/>
            <w:tcBorders>
              <w:top w:val="nil"/>
              <w:left w:val="single" w:sz="4" w:space="0" w:color="000000"/>
              <w:bottom w:val="single" w:sz="4" w:space="0" w:color="000000"/>
              <w:right w:val="single" w:sz="4" w:space="0" w:color="000000"/>
            </w:tcBorders>
            <w:shd w:val="clear" w:color="EFEFEF" w:fill="EFEFEF"/>
            <w:vAlign w:val="center"/>
            <w:hideMark/>
          </w:tcPr>
          <w:p w14:paraId="2B8EEBA4" w14:textId="77777777" w:rsidR="00B455F3" w:rsidRPr="007269CA" w:rsidRDefault="00B455F3" w:rsidP="00B455F3">
            <w:pPr>
              <w:spacing w:after="0" w:line="240" w:lineRule="auto"/>
              <w:ind w:right="57"/>
              <w:contextualSpacing/>
              <w:jc w:val="center"/>
              <w:rPr>
                <w:rFonts w:ascii="Arial Narrow" w:eastAsia="Times New Roman" w:hAnsi="Arial Narrow" w:cs="Arial"/>
                <w:b/>
                <w:bCs/>
                <w:color w:val="000000"/>
                <w:sz w:val="20"/>
                <w:szCs w:val="20"/>
                <w:lang w:eastAsia="en-PH"/>
              </w:rPr>
            </w:pPr>
            <w:r w:rsidRPr="007269CA">
              <w:rPr>
                <w:rFonts w:ascii="Arial Narrow" w:eastAsia="Times New Roman" w:hAnsi="Arial Narrow" w:cs="Arial"/>
                <w:b/>
                <w:bCs/>
                <w:color w:val="000000"/>
                <w:sz w:val="20"/>
                <w:szCs w:val="20"/>
                <w:lang w:eastAsia="en-PH"/>
              </w:rPr>
              <w:t>TOTAL</w:t>
            </w:r>
          </w:p>
        </w:tc>
        <w:tc>
          <w:tcPr>
            <w:tcW w:w="803" w:type="pct"/>
            <w:tcBorders>
              <w:top w:val="nil"/>
              <w:left w:val="nil"/>
              <w:bottom w:val="single" w:sz="4" w:space="0" w:color="000000"/>
              <w:right w:val="single" w:sz="4" w:space="0" w:color="000000"/>
            </w:tcBorders>
            <w:shd w:val="clear" w:color="EFEFEF" w:fill="EFEFEF"/>
            <w:vAlign w:val="center"/>
            <w:hideMark/>
          </w:tcPr>
          <w:p w14:paraId="24F2B5B7" w14:textId="201AEEC7" w:rsidR="00B455F3" w:rsidRPr="007269CA" w:rsidRDefault="00A37829" w:rsidP="00B455F3">
            <w:pPr>
              <w:spacing w:after="0" w:line="240" w:lineRule="auto"/>
              <w:ind w:right="57"/>
              <w:contextualSpacing/>
              <w:jc w:val="right"/>
              <w:rPr>
                <w:rFonts w:ascii="Arial Narrow" w:eastAsia="Times New Roman" w:hAnsi="Arial Narrow" w:cs="Arial"/>
                <w:b/>
                <w:bCs/>
                <w:color w:val="000000"/>
                <w:sz w:val="20"/>
                <w:szCs w:val="20"/>
                <w:lang w:eastAsia="en-PH"/>
              </w:rPr>
            </w:pPr>
            <w:r>
              <w:rPr>
                <w:rFonts w:ascii="Arial Narrow" w:eastAsia="Times New Roman" w:hAnsi="Arial Narrow" w:cs="Arial"/>
                <w:b/>
                <w:bCs/>
                <w:color w:val="000000"/>
                <w:sz w:val="20"/>
                <w:szCs w:val="20"/>
                <w:lang w:eastAsia="en-PH"/>
              </w:rPr>
              <w:t>23,893,617.37</w:t>
            </w:r>
            <w:r w:rsidR="00B455F3" w:rsidRPr="007269CA">
              <w:rPr>
                <w:rFonts w:ascii="Arial Narrow" w:eastAsia="Times New Roman" w:hAnsi="Arial Narrow" w:cs="Arial"/>
                <w:b/>
                <w:bCs/>
                <w:color w:val="000000"/>
                <w:sz w:val="20"/>
                <w:szCs w:val="20"/>
                <w:lang w:eastAsia="en-PH"/>
              </w:rPr>
              <w:t xml:space="preserve"> </w:t>
            </w:r>
          </w:p>
        </w:tc>
        <w:tc>
          <w:tcPr>
            <w:tcW w:w="670" w:type="pct"/>
            <w:tcBorders>
              <w:top w:val="nil"/>
              <w:left w:val="nil"/>
              <w:bottom w:val="single" w:sz="4" w:space="0" w:color="000000"/>
              <w:right w:val="single" w:sz="4" w:space="0" w:color="000000"/>
            </w:tcBorders>
            <w:shd w:val="clear" w:color="EFEFEF" w:fill="EFEFEF"/>
            <w:vAlign w:val="center"/>
            <w:hideMark/>
          </w:tcPr>
          <w:p w14:paraId="0E31FDBB" w14:textId="17A4D552" w:rsidR="00B455F3" w:rsidRPr="007269CA" w:rsidRDefault="008B2C8E" w:rsidP="00B455F3">
            <w:pPr>
              <w:spacing w:after="0" w:line="240" w:lineRule="auto"/>
              <w:ind w:right="57"/>
              <w:contextualSpacing/>
              <w:jc w:val="right"/>
              <w:rPr>
                <w:rFonts w:ascii="Arial Narrow" w:eastAsia="Times New Roman" w:hAnsi="Arial Narrow" w:cs="Arial"/>
                <w:b/>
                <w:bCs/>
                <w:color w:val="000000"/>
                <w:sz w:val="20"/>
                <w:szCs w:val="20"/>
                <w:lang w:eastAsia="en-PH"/>
              </w:rPr>
            </w:pPr>
            <w:r>
              <w:rPr>
                <w:rFonts w:ascii="Arial Narrow" w:eastAsia="Times New Roman" w:hAnsi="Arial Narrow" w:cs="Arial"/>
                <w:b/>
                <w:bCs/>
                <w:color w:val="000000"/>
                <w:sz w:val="20"/>
                <w:szCs w:val="20"/>
                <w:lang w:eastAsia="en-PH"/>
              </w:rPr>
              <w:t>102,697</w:t>
            </w:r>
          </w:p>
        </w:tc>
        <w:tc>
          <w:tcPr>
            <w:tcW w:w="859" w:type="pct"/>
            <w:tcBorders>
              <w:top w:val="nil"/>
              <w:left w:val="nil"/>
              <w:bottom w:val="single" w:sz="4" w:space="0" w:color="000000"/>
              <w:right w:val="single" w:sz="4" w:space="0" w:color="000000"/>
            </w:tcBorders>
            <w:shd w:val="clear" w:color="EFEFEF" w:fill="EFEFEF"/>
            <w:vAlign w:val="center"/>
            <w:hideMark/>
          </w:tcPr>
          <w:p w14:paraId="2EDFB704" w14:textId="2C1837A9" w:rsidR="00B455F3" w:rsidRPr="007269CA" w:rsidRDefault="008B2C8E" w:rsidP="00B455F3">
            <w:pPr>
              <w:spacing w:after="0" w:line="240" w:lineRule="auto"/>
              <w:ind w:right="57"/>
              <w:contextualSpacing/>
              <w:jc w:val="right"/>
              <w:rPr>
                <w:rFonts w:ascii="Arial Narrow" w:eastAsia="Times New Roman" w:hAnsi="Arial Narrow" w:cs="Arial"/>
                <w:b/>
                <w:bCs/>
                <w:color w:val="000000"/>
                <w:sz w:val="20"/>
                <w:szCs w:val="20"/>
                <w:lang w:eastAsia="en-PH"/>
              </w:rPr>
            </w:pPr>
            <w:r>
              <w:rPr>
                <w:rFonts w:ascii="Arial Narrow" w:eastAsia="Times New Roman" w:hAnsi="Arial Narrow" w:cs="Arial"/>
                <w:b/>
                <w:bCs/>
                <w:color w:val="000000"/>
                <w:sz w:val="20"/>
                <w:szCs w:val="20"/>
                <w:lang w:eastAsia="en-PH"/>
              </w:rPr>
              <w:t>68,994,225.</w:t>
            </w:r>
            <w:r w:rsidR="00B455F3" w:rsidRPr="007269CA">
              <w:rPr>
                <w:rFonts w:ascii="Arial Narrow" w:eastAsia="Times New Roman" w:hAnsi="Arial Narrow" w:cs="Arial"/>
                <w:b/>
                <w:bCs/>
                <w:color w:val="000000"/>
                <w:sz w:val="20"/>
                <w:szCs w:val="20"/>
                <w:lang w:eastAsia="en-PH"/>
              </w:rPr>
              <w:t xml:space="preserve"> </w:t>
            </w:r>
            <w:r>
              <w:rPr>
                <w:rFonts w:ascii="Arial Narrow" w:eastAsia="Times New Roman" w:hAnsi="Arial Narrow" w:cs="Arial"/>
                <w:b/>
                <w:bCs/>
                <w:color w:val="000000"/>
                <w:sz w:val="20"/>
                <w:szCs w:val="20"/>
                <w:lang w:eastAsia="en-PH"/>
              </w:rPr>
              <w:t>14</w:t>
            </w:r>
          </w:p>
        </w:tc>
        <w:tc>
          <w:tcPr>
            <w:tcW w:w="904" w:type="pct"/>
            <w:tcBorders>
              <w:top w:val="nil"/>
              <w:left w:val="nil"/>
              <w:bottom w:val="single" w:sz="4" w:space="0" w:color="000000"/>
              <w:right w:val="single" w:sz="4" w:space="0" w:color="000000"/>
            </w:tcBorders>
            <w:shd w:val="clear" w:color="EFEFEF" w:fill="EFEFEF"/>
            <w:vAlign w:val="center"/>
            <w:hideMark/>
          </w:tcPr>
          <w:p w14:paraId="577CE440" w14:textId="748C5B86" w:rsidR="00B455F3" w:rsidRPr="007269CA" w:rsidRDefault="004E59FD" w:rsidP="00B455F3">
            <w:pPr>
              <w:spacing w:after="0" w:line="240" w:lineRule="auto"/>
              <w:ind w:right="57"/>
              <w:contextualSpacing/>
              <w:jc w:val="right"/>
              <w:rPr>
                <w:rFonts w:ascii="Arial Narrow" w:eastAsia="Times New Roman" w:hAnsi="Arial Narrow" w:cs="Arial"/>
                <w:b/>
                <w:bCs/>
                <w:color w:val="000000"/>
                <w:sz w:val="20"/>
                <w:szCs w:val="20"/>
                <w:lang w:eastAsia="en-PH"/>
              </w:rPr>
            </w:pPr>
            <w:r>
              <w:rPr>
                <w:rFonts w:ascii="Arial Narrow" w:eastAsia="Times New Roman" w:hAnsi="Arial Narrow" w:cs="Arial"/>
                <w:b/>
                <w:bCs/>
                <w:color w:val="000000"/>
                <w:sz w:val="20"/>
                <w:szCs w:val="20"/>
                <w:lang w:eastAsia="en-PH"/>
              </w:rPr>
              <w:t>158,177,969.40</w:t>
            </w:r>
            <w:r w:rsidR="00B455F3" w:rsidRPr="007269CA">
              <w:rPr>
                <w:rFonts w:ascii="Arial Narrow" w:eastAsia="Times New Roman" w:hAnsi="Arial Narrow" w:cs="Arial"/>
                <w:b/>
                <w:bCs/>
                <w:color w:val="000000"/>
                <w:sz w:val="20"/>
                <w:szCs w:val="20"/>
                <w:lang w:eastAsia="en-PH"/>
              </w:rPr>
              <w:t xml:space="preserve"> </w:t>
            </w:r>
          </w:p>
        </w:tc>
        <w:tc>
          <w:tcPr>
            <w:tcW w:w="886" w:type="pct"/>
            <w:tcBorders>
              <w:top w:val="nil"/>
              <w:left w:val="nil"/>
              <w:bottom w:val="single" w:sz="4" w:space="0" w:color="000000"/>
              <w:right w:val="single" w:sz="4" w:space="0" w:color="000000"/>
            </w:tcBorders>
            <w:shd w:val="clear" w:color="EFEFEF" w:fill="EFEFEF"/>
            <w:vAlign w:val="center"/>
            <w:hideMark/>
          </w:tcPr>
          <w:p w14:paraId="6D4D563F" w14:textId="6B02B678" w:rsidR="00B455F3" w:rsidRPr="007269CA" w:rsidRDefault="008B2C8E" w:rsidP="00B455F3">
            <w:pPr>
              <w:spacing w:after="0" w:line="240" w:lineRule="auto"/>
              <w:ind w:right="57"/>
              <w:contextualSpacing/>
              <w:jc w:val="right"/>
              <w:rPr>
                <w:rFonts w:ascii="Arial Narrow" w:eastAsia="Times New Roman" w:hAnsi="Arial Narrow" w:cs="Arial"/>
                <w:b/>
                <w:bCs/>
                <w:color w:val="000000"/>
                <w:sz w:val="20"/>
                <w:szCs w:val="20"/>
                <w:lang w:eastAsia="en-PH"/>
              </w:rPr>
            </w:pPr>
            <w:r>
              <w:rPr>
                <w:rFonts w:ascii="Arial Narrow" w:eastAsia="Times New Roman" w:hAnsi="Arial Narrow" w:cs="Arial"/>
                <w:b/>
                <w:bCs/>
                <w:color w:val="000000"/>
                <w:sz w:val="20"/>
                <w:szCs w:val="20"/>
                <w:lang w:eastAsia="en-PH"/>
              </w:rPr>
              <w:t>251,065,811.91</w:t>
            </w:r>
            <w:r w:rsidR="00B455F3" w:rsidRPr="007269CA">
              <w:rPr>
                <w:rFonts w:ascii="Arial Narrow" w:eastAsia="Times New Roman" w:hAnsi="Arial Narrow" w:cs="Arial"/>
                <w:b/>
                <w:bCs/>
                <w:color w:val="000000"/>
                <w:sz w:val="20"/>
                <w:szCs w:val="20"/>
                <w:lang w:eastAsia="en-PH"/>
              </w:rPr>
              <w:t xml:space="preserve"> </w:t>
            </w:r>
          </w:p>
        </w:tc>
      </w:tr>
      <w:tr w:rsidR="007269CA" w:rsidRPr="00B455F3" w14:paraId="721BEFE5" w14:textId="77777777" w:rsidTr="00B455F3">
        <w:trPr>
          <w:trHeight w:val="20"/>
        </w:trPr>
        <w:tc>
          <w:tcPr>
            <w:tcW w:w="878" w:type="pct"/>
            <w:tcBorders>
              <w:top w:val="nil"/>
              <w:left w:val="single" w:sz="4" w:space="0" w:color="000000"/>
              <w:bottom w:val="single" w:sz="4" w:space="0" w:color="000000"/>
              <w:right w:val="single" w:sz="4" w:space="0" w:color="000000"/>
            </w:tcBorders>
            <w:shd w:val="clear" w:color="auto" w:fill="auto"/>
            <w:vAlign w:val="center"/>
            <w:hideMark/>
          </w:tcPr>
          <w:p w14:paraId="57A77FF8" w14:textId="1B15801E" w:rsidR="007269CA" w:rsidRPr="007269CA" w:rsidRDefault="007269CA" w:rsidP="007269CA">
            <w:pPr>
              <w:spacing w:after="0" w:line="240" w:lineRule="auto"/>
              <w:ind w:right="57"/>
              <w:contextualSpacing/>
              <w:rPr>
                <w:rFonts w:ascii="Arial Narrow" w:eastAsia="Times New Roman" w:hAnsi="Arial Narrow" w:cs="Arial"/>
                <w:color w:val="000000"/>
                <w:sz w:val="20"/>
                <w:szCs w:val="20"/>
                <w:lang w:eastAsia="en-PH"/>
              </w:rPr>
            </w:pPr>
            <w:r w:rsidRPr="007269CA">
              <w:rPr>
                <w:rFonts w:ascii="Arial Narrow" w:hAnsi="Arial Narrow" w:cs="Arial"/>
                <w:color w:val="000000"/>
                <w:sz w:val="20"/>
                <w:szCs w:val="20"/>
              </w:rPr>
              <w:t>DSWD-CO</w:t>
            </w:r>
          </w:p>
        </w:tc>
        <w:tc>
          <w:tcPr>
            <w:tcW w:w="803" w:type="pct"/>
            <w:tcBorders>
              <w:top w:val="nil"/>
              <w:left w:val="nil"/>
              <w:bottom w:val="single" w:sz="4" w:space="0" w:color="000000"/>
              <w:right w:val="single" w:sz="4" w:space="0" w:color="000000"/>
            </w:tcBorders>
            <w:shd w:val="clear" w:color="auto" w:fill="auto"/>
            <w:vAlign w:val="center"/>
            <w:hideMark/>
          </w:tcPr>
          <w:p w14:paraId="4FE52B5A" w14:textId="24389B3E" w:rsidR="007269CA" w:rsidRPr="007269CA" w:rsidRDefault="007269CA" w:rsidP="007269CA">
            <w:pPr>
              <w:spacing w:after="0" w:line="240" w:lineRule="auto"/>
              <w:ind w:right="57"/>
              <w:contextualSpacing/>
              <w:jc w:val="right"/>
              <w:rPr>
                <w:rFonts w:ascii="Arial Narrow" w:eastAsia="Times New Roman" w:hAnsi="Arial Narrow" w:cs="Arial"/>
                <w:color w:val="000000"/>
                <w:sz w:val="20"/>
                <w:szCs w:val="20"/>
                <w:lang w:eastAsia="en-PH"/>
              </w:rPr>
            </w:pPr>
            <w:r w:rsidRPr="007269CA">
              <w:rPr>
                <w:rFonts w:ascii="Arial Narrow" w:hAnsi="Arial Narrow" w:cs="Arial"/>
                <w:color w:val="000000"/>
                <w:sz w:val="20"/>
                <w:szCs w:val="20"/>
              </w:rPr>
              <w:t>19,678,617.37</w:t>
            </w:r>
          </w:p>
        </w:tc>
        <w:tc>
          <w:tcPr>
            <w:tcW w:w="670" w:type="pct"/>
            <w:tcBorders>
              <w:top w:val="nil"/>
              <w:left w:val="nil"/>
              <w:bottom w:val="single" w:sz="4" w:space="0" w:color="000000"/>
              <w:right w:val="single" w:sz="4" w:space="0" w:color="000000"/>
            </w:tcBorders>
            <w:shd w:val="clear" w:color="auto" w:fill="auto"/>
            <w:vAlign w:val="center"/>
            <w:hideMark/>
          </w:tcPr>
          <w:p w14:paraId="25BD08DE" w14:textId="196D3ED5" w:rsidR="007269CA" w:rsidRPr="007269CA" w:rsidRDefault="007269CA" w:rsidP="007269CA">
            <w:pPr>
              <w:spacing w:after="0" w:line="240" w:lineRule="auto"/>
              <w:ind w:right="57"/>
              <w:contextualSpacing/>
              <w:jc w:val="right"/>
              <w:rPr>
                <w:rFonts w:ascii="Arial Narrow" w:eastAsia="Times New Roman" w:hAnsi="Arial Narrow" w:cs="Arial"/>
                <w:color w:val="000000"/>
                <w:sz w:val="20"/>
                <w:szCs w:val="20"/>
                <w:lang w:eastAsia="en-PH"/>
              </w:rPr>
            </w:pPr>
            <w:r w:rsidRPr="007269CA">
              <w:rPr>
                <w:rFonts w:ascii="Arial Narrow" w:hAnsi="Arial Narrow" w:cs="Arial"/>
                <w:color w:val="000000"/>
                <w:sz w:val="20"/>
                <w:szCs w:val="20"/>
              </w:rPr>
              <w:t xml:space="preserve">  - </w:t>
            </w:r>
          </w:p>
        </w:tc>
        <w:tc>
          <w:tcPr>
            <w:tcW w:w="859" w:type="pct"/>
            <w:tcBorders>
              <w:top w:val="nil"/>
              <w:left w:val="nil"/>
              <w:bottom w:val="single" w:sz="4" w:space="0" w:color="000000"/>
              <w:right w:val="single" w:sz="4" w:space="0" w:color="000000"/>
            </w:tcBorders>
            <w:shd w:val="clear" w:color="auto" w:fill="auto"/>
            <w:vAlign w:val="center"/>
            <w:hideMark/>
          </w:tcPr>
          <w:p w14:paraId="6009F913" w14:textId="7CACF156" w:rsidR="007269CA" w:rsidRPr="007269CA" w:rsidRDefault="007269CA" w:rsidP="007269CA">
            <w:pPr>
              <w:spacing w:after="0" w:line="240" w:lineRule="auto"/>
              <w:ind w:right="57"/>
              <w:contextualSpacing/>
              <w:jc w:val="right"/>
              <w:rPr>
                <w:rFonts w:ascii="Arial Narrow" w:eastAsia="Times New Roman" w:hAnsi="Arial Narrow" w:cs="Arial"/>
                <w:color w:val="000000"/>
                <w:sz w:val="20"/>
                <w:szCs w:val="20"/>
                <w:lang w:eastAsia="en-PH"/>
              </w:rPr>
            </w:pPr>
            <w:r w:rsidRPr="007269CA">
              <w:rPr>
                <w:rFonts w:ascii="Arial Narrow" w:hAnsi="Arial Narrow" w:cs="Arial"/>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vAlign w:val="center"/>
            <w:hideMark/>
          </w:tcPr>
          <w:p w14:paraId="79A5323A" w14:textId="2921D771" w:rsidR="007269CA" w:rsidRPr="007269CA" w:rsidRDefault="007269CA" w:rsidP="007269CA">
            <w:pPr>
              <w:spacing w:after="0" w:line="240" w:lineRule="auto"/>
              <w:ind w:right="57"/>
              <w:contextualSpacing/>
              <w:jc w:val="right"/>
              <w:rPr>
                <w:rFonts w:ascii="Arial Narrow" w:eastAsia="Times New Roman" w:hAnsi="Arial Narrow" w:cs="Arial"/>
                <w:color w:val="000000"/>
                <w:sz w:val="20"/>
                <w:szCs w:val="20"/>
                <w:lang w:eastAsia="en-PH"/>
              </w:rPr>
            </w:pPr>
            <w:r w:rsidRPr="007269CA">
              <w:rPr>
                <w:rFonts w:ascii="Arial Narrow" w:hAnsi="Arial Narrow" w:cs="Arial"/>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vAlign w:val="center"/>
            <w:hideMark/>
          </w:tcPr>
          <w:p w14:paraId="5184E397" w14:textId="0BD04F1F" w:rsidR="007269CA" w:rsidRPr="007269CA" w:rsidRDefault="007269CA" w:rsidP="007269CA">
            <w:pPr>
              <w:spacing w:after="0" w:line="240" w:lineRule="auto"/>
              <w:ind w:right="57"/>
              <w:contextualSpacing/>
              <w:jc w:val="right"/>
              <w:rPr>
                <w:rFonts w:ascii="Arial Narrow" w:eastAsia="Times New Roman" w:hAnsi="Arial Narrow" w:cs="Arial"/>
                <w:color w:val="000000"/>
                <w:sz w:val="20"/>
                <w:szCs w:val="20"/>
                <w:lang w:eastAsia="en-PH"/>
              </w:rPr>
            </w:pPr>
            <w:r w:rsidRPr="007269CA">
              <w:rPr>
                <w:rFonts w:ascii="Arial Narrow" w:hAnsi="Arial Narrow" w:cs="Arial"/>
                <w:color w:val="000000"/>
                <w:sz w:val="20"/>
                <w:szCs w:val="20"/>
              </w:rPr>
              <w:t xml:space="preserve">  19,678,617.37</w:t>
            </w:r>
          </w:p>
        </w:tc>
      </w:tr>
      <w:tr w:rsidR="007269CA" w:rsidRPr="00B455F3" w14:paraId="38253EAB" w14:textId="77777777" w:rsidTr="00B455F3">
        <w:trPr>
          <w:trHeight w:val="20"/>
        </w:trPr>
        <w:tc>
          <w:tcPr>
            <w:tcW w:w="878" w:type="pct"/>
            <w:tcBorders>
              <w:top w:val="nil"/>
              <w:left w:val="single" w:sz="4" w:space="0" w:color="000000"/>
              <w:bottom w:val="single" w:sz="4" w:space="0" w:color="000000"/>
              <w:right w:val="single" w:sz="4" w:space="0" w:color="000000"/>
            </w:tcBorders>
            <w:shd w:val="clear" w:color="auto" w:fill="auto"/>
            <w:vAlign w:val="center"/>
            <w:hideMark/>
          </w:tcPr>
          <w:p w14:paraId="34CF0E71" w14:textId="08556195" w:rsidR="007269CA" w:rsidRPr="007269CA" w:rsidRDefault="007269CA" w:rsidP="007269CA">
            <w:pPr>
              <w:spacing w:after="0" w:line="240" w:lineRule="auto"/>
              <w:ind w:right="57"/>
              <w:contextualSpacing/>
              <w:rPr>
                <w:rFonts w:ascii="Arial Narrow" w:eastAsia="Times New Roman" w:hAnsi="Arial Narrow" w:cs="Arial"/>
                <w:color w:val="000000"/>
                <w:sz w:val="20"/>
                <w:szCs w:val="20"/>
                <w:lang w:eastAsia="en-PH"/>
              </w:rPr>
            </w:pPr>
            <w:r w:rsidRPr="007269CA">
              <w:rPr>
                <w:rFonts w:ascii="Arial Narrow" w:hAnsi="Arial Narrow" w:cs="Arial"/>
                <w:color w:val="000000"/>
                <w:sz w:val="20"/>
                <w:szCs w:val="20"/>
              </w:rPr>
              <w:t>NRLMB-NROC</w:t>
            </w:r>
          </w:p>
        </w:tc>
        <w:tc>
          <w:tcPr>
            <w:tcW w:w="803" w:type="pct"/>
            <w:tcBorders>
              <w:top w:val="nil"/>
              <w:left w:val="nil"/>
              <w:bottom w:val="single" w:sz="4" w:space="0" w:color="000000"/>
              <w:right w:val="single" w:sz="4" w:space="0" w:color="000000"/>
            </w:tcBorders>
            <w:shd w:val="clear" w:color="auto" w:fill="auto"/>
            <w:vAlign w:val="center"/>
            <w:hideMark/>
          </w:tcPr>
          <w:p w14:paraId="0669CE69" w14:textId="1C45E337" w:rsidR="007269CA" w:rsidRPr="007269CA" w:rsidRDefault="007269CA" w:rsidP="007269CA">
            <w:pPr>
              <w:spacing w:after="0" w:line="240" w:lineRule="auto"/>
              <w:ind w:right="57"/>
              <w:contextualSpacing/>
              <w:jc w:val="right"/>
              <w:rPr>
                <w:rFonts w:ascii="Arial Narrow" w:eastAsia="Times New Roman" w:hAnsi="Arial Narrow" w:cs="Arial"/>
                <w:color w:val="000000"/>
                <w:sz w:val="20"/>
                <w:szCs w:val="20"/>
                <w:lang w:eastAsia="en-PH"/>
              </w:rPr>
            </w:pPr>
            <w:r w:rsidRPr="007269CA">
              <w:rPr>
                <w:rFonts w:ascii="Arial Narrow" w:hAnsi="Arial Narrow" w:cs="Arial"/>
                <w:color w:val="000000"/>
                <w:sz w:val="20"/>
                <w:szCs w:val="20"/>
              </w:rPr>
              <w:t xml:space="preserve"> - </w:t>
            </w:r>
          </w:p>
        </w:tc>
        <w:tc>
          <w:tcPr>
            <w:tcW w:w="670" w:type="pct"/>
            <w:tcBorders>
              <w:top w:val="nil"/>
              <w:left w:val="nil"/>
              <w:bottom w:val="single" w:sz="4" w:space="0" w:color="000000"/>
              <w:right w:val="single" w:sz="4" w:space="0" w:color="000000"/>
            </w:tcBorders>
            <w:shd w:val="clear" w:color="auto" w:fill="auto"/>
            <w:vAlign w:val="center"/>
            <w:hideMark/>
          </w:tcPr>
          <w:p w14:paraId="24203EF4" w14:textId="77D04510" w:rsidR="007269CA" w:rsidRPr="007269CA" w:rsidRDefault="00B83956" w:rsidP="00A37829">
            <w:pPr>
              <w:spacing w:after="0" w:line="240" w:lineRule="auto"/>
              <w:ind w:right="57"/>
              <w:contextualSpacing/>
              <w:jc w:val="right"/>
              <w:rPr>
                <w:rFonts w:ascii="Arial Narrow" w:eastAsia="Times New Roman" w:hAnsi="Arial Narrow" w:cs="Arial"/>
                <w:color w:val="000000"/>
                <w:sz w:val="20"/>
                <w:szCs w:val="20"/>
                <w:lang w:eastAsia="en-PH"/>
              </w:rPr>
            </w:pPr>
            <w:r>
              <w:rPr>
                <w:rFonts w:ascii="Arial Narrow" w:hAnsi="Arial Narrow" w:cs="Arial"/>
                <w:color w:val="000000"/>
                <w:sz w:val="20"/>
                <w:szCs w:val="20"/>
              </w:rPr>
              <w:t>75,107</w:t>
            </w:r>
            <w:r w:rsidR="007269CA" w:rsidRPr="007269CA">
              <w:rPr>
                <w:rFonts w:ascii="Arial Narrow" w:hAnsi="Arial Narrow" w:cs="Arial"/>
                <w:color w:val="000000"/>
                <w:sz w:val="20"/>
                <w:szCs w:val="20"/>
              </w:rPr>
              <w:t xml:space="preserve"> </w:t>
            </w:r>
          </w:p>
        </w:tc>
        <w:tc>
          <w:tcPr>
            <w:tcW w:w="859" w:type="pct"/>
            <w:tcBorders>
              <w:top w:val="nil"/>
              <w:left w:val="nil"/>
              <w:bottom w:val="single" w:sz="4" w:space="0" w:color="000000"/>
              <w:right w:val="single" w:sz="4" w:space="0" w:color="000000"/>
            </w:tcBorders>
            <w:shd w:val="clear" w:color="auto" w:fill="auto"/>
            <w:vAlign w:val="center"/>
            <w:hideMark/>
          </w:tcPr>
          <w:p w14:paraId="041BE1F3" w14:textId="1B6B3F67" w:rsidR="007269CA" w:rsidRPr="007269CA" w:rsidRDefault="00B83956" w:rsidP="007269CA">
            <w:pPr>
              <w:spacing w:after="0" w:line="240" w:lineRule="auto"/>
              <w:ind w:right="57"/>
              <w:contextualSpacing/>
              <w:jc w:val="right"/>
              <w:rPr>
                <w:rFonts w:ascii="Arial Narrow" w:eastAsia="Times New Roman" w:hAnsi="Arial Narrow" w:cs="Arial"/>
                <w:color w:val="000000"/>
                <w:sz w:val="20"/>
                <w:szCs w:val="20"/>
                <w:lang w:eastAsia="en-PH"/>
              </w:rPr>
            </w:pPr>
            <w:r>
              <w:rPr>
                <w:rFonts w:ascii="Arial Narrow" w:hAnsi="Arial Narrow" w:cs="Arial"/>
                <w:color w:val="000000"/>
                <w:sz w:val="20"/>
                <w:szCs w:val="20"/>
              </w:rPr>
              <w:t>54,623,335.00</w:t>
            </w:r>
            <w:r w:rsidR="007269CA" w:rsidRPr="007269CA">
              <w:rPr>
                <w:rFonts w:ascii="Arial Narrow" w:hAnsi="Arial Narrow" w:cs="Arial"/>
                <w:color w:val="000000"/>
                <w:sz w:val="20"/>
                <w:szCs w:val="20"/>
              </w:rPr>
              <w:t xml:space="preserve"> </w:t>
            </w:r>
          </w:p>
        </w:tc>
        <w:tc>
          <w:tcPr>
            <w:tcW w:w="904" w:type="pct"/>
            <w:tcBorders>
              <w:top w:val="nil"/>
              <w:left w:val="nil"/>
              <w:bottom w:val="single" w:sz="4" w:space="0" w:color="000000"/>
              <w:right w:val="single" w:sz="4" w:space="0" w:color="000000"/>
            </w:tcBorders>
            <w:shd w:val="clear" w:color="auto" w:fill="auto"/>
            <w:vAlign w:val="center"/>
            <w:hideMark/>
          </w:tcPr>
          <w:p w14:paraId="3CB7C972" w14:textId="696CF590" w:rsidR="007269CA" w:rsidRPr="007269CA" w:rsidRDefault="008B2C8E" w:rsidP="007269CA">
            <w:pPr>
              <w:spacing w:after="0" w:line="240" w:lineRule="auto"/>
              <w:ind w:right="57"/>
              <w:contextualSpacing/>
              <w:jc w:val="right"/>
              <w:rPr>
                <w:rFonts w:ascii="Arial Narrow" w:eastAsia="Times New Roman" w:hAnsi="Arial Narrow" w:cs="Arial"/>
                <w:color w:val="000000"/>
                <w:sz w:val="20"/>
                <w:szCs w:val="20"/>
                <w:lang w:eastAsia="en-PH"/>
              </w:rPr>
            </w:pPr>
            <w:r>
              <w:rPr>
                <w:rFonts w:ascii="Arial Narrow" w:hAnsi="Arial Narrow" w:cs="Arial"/>
                <w:color w:val="000000"/>
                <w:sz w:val="20"/>
                <w:szCs w:val="20"/>
              </w:rPr>
              <w:t>76,512,045.04</w:t>
            </w:r>
            <w:r w:rsidR="007269CA" w:rsidRPr="007269CA">
              <w:rPr>
                <w:rFonts w:ascii="Arial Narrow" w:hAnsi="Arial Narrow" w:cs="Arial"/>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vAlign w:val="center"/>
            <w:hideMark/>
          </w:tcPr>
          <w:p w14:paraId="71B7EDA8" w14:textId="42E06945" w:rsidR="007269CA" w:rsidRPr="007269CA" w:rsidRDefault="008B2C8E" w:rsidP="007269CA">
            <w:pPr>
              <w:spacing w:after="0" w:line="240" w:lineRule="auto"/>
              <w:ind w:right="57"/>
              <w:contextualSpacing/>
              <w:jc w:val="right"/>
              <w:rPr>
                <w:rFonts w:ascii="Arial Narrow" w:eastAsia="Times New Roman" w:hAnsi="Arial Narrow" w:cs="Arial"/>
                <w:color w:val="000000"/>
                <w:sz w:val="20"/>
                <w:szCs w:val="20"/>
                <w:lang w:eastAsia="en-PH"/>
              </w:rPr>
            </w:pPr>
            <w:r>
              <w:rPr>
                <w:rFonts w:ascii="Arial Narrow" w:hAnsi="Arial Narrow" w:cs="Arial"/>
                <w:color w:val="000000"/>
                <w:sz w:val="20"/>
                <w:szCs w:val="20"/>
              </w:rPr>
              <w:t>131,135,380.04</w:t>
            </w:r>
          </w:p>
        </w:tc>
      </w:tr>
      <w:tr w:rsidR="007269CA" w:rsidRPr="00B455F3" w14:paraId="70BB04AC" w14:textId="77777777" w:rsidTr="00B455F3">
        <w:trPr>
          <w:trHeight w:val="20"/>
        </w:trPr>
        <w:tc>
          <w:tcPr>
            <w:tcW w:w="878" w:type="pct"/>
            <w:tcBorders>
              <w:top w:val="nil"/>
              <w:left w:val="single" w:sz="4" w:space="0" w:color="000000"/>
              <w:bottom w:val="single" w:sz="4" w:space="0" w:color="000000"/>
              <w:right w:val="single" w:sz="4" w:space="0" w:color="000000"/>
            </w:tcBorders>
            <w:shd w:val="clear" w:color="auto" w:fill="auto"/>
            <w:vAlign w:val="center"/>
            <w:hideMark/>
          </w:tcPr>
          <w:p w14:paraId="07E1EAAF" w14:textId="65D65DD2" w:rsidR="007269CA" w:rsidRPr="007269CA" w:rsidRDefault="007269CA" w:rsidP="007269CA">
            <w:pPr>
              <w:spacing w:after="0" w:line="240" w:lineRule="auto"/>
              <w:ind w:right="57"/>
              <w:contextualSpacing/>
              <w:rPr>
                <w:rFonts w:ascii="Arial Narrow" w:eastAsia="Times New Roman" w:hAnsi="Arial Narrow" w:cs="Arial"/>
                <w:color w:val="000000"/>
                <w:sz w:val="20"/>
                <w:szCs w:val="20"/>
                <w:lang w:eastAsia="en-PH"/>
              </w:rPr>
            </w:pPr>
            <w:r w:rsidRPr="007269CA">
              <w:rPr>
                <w:rFonts w:ascii="Arial Narrow" w:hAnsi="Arial Narrow" w:cs="Arial"/>
                <w:color w:val="000000"/>
                <w:sz w:val="20"/>
                <w:szCs w:val="20"/>
              </w:rPr>
              <w:t>NRLMB-VDRC</w:t>
            </w:r>
          </w:p>
        </w:tc>
        <w:tc>
          <w:tcPr>
            <w:tcW w:w="803" w:type="pct"/>
            <w:tcBorders>
              <w:top w:val="nil"/>
              <w:left w:val="nil"/>
              <w:bottom w:val="single" w:sz="4" w:space="0" w:color="000000"/>
              <w:right w:val="single" w:sz="4" w:space="0" w:color="000000"/>
            </w:tcBorders>
            <w:shd w:val="clear" w:color="auto" w:fill="auto"/>
            <w:vAlign w:val="center"/>
            <w:hideMark/>
          </w:tcPr>
          <w:p w14:paraId="00F4F6C6" w14:textId="2AC821B8" w:rsidR="007269CA" w:rsidRPr="007269CA" w:rsidRDefault="007269CA" w:rsidP="007269CA">
            <w:pPr>
              <w:spacing w:after="0" w:line="240" w:lineRule="auto"/>
              <w:ind w:right="57"/>
              <w:contextualSpacing/>
              <w:jc w:val="right"/>
              <w:rPr>
                <w:rFonts w:ascii="Arial Narrow" w:eastAsia="Times New Roman" w:hAnsi="Arial Narrow" w:cs="Arial"/>
                <w:color w:val="000000"/>
                <w:sz w:val="20"/>
                <w:szCs w:val="20"/>
                <w:lang w:eastAsia="en-PH"/>
              </w:rPr>
            </w:pPr>
            <w:r w:rsidRPr="007269CA">
              <w:rPr>
                <w:rFonts w:ascii="Arial Narrow" w:hAnsi="Arial Narrow" w:cs="Arial"/>
                <w:color w:val="000000"/>
                <w:sz w:val="20"/>
                <w:szCs w:val="20"/>
              </w:rPr>
              <w:t xml:space="preserve"> - </w:t>
            </w:r>
          </w:p>
        </w:tc>
        <w:tc>
          <w:tcPr>
            <w:tcW w:w="670" w:type="pct"/>
            <w:tcBorders>
              <w:top w:val="nil"/>
              <w:left w:val="nil"/>
              <w:bottom w:val="single" w:sz="4" w:space="0" w:color="000000"/>
              <w:right w:val="single" w:sz="4" w:space="0" w:color="000000"/>
            </w:tcBorders>
            <w:shd w:val="clear" w:color="auto" w:fill="auto"/>
            <w:vAlign w:val="center"/>
            <w:hideMark/>
          </w:tcPr>
          <w:p w14:paraId="50ABAA13" w14:textId="49BB59DF" w:rsidR="007269CA" w:rsidRPr="007269CA" w:rsidRDefault="007269CA" w:rsidP="007269CA">
            <w:pPr>
              <w:spacing w:after="0" w:line="240" w:lineRule="auto"/>
              <w:ind w:right="57"/>
              <w:contextualSpacing/>
              <w:jc w:val="right"/>
              <w:rPr>
                <w:rFonts w:ascii="Arial Narrow" w:eastAsia="Times New Roman" w:hAnsi="Arial Narrow" w:cs="Arial"/>
                <w:color w:val="000000"/>
                <w:sz w:val="20"/>
                <w:szCs w:val="20"/>
                <w:lang w:eastAsia="en-PH"/>
              </w:rPr>
            </w:pPr>
            <w:r w:rsidRPr="007269CA">
              <w:rPr>
                <w:rFonts w:ascii="Arial Narrow" w:hAnsi="Arial Narrow" w:cs="Arial"/>
                <w:color w:val="000000"/>
                <w:sz w:val="20"/>
                <w:szCs w:val="20"/>
              </w:rPr>
              <w:t xml:space="preserve"> </w:t>
            </w:r>
            <w:r w:rsidR="00B83956">
              <w:rPr>
                <w:rFonts w:ascii="Arial Narrow" w:hAnsi="Arial Narrow" w:cs="Arial"/>
                <w:color w:val="000000"/>
                <w:sz w:val="20"/>
                <w:szCs w:val="20"/>
              </w:rPr>
              <w:t>6,498</w:t>
            </w:r>
            <w:r w:rsidRPr="007269CA">
              <w:rPr>
                <w:rFonts w:ascii="Arial Narrow" w:hAnsi="Arial Narrow" w:cs="Arial"/>
                <w:color w:val="000000"/>
                <w:sz w:val="20"/>
                <w:szCs w:val="20"/>
              </w:rPr>
              <w:t xml:space="preserve"> </w:t>
            </w:r>
          </w:p>
        </w:tc>
        <w:tc>
          <w:tcPr>
            <w:tcW w:w="859" w:type="pct"/>
            <w:tcBorders>
              <w:top w:val="nil"/>
              <w:left w:val="nil"/>
              <w:bottom w:val="single" w:sz="4" w:space="0" w:color="000000"/>
              <w:right w:val="single" w:sz="4" w:space="0" w:color="000000"/>
            </w:tcBorders>
            <w:shd w:val="clear" w:color="auto" w:fill="auto"/>
            <w:vAlign w:val="center"/>
            <w:hideMark/>
          </w:tcPr>
          <w:p w14:paraId="64A871D2" w14:textId="4D6BF9D0" w:rsidR="007269CA" w:rsidRPr="007269CA" w:rsidRDefault="00B83956" w:rsidP="007269CA">
            <w:pPr>
              <w:spacing w:after="0" w:line="240" w:lineRule="auto"/>
              <w:ind w:right="57"/>
              <w:contextualSpacing/>
              <w:jc w:val="right"/>
              <w:rPr>
                <w:rFonts w:ascii="Arial Narrow" w:eastAsia="Times New Roman" w:hAnsi="Arial Narrow" w:cs="Arial"/>
                <w:color w:val="000000"/>
                <w:sz w:val="20"/>
                <w:szCs w:val="20"/>
                <w:lang w:eastAsia="en-PH"/>
              </w:rPr>
            </w:pPr>
            <w:r>
              <w:rPr>
                <w:rFonts w:ascii="Arial Narrow" w:hAnsi="Arial Narrow" w:cs="Arial"/>
                <w:color w:val="000000"/>
                <w:sz w:val="20"/>
                <w:szCs w:val="20"/>
              </w:rPr>
              <w:t>3,638,840.00</w:t>
            </w:r>
            <w:r w:rsidR="007269CA" w:rsidRPr="007269CA">
              <w:rPr>
                <w:rFonts w:ascii="Arial Narrow" w:hAnsi="Arial Narrow" w:cs="Arial"/>
                <w:color w:val="000000"/>
                <w:sz w:val="20"/>
                <w:szCs w:val="20"/>
              </w:rPr>
              <w:t xml:space="preserve"> </w:t>
            </w:r>
          </w:p>
        </w:tc>
        <w:tc>
          <w:tcPr>
            <w:tcW w:w="904" w:type="pct"/>
            <w:tcBorders>
              <w:top w:val="nil"/>
              <w:left w:val="nil"/>
              <w:bottom w:val="single" w:sz="4" w:space="0" w:color="000000"/>
              <w:right w:val="single" w:sz="4" w:space="0" w:color="000000"/>
            </w:tcBorders>
            <w:shd w:val="clear" w:color="auto" w:fill="auto"/>
            <w:vAlign w:val="center"/>
            <w:hideMark/>
          </w:tcPr>
          <w:p w14:paraId="2D235F34" w14:textId="60EFE914" w:rsidR="007269CA" w:rsidRPr="007269CA" w:rsidRDefault="008B2C8E" w:rsidP="007269CA">
            <w:pPr>
              <w:spacing w:after="0" w:line="240" w:lineRule="auto"/>
              <w:ind w:right="57"/>
              <w:contextualSpacing/>
              <w:jc w:val="right"/>
              <w:rPr>
                <w:rFonts w:ascii="Arial Narrow" w:eastAsia="Times New Roman" w:hAnsi="Arial Narrow" w:cs="Arial"/>
                <w:color w:val="000000"/>
                <w:sz w:val="20"/>
                <w:szCs w:val="20"/>
                <w:lang w:eastAsia="en-PH"/>
              </w:rPr>
            </w:pPr>
            <w:r>
              <w:rPr>
                <w:rFonts w:ascii="Arial Narrow" w:hAnsi="Arial Narrow" w:cs="Arial"/>
                <w:color w:val="000000"/>
                <w:sz w:val="20"/>
                <w:szCs w:val="20"/>
              </w:rPr>
              <w:t>51,506,013.15</w:t>
            </w:r>
            <w:r w:rsidR="007269CA" w:rsidRPr="007269CA">
              <w:rPr>
                <w:rFonts w:ascii="Arial Narrow" w:hAnsi="Arial Narrow" w:cs="Arial"/>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vAlign w:val="center"/>
            <w:hideMark/>
          </w:tcPr>
          <w:p w14:paraId="41082688" w14:textId="3B506065" w:rsidR="007269CA" w:rsidRPr="007269CA" w:rsidRDefault="007269CA" w:rsidP="007269CA">
            <w:pPr>
              <w:spacing w:after="0" w:line="240" w:lineRule="auto"/>
              <w:ind w:right="57"/>
              <w:contextualSpacing/>
              <w:jc w:val="right"/>
              <w:rPr>
                <w:rFonts w:ascii="Arial Narrow" w:eastAsia="Times New Roman" w:hAnsi="Arial Narrow" w:cs="Arial"/>
                <w:color w:val="000000"/>
                <w:sz w:val="20"/>
                <w:szCs w:val="20"/>
                <w:lang w:eastAsia="en-PH"/>
              </w:rPr>
            </w:pPr>
            <w:r w:rsidRPr="007269CA">
              <w:rPr>
                <w:rFonts w:ascii="Arial Narrow" w:hAnsi="Arial Narrow" w:cs="Arial"/>
                <w:color w:val="000000"/>
                <w:sz w:val="20"/>
                <w:szCs w:val="20"/>
              </w:rPr>
              <w:t xml:space="preserve">  </w:t>
            </w:r>
            <w:r w:rsidR="008B2C8E">
              <w:rPr>
                <w:rFonts w:ascii="Arial Narrow" w:hAnsi="Arial Narrow" w:cs="Arial"/>
                <w:color w:val="000000"/>
                <w:sz w:val="20"/>
                <w:szCs w:val="20"/>
              </w:rPr>
              <w:t>55,144,853.15</w:t>
            </w:r>
            <w:r w:rsidRPr="007269CA">
              <w:rPr>
                <w:rFonts w:ascii="Arial Narrow" w:hAnsi="Arial Narrow" w:cs="Arial"/>
                <w:color w:val="000000"/>
                <w:sz w:val="20"/>
                <w:szCs w:val="20"/>
              </w:rPr>
              <w:t xml:space="preserve"> </w:t>
            </w:r>
          </w:p>
        </w:tc>
      </w:tr>
      <w:tr w:rsidR="00B455F3" w:rsidRPr="00B455F3" w14:paraId="5B95B8EE" w14:textId="77777777" w:rsidTr="00B455F3">
        <w:trPr>
          <w:trHeight w:val="20"/>
        </w:trPr>
        <w:tc>
          <w:tcPr>
            <w:tcW w:w="878" w:type="pct"/>
            <w:tcBorders>
              <w:top w:val="nil"/>
              <w:left w:val="single" w:sz="4" w:space="0" w:color="000000"/>
              <w:bottom w:val="single" w:sz="4" w:space="0" w:color="000000"/>
              <w:right w:val="single" w:sz="4" w:space="0" w:color="000000"/>
            </w:tcBorders>
            <w:shd w:val="clear" w:color="auto" w:fill="auto"/>
            <w:vAlign w:val="center"/>
            <w:hideMark/>
          </w:tcPr>
          <w:p w14:paraId="51AF2F72" w14:textId="621004BA" w:rsidR="00B455F3" w:rsidRPr="007269CA" w:rsidRDefault="001C6889" w:rsidP="00B455F3">
            <w:pPr>
              <w:spacing w:after="0" w:line="240" w:lineRule="auto"/>
              <w:ind w:right="57"/>
              <w:contextualSpacing/>
              <w:rPr>
                <w:rFonts w:ascii="Arial Narrow" w:eastAsia="Times New Roman" w:hAnsi="Arial Narrow" w:cs="Arial"/>
                <w:color w:val="000000"/>
                <w:sz w:val="20"/>
                <w:szCs w:val="20"/>
                <w:lang w:eastAsia="en-PH"/>
              </w:rPr>
            </w:pPr>
            <w:r>
              <w:rPr>
                <w:rFonts w:ascii="Arial Narrow" w:eastAsia="Times New Roman" w:hAnsi="Arial Narrow" w:cs="Arial"/>
                <w:color w:val="000000"/>
                <w:sz w:val="20"/>
                <w:szCs w:val="20"/>
                <w:lang w:eastAsia="en-PH"/>
              </w:rPr>
              <w:t>DSWD-FO VII</w:t>
            </w:r>
            <w:r w:rsidR="00DA3219">
              <w:rPr>
                <w:rFonts w:ascii="Arial Narrow" w:eastAsia="Times New Roman" w:hAnsi="Arial Narrow" w:cs="Arial"/>
                <w:color w:val="000000"/>
                <w:sz w:val="20"/>
                <w:szCs w:val="20"/>
                <w:lang w:eastAsia="en-PH"/>
              </w:rPr>
              <w:t>I</w:t>
            </w:r>
          </w:p>
        </w:tc>
        <w:tc>
          <w:tcPr>
            <w:tcW w:w="803" w:type="pct"/>
            <w:tcBorders>
              <w:top w:val="nil"/>
              <w:left w:val="nil"/>
              <w:bottom w:val="single" w:sz="4" w:space="0" w:color="000000"/>
              <w:right w:val="single" w:sz="4" w:space="0" w:color="000000"/>
            </w:tcBorders>
            <w:shd w:val="clear" w:color="auto" w:fill="auto"/>
            <w:vAlign w:val="center"/>
            <w:hideMark/>
          </w:tcPr>
          <w:p w14:paraId="48BC1715" w14:textId="1EE72C8D" w:rsidR="00B455F3" w:rsidRPr="007269CA" w:rsidRDefault="00F47A9F" w:rsidP="00B455F3">
            <w:pPr>
              <w:spacing w:after="0" w:line="240" w:lineRule="auto"/>
              <w:ind w:right="57"/>
              <w:contextualSpacing/>
              <w:jc w:val="right"/>
              <w:rPr>
                <w:rFonts w:ascii="Arial Narrow" w:eastAsia="Times New Roman" w:hAnsi="Arial Narrow" w:cs="Arial"/>
                <w:color w:val="000000"/>
                <w:sz w:val="20"/>
                <w:szCs w:val="20"/>
                <w:lang w:eastAsia="en-PH"/>
              </w:rPr>
            </w:pPr>
            <w:r>
              <w:rPr>
                <w:rFonts w:ascii="Arial Narrow" w:eastAsia="Times New Roman" w:hAnsi="Arial Narrow" w:cs="Arial"/>
                <w:color w:val="000000"/>
                <w:sz w:val="20"/>
                <w:szCs w:val="20"/>
                <w:lang w:eastAsia="en-PH"/>
              </w:rPr>
              <w:t>4,215,000.00</w:t>
            </w:r>
            <w:r w:rsidR="00B455F3" w:rsidRPr="007269CA">
              <w:rPr>
                <w:rFonts w:ascii="Arial Narrow" w:eastAsia="Times New Roman" w:hAnsi="Arial Narrow" w:cs="Arial"/>
                <w:color w:val="000000"/>
                <w:sz w:val="20"/>
                <w:szCs w:val="20"/>
                <w:lang w:eastAsia="en-PH"/>
              </w:rPr>
              <w:t xml:space="preserve"> </w:t>
            </w:r>
          </w:p>
        </w:tc>
        <w:tc>
          <w:tcPr>
            <w:tcW w:w="670" w:type="pct"/>
            <w:tcBorders>
              <w:top w:val="nil"/>
              <w:left w:val="nil"/>
              <w:bottom w:val="single" w:sz="4" w:space="0" w:color="000000"/>
              <w:right w:val="single" w:sz="4" w:space="0" w:color="000000"/>
            </w:tcBorders>
            <w:shd w:val="clear" w:color="auto" w:fill="auto"/>
            <w:vAlign w:val="center"/>
            <w:hideMark/>
          </w:tcPr>
          <w:p w14:paraId="72CE6554" w14:textId="3D52937F" w:rsidR="00B455F3" w:rsidRPr="007269CA" w:rsidRDefault="00B83956" w:rsidP="00B455F3">
            <w:pPr>
              <w:spacing w:after="0" w:line="240" w:lineRule="auto"/>
              <w:ind w:right="57"/>
              <w:contextualSpacing/>
              <w:jc w:val="right"/>
              <w:rPr>
                <w:rFonts w:ascii="Arial Narrow" w:eastAsia="Times New Roman" w:hAnsi="Arial Narrow" w:cs="Arial"/>
                <w:color w:val="000000"/>
                <w:sz w:val="20"/>
                <w:szCs w:val="20"/>
                <w:lang w:eastAsia="en-PH"/>
              </w:rPr>
            </w:pPr>
            <w:r>
              <w:rPr>
                <w:rFonts w:ascii="Arial Narrow" w:eastAsia="Times New Roman" w:hAnsi="Arial Narrow" w:cs="Arial"/>
                <w:color w:val="000000"/>
                <w:sz w:val="20"/>
                <w:szCs w:val="20"/>
                <w:lang w:eastAsia="en-PH"/>
              </w:rPr>
              <w:t>21,092</w:t>
            </w:r>
          </w:p>
        </w:tc>
        <w:tc>
          <w:tcPr>
            <w:tcW w:w="859" w:type="pct"/>
            <w:tcBorders>
              <w:top w:val="nil"/>
              <w:left w:val="nil"/>
              <w:bottom w:val="single" w:sz="4" w:space="0" w:color="000000"/>
              <w:right w:val="single" w:sz="4" w:space="0" w:color="000000"/>
            </w:tcBorders>
            <w:shd w:val="clear" w:color="auto" w:fill="auto"/>
            <w:vAlign w:val="center"/>
            <w:hideMark/>
          </w:tcPr>
          <w:p w14:paraId="73124C83" w14:textId="5CF07C0A" w:rsidR="00B455F3" w:rsidRPr="007269CA" w:rsidRDefault="00B83956" w:rsidP="00B455F3">
            <w:pPr>
              <w:spacing w:after="0" w:line="240" w:lineRule="auto"/>
              <w:ind w:right="57"/>
              <w:contextualSpacing/>
              <w:jc w:val="right"/>
              <w:rPr>
                <w:rFonts w:ascii="Arial Narrow" w:eastAsia="Times New Roman" w:hAnsi="Arial Narrow" w:cs="Arial"/>
                <w:color w:val="000000"/>
                <w:sz w:val="20"/>
                <w:szCs w:val="20"/>
                <w:lang w:eastAsia="en-PH"/>
              </w:rPr>
            </w:pPr>
            <w:r>
              <w:rPr>
                <w:rFonts w:ascii="Arial Narrow" w:eastAsia="Times New Roman" w:hAnsi="Arial Narrow" w:cs="Arial"/>
                <w:color w:val="000000"/>
                <w:sz w:val="20"/>
                <w:szCs w:val="20"/>
                <w:lang w:eastAsia="en-PH"/>
              </w:rPr>
              <w:t>10,732,050.14</w:t>
            </w:r>
            <w:r w:rsidR="00B455F3" w:rsidRPr="007269CA">
              <w:rPr>
                <w:rFonts w:ascii="Arial Narrow" w:eastAsia="Times New Roman" w:hAnsi="Arial Narrow" w:cs="Arial"/>
                <w:color w:val="000000"/>
                <w:sz w:val="20"/>
                <w:szCs w:val="20"/>
                <w:lang w:eastAsia="en-PH"/>
              </w:rPr>
              <w:t xml:space="preserve"> </w:t>
            </w:r>
          </w:p>
        </w:tc>
        <w:tc>
          <w:tcPr>
            <w:tcW w:w="904" w:type="pct"/>
            <w:tcBorders>
              <w:top w:val="nil"/>
              <w:left w:val="nil"/>
              <w:bottom w:val="single" w:sz="4" w:space="0" w:color="000000"/>
              <w:right w:val="single" w:sz="4" w:space="0" w:color="000000"/>
            </w:tcBorders>
            <w:shd w:val="clear" w:color="auto" w:fill="auto"/>
            <w:vAlign w:val="center"/>
            <w:hideMark/>
          </w:tcPr>
          <w:p w14:paraId="200E2751" w14:textId="1F255B04" w:rsidR="00B455F3" w:rsidRPr="007269CA" w:rsidRDefault="008B2C8E" w:rsidP="00B455F3">
            <w:pPr>
              <w:spacing w:after="0" w:line="240" w:lineRule="auto"/>
              <w:ind w:right="57"/>
              <w:contextualSpacing/>
              <w:jc w:val="right"/>
              <w:rPr>
                <w:rFonts w:ascii="Arial Narrow" w:eastAsia="Times New Roman" w:hAnsi="Arial Narrow" w:cs="Arial"/>
                <w:color w:val="000000"/>
                <w:sz w:val="20"/>
                <w:szCs w:val="20"/>
                <w:lang w:eastAsia="en-PH"/>
              </w:rPr>
            </w:pPr>
            <w:r>
              <w:rPr>
                <w:rFonts w:ascii="Arial Narrow" w:eastAsia="Times New Roman" w:hAnsi="Arial Narrow" w:cs="Arial"/>
                <w:color w:val="000000"/>
                <w:sz w:val="20"/>
                <w:szCs w:val="20"/>
                <w:lang w:eastAsia="en-PH"/>
              </w:rPr>
              <w:t>30,159,911.21</w:t>
            </w:r>
            <w:r w:rsidR="00B455F3" w:rsidRPr="007269CA">
              <w:rPr>
                <w:rFonts w:ascii="Arial Narrow" w:eastAsia="Times New Roman" w:hAnsi="Arial Narrow" w:cs="Arial"/>
                <w:color w:val="000000"/>
                <w:sz w:val="20"/>
                <w:szCs w:val="20"/>
                <w:lang w:eastAsia="en-PH"/>
              </w:rPr>
              <w:t xml:space="preserve"> </w:t>
            </w:r>
          </w:p>
        </w:tc>
        <w:tc>
          <w:tcPr>
            <w:tcW w:w="886" w:type="pct"/>
            <w:tcBorders>
              <w:top w:val="nil"/>
              <w:left w:val="nil"/>
              <w:bottom w:val="single" w:sz="4" w:space="0" w:color="000000"/>
              <w:right w:val="single" w:sz="4" w:space="0" w:color="000000"/>
            </w:tcBorders>
            <w:shd w:val="clear" w:color="auto" w:fill="auto"/>
            <w:vAlign w:val="center"/>
            <w:hideMark/>
          </w:tcPr>
          <w:p w14:paraId="5A070D4A" w14:textId="5C696F19" w:rsidR="00B455F3" w:rsidRPr="007269CA" w:rsidRDefault="008B2C8E" w:rsidP="00B455F3">
            <w:pPr>
              <w:spacing w:after="0" w:line="240" w:lineRule="auto"/>
              <w:ind w:right="57"/>
              <w:contextualSpacing/>
              <w:jc w:val="right"/>
              <w:rPr>
                <w:rFonts w:ascii="Arial Narrow" w:eastAsia="Times New Roman" w:hAnsi="Arial Narrow" w:cs="Arial"/>
                <w:color w:val="000000"/>
                <w:sz w:val="20"/>
                <w:szCs w:val="20"/>
                <w:lang w:eastAsia="en-PH"/>
              </w:rPr>
            </w:pPr>
            <w:r>
              <w:rPr>
                <w:rFonts w:ascii="Arial Narrow" w:eastAsia="Times New Roman" w:hAnsi="Arial Narrow" w:cs="Arial"/>
                <w:color w:val="000000"/>
                <w:sz w:val="20"/>
                <w:szCs w:val="20"/>
                <w:lang w:eastAsia="en-PH"/>
              </w:rPr>
              <w:t>45,106,961.35</w:t>
            </w:r>
            <w:r w:rsidR="00B455F3" w:rsidRPr="007269CA">
              <w:rPr>
                <w:rFonts w:ascii="Arial Narrow" w:eastAsia="Times New Roman" w:hAnsi="Arial Narrow" w:cs="Arial"/>
                <w:color w:val="000000"/>
                <w:sz w:val="20"/>
                <w:szCs w:val="20"/>
                <w:lang w:eastAsia="en-PH"/>
              </w:rPr>
              <w:t xml:space="preserve"> </w:t>
            </w:r>
          </w:p>
        </w:tc>
      </w:tr>
    </w:tbl>
    <w:p w14:paraId="5CD524D5" w14:textId="4F48D2E4" w:rsidR="00051125" w:rsidRPr="00726C5D" w:rsidRDefault="00051125" w:rsidP="006502E2">
      <w:pPr>
        <w:pStyle w:val="NoSpacing"/>
        <w:ind w:left="900"/>
        <w:contextualSpacing/>
        <w:jc w:val="both"/>
        <w:rPr>
          <w:rFonts w:ascii="Arial" w:hAnsi="Arial" w:cs="Arial"/>
          <w:i/>
          <w:sz w:val="16"/>
          <w:szCs w:val="24"/>
        </w:rPr>
      </w:pPr>
      <w:r w:rsidRPr="00726C5D">
        <w:rPr>
          <w:rFonts w:ascii="Arial" w:hAnsi="Arial" w:cs="Arial"/>
          <w:i/>
          <w:sz w:val="16"/>
          <w:szCs w:val="24"/>
        </w:rPr>
        <w:t xml:space="preserve">Note: The Inventory </w:t>
      </w:r>
      <w:r w:rsidR="00723FA6" w:rsidRPr="00726C5D">
        <w:rPr>
          <w:rFonts w:ascii="Arial" w:hAnsi="Arial" w:cs="Arial"/>
          <w:i/>
          <w:sz w:val="16"/>
          <w:szCs w:val="24"/>
        </w:rPr>
        <w:t xml:space="preserve">Summary is as of </w:t>
      </w:r>
      <w:r w:rsidR="00E81504">
        <w:rPr>
          <w:rFonts w:ascii="Arial" w:hAnsi="Arial" w:cs="Arial"/>
          <w:i/>
          <w:sz w:val="16"/>
          <w:szCs w:val="24"/>
        </w:rPr>
        <w:t>1</w:t>
      </w:r>
      <w:r w:rsidR="00B75E34">
        <w:rPr>
          <w:rFonts w:ascii="Arial" w:hAnsi="Arial" w:cs="Arial"/>
          <w:i/>
          <w:sz w:val="16"/>
          <w:szCs w:val="24"/>
        </w:rPr>
        <w:t>5</w:t>
      </w:r>
      <w:r w:rsidR="00702CCA">
        <w:rPr>
          <w:rFonts w:ascii="Arial" w:hAnsi="Arial" w:cs="Arial"/>
          <w:i/>
          <w:sz w:val="16"/>
          <w:szCs w:val="24"/>
        </w:rPr>
        <w:t xml:space="preserve"> December </w:t>
      </w:r>
      <w:r w:rsidRPr="00726C5D">
        <w:rPr>
          <w:rFonts w:ascii="Arial" w:hAnsi="Arial" w:cs="Arial"/>
          <w:i/>
          <w:sz w:val="16"/>
          <w:szCs w:val="24"/>
        </w:rPr>
        <w:t>2021, 4PM.</w:t>
      </w:r>
    </w:p>
    <w:p w14:paraId="444A0464" w14:textId="77777777" w:rsidR="003E57B2" w:rsidRPr="0014488A" w:rsidRDefault="003E57B2" w:rsidP="003E57B2">
      <w:pPr>
        <w:pStyle w:val="m-238788826140140219gmail-msonormal"/>
        <w:shd w:val="clear" w:color="auto" w:fill="FFFFFF"/>
        <w:spacing w:before="0" w:beforeAutospacing="0" w:after="0" w:afterAutospacing="0"/>
        <w:contextualSpacing/>
        <w:jc w:val="right"/>
        <w:rPr>
          <w:rFonts w:ascii="Arial" w:hAnsi="Arial" w:cs="Arial"/>
          <w:color w:val="222222"/>
          <w:sz w:val="16"/>
        </w:rPr>
      </w:pPr>
      <w:r w:rsidRPr="0014488A">
        <w:rPr>
          <w:rFonts w:ascii="Arial" w:hAnsi="Arial" w:cs="Arial"/>
          <w:bCs/>
          <w:i/>
          <w:color w:val="002060"/>
          <w:sz w:val="16"/>
        </w:rPr>
        <w:t xml:space="preserve">    </w:t>
      </w:r>
      <w:r w:rsidRPr="0014488A">
        <w:rPr>
          <w:rFonts w:ascii="Arial" w:eastAsia="Arial" w:hAnsi="Arial" w:cs="Arial"/>
          <w:i/>
          <w:color w:val="0070C0"/>
          <w:sz w:val="16"/>
        </w:rPr>
        <w:t>Source: DSWD-</w:t>
      </w:r>
      <w:r>
        <w:rPr>
          <w:rFonts w:ascii="Arial" w:eastAsia="Arial" w:hAnsi="Arial" w:cs="Arial"/>
          <w:i/>
          <w:color w:val="0070C0"/>
          <w:sz w:val="16"/>
        </w:rPr>
        <w:t>DRMB and DSWD-NRLMB</w:t>
      </w:r>
    </w:p>
    <w:p w14:paraId="3F6952A1" w14:textId="77777777" w:rsidR="00051125" w:rsidRPr="00417F91" w:rsidRDefault="00051125" w:rsidP="00051125">
      <w:pPr>
        <w:pStyle w:val="NoSpacing"/>
        <w:ind w:left="2160"/>
        <w:contextualSpacing/>
        <w:jc w:val="both"/>
        <w:rPr>
          <w:rFonts w:ascii="Arial" w:hAnsi="Arial" w:cs="Arial"/>
          <w:sz w:val="20"/>
          <w:szCs w:val="20"/>
        </w:rPr>
      </w:pPr>
    </w:p>
    <w:p w14:paraId="68E8FDCB" w14:textId="77777777" w:rsidR="00BE41D3" w:rsidRPr="00417F91" w:rsidRDefault="00BE41D3" w:rsidP="00BE41D3">
      <w:pPr>
        <w:pStyle w:val="ListParagraph"/>
        <w:numPr>
          <w:ilvl w:val="1"/>
          <w:numId w:val="2"/>
        </w:numPr>
        <w:spacing w:after="0" w:line="240" w:lineRule="auto"/>
        <w:ind w:left="1260" w:hanging="360"/>
        <w:rPr>
          <w:rFonts w:ascii="Arial" w:hAnsi="Arial" w:cs="Arial"/>
          <w:b/>
          <w:sz w:val="24"/>
          <w:szCs w:val="24"/>
        </w:rPr>
      </w:pPr>
      <w:r w:rsidRPr="00417F91">
        <w:rPr>
          <w:rFonts w:ascii="Arial" w:hAnsi="Arial" w:cs="Arial"/>
          <w:b/>
          <w:sz w:val="24"/>
          <w:szCs w:val="24"/>
        </w:rPr>
        <w:t xml:space="preserve">Standby Funds </w:t>
      </w:r>
    </w:p>
    <w:p w14:paraId="4D5D3135" w14:textId="24857B72" w:rsidR="00BE41D3" w:rsidRPr="00E21041" w:rsidRDefault="00BE41D3" w:rsidP="00BE41D3">
      <w:pPr>
        <w:pStyle w:val="ListParagraph"/>
        <w:numPr>
          <w:ilvl w:val="2"/>
          <w:numId w:val="7"/>
        </w:numPr>
        <w:spacing w:after="0" w:line="240" w:lineRule="auto"/>
        <w:ind w:left="1620"/>
        <w:jc w:val="both"/>
        <w:rPr>
          <w:rFonts w:ascii="Arial" w:eastAsia="Arial" w:hAnsi="Arial" w:cs="Arial"/>
          <w:sz w:val="24"/>
          <w:szCs w:val="24"/>
        </w:rPr>
      </w:pPr>
      <w:r w:rsidRPr="00E21041">
        <w:rPr>
          <w:rFonts w:ascii="Arial" w:eastAsia="Arial" w:hAnsi="Arial" w:cs="Arial"/>
          <w:sz w:val="24"/>
          <w:szCs w:val="24"/>
        </w:rPr>
        <w:t>₱</w:t>
      </w:r>
      <w:r w:rsidR="00AD7C8A">
        <w:rPr>
          <w:rFonts w:ascii="Arial" w:eastAsia="Arial" w:hAnsi="Arial" w:cs="Arial"/>
          <w:sz w:val="24"/>
          <w:szCs w:val="24"/>
        </w:rPr>
        <w:t>19.69</w:t>
      </w:r>
      <w:r w:rsidRPr="00E21041">
        <w:rPr>
          <w:rFonts w:ascii="Arial" w:eastAsia="Arial" w:hAnsi="Arial" w:cs="Arial"/>
          <w:sz w:val="24"/>
          <w:szCs w:val="24"/>
        </w:rPr>
        <w:t xml:space="preserve"> million Quick Response Fund (QRF) at the DSWD-Central Office.</w:t>
      </w:r>
    </w:p>
    <w:p w14:paraId="22ED58D3" w14:textId="5DB1BB87" w:rsidR="00BE41D3" w:rsidRPr="00CC4152" w:rsidRDefault="00BE41D3" w:rsidP="00CC4152">
      <w:pPr>
        <w:pStyle w:val="ListParagraph"/>
        <w:numPr>
          <w:ilvl w:val="2"/>
          <w:numId w:val="7"/>
        </w:numPr>
        <w:spacing w:after="0" w:line="240" w:lineRule="auto"/>
        <w:ind w:left="1620"/>
        <w:jc w:val="both"/>
        <w:rPr>
          <w:rFonts w:ascii="Arial" w:eastAsia="Arial" w:hAnsi="Arial" w:cs="Arial"/>
          <w:sz w:val="24"/>
          <w:szCs w:val="24"/>
        </w:rPr>
      </w:pPr>
      <w:r w:rsidRPr="00E21041">
        <w:rPr>
          <w:rFonts w:ascii="Arial" w:eastAsia="Arial" w:hAnsi="Arial" w:cs="Arial"/>
          <w:sz w:val="24"/>
          <w:szCs w:val="24"/>
        </w:rPr>
        <w:t>₱</w:t>
      </w:r>
      <w:r w:rsidR="002A7A22">
        <w:rPr>
          <w:rFonts w:ascii="Arial" w:eastAsia="Arial" w:hAnsi="Arial" w:cs="Arial"/>
          <w:sz w:val="24"/>
          <w:szCs w:val="24"/>
        </w:rPr>
        <w:t>4.22</w:t>
      </w:r>
      <w:r w:rsidRPr="00E21041">
        <w:rPr>
          <w:rFonts w:ascii="Arial" w:eastAsia="Arial" w:hAnsi="Arial" w:cs="Arial"/>
          <w:sz w:val="24"/>
          <w:szCs w:val="24"/>
        </w:rPr>
        <w:t xml:space="preserve"> m</w:t>
      </w:r>
      <w:r w:rsidR="00CC4152">
        <w:rPr>
          <w:rFonts w:ascii="Arial" w:eastAsia="Arial" w:hAnsi="Arial" w:cs="Arial"/>
          <w:sz w:val="24"/>
          <w:szCs w:val="24"/>
        </w:rPr>
        <w:t xml:space="preserve">illion available at DSWD-FO </w:t>
      </w:r>
      <w:r w:rsidR="00AD7C8A">
        <w:rPr>
          <w:rFonts w:ascii="Arial" w:eastAsia="Arial" w:hAnsi="Arial" w:cs="Arial"/>
          <w:sz w:val="24"/>
          <w:szCs w:val="24"/>
        </w:rPr>
        <w:t>VI</w:t>
      </w:r>
      <w:r w:rsidR="00A37829">
        <w:rPr>
          <w:rFonts w:ascii="Arial" w:eastAsia="Arial" w:hAnsi="Arial" w:cs="Arial"/>
          <w:sz w:val="24"/>
          <w:szCs w:val="24"/>
        </w:rPr>
        <w:t>I</w:t>
      </w:r>
      <w:r w:rsidR="00AD7C8A">
        <w:rPr>
          <w:rFonts w:ascii="Arial" w:eastAsia="Arial" w:hAnsi="Arial" w:cs="Arial"/>
          <w:sz w:val="24"/>
          <w:szCs w:val="24"/>
        </w:rPr>
        <w:t>I</w:t>
      </w:r>
      <w:r w:rsidRPr="00CC4152">
        <w:rPr>
          <w:rFonts w:ascii="Arial" w:hAnsi="Arial" w:cs="Arial"/>
          <w:sz w:val="24"/>
          <w:szCs w:val="24"/>
        </w:rPr>
        <w:t>.</w:t>
      </w:r>
    </w:p>
    <w:p w14:paraId="06754BA1" w14:textId="77777777" w:rsidR="00BE41D3" w:rsidRPr="00417F91" w:rsidRDefault="00BE41D3" w:rsidP="00BE41D3">
      <w:pPr>
        <w:spacing w:after="0" w:line="240" w:lineRule="auto"/>
        <w:contextualSpacing/>
        <w:rPr>
          <w:rFonts w:ascii="Arial" w:hAnsi="Arial" w:cs="Arial"/>
          <w:b/>
          <w:sz w:val="20"/>
          <w:szCs w:val="20"/>
        </w:rPr>
      </w:pPr>
    </w:p>
    <w:p w14:paraId="5CE32312" w14:textId="77777777" w:rsidR="00BE41D3" w:rsidRPr="00417F91" w:rsidRDefault="00BE41D3" w:rsidP="00BE41D3">
      <w:pPr>
        <w:pStyle w:val="NoSpacing"/>
        <w:numPr>
          <w:ilvl w:val="1"/>
          <w:numId w:val="2"/>
        </w:numPr>
        <w:ind w:left="1260" w:hanging="360"/>
        <w:contextualSpacing/>
        <w:jc w:val="both"/>
        <w:rPr>
          <w:rFonts w:ascii="Arial" w:hAnsi="Arial" w:cs="Arial"/>
          <w:b/>
          <w:sz w:val="24"/>
          <w:szCs w:val="24"/>
        </w:rPr>
      </w:pPr>
      <w:r w:rsidRPr="00417F91">
        <w:rPr>
          <w:rFonts w:ascii="Arial" w:hAnsi="Arial" w:cs="Arial"/>
          <w:b/>
          <w:sz w:val="24"/>
          <w:szCs w:val="24"/>
        </w:rPr>
        <w:t>Prepositioned FFPs and Other Relief Items</w:t>
      </w:r>
    </w:p>
    <w:p w14:paraId="10C5639A" w14:textId="558775AE" w:rsidR="00BE41D3" w:rsidRPr="00E21041" w:rsidRDefault="00E47334" w:rsidP="00B455F3">
      <w:pPr>
        <w:pStyle w:val="ListParagraph"/>
        <w:numPr>
          <w:ilvl w:val="2"/>
          <w:numId w:val="8"/>
        </w:numPr>
        <w:spacing w:after="0" w:line="240" w:lineRule="auto"/>
        <w:ind w:left="1620"/>
        <w:jc w:val="both"/>
        <w:rPr>
          <w:rFonts w:ascii="Arial" w:eastAsia="Arial" w:hAnsi="Arial" w:cs="Arial"/>
          <w:sz w:val="24"/>
          <w:szCs w:val="24"/>
        </w:rPr>
      </w:pPr>
      <w:r>
        <w:rPr>
          <w:rFonts w:ascii="Arial" w:eastAsia="Arial" w:hAnsi="Arial" w:cs="Arial"/>
          <w:sz w:val="24"/>
          <w:szCs w:val="24"/>
        </w:rPr>
        <w:t>81,605</w:t>
      </w:r>
      <w:r w:rsidR="00B455F3" w:rsidRPr="00B455F3">
        <w:rPr>
          <w:rFonts w:ascii="Arial" w:eastAsia="Arial" w:hAnsi="Arial" w:cs="Arial"/>
          <w:sz w:val="24"/>
          <w:szCs w:val="24"/>
        </w:rPr>
        <w:t xml:space="preserve"> </w:t>
      </w:r>
      <w:r w:rsidR="00BE41D3" w:rsidRPr="00E21041">
        <w:rPr>
          <w:rFonts w:ascii="Arial" w:eastAsia="Arial" w:hAnsi="Arial" w:cs="Arial"/>
          <w:sz w:val="24"/>
          <w:szCs w:val="24"/>
        </w:rPr>
        <w:t xml:space="preserve">FFPs available in Disaster Response Centers; of which, </w:t>
      </w:r>
      <w:r>
        <w:rPr>
          <w:rFonts w:ascii="Arial" w:eastAsia="Arial" w:hAnsi="Arial" w:cs="Arial"/>
          <w:sz w:val="24"/>
          <w:szCs w:val="24"/>
        </w:rPr>
        <w:t>75,107</w:t>
      </w:r>
      <w:r w:rsidR="00B455F3" w:rsidRPr="00B455F3">
        <w:rPr>
          <w:rFonts w:ascii="Arial" w:eastAsia="Arial" w:hAnsi="Arial" w:cs="Arial"/>
          <w:sz w:val="24"/>
          <w:szCs w:val="24"/>
        </w:rPr>
        <w:t xml:space="preserve"> </w:t>
      </w:r>
      <w:r w:rsidR="00BE41D3" w:rsidRPr="00E21041">
        <w:rPr>
          <w:rFonts w:ascii="Arial" w:eastAsia="Arial" w:hAnsi="Arial" w:cs="Arial"/>
          <w:sz w:val="24"/>
          <w:szCs w:val="24"/>
        </w:rPr>
        <w:t xml:space="preserve">FFPs are at the National Resource Operations Center (NROC), Pasay </w:t>
      </w:r>
      <w:r w:rsidR="00BF6BEB">
        <w:rPr>
          <w:rFonts w:ascii="Arial" w:eastAsia="Arial" w:hAnsi="Arial" w:cs="Arial"/>
          <w:sz w:val="24"/>
          <w:szCs w:val="24"/>
        </w:rPr>
        <w:t>City</w:t>
      </w:r>
      <w:r w:rsidR="00BE41D3" w:rsidRPr="00E21041">
        <w:rPr>
          <w:rFonts w:ascii="Arial" w:eastAsia="Arial" w:hAnsi="Arial" w:cs="Arial"/>
          <w:sz w:val="24"/>
          <w:szCs w:val="24"/>
        </w:rPr>
        <w:t xml:space="preserve"> and </w:t>
      </w:r>
      <w:r>
        <w:rPr>
          <w:rFonts w:ascii="Arial" w:eastAsia="Arial" w:hAnsi="Arial" w:cs="Arial"/>
          <w:sz w:val="24"/>
          <w:szCs w:val="24"/>
        </w:rPr>
        <w:t>6,498</w:t>
      </w:r>
      <w:r w:rsidR="002A7A22">
        <w:rPr>
          <w:rFonts w:ascii="Arial" w:eastAsia="Arial" w:hAnsi="Arial" w:cs="Arial"/>
          <w:sz w:val="24"/>
          <w:szCs w:val="24"/>
        </w:rPr>
        <w:t xml:space="preserve"> </w:t>
      </w:r>
      <w:r w:rsidR="00BE41D3" w:rsidRPr="00E21041">
        <w:rPr>
          <w:rFonts w:ascii="Arial" w:eastAsia="Arial" w:hAnsi="Arial" w:cs="Arial"/>
          <w:sz w:val="24"/>
          <w:szCs w:val="24"/>
        </w:rPr>
        <w:t xml:space="preserve">FFPs are at the Visayas Disaster Response Center (VDRC), Cebu </w:t>
      </w:r>
      <w:r w:rsidR="00BF6BEB">
        <w:rPr>
          <w:rFonts w:ascii="Arial" w:eastAsia="Arial" w:hAnsi="Arial" w:cs="Arial"/>
          <w:sz w:val="24"/>
          <w:szCs w:val="24"/>
        </w:rPr>
        <w:t>City</w:t>
      </w:r>
      <w:r w:rsidR="00BE41D3" w:rsidRPr="00E21041">
        <w:rPr>
          <w:rFonts w:ascii="Arial" w:eastAsia="Arial" w:hAnsi="Arial" w:cs="Arial"/>
          <w:sz w:val="24"/>
          <w:szCs w:val="24"/>
        </w:rPr>
        <w:t>.</w:t>
      </w:r>
    </w:p>
    <w:p w14:paraId="7F8ABA4C" w14:textId="4FB718E1" w:rsidR="00BE41D3" w:rsidRPr="00E21041" w:rsidRDefault="00E47334" w:rsidP="00BE41D3">
      <w:pPr>
        <w:pStyle w:val="ListParagraph"/>
        <w:numPr>
          <w:ilvl w:val="2"/>
          <w:numId w:val="8"/>
        </w:numPr>
        <w:spacing w:after="0" w:line="240" w:lineRule="auto"/>
        <w:ind w:left="1620"/>
        <w:jc w:val="both"/>
        <w:rPr>
          <w:rFonts w:ascii="Arial" w:eastAsia="Arial" w:hAnsi="Arial" w:cs="Arial"/>
          <w:sz w:val="24"/>
          <w:szCs w:val="24"/>
        </w:rPr>
      </w:pPr>
      <w:r>
        <w:rPr>
          <w:rFonts w:ascii="Arial" w:eastAsia="Arial" w:hAnsi="Arial" w:cs="Arial"/>
          <w:sz w:val="24"/>
          <w:szCs w:val="24"/>
        </w:rPr>
        <w:t>21,092</w:t>
      </w:r>
      <w:r w:rsidR="00F87A01">
        <w:rPr>
          <w:rFonts w:ascii="Arial" w:eastAsia="Arial" w:hAnsi="Arial" w:cs="Arial"/>
          <w:sz w:val="24"/>
          <w:szCs w:val="24"/>
        </w:rPr>
        <w:t xml:space="preserve"> </w:t>
      </w:r>
      <w:r w:rsidR="00BE41D3" w:rsidRPr="00E21041">
        <w:rPr>
          <w:rFonts w:ascii="Arial" w:eastAsia="Arial" w:hAnsi="Arial" w:cs="Arial"/>
          <w:sz w:val="24"/>
          <w:szCs w:val="24"/>
        </w:rPr>
        <w:t xml:space="preserve">FFPs available at DSWD-FO </w:t>
      </w:r>
      <w:r w:rsidR="00AD7C8A">
        <w:rPr>
          <w:rFonts w:ascii="Arial" w:eastAsia="Arial" w:hAnsi="Arial" w:cs="Arial"/>
          <w:sz w:val="24"/>
          <w:szCs w:val="24"/>
        </w:rPr>
        <w:t>VII</w:t>
      </w:r>
      <w:r w:rsidR="002A7A22">
        <w:rPr>
          <w:rFonts w:ascii="Arial" w:eastAsia="Arial" w:hAnsi="Arial" w:cs="Arial"/>
          <w:sz w:val="24"/>
          <w:szCs w:val="24"/>
        </w:rPr>
        <w:t>I</w:t>
      </w:r>
      <w:r w:rsidR="00BE41D3" w:rsidRPr="00E21041">
        <w:rPr>
          <w:rFonts w:ascii="Arial" w:eastAsia="Arial" w:hAnsi="Arial" w:cs="Arial"/>
          <w:sz w:val="24"/>
          <w:szCs w:val="24"/>
        </w:rPr>
        <w:t>.</w:t>
      </w:r>
    </w:p>
    <w:p w14:paraId="1F12F669" w14:textId="6F6AAD20" w:rsidR="00A72703" w:rsidRPr="00AE2899" w:rsidRDefault="00A72703" w:rsidP="00AE2899">
      <w:pPr>
        <w:spacing w:after="0" w:line="240" w:lineRule="auto"/>
        <w:jc w:val="both"/>
        <w:rPr>
          <w:rFonts w:ascii="Arial" w:eastAsia="Arial" w:hAnsi="Arial" w:cs="Arial"/>
          <w:sz w:val="24"/>
          <w:szCs w:val="24"/>
        </w:rPr>
      </w:pPr>
    </w:p>
    <w:p w14:paraId="7B5FCB45" w14:textId="52C8DEF2" w:rsidR="00A72703" w:rsidRDefault="00A72703" w:rsidP="00A72703">
      <w:pPr>
        <w:pStyle w:val="ListParagraph"/>
        <w:numPr>
          <w:ilvl w:val="0"/>
          <w:numId w:val="3"/>
        </w:numPr>
        <w:spacing w:after="0" w:line="240" w:lineRule="auto"/>
        <w:ind w:left="851" w:hanging="284"/>
        <w:jc w:val="both"/>
        <w:rPr>
          <w:rFonts w:ascii="Arial" w:eastAsia="Arial" w:hAnsi="Arial" w:cs="Arial"/>
          <w:b/>
          <w:sz w:val="24"/>
          <w:szCs w:val="24"/>
        </w:rPr>
      </w:pPr>
      <w:r w:rsidRPr="00A72703">
        <w:rPr>
          <w:rFonts w:ascii="Arial" w:eastAsia="Arial" w:hAnsi="Arial" w:cs="Arial"/>
          <w:b/>
          <w:sz w:val="24"/>
          <w:szCs w:val="24"/>
        </w:rPr>
        <w:t xml:space="preserve"> Other Activities </w:t>
      </w:r>
    </w:p>
    <w:p w14:paraId="0B04AF02" w14:textId="19223976" w:rsidR="00125549" w:rsidRPr="00AE2899" w:rsidRDefault="00A72703" w:rsidP="00AE2899">
      <w:pPr>
        <w:pStyle w:val="ListParagraph"/>
        <w:numPr>
          <w:ilvl w:val="0"/>
          <w:numId w:val="10"/>
        </w:numPr>
        <w:spacing w:after="0" w:line="240" w:lineRule="auto"/>
        <w:jc w:val="both"/>
        <w:rPr>
          <w:rFonts w:ascii="Arial" w:eastAsia="Arial" w:hAnsi="Arial" w:cs="Arial"/>
          <w:i/>
          <w:sz w:val="20"/>
          <w:szCs w:val="24"/>
        </w:rPr>
      </w:pPr>
      <w:r w:rsidRPr="00AE2899">
        <w:rPr>
          <w:rFonts w:ascii="Arial" w:eastAsia="Arial" w:hAnsi="Arial" w:cs="Arial"/>
          <w:sz w:val="24"/>
          <w:szCs w:val="24"/>
        </w:rPr>
        <w:t xml:space="preserve">DSWD-FO </w:t>
      </w:r>
      <w:r w:rsidR="00DE615E">
        <w:rPr>
          <w:rFonts w:ascii="Arial" w:eastAsia="Arial" w:hAnsi="Arial" w:cs="Arial"/>
          <w:sz w:val="24"/>
          <w:szCs w:val="24"/>
        </w:rPr>
        <w:t>VII</w:t>
      </w:r>
      <w:r w:rsidR="00567E9B">
        <w:rPr>
          <w:rFonts w:ascii="Arial" w:eastAsia="Arial" w:hAnsi="Arial" w:cs="Arial"/>
          <w:sz w:val="24"/>
          <w:szCs w:val="24"/>
        </w:rPr>
        <w:t>I</w:t>
      </w:r>
      <w:r w:rsidRPr="00AE2899">
        <w:rPr>
          <w:rFonts w:ascii="Arial" w:eastAsia="Arial" w:hAnsi="Arial" w:cs="Arial"/>
          <w:sz w:val="24"/>
          <w:szCs w:val="24"/>
        </w:rPr>
        <w:t xml:space="preserve"> through the Disaster Response Management Division (DRMD) </w:t>
      </w:r>
      <w:r w:rsidR="00AE2899" w:rsidRPr="00AE2899">
        <w:rPr>
          <w:rFonts w:ascii="Arial" w:eastAsia="Arial" w:hAnsi="Arial" w:cs="Arial"/>
          <w:sz w:val="24"/>
          <w:szCs w:val="24"/>
        </w:rPr>
        <w:t xml:space="preserve">conducted disaster response meeting on the flooding situation in Eastern Visayas due to </w:t>
      </w:r>
      <w:r w:rsidR="00AE2899">
        <w:rPr>
          <w:rFonts w:ascii="Arial" w:eastAsia="Arial" w:hAnsi="Arial" w:cs="Arial"/>
          <w:sz w:val="24"/>
          <w:szCs w:val="24"/>
        </w:rPr>
        <w:t xml:space="preserve">the effects of </w:t>
      </w:r>
      <w:r w:rsidR="00AE2899" w:rsidRPr="00AE2899">
        <w:rPr>
          <w:rFonts w:ascii="Arial" w:eastAsia="Arial" w:hAnsi="Arial" w:cs="Arial"/>
          <w:sz w:val="24"/>
          <w:szCs w:val="24"/>
        </w:rPr>
        <w:t>Shear</w:t>
      </w:r>
      <w:r w:rsidR="00AE2899">
        <w:rPr>
          <w:rFonts w:ascii="Arial" w:eastAsia="Arial" w:hAnsi="Arial" w:cs="Arial"/>
          <w:sz w:val="24"/>
          <w:szCs w:val="24"/>
        </w:rPr>
        <w:t xml:space="preserve"> L</w:t>
      </w:r>
      <w:r w:rsidR="00AE2899" w:rsidRPr="00AE2899">
        <w:rPr>
          <w:rFonts w:ascii="Arial" w:eastAsia="Arial" w:hAnsi="Arial" w:cs="Arial"/>
          <w:sz w:val="24"/>
          <w:szCs w:val="24"/>
        </w:rPr>
        <w:t>ine.</w:t>
      </w:r>
    </w:p>
    <w:p w14:paraId="69531E12" w14:textId="653A28D7" w:rsidR="00AE2899" w:rsidRDefault="00DE615E" w:rsidP="00AE2899">
      <w:pPr>
        <w:pStyle w:val="ListParagraph"/>
        <w:numPr>
          <w:ilvl w:val="0"/>
          <w:numId w:val="10"/>
        </w:numPr>
        <w:spacing w:after="0" w:line="240" w:lineRule="auto"/>
        <w:jc w:val="both"/>
        <w:rPr>
          <w:rFonts w:ascii="Arial" w:eastAsia="Arial" w:hAnsi="Arial" w:cs="Arial"/>
          <w:sz w:val="24"/>
          <w:szCs w:val="24"/>
        </w:rPr>
      </w:pPr>
      <w:r>
        <w:rPr>
          <w:rFonts w:ascii="Arial" w:eastAsia="Arial" w:hAnsi="Arial" w:cs="Arial"/>
          <w:sz w:val="24"/>
          <w:szCs w:val="24"/>
        </w:rPr>
        <w:t>DSWD-FO VI</w:t>
      </w:r>
      <w:r w:rsidR="00567E9B">
        <w:rPr>
          <w:rFonts w:ascii="Arial" w:eastAsia="Arial" w:hAnsi="Arial" w:cs="Arial"/>
          <w:sz w:val="24"/>
          <w:szCs w:val="24"/>
        </w:rPr>
        <w:t>I</w:t>
      </w:r>
      <w:r>
        <w:rPr>
          <w:rFonts w:ascii="Arial" w:eastAsia="Arial" w:hAnsi="Arial" w:cs="Arial"/>
          <w:sz w:val="24"/>
          <w:szCs w:val="24"/>
        </w:rPr>
        <w:t>I</w:t>
      </w:r>
      <w:r w:rsidR="00AE2899" w:rsidRPr="00AE2899">
        <w:rPr>
          <w:rFonts w:ascii="Arial" w:eastAsia="Arial" w:hAnsi="Arial" w:cs="Arial"/>
          <w:sz w:val="24"/>
          <w:szCs w:val="24"/>
        </w:rPr>
        <w:t xml:space="preserve"> </w:t>
      </w:r>
      <w:r w:rsidR="00AE2899">
        <w:rPr>
          <w:rFonts w:ascii="Arial" w:eastAsia="Arial" w:hAnsi="Arial" w:cs="Arial"/>
          <w:sz w:val="24"/>
          <w:szCs w:val="24"/>
        </w:rPr>
        <w:t>continuously monitor</w:t>
      </w:r>
      <w:r w:rsidR="00B942BE">
        <w:rPr>
          <w:rFonts w:ascii="Arial" w:eastAsia="Arial" w:hAnsi="Arial" w:cs="Arial"/>
          <w:sz w:val="24"/>
          <w:szCs w:val="24"/>
        </w:rPr>
        <w:t>s</w:t>
      </w:r>
      <w:r w:rsidR="00AE2899" w:rsidRPr="00AE2899">
        <w:rPr>
          <w:rFonts w:ascii="Arial" w:eastAsia="Arial" w:hAnsi="Arial" w:cs="Arial"/>
          <w:sz w:val="24"/>
          <w:szCs w:val="24"/>
        </w:rPr>
        <w:t xml:space="preserve"> the weather updates and forecast of the Shear Line in</w:t>
      </w:r>
      <w:r w:rsidR="00AE2899">
        <w:rPr>
          <w:rFonts w:ascii="Arial" w:eastAsia="Arial" w:hAnsi="Arial" w:cs="Arial"/>
          <w:sz w:val="24"/>
          <w:szCs w:val="24"/>
        </w:rPr>
        <w:t xml:space="preserve"> coordination with the DRMD Staff</w:t>
      </w:r>
      <w:r w:rsidR="00AE2899" w:rsidRPr="00AE2899">
        <w:rPr>
          <w:rFonts w:ascii="Arial" w:eastAsia="Arial" w:hAnsi="Arial" w:cs="Arial"/>
          <w:sz w:val="24"/>
          <w:szCs w:val="24"/>
        </w:rPr>
        <w:t xml:space="preserve"> on the ground to gather data.</w:t>
      </w:r>
      <w:r w:rsidR="00AE2899">
        <w:rPr>
          <w:rFonts w:ascii="Arial" w:eastAsia="Arial" w:hAnsi="Arial" w:cs="Arial"/>
          <w:sz w:val="24"/>
          <w:szCs w:val="24"/>
        </w:rPr>
        <w:t xml:space="preserve"> </w:t>
      </w:r>
    </w:p>
    <w:p w14:paraId="27AB54E8" w14:textId="17C0AFBA" w:rsidR="00570EF0" w:rsidRPr="003B714A" w:rsidRDefault="00567E9B" w:rsidP="003B714A">
      <w:pPr>
        <w:pStyle w:val="ListParagraph"/>
        <w:numPr>
          <w:ilvl w:val="0"/>
          <w:numId w:val="10"/>
        </w:numPr>
        <w:rPr>
          <w:rFonts w:ascii="Arial" w:eastAsia="Arial" w:hAnsi="Arial" w:cs="Arial"/>
          <w:sz w:val="24"/>
          <w:szCs w:val="24"/>
        </w:rPr>
      </w:pPr>
      <w:r w:rsidRPr="00567E9B">
        <w:rPr>
          <w:rFonts w:ascii="Arial" w:eastAsia="Arial" w:hAnsi="Arial" w:cs="Arial"/>
          <w:sz w:val="24"/>
          <w:szCs w:val="24"/>
        </w:rPr>
        <w:t>DSWD-FO VII</w:t>
      </w:r>
      <w:r>
        <w:rPr>
          <w:rFonts w:ascii="Arial" w:eastAsia="Arial" w:hAnsi="Arial" w:cs="Arial"/>
          <w:sz w:val="24"/>
          <w:szCs w:val="24"/>
        </w:rPr>
        <w:t>I</w:t>
      </w:r>
      <w:r w:rsidRPr="00567E9B">
        <w:rPr>
          <w:rFonts w:ascii="Arial" w:eastAsia="Arial" w:hAnsi="Arial" w:cs="Arial"/>
          <w:sz w:val="24"/>
          <w:szCs w:val="24"/>
        </w:rPr>
        <w:t xml:space="preserve"> Quick Response Team (QRT) members are on standby alert and are ready for mobilization for any assistance and augmentation support needed from the LGUs.</w:t>
      </w:r>
    </w:p>
    <w:p w14:paraId="2FCAF851" w14:textId="09E25EB6" w:rsidR="007F2E58" w:rsidRPr="00232DFC" w:rsidRDefault="007F2E58" w:rsidP="00D07AFB">
      <w:pPr>
        <w:spacing w:after="0" w:line="240" w:lineRule="auto"/>
        <w:contextualSpacing/>
        <w:jc w:val="center"/>
        <w:rPr>
          <w:rFonts w:ascii="Arial" w:eastAsia="Arial" w:hAnsi="Arial" w:cs="Arial"/>
          <w:i/>
          <w:sz w:val="20"/>
          <w:szCs w:val="24"/>
        </w:rPr>
      </w:pPr>
      <w:r w:rsidRPr="00232DFC">
        <w:rPr>
          <w:rFonts w:ascii="Arial" w:eastAsia="Arial" w:hAnsi="Arial" w:cs="Arial"/>
          <w:i/>
          <w:sz w:val="20"/>
          <w:szCs w:val="24"/>
        </w:rPr>
        <w:t>*****</w:t>
      </w:r>
    </w:p>
    <w:p w14:paraId="5A196314" w14:textId="3751CDB9" w:rsidR="000E7EC3" w:rsidRPr="00EC44AA" w:rsidRDefault="007F2E58" w:rsidP="00EC44AA">
      <w:pPr>
        <w:spacing w:after="0" w:line="240" w:lineRule="auto"/>
        <w:contextualSpacing/>
        <w:jc w:val="both"/>
        <w:rPr>
          <w:rFonts w:ascii="Arial" w:eastAsia="Arial" w:hAnsi="Arial" w:cs="Arial"/>
          <w:sz w:val="20"/>
          <w:szCs w:val="24"/>
        </w:rPr>
      </w:pPr>
      <w:r w:rsidRPr="00232DFC">
        <w:rPr>
          <w:rFonts w:ascii="Arial" w:hAnsi="Arial" w:cs="Arial"/>
          <w:i/>
          <w:iCs/>
          <w:color w:val="222222"/>
          <w:sz w:val="20"/>
          <w:szCs w:val="24"/>
          <w:shd w:val="clear" w:color="auto" w:fill="FFFFFF"/>
        </w:rPr>
        <w:t xml:space="preserve">The Disaster Response Operations Monitoring and Information Center (DROMIC) of DSWD-DRMB is closely coordinating with DSWD-FO </w:t>
      </w:r>
      <w:r w:rsidR="00AE2899">
        <w:rPr>
          <w:rFonts w:ascii="Arial" w:hAnsi="Arial" w:cs="Arial"/>
          <w:i/>
          <w:iCs/>
          <w:color w:val="222222"/>
          <w:sz w:val="20"/>
          <w:szCs w:val="24"/>
          <w:shd w:val="clear" w:color="auto" w:fill="FFFFFF"/>
        </w:rPr>
        <w:t>VIII</w:t>
      </w:r>
      <w:r w:rsidR="00402C7F">
        <w:rPr>
          <w:rFonts w:ascii="Arial" w:hAnsi="Arial" w:cs="Arial"/>
          <w:i/>
          <w:iCs/>
          <w:color w:val="222222"/>
          <w:sz w:val="20"/>
          <w:szCs w:val="24"/>
          <w:shd w:val="clear" w:color="auto" w:fill="FFFFFF"/>
        </w:rPr>
        <w:t xml:space="preserve"> </w:t>
      </w:r>
      <w:r w:rsidRPr="00232DFC">
        <w:rPr>
          <w:rFonts w:ascii="Arial" w:hAnsi="Arial" w:cs="Arial"/>
          <w:i/>
          <w:iCs/>
          <w:color w:val="222222"/>
          <w:sz w:val="20"/>
          <w:szCs w:val="24"/>
          <w:shd w:val="clear" w:color="auto" w:fill="FFFFFF"/>
        </w:rPr>
        <w:t>for significant disaster response updates and assistance provided.</w:t>
      </w:r>
    </w:p>
    <w:p w14:paraId="1CC67A8D" w14:textId="77777777" w:rsidR="00570EF0" w:rsidRPr="00BF6BEB" w:rsidRDefault="00570EF0" w:rsidP="00061D74">
      <w:pPr>
        <w:spacing w:after="0" w:line="240" w:lineRule="auto"/>
        <w:contextualSpacing/>
        <w:rPr>
          <w:rFonts w:ascii="Arial" w:hAnsi="Arial" w:cs="Arial"/>
          <w:b/>
          <w:bCs/>
          <w:color w:val="00206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417F91" w14:paraId="1207FA14" w14:textId="77777777" w:rsidTr="00176FDC">
        <w:tc>
          <w:tcPr>
            <w:tcW w:w="4868" w:type="dxa"/>
          </w:tcPr>
          <w:p w14:paraId="0AA570A2" w14:textId="44511839" w:rsidR="00417F91" w:rsidRPr="000E7EC3" w:rsidRDefault="007F2E58" w:rsidP="00061D74">
            <w:pPr>
              <w:pStyle w:val="NoSpacing"/>
              <w:contextualSpacing/>
              <w:jc w:val="both"/>
              <w:rPr>
                <w:rFonts w:ascii="Arial" w:hAnsi="Arial" w:cs="Arial"/>
                <w:sz w:val="24"/>
                <w:szCs w:val="24"/>
              </w:rPr>
            </w:pPr>
            <w:r w:rsidRPr="000E7EC3">
              <w:rPr>
                <w:rFonts w:ascii="Arial" w:hAnsi="Arial" w:cs="Arial"/>
                <w:sz w:val="24"/>
                <w:szCs w:val="24"/>
              </w:rPr>
              <w:t>Prepared by:</w:t>
            </w:r>
          </w:p>
          <w:p w14:paraId="02E31995" w14:textId="77777777" w:rsidR="00417F91" w:rsidRPr="000E7EC3" w:rsidRDefault="00417F91" w:rsidP="00061D74">
            <w:pPr>
              <w:pStyle w:val="NoSpacing"/>
              <w:contextualSpacing/>
              <w:jc w:val="both"/>
              <w:rPr>
                <w:rFonts w:ascii="Arial" w:hAnsi="Arial" w:cs="Arial"/>
                <w:sz w:val="24"/>
                <w:szCs w:val="24"/>
              </w:rPr>
            </w:pPr>
          </w:p>
          <w:p w14:paraId="1E768C6A" w14:textId="53A1D4FC" w:rsidR="00770B29" w:rsidRPr="000E7EC3" w:rsidRDefault="000B60A0" w:rsidP="00061D74">
            <w:pPr>
              <w:pStyle w:val="NoSpacing"/>
              <w:contextualSpacing/>
              <w:jc w:val="both"/>
              <w:rPr>
                <w:rFonts w:ascii="Arial" w:hAnsi="Arial" w:cs="Arial"/>
                <w:b/>
                <w:bCs/>
                <w:sz w:val="24"/>
                <w:szCs w:val="24"/>
              </w:rPr>
            </w:pPr>
            <w:r>
              <w:rPr>
                <w:rFonts w:ascii="Arial" w:hAnsi="Arial" w:cs="Arial"/>
                <w:b/>
                <w:bCs/>
                <w:sz w:val="24"/>
                <w:szCs w:val="24"/>
              </w:rPr>
              <w:t>JOANNA CAMILLE R. JACINTO</w:t>
            </w:r>
          </w:p>
        </w:tc>
        <w:tc>
          <w:tcPr>
            <w:tcW w:w="4869" w:type="dxa"/>
          </w:tcPr>
          <w:p w14:paraId="44F5913B" w14:textId="34B22B99" w:rsidR="007F2E58" w:rsidRPr="000E7EC3" w:rsidRDefault="007F2E58" w:rsidP="00061D74">
            <w:pPr>
              <w:pStyle w:val="NoSpacing"/>
              <w:contextualSpacing/>
              <w:jc w:val="both"/>
              <w:rPr>
                <w:rFonts w:ascii="Arial" w:hAnsi="Arial" w:cs="Arial"/>
                <w:sz w:val="24"/>
                <w:szCs w:val="24"/>
              </w:rPr>
            </w:pPr>
            <w:r w:rsidRPr="000E7EC3">
              <w:rPr>
                <w:rFonts w:ascii="Arial" w:hAnsi="Arial" w:cs="Arial"/>
                <w:sz w:val="24"/>
                <w:szCs w:val="24"/>
              </w:rPr>
              <w:t>Released by:</w:t>
            </w:r>
          </w:p>
          <w:p w14:paraId="3D5AE71D" w14:textId="562A1EC3" w:rsidR="00417F91" w:rsidRPr="000E7EC3" w:rsidRDefault="00417F91" w:rsidP="00061D74">
            <w:pPr>
              <w:pStyle w:val="NoSpacing"/>
              <w:contextualSpacing/>
              <w:jc w:val="both"/>
              <w:rPr>
                <w:rFonts w:ascii="Arial" w:hAnsi="Arial" w:cs="Arial"/>
                <w:sz w:val="24"/>
                <w:szCs w:val="24"/>
              </w:rPr>
            </w:pPr>
          </w:p>
          <w:p w14:paraId="1CDECEB9" w14:textId="77777777" w:rsidR="00D1254E" w:rsidRDefault="00A72703" w:rsidP="00061D74">
            <w:pPr>
              <w:pStyle w:val="NoSpacing"/>
              <w:contextualSpacing/>
              <w:jc w:val="both"/>
              <w:rPr>
                <w:rFonts w:ascii="Arial" w:hAnsi="Arial" w:cs="Arial"/>
                <w:b/>
                <w:bCs/>
                <w:sz w:val="24"/>
                <w:szCs w:val="24"/>
              </w:rPr>
            </w:pPr>
            <w:r>
              <w:rPr>
                <w:rFonts w:ascii="Arial" w:hAnsi="Arial" w:cs="Arial"/>
                <w:b/>
                <w:bCs/>
                <w:sz w:val="24"/>
                <w:szCs w:val="24"/>
              </w:rPr>
              <w:t>LESLIE R. JAWILI</w:t>
            </w:r>
          </w:p>
          <w:p w14:paraId="47689424" w14:textId="2F103C1C" w:rsidR="00D1254E" w:rsidRPr="000E7EC3" w:rsidRDefault="00D1254E" w:rsidP="00D1254E">
            <w:pPr>
              <w:pStyle w:val="NoSpacing"/>
              <w:contextualSpacing/>
              <w:rPr>
                <w:rFonts w:ascii="Arial" w:hAnsi="Arial" w:cs="Arial"/>
                <w:b/>
                <w:bCs/>
                <w:sz w:val="24"/>
                <w:szCs w:val="24"/>
              </w:rPr>
            </w:pPr>
          </w:p>
        </w:tc>
      </w:tr>
    </w:tbl>
    <w:p w14:paraId="7541E719" w14:textId="7E1F5827" w:rsidR="007F2E58" w:rsidRDefault="00D1254E" w:rsidP="00061D74">
      <w:pPr>
        <w:pStyle w:val="NoSpacing"/>
        <w:contextualSpacing/>
        <w:jc w:val="both"/>
        <w:rPr>
          <w:rFonts w:ascii="Arial" w:hAnsi="Arial" w:cs="Arial"/>
          <w:b/>
          <w:bCs/>
          <w:noProof/>
          <w:color w:val="002060"/>
          <w:sz w:val="24"/>
          <w:szCs w:val="24"/>
        </w:rPr>
      </w:pPr>
      <w:r>
        <w:rPr>
          <w:rFonts w:ascii="Arial" w:hAnsi="Arial" w:cs="Arial"/>
          <w:b/>
          <w:bCs/>
          <w:noProof/>
          <w:color w:val="002060"/>
          <w:sz w:val="24"/>
          <w:szCs w:val="24"/>
        </w:rPr>
        <w:lastRenderedPageBreak/>
        <w:t>PHOTO DOCUMENTATION</w:t>
      </w:r>
    </w:p>
    <w:p w14:paraId="1385CDE7" w14:textId="77777777" w:rsidR="00D1254E" w:rsidRDefault="00D1254E" w:rsidP="00061D74">
      <w:pPr>
        <w:pStyle w:val="NoSpacing"/>
        <w:contextualSpacing/>
        <w:jc w:val="both"/>
        <w:rPr>
          <w:rFonts w:ascii="Arial" w:hAnsi="Arial" w:cs="Arial"/>
          <w:b/>
          <w:bCs/>
          <w:noProof/>
          <w:color w:val="002060"/>
          <w:sz w:val="24"/>
          <w:szCs w:val="24"/>
        </w:rPr>
      </w:pPr>
    </w:p>
    <w:p w14:paraId="3778D5C1" w14:textId="2E234708" w:rsidR="00D1254E" w:rsidRPr="00E21041" w:rsidRDefault="0017782A" w:rsidP="00061D74">
      <w:pPr>
        <w:pStyle w:val="NoSpacing"/>
        <w:contextualSpacing/>
        <w:jc w:val="both"/>
        <w:rPr>
          <w:rFonts w:ascii="Arial" w:hAnsi="Arial" w:cs="Arial"/>
          <w:b/>
          <w:bCs/>
          <w:color w:val="002060"/>
          <w:sz w:val="24"/>
          <w:szCs w:val="24"/>
        </w:rPr>
      </w:pPr>
      <w:r>
        <w:rPr>
          <w:rFonts w:ascii="Arial" w:hAnsi="Arial" w:cs="Arial"/>
          <w:b/>
          <w:bCs/>
          <w:noProof/>
          <w:color w:val="002060"/>
          <w:sz w:val="24"/>
          <w:szCs w:val="24"/>
        </w:rPr>
        <w:drawing>
          <wp:inline distT="0" distB="0" distL="0" distR="0" wp14:anchorId="1A68DC3E" wp14:editId="2BCCC4C6">
            <wp:extent cx="6189345" cy="4641850"/>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6189345" cy="4641850"/>
                    </a:xfrm>
                    <a:prstGeom prst="rect">
                      <a:avLst/>
                    </a:prstGeom>
                  </pic:spPr>
                </pic:pic>
              </a:graphicData>
            </a:graphic>
          </wp:inline>
        </w:drawing>
      </w:r>
    </w:p>
    <w:sectPr w:rsidR="00D1254E" w:rsidRPr="00E21041" w:rsidSect="004E0B17">
      <w:headerReference w:type="even" r:id="rId9"/>
      <w:headerReference w:type="default" r:id="rId10"/>
      <w:footerReference w:type="even" r:id="rId11"/>
      <w:footerReference w:type="default" r:id="rId12"/>
      <w:headerReference w:type="first" r:id="rId13"/>
      <w:footerReference w:type="first" r:id="rId14"/>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9C0CC" w14:textId="77777777" w:rsidR="004D4E92" w:rsidRDefault="004D4E92" w:rsidP="00C12445">
      <w:pPr>
        <w:spacing w:after="0" w:line="240" w:lineRule="auto"/>
      </w:pPr>
      <w:r>
        <w:separator/>
      </w:r>
    </w:p>
  </w:endnote>
  <w:endnote w:type="continuationSeparator" w:id="0">
    <w:p w14:paraId="01499BAC" w14:textId="77777777" w:rsidR="004D4E92" w:rsidRDefault="004D4E92"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CFC9" w14:textId="77777777" w:rsidR="00C66C93" w:rsidRDefault="00C66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2627B9" w:rsidRPr="00CE07E2" w:rsidRDefault="002627B9">
            <w:pPr>
              <w:pStyle w:val="Footer"/>
              <w:pBdr>
                <w:bottom w:val="single" w:sz="6" w:space="1" w:color="auto"/>
              </w:pBdr>
              <w:jc w:val="right"/>
              <w:rPr>
                <w:sz w:val="20"/>
                <w:szCs w:val="20"/>
              </w:rPr>
            </w:pPr>
          </w:p>
          <w:p w14:paraId="4F40EEF9" w14:textId="3AB7685B" w:rsidR="002627B9" w:rsidRPr="00195A09" w:rsidRDefault="00DE08D9" w:rsidP="004E2C60">
            <w:pPr>
              <w:pStyle w:val="Footer"/>
              <w:jc w:val="right"/>
              <w:rPr>
                <w:sz w:val="16"/>
                <w:szCs w:val="20"/>
              </w:rPr>
            </w:pPr>
            <w:r>
              <w:rPr>
                <w:sz w:val="16"/>
                <w:szCs w:val="20"/>
              </w:rPr>
              <w:t>DSWD DROMIC Report #</w:t>
            </w:r>
            <w:r w:rsidR="000B60A0">
              <w:rPr>
                <w:sz w:val="16"/>
                <w:szCs w:val="20"/>
              </w:rPr>
              <w:t>3</w:t>
            </w:r>
            <w:r w:rsidR="004E2C60">
              <w:rPr>
                <w:sz w:val="16"/>
                <w:szCs w:val="20"/>
              </w:rPr>
              <w:t xml:space="preserve"> on the </w:t>
            </w:r>
            <w:r w:rsidRPr="00DE08D9">
              <w:rPr>
                <w:sz w:val="16"/>
                <w:szCs w:val="20"/>
              </w:rPr>
              <w:t>Effects of Shear Line</w:t>
            </w:r>
            <w:r>
              <w:rPr>
                <w:sz w:val="16"/>
                <w:szCs w:val="20"/>
              </w:rPr>
              <w:t xml:space="preserve"> </w:t>
            </w:r>
            <w:r w:rsidR="00041684">
              <w:rPr>
                <w:sz w:val="16"/>
                <w:szCs w:val="20"/>
              </w:rPr>
              <w:t>as of 1</w:t>
            </w:r>
            <w:r w:rsidR="00C66C93">
              <w:rPr>
                <w:sz w:val="16"/>
                <w:szCs w:val="20"/>
              </w:rPr>
              <w:t>5</w:t>
            </w:r>
            <w:r w:rsidR="004E2C60" w:rsidRPr="004E2C60">
              <w:rPr>
                <w:sz w:val="16"/>
                <w:szCs w:val="20"/>
              </w:rPr>
              <w:t xml:space="preserve"> December 2021, 6PM</w:t>
            </w:r>
            <w:r w:rsidR="002627B9" w:rsidRPr="002043C6">
              <w:rPr>
                <w:sz w:val="16"/>
                <w:szCs w:val="20"/>
              </w:rPr>
              <w:t xml:space="preserve"> </w:t>
            </w:r>
            <w:r w:rsidR="002627B9">
              <w:rPr>
                <w:sz w:val="20"/>
                <w:szCs w:val="20"/>
              </w:rPr>
              <w:t xml:space="preserve">| </w:t>
            </w:r>
            <w:r w:rsidR="002627B9" w:rsidRPr="00CE07E2">
              <w:rPr>
                <w:sz w:val="16"/>
                <w:szCs w:val="20"/>
              </w:rPr>
              <w:t xml:space="preserve">Page </w:t>
            </w:r>
            <w:r w:rsidR="002627B9" w:rsidRPr="00CE07E2">
              <w:rPr>
                <w:b/>
                <w:bCs/>
                <w:sz w:val="16"/>
                <w:szCs w:val="20"/>
              </w:rPr>
              <w:fldChar w:fldCharType="begin"/>
            </w:r>
            <w:r w:rsidR="002627B9" w:rsidRPr="00CE07E2">
              <w:rPr>
                <w:b/>
                <w:bCs/>
                <w:sz w:val="16"/>
                <w:szCs w:val="20"/>
              </w:rPr>
              <w:instrText xml:space="preserve"> PAGE </w:instrText>
            </w:r>
            <w:r w:rsidR="002627B9" w:rsidRPr="00CE07E2">
              <w:rPr>
                <w:b/>
                <w:bCs/>
                <w:sz w:val="16"/>
                <w:szCs w:val="20"/>
              </w:rPr>
              <w:fldChar w:fldCharType="separate"/>
            </w:r>
            <w:r w:rsidR="00B942BE">
              <w:rPr>
                <w:b/>
                <w:bCs/>
                <w:noProof/>
                <w:sz w:val="16"/>
                <w:szCs w:val="20"/>
              </w:rPr>
              <w:t>2</w:t>
            </w:r>
            <w:r w:rsidR="002627B9" w:rsidRPr="00CE07E2">
              <w:rPr>
                <w:b/>
                <w:bCs/>
                <w:sz w:val="16"/>
                <w:szCs w:val="20"/>
              </w:rPr>
              <w:fldChar w:fldCharType="end"/>
            </w:r>
            <w:r w:rsidR="002627B9" w:rsidRPr="00CE07E2">
              <w:rPr>
                <w:sz w:val="16"/>
                <w:szCs w:val="20"/>
              </w:rPr>
              <w:t xml:space="preserve"> of </w:t>
            </w:r>
            <w:r w:rsidR="002627B9" w:rsidRPr="00CE07E2">
              <w:rPr>
                <w:b/>
                <w:bCs/>
                <w:sz w:val="16"/>
                <w:szCs w:val="20"/>
              </w:rPr>
              <w:fldChar w:fldCharType="begin"/>
            </w:r>
            <w:r w:rsidR="002627B9" w:rsidRPr="00CE07E2">
              <w:rPr>
                <w:b/>
                <w:bCs/>
                <w:sz w:val="16"/>
                <w:szCs w:val="20"/>
              </w:rPr>
              <w:instrText xml:space="preserve"> NUMPAGES  </w:instrText>
            </w:r>
            <w:r w:rsidR="002627B9" w:rsidRPr="00CE07E2">
              <w:rPr>
                <w:b/>
                <w:bCs/>
                <w:sz w:val="16"/>
                <w:szCs w:val="20"/>
              </w:rPr>
              <w:fldChar w:fldCharType="separate"/>
            </w:r>
            <w:r w:rsidR="00B942BE">
              <w:rPr>
                <w:b/>
                <w:bCs/>
                <w:noProof/>
                <w:sz w:val="16"/>
                <w:szCs w:val="20"/>
              </w:rPr>
              <w:t>2</w:t>
            </w:r>
            <w:r w:rsidR="002627B9" w:rsidRPr="00CE07E2">
              <w:rPr>
                <w:b/>
                <w:bCs/>
                <w:sz w:val="16"/>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F2D3" w14:textId="77777777" w:rsidR="00C66C93" w:rsidRDefault="00C66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35E10" w14:textId="77777777" w:rsidR="004D4E92" w:rsidRDefault="004D4E92" w:rsidP="00C12445">
      <w:pPr>
        <w:spacing w:after="0" w:line="240" w:lineRule="auto"/>
      </w:pPr>
      <w:r>
        <w:separator/>
      </w:r>
    </w:p>
  </w:footnote>
  <w:footnote w:type="continuationSeparator" w:id="0">
    <w:p w14:paraId="7ABEF348" w14:textId="77777777" w:rsidR="004D4E92" w:rsidRDefault="004D4E92"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5DFF" w14:textId="77777777" w:rsidR="00C66C93" w:rsidRDefault="00C66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9BA6" w14:textId="77777777" w:rsidR="002627B9" w:rsidRDefault="002627B9"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2627B9" w:rsidRDefault="002627B9"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2627B9" w:rsidRDefault="002627B9" w:rsidP="004E0B17">
    <w:pPr>
      <w:pBdr>
        <w:bottom w:val="single" w:sz="6" w:space="1" w:color="000000"/>
      </w:pBdr>
      <w:tabs>
        <w:tab w:val="center" w:pos="4680"/>
        <w:tab w:val="right" w:pos="9360"/>
      </w:tabs>
      <w:spacing w:after="0" w:line="240" w:lineRule="auto"/>
    </w:pPr>
  </w:p>
  <w:p w14:paraId="390E5D53" w14:textId="77777777" w:rsidR="002627B9" w:rsidRDefault="002627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D566" w14:textId="77777777" w:rsidR="00C66C93" w:rsidRDefault="00C66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2E1"/>
    <w:multiLevelType w:val="hybridMultilevel"/>
    <w:tmpl w:val="88A0F714"/>
    <w:lvl w:ilvl="0" w:tplc="F2B6B8A6">
      <w:start w:val="1"/>
      <w:numFmt w:val="bullet"/>
      <w:lvlText w:val=""/>
      <w:lvlJc w:val="left"/>
      <w:pPr>
        <w:ind w:left="2160" w:hanging="360"/>
      </w:pPr>
      <w:rPr>
        <w:rFonts w:ascii="Symbol" w:hAnsi="Symbol" w:hint="default"/>
        <w:sz w:val="22"/>
        <w:szCs w:val="22"/>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15:restartNumberingAfterBreak="0">
    <w:nsid w:val="10205100"/>
    <w:multiLevelType w:val="hybridMultilevel"/>
    <w:tmpl w:val="1372498E"/>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1950433B"/>
    <w:multiLevelType w:val="hybridMultilevel"/>
    <w:tmpl w:val="9BC429B4"/>
    <w:lvl w:ilvl="0" w:tplc="4F62F0AA">
      <w:start w:val="1"/>
      <w:numFmt w:val="lowerLetter"/>
      <w:lvlText w:val="%1."/>
      <w:lvlJc w:val="left"/>
      <w:pPr>
        <w:ind w:left="1080" w:hanging="360"/>
      </w:pPr>
      <w:rPr>
        <w:rFonts w:hint="default"/>
        <w:b/>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19C43A21"/>
    <w:multiLevelType w:val="hybridMultilevel"/>
    <w:tmpl w:val="809EA40C"/>
    <w:lvl w:ilvl="0" w:tplc="34090001">
      <w:start w:val="1"/>
      <w:numFmt w:val="bullet"/>
      <w:lvlText w:val=""/>
      <w:lvlJc w:val="left"/>
      <w:pPr>
        <w:ind w:left="1571" w:hanging="360"/>
      </w:pPr>
      <w:rPr>
        <w:rFonts w:ascii="Symbol" w:hAnsi="Symbol" w:hint="default"/>
      </w:rPr>
    </w:lvl>
    <w:lvl w:ilvl="1" w:tplc="34090003" w:tentative="1">
      <w:start w:val="1"/>
      <w:numFmt w:val="bullet"/>
      <w:lvlText w:val="o"/>
      <w:lvlJc w:val="left"/>
      <w:pPr>
        <w:ind w:left="2291" w:hanging="360"/>
      </w:pPr>
      <w:rPr>
        <w:rFonts w:ascii="Courier New" w:hAnsi="Courier New" w:cs="Courier New" w:hint="default"/>
      </w:rPr>
    </w:lvl>
    <w:lvl w:ilvl="2" w:tplc="34090005" w:tentative="1">
      <w:start w:val="1"/>
      <w:numFmt w:val="bullet"/>
      <w:lvlText w:val=""/>
      <w:lvlJc w:val="left"/>
      <w:pPr>
        <w:ind w:left="3011" w:hanging="360"/>
      </w:pPr>
      <w:rPr>
        <w:rFonts w:ascii="Wingdings" w:hAnsi="Wingdings" w:hint="default"/>
      </w:rPr>
    </w:lvl>
    <w:lvl w:ilvl="3" w:tplc="34090001" w:tentative="1">
      <w:start w:val="1"/>
      <w:numFmt w:val="bullet"/>
      <w:lvlText w:val=""/>
      <w:lvlJc w:val="left"/>
      <w:pPr>
        <w:ind w:left="3731" w:hanging="360"/>
      </w:pPr>
      <w:rPr>
        <w:rFonts w:ascii="Symbol" w:hAnsi="Symbol" w:hint="default"/>
      </w:rPr>
    </w:lvl>
    <w:lvl w:ilvl="4" w:tplc="34090003" w:tentative="1">
      <w:start w:val="1"/>
      <w:numFmt w:val="bullet"/>
      <w:lvlText w:val="o"/>
      <w:lvlJc w:val="left"/>
      <w:pPr>
        <w:ind w:left="4451" w:hanging="360"/>
      </w:pPr>
      <w:rPr>
        <w:rFonts w:ascii="Courier New" w:hAnsi="Courier New" w:cs="Courier New" w:hint="default"/>
      </w:rPr>
    </w:lvl>
    <w:lvl w:ilvl="5" w:tplc="34090005" w:tentative="1">
      <w:start w:val="1"/>
      <w:numFmt w:val="bullet"/>
      <w:lvlText w:val=""/>
      <w:lvlJc w:val="left"/>
      <w:pPr>
        <w:ind w:left="5171" w:hanging="360"/>
      </w:pPr>
      <w:rPr>
        <w:rFonts w:ascii="Wingdings" w:hAnsi="Wingdings" w:hint="default"/>
      </w:rPr>
    </w:lvl>
    <w:lvl w:ilvl="6" w:tplc="34090001" w:tentative="1">
      <w:start w:val="1"/>
      <w:numFmt w:val="bullet"/>
      <w:lvlText w:val=""/>
      <w:lvlJc w:val="left"/>
      <w:pPr>
        <w:ind w:left="5891" w:hanging="360"/>
      </w:pPr>
      <w:rPr>
        <w:rFonts w:ascii="Symbol" w:hAnsi="Symbol" w:hint="default"/>
      </w:rPr>
    </w:lvl>
    <w:lvl w:ilvl="7" w:tplc="34090003" w:tentative="1">
      <w:start w:val="1"/>
      <w:numFmt w:val="bullet"/>
      <w:lvlText w:val="o"/>
      <w:lvlJc w:val="left"/>
      <w:pPr>
        <w:ind w:left="6611" w:hanging="360"/>
      </w:pPr>
      <w:rPr>
        <w:rFonts w:ascii="Courier New" w:hAnsi="Courier New" w:cs="Courier New" w:hint="default"/>
      </w:rPr>
    </w:lvl>
    <w:lvl w:ilvl="8" w:tplc="34090005" w:tentative="1">
      <w:start w:val="1"/>
      <w:numFmt w:val="bullet"/>
      <w:lvlText w:val=""/>
      <w:lvlJc w:val="left"/>
      <w:pPr>
        <w:ind w:left="7331" w:hanging="360"/>
      </w:pPr>
      <w:rPr>
        <w:rFonts w:ascii="Wingdings" w:hAnsi="Wingdings" w:hint="default"/>
      </w:rPr>
    </w:lvl>
  </w:abstractNum>
  <w:abstractNum w:abstractNumId="5" w15:restartNumberingAfterBreak="0">
    <w:nsid w:val="30724DAA"/>
    <w:multiLevelType w:val="hybridMultilevel"/>
    <w:tmpl w:val="5262FD7C"/>
    <w:lvl w:ilvl="0" w:tplc="34090001">
      <w:start w:val="1"/>
      <w:numFmt w:val="bullet"/>
      <w:lvlText w:val=""/>
      <w:lvlJc w:val="left"/>
      <w:pPr>
        <w:ind w:left="1080" w:hanging="360"/>
      </w:pPr>
      <w:rPr>
        <w:rFonts w:ascii="Symbol" w:hAnsi="Symbol"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7"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 w15:restartNumberingAfterBreak="0">
    <w:nsid w:val="460F005A"/>
    <w:multiLevelType w:val="hybridMultilevel"/>
    <w:tmpl w:val="C66461A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 w15:restartNumberingAfterBreak="0">
    <w:nsid w:val="595A2246"/>
    <w:multiLevelType w:val="hybridMultilevel"/>
    <w:tmpl w:val="D8FA81A8"/>
    <w:lvl w:ilvl="0" w:tplc="6B422576">
      <w:start w:val="1"/>
      <w:numFmt w:val="decimal"/>
      <w:lvlText w:val="%1."/>
      <w:lvlJc w:val="left"/>
      <w:pPr>
        <w:ind w:left="1440" w:hanging="360"/>
      </w:pPr>
      <w:rPr>
        <w:rFonts w:ascii="Arial" w:eastAsiaTheme="minorHAnsi" w:hAnsi="Arial" w:cs="Arial"/>
        <w:b w:val="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6"/>
  </w:num>
  <w:num w:numId="6">
    <w:abstractNumId w:val="0"/>
  </w:num>
  <w:num w:numId="7">
    <w:abstractNumId w:val="1"/>
  </w:num>
  <w:num w:numId="8">
    <w:abstractNumId w:val="7"/>
  </w:num>
  <w:num w:numId="9">
    <w:abstractNumId w:val="5"/>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3153"/>
    <w:rsid w:val="00013B6B"/>
    <w:rsid w:val="000200BA"/>
    <w:rsid w:val="00021475"/>
    <w:rsid w:val="00025F36"/>
    <w:rsid w:val="000274A8"/>
    <w:rsid w:val="00031E41"/>
    <w:rsid w:val="00033A94"/>
    <w:rsid w:val="0003788C"/>
    <w:rsid w:val="00041684"/>
    <w:rsid w:val="00043EFA"/>
    <w:rsid w:val="00045251"/>
    <w:rsid w:val="00047727"/>
    <w:rsid w:val="00051125"/>
    <w:rsid w:val="000536A2"/>
    <w:rsid w:val="00055363"/>
    <w:rsid w:val="000557CC"/>
    <w:rsid w:val="00055AC6"/>
    <w:rsid w:val="00057189"/>
    <w:rsid w:val="00061D74"/>
    <w:rsid w:val="0006355B"/>
    <w:rsid w:val="0008449C"/>
    <w:rsid w:val="000855F4"/>
    <w:rsid w:val="00090EBE"/>
    <w:rsid w:val="00095021"/>
    <w:rsid w:val="00095132"/>
    <w:rsid w:val="000A2577"/>
    <w:rsid w:val="000B071F"/>
    <w:rsid w:val="000B3D3B"/>
    <w:rsid w:val="000B3D69"/>
    <w:rsid w:val="000B60A0"/>
    <w:rsid w:val="000C2682"/>
    <w:rsid w:val="000C26FA"/>
    <w:rsid w:val="000C3F72"/>
    <w:rsid w:val="000C479D"/>
    <w:rsid w:val="000C753A"/>
    <w:rsid w:val="000C7F20"/>
    <w:rsid w:val="000D4390"/>
    <w:rsid w:val="000E5359"/>
    <w:rsid w:val="000E6E79"/>
    <w:rsid w:val="000E7EC3"/>
    <w:rsid w:val="000F2689"/>
    <w:rsid w:val="000F370D"/>
    <w:rsid w:val="000F490A"/>
    <w:rsid w:val="000F6C7B"/>
    <w:rsid w:val="00105454"/>
    <w:rsid w:val="00112655"/>
    <w:rsid w:val="00112FC8"/>
    <w:rsid w:val="00125549"/>
    <w:rsid w:val="00132EC3"/>
    <w:rsid w:val="00143EB4"/>
    <w:rsid w:val="00145D5D"/>
    <w:rsid w:val="0014677F"/>
    <w:rsid w:val="001520E6"/>
    <w:rsid w:val="001523E1"/>
    <w:rsid w:val="001608DC"/>
    <w:rsid w:val="001614ED"/>
    <w:rsid w:val="00161F7F"/>
    <w:rsid w:val="00167B25"/>
    <w:rsid w:val="00170C55"/>
    <w:rsid w:val="0017324C"/>
    <w:rsid w:val="001736DF"/>
    <w:rsid w:val="00176CD0"/>
    <w:rsid w:val="00176FDC"/>
    <w:rsid w:val="0017782A"/>
    <w:rsid w:val="001901AC"/>
    <w:rsid w:val="001923F6"/>
    <w:rsid w:val="001942B0"/>
    <w:rsid w:val="00195411"/>
    <w:rsid w:val="00195A09"/>
    <w:rsid w:val="00197CAB"/>
    <w:rsid w:val="001A00F7"/>
    <w:rsid w:val="001A2814"/>
    <w:rsid w:val="001C25B5"/>
    <w:rsid w:val="001C4FBC"/>
    <w:rsid w:val="001C657E"/>
    <w:rsid w:val="001C6889"/>
    <w:rsid w:val="001D1F1A"/>
    <w:rsid w:val="001D34CA"/>
    <w:rsid w:val="001E1005"/>
    <w:rsid w:val="001F0680"/>
    <w:rsid w:val="001F3B15"/>
    <w:rsid w:val="001F584C"/>
    <w:rsid w:val="001F7345"/>
    <w:rsid w:val="001F7B72"/>
    <w:rsid w:val="00203CAB"/>
    <w:rsid w:val="002043C6"/>
    <w:rsid w:val="00210A36"/>
    <w:rsid w:val="00221220"/>
    <w:rsid w:val="00232DFC"/>
    <w:rsid w:val="00233B60"/>
    <w:rsid w:val="002416E6"/>
    <w:rsid w:val="002451E2"/>
    <w:rsid w:val="00247136"/>
    <w:rsid w:val="0024768B"/>
    <w:rsid w:val="002522A9"/>
    <w:rsid w:val="002552BB"/>
    <w:rsid w:val="0025669B"/>
    <w:rsid w:val="00261A8B"/>
    <w:rsid w:val="002627B9"/>
    <w:rsid w:val="00262861"/>
    <w:rsid w:val="002678FF"/>
    <w:rsid w:val="002734DB"/>
    <w:rsid w:val="00274C90"/>
    <w:rsid w:val="00277FAD"/>
    <w:rsid w:val="00281BA5"/>
    <w:rsid w:val="002A1728"/>
    <w:rsid w:val="002A7A22"/>
    <w:rsid w:val="002B3899"/>
    <w:rsid w:val="002B518B"/>
    <w:rsid w:val="002C18F8"/>
    <w:rsid w:val="002C5519"/>
    <w:rsid w:val="002C6508"/>
    <w:rsid w:val="002C78D2"/>
    <w:rsid w:val="002D2452"/>
    <w:rsid w:val="002D3D1C"/>
    <w:rsid w:val="002D6CE9"/>
    <w:rsid w:val="002E1C05"/>
    <w:rsid w:val="002E62F8"/>
    <w:rsid w:val="002E760C"/>
    <w:rsid w:val="002F6987"/>
    <w:rsid w:val="00301EFF"/>
    <w:rsid w:val="003035A8"/>
    <w:rsid w:val="0030681F"/>
    <w:rsid w:val="00313501"/>
    <w:rsid w:val="00315FFB"/>
    <w:rsid w:val="00316EB6"/>
    <w:rsid w:val="00321DD9"/>
    <w:rsid w:val="00322D93"/>
    <w:rsid w:val="003272EC"/>
    <w:rsid w:val="00333C2B"/>
    <w:rsid w:val="00333C40"/>
    <w:rsid w:val="00335843"/>
    <w:rsid w:val="0033640D"/>
    <w:rsid w:val="00340E30"/>
    <w:rsid w:val="00341ED4"/>
    <w:rsid w:val="00346A63"/>
    <w:rsid w:val="00347126"/>
    <w:rsid w:val="00347A41"/>
    <w:rsid w:val="0035588C"/>
    <w:rsid w:val="003672FC"/>
    <w:rsid w:val="00367F45"/>
    <w:rsid w:val="003715C5"/>
    <w:rsid w:val="0037560F"/>
    <w:rsid w:val="003841E9"/>
    <w:rsid w:val="003848F6"/>
    <w:rsid w:val="00394E19"/>
    <w:rsid w:val="003A07A4"/>
    <w:rsid w:val="003A5991"/>
    <w:rsid w:val="003A7EE4"/>
    <w:rsid w:val="003B171A"/>
    <w:rsid w:val="003B1E6C"/>
    <w:rsid w:val="003B4CD1"/>
    <w:rsid w:val="003B714A"/>
    <w:rsid w:val="003C2F47"/>
    <w:rsid w:val="003C2F84"/>
    <w:rsid w:val="003C4161"/>
    <w:rsid w:val="003C6E37"/>
    <w:rsid w:val="003D0BA7"/>
    <w:rsid w:val="003E3D36"/>
    <w:rsid w:val="003E57B2"/>
    <w:rsid w:val="003E7D52"/>
    <w:rsid w:val="003F1BF2"/>
    <w:rsid w:val="00402906"/>
    <w:rsid w:val="00402C7F"/>
    <w:rsid w:val="00404F4F"/>
    <w:rsid w:val="00406577"/>
    <w:rsid w:val="00406F7C"/>
    <w:rsid w:val="00410987"/>
    <w:rsid w:val="00417F91"/>
    <w:rsid w:val="004208E9"/>
    <w:rsid w:val="00423E04"/>
    <w:rsid w:val="00425177"/>
    <w:rsid w:val="004259BF"/>
    <w:rsid w:val="00426F24"/>
    <w:rsid w:val="00440310"/>
    <w:rsid w:val="00443495"/>
    <w:rsid w:val="004439DF"/>
    <w:rsid w:val="0044663F"/>
    <w:rsid w:val="0045505D"/>
    <w:rsid w:val="00456A71"/>
    <w:rsid w:val="004575DE"/>
    <w:rsid w:val="00460BAF"/>
    <w:rsid w:val="00460DA8"/>
    <w:rsid w:val="00467F4D"/>
    <w:rsid w:val="00483191"/>
    <w:rsid w:val="00485021"/>
    <w:rsid w:val="00486E0B"/>
    <w:rsid w:val="004926B5"/>
    <w:rsid w:val="004A0CAD"/>
    <w:rsid w:val="004A633D"/>
    <w:rsid w:val="004A792D"/>
    <w:rsid w:val="004A7FDA"/>
    <w:rsid w:val="004B1A4F"/>
    <w:rsid w:val="004B3DF9"/>
    <w:rsid w:val="004C23BB"/>
    <w:rsid w:val="004C65EC"/>
    <w:rsid w:val="004C7388"/>
    <w:rsid w:val="004D4986"/>
    <w:rsid w:val="004D4E92"/>
    <w:rsid w:val="004E0597"/>
    <w:rsid w:val="004E0B17"/>
    <w:rsid w:val="004E1C60"/>
    <w:rsid w:val="004E1CAC"/>
    <w:rsid w:val="004E2C60"/>
    <w:rsid w:val="004E59FD"/>
    <w:rsid w:val="004F05DE"/>
    <w:rsid w:val="004F5FAA"/>
    <w:rsid w:val="00504990"/>
    <w:rsid w:val="00514354"/>
    <w:rsid w:val="0052239C"/>
    <w:rsid w:val="00524481"/>
    <w:rsid w:val="00525C31"/>
    <w:rsid w:val="00527155"/>
    <w:rsid w:val="00532359"/>
    <w:rsid w:val="0053242B"/>
    <w:rsid w:val="00532D4A"/>
    <w:rsid w:val="005338C8"/>
    <w:rsid w:val="005439D2"/>
    <w:rsid w:val="005454C8"/>
    <w:rsid w:val="005478B1"/>
    <w:rsid w:val="00554E96"/>
    <w:rsid w:val="00556ECB"/>
    <w:rsid w:val="005638F1"/>
    <w:rsid w:val="00567E9B"/>
    <w:rsid w:val="005702AA"/>
    <w:rsid w:val="00570EF0"/>
    <w:rsid w:val="00572C1B"/>
    <w:rsid w:val="00577911"/>
    <w:rsid w:val="00577A26"/>
    <w:rsid w:val="00577C7C"/>
    <w:rsid w:val="00580E7C"/>
    <w:rsid w:val="00582033"/>
    <w:rsid w:val="00585B25"/>
    <w:rsid w:val="005916F0"/>
    <w:rsid w:val="0059200B"/>
    <w:rsid w:val="00595334"/>
    <w:rsid w:val="00597F5C"/>
    <w:rsid w:val="005A242E"/>
    <w:rsid w:val="005A4529"/>
    <w:rsid w:val="005B2DC1"/>
    <w:rsid w:val="005B5AA1"/>
    <w:rsid w:val="005B75DF"/>
    <w:rsid w:val="005C51E6"/>
    <w:rsid w:val="005C63D4"/>
    <w:rsid w:val="005C798B"/>
    <w:rsid w:val="005E0AB3"/>
    <w:rsid w:val="005E3B3F"/>
    <w:rsid w:val="005E56E2"/>
    <w:rsid w:val="005F3285"/>
    <w:rsid w:val="006029CC"/>
    <w:rsid w:val="006108E1"/>
    <w:rsid w:val="0061301A"/>
    <w:rsid w:val="006247E3"/>
    <w:rsid w:val="006258C6"/>
    <w:rsid w:val="00630F7A"/>
    <w:rsid w:val="00633FF0"/>
    <w:rsid w:val="00636882"/>
    <w:rsid w:val="00647090"/>
    <w:rsid w:val="006502BE"/>
    <w:rsid w:val="006502E2"/>
    <w:rsid w:val="00653569"/>
    <w:rsid w:val="00661978"/>
    <w:rsid w:val="006657E4"/>
    <w:rsid w:val="00673A65"/>
    <w:rsid w:val="006768EA"/>
    <w:rsid w:val="00680ECA"/>
    <w:rsid w:val="0068106F"/>
    <w:rsid w:val="00681C29"/>
    <w:rsid w:val="006855CE"/>
    <w:rsid w:val="006A175A"/>
    <w:rsid w:val="006A2F80"/>
    <w:rsid w:val="006A3E21"/>
    <w:rsid w:val="006A4C57"/>
    <w:rsid w:val="006B1A04"/>
    <w:rsid w:val="006B2D97"/>
    <w:rsid w:val="006B31E4"/>
    <w:rsid w:val="006B353A"/>
    <w:rsid w:val="006C082C"/>
    <w:rsid w:val="006C51FD"/>
    <w:rsid w:val="006D3988"/>
    <w:rsid w:val="006D53C1"/>
    <w:rsid w:val="006E1975"/>
    <w:rsid w:val="006E51D5"/>
    <w:rsid w:val="006E5309"/>
    <w:rsid w:val="006E6F6F"/>
    <w:rsid w:val="006E75A7"/>
    <w:rsid w:val="006F1580"/>
    <w:rsid w:val="006F2E2D"/>
    <w:rsid w:val="006F3161"/>
    <w:rsid w:val="006F7B97"/>
    <w:rsid w:val="00702CCA"/>
    <w:rsid w:val="00706EE6"/>
    <w:rsid w:val="0070789B"/>
    <w:rsid w:val="00707F4F"/>
    <w:rsid w:val="00712DB7"/>
    <w:rsid w:val="00714A43"/>
    <w:rsid w:val="0071516A"/>
    <w:rsid w:val="00717961"/>
    <w:rsid w:val="00717E54"/>
    <w:rsid w:val="0072102F"/>
    <w:rsid w:val="00723FA6"/>
    <w:rsid w:val="0072417F"/>
    <w:rsid w:val="00724C56"/>
    <w:rsid w:val="007269CA"/>
    <w:rsid w:val="00726C5D"/>
    <w:rsid w:val="00732FC9"/>
    <w:rsid w:val="007455BA"/>
    <w:rsid w:val="007456CB"/>
    <w:rsid w:val="00757281"/>
    <w:rsid w:val="00766A61"/>
    <w:rsid w:val="00770B29"/>
    <w:rsid w:val="00781118"/>
    <w:rsid w:val="0078116E"/>
    <w:rsid w:val="007813C1"/>
    <w:rsid w:val="007820C2"/>
    <w:rsid w:val="00787628"/>
    <w:rsid w:val="007901ED"/>
    <w:rsid w:val="00791EBD"/>
    <w:rsid w:val="00792D5F"/>
    <w:rsid w:val="00793475"/>
    <w:rsid w:val="00795866"/>
    <w:rsid w:val="00796184"/>
    <w:rsid w:val="007D3400"/>
    <w:rsid w:val="007E5A14"/>
    <w:rsid w:val="007E75CF"/>
    <w:rsid w:val="007F2E58"/>
    <w:rsid w:val="007F426E"/>
    <w:rsid w:val="007F4FB1"/>
    <w:rsid w:val="007F5F08"/>
    <w:rsid w:val="007F7F3B"/>
    <w:rsid w:val="0080412B"/>
    <w:rsid w:val="008049D8"/>
    <w:rsid w:val="008153ED"/>
    <w:rsid w:val="00832FE7"/>
    <w:rsid w:val="0083423B"/>
    <w:rsid w:val="00834EF4"/>
    <w:rsid w:val="00842D9E"/>
    <w:rsid w:val="00844A6E"/>
    <w:rsid w:val="00851372"/>
    <w:rsid w:val="0085601D"/>
    <w:rsid w:val="00857882"/>
    <w:rsid w:val="00857F7E"/>
    <w:rsid w:val="00863902"/>
    <w:rsid w:val="008740FD"/>
    <w:rsid w:val="00880066"/>
    <w:rsid w:val="0088127C"/>
    <w:rsid w:val="00885070"/>
    <w:rsid w:val="00887547"/>
    <w:rsid w:val="00890552"/>
    <w:rsid w:val="00892479"/>
    <w:rsid w:val="00892D49"/>
    <w:rsid w:val="008939DD"/>
    <w:rsid w:val="008A1B50"/>
    <w:rsid w:val="008A4D9B"/>
    <w:rsid w:val="008A5D70"/>
    <w:rsid w:val="008B2C8E"/>
    <w:rsid w:val="008B47D3"/>
    <w:rsid w:val="008B5C90"/>
    <w:rsid w:val="008B67DD"/>
    <w:rsid w:val="008B6E1A"/>
    <w:rsid w:val="008B752B"/>
    <w:rsid w:val="008B7A2A"/>
    <w:rsid w:val="008B7CA1"/>
    <w:rsid w:val="008C0131"/>
    <w:rsid w:val="008C01B8"/>
    <w:rsid w:val="008D029D"/>
    <w:rsid w:val="008D2A00"/>
    <w:rsid w:val="008E07A2"/>
    <w:rsid w:val="008E08FB"/>
    <w:rsid w:val="008E71AA"/>
    <w:rsid w:val="008F1954"/>
    <w:rsid w:val="008F1CE6"/>
    <w:rsid w:val="008F6E9B"/>
    <w:rsid w:val="00900B1C"/>
    <w:rsid w:val="009022F0"/>
    <w:rsid w:val="009103D8"/>
    <w:rsid w:val="00927710"/>
    <w:rsid w:val="00927C34"/>
    <w:rsid w:val="00934B56"/>
    <w:rsid w:val="00950E98"/>
    <w:rsid w:val="00952329"/>
    <w:rsid w:val="00953E71"/>
    <w:rsid w:val="0096453D"/>
    <w:rsid w:val="00973D1A"/>
    <w:rsid w:val="00974DFD"/>
    <w:rsid w:val="00976563"/>
    <w:rsid w:val="00976C92"/>
    <w:rsid w:val="00981DD4"/>
    <w:rsid w:val="00992F6F"/>
    <w:rsid w:val="00994BAA"/>
    <w:rsid w:val="0099537C"/>
    <w:rsid w:val="009A79A0"/>
    <w:rsid w:val="009B6CBE"/>
    <w:rsid w:val="009D1AE9"/>
    <w:rsid w:val="009D60CF"/>
    <w:rsid w:val="009E1B91"/>
    <w:rsid w:val="00A078CC"/>
    <w:rsid w:val="00A15EC3"/>
    <w:rsid w:val="00A201C6"/>
    <w:rsid w:val="00A265A2"/>
    <w:rsid w:val="00A33265"/>
    <w:rsid w:val="00A37829"/>
    <w:rsid w:val="00A46016"/>
    <w:rsid w:val="00A52A8B"/>
    <w:rsid w:val="00A537BA"/>
    <w:rsid w:val="00A57FDC"/>
    <w:rsid w:val="00A64291"/>
    <w:rsid w:val="00A72703"/>
    <w:rsid w:val="00A7456D"/>
    <w:rsid w:val="00A8572E"/>
    <w:rsid w:val="00A87137"/>
    <w:rsid w:val="00A9338A"/>
    <w:rsid w:val="00A97774"/>
    <w:rsid w:val="00AA0707"/>
    <w:rsid w:val="00AB1B7A"/>
    <w:rsid w:val="00AB40B3"/>
    <w:rsid w:val="00AC0FC9"/>
    <w:rsid w:val="00AD0B1E"/>
    <w:rsid w:val="00AD392E"/>
    <w:rsid w:val="00AD6E9B"/>
    <w:rsid w:val="00AD79D5"/>
    <w:rsid w:val="00AD7C8A"/>
    <w:rsid w:val="00AE02D8"/>
    <w:rsid w:val="00AE2899"/>
    <w:rsid w:val="00AE307B"/>
    <w:rsid w:val="00AE5217"/>
    <w:rsid w:val="00AF09DA"/>
    <w:rsid w:val="00AF2E69"/>
    <w:rsid w:val="00AF430C"/>
    <w:rsid w:val="00AF51F9"/>
    <w:rsid w:val="00AF5905"/>
    <w:rsid w:val="00B05A15"/>
    <w:rsid w:val="00B07DBD"/>
    <w:rsid w:val="00B101F5"/>
    <w:rsid w:val="00B10967"/>
    <w:rsid w:val="00B126E7"/>
    <w:rsid w:val="00B21ABA"/>
    <w:rsid w:val="00B220D2"/>
    <w:rsid w:val="00B30940"/>
    <w:rsid w:val="00B318D3"/>
    <w:rsid w:val="00B333A2"/>
    <w:rsid w:val="00B379DF"/>
    <w:rsid w:val="00B40377"/>
    <w:rsid w:val="00B43D73"/>
    <w:rsid w:val="00B455F3"/>
    <w:rsid w:val="00B46D90"/>
    <w:rsid w:val="00B47987"/>
    <w:rsid w:val="00B50564"/>
    <w:rsid w:val="00B55D6C"/>
    <w:rsid w:val="00B60797"/>
    <w:rsid w:val="00B6376D"/>
    <w:rsid w:val="00B65458"/>
    <w:rsid w:val="00B673E6"/>
    <w:rsid w:val="00B7059B"/>
    <w:rsid w:val="00B74C4E"/>
    <w:rsid w:val="00B75E34"/>
    <w:rsid w:val="00B807D9"/>
    <w:rsid w:val="00B835D6"/>
    <w:rsid w:val="00B83956"/>
    <w:rsid w:val="00B85896"/>
    <w:rsid w:val="00B86558"/>
    <w:rsid w:val="00B916CB"/>
    <w:rsid w:val="00B93569"/>
    <w:rsid w:val="00B942BE"/>
    <w:rsid w:val="00B94724"/>
    <w:rsid w:val="00B947EA"/>
    <w:rsid w:val="00BA03D5"/>
    <w:rsid w:val="00BA62C5"/>
    <w:rsid w:val="00BD048D"/>
    <w:rsid w:val="00BD0E2B"/>
    <w:rsid w:val="00BD4107"/>
    <w:rsid w:val="00BE41D3"/>
    <w:rsid w:val="00BE4C96"/>
    <w:rsid w:val="00BF0841"/>
    <w:rsid w:val="00BF3FC8"/>
    <w:rsid w:val="00BF65EE"/>
    <w:rsid w:val="00BF6BEB"/>
    <w:rsid w:val="00C002CF"/>
    <w:rsid w:val="00C10765"/>
    <w:rsid w:val="00C11711"/>
    <w:rsid w:val="00C12445"/>
    <w:rsid w:val="00C352B3"/>
    <w:rsid w:val="00C46493"/>
    <w:rsid w:val="00C50C73"/>
    <w:rsid w:val="00C51CCA"/>
    <w:rsid w:val="00C56A49"/>
    <w:rsid w:val="00C66C93"/>
    <w:rsid w:val="00C750B1"/>
    <w:rsid w:val="00C81E4C"/>
    <w:rsid w:val="00C84907"/>
    <w:rsid w:val="00C920C7"/>
    <w:rsid w:val="00C94531"/>
    <w:rsid w:val="00C9613C"/>
    <w:rsid w:val="00CA4B80"/>
    <w:rsid w:val="00CB0599"/>
    <w:rsid w:val="00CB0C9A"/>
    <w:rsid w:val="00CB41C6"/>
    <w:rsid w:val="00CB7442"/>
    <w:rsid w:val="00CC2AF1"/>
    <w:rsid w:val="00CC314E"/>
    <w:rsid w:val="00CC4152"/>
    <w:rsid w:val="00CC66F6"/>
    <w:rsid w:val="00CD4312"/>
    <w:rsid w:val="00CD6090"/>
    <w:rsid w:val="00CE0198"/>
    <w:rsid w:val="00CE07E2"/>
    <w:rsid w:val="00CE0C51"/>
    <w:rsid w:val="00CE5FAF"/>
    <w:rsid w:val="00CE6A07"/>
    <w:rsid w:val="00CF01FD"/>
    <w:rsid w:val="00CF5D70"/>
    <w:rsid w:val="00D01516"/>
    <w:rsid w:val="00D0253F"/>
    <w:rsid w:val="00D03CC0"/>
    <w:rsid w:val="00D05772"/>
    <w:rsid w:val="00D07AFB"/>
    <w:rsid w:val="00D10A42"/>
    <w:rsid w:val="00D10A86"/>
    <w:rsid w:val="00D1254E"/>
    <w:rsid w:val="00D15405"/>
    <w:rsid w:val="00D16926"/>
    <w:rsid w:val="00D23BDC"/>
    <w:rsid w:val="00D31A51"/>
    <w:rsid w:val="00D336D4"/>
    <w:rsid w:val="00D40CA4"/>
    <w:rsid w:val="00D40F12"/>
    <w:rsid w:val="00D41206"/>
    <w:rsid w:val="00D434AF"/>
    <w:rsid w:val="00D44290"/>
    <w:rsid w:val="00D477ED"/>
    <w:rsid w:val="00D501B5"/>
    <w:rsid w:val="00D51239"/>
    <w:rsid w:val="00D6052E"/>
    <w:rsid w:val="00D62942"/>
    <w:rsid w:val="00D62E15"/>
    <w:rsid w:val="00D64D07"/>
    <w:rsid w:val="00D660E0"/>
    <w:rsid w:val="00D702A4"/>
    <w:rsid w:val="00D70AB5"/>
    <w:rsid w:val="00D70E91"/>
    <w:rsid w:val="00D72282"/>
    <w:rsid w:val="00D748B7"/>
    <w:rsid w:val="00D768F5"/>
    <w:rsid w:val="00D820B5"/>
    <w:rsid w:val="00D842C2"/>
    <w:rsid w:val="00D93B6A"/>
    <w:rsid w:val="00D965C4"/>
    <w:rsid w:val="00D96856"/>
    <w:rsid w:val="00DA2693"/>
    <w:rsid w:val="00DA3219"/>
    <w:rsid w:val="00DA78A9"/>
    <w:rsid w:val="00DB044F"/>
    <w:rsid w:val="00DB04A7"/>
    <w:rsid w:val="00DB33E2"/>
    <w:rsid w:val="00DB4E6F"/>
    <w:rsid w:val="00DC1285"/>
    <w:rsid w:val="00DC2700"/>
    <w:rsid w:val="00DC3966"/>
    <w:rsid w:val="00DC6675"/>
    <w:rsid w:val="00DD0528"/>
    <w:rsid w:val="00DD7925"/>
    <w:rsid w:val="00DE00F3"/>
    <w:rsid w:val="00DE08D9"/>
    <w:rsid w:val="00DE33C6"/>
    <w:rsid w:val="00DE615E"/>
    <w:rsid w:val="00DF0F41"/>
    <w:rsid w:val="00E0043D"/>
    <w:rsid w:val="00E07FCA"/>
    <w:rsid w:val="00E11797"/>
    <w:rsid w:val="00E13D54"/>
    <w:rsid w:val="00E14469"/>
    <w:rsid w:val="00E177D7"/>
    <w:rsid w:val="00E21041"/>
    <w:rsid w:val="00E233F1"/>
    <w:rsid w:val="00E26E07"/>
    <w:rsid w:val="00E368E4"/>
    <w:rsid w:val="00E42E8B"/>
    <w:rsid w:val="00E43204"/>
    <w:rsid w:val="00E45DBE"/>
    <w:rsid w:val="00E47334"/>
    <w:rsid w:val="00E525DD"/>
    <w:rsid w:val="00E60B47"/>
    <w:rsid w:val="00E81504"/>
    <w:rsid w:val="00E84BF3"/>
    <w:rsid w:val="00E9409C"/>
    <w:rsid w:val="00E95BF0"/>
    <w:rsid w:val="00E973EE"/>
    <w:rsid w:val="00EA2F1F"/>
    <w:rsid w:val="00EA68D2"/>
    <w:rsid w:val="00EB2985"/>
    <w:rsid w:val="00EB4A23"/>
    <w:rsid w:val="00EC3BD3"/>
    <w:rsid w:val="00EC44AA"/>
    <w:rsid w:val="00EC69D2"/>
    <w:rsid w:val="00EC7BA0"/>
    <w:rsid w:val="00ED331B"/>
    <w:rsid w:val="00ED3DD5"/>
    <w:rsid w:val="00ED737F"/>
    <w:rsid w:val="00ED7698"/>
    <w:rsid w:val="00EE098C"/>
    <w:rsid w:val="00EE22A0"/>
    <w:rsid w:val="00EE29EB"/>
    <w:rsid w:val="00EE563A"/>
    <w:rsid w:val="00EF0527"/>
    <w:rsid w:val="00F027C7"/>
    <w:rsid w:val="00F0317A"/>
    <w:rsid w:val="00F137C7"/>
    <w:rsid w:val="00F2055B"/>
    <w:rsid w:val="00F20CBA"/>
    <w:rsid w:val="00F30157"/>
    <w:rsid w:val="00F317AD"/>
    <w:rsid w:val="00F32C94"/>
    <w:rsid w:val="00F36460"/>
    <w:rsid w:val="00F401CA"/>
    <w:rsid w:val="00F44698"/>
    <w:rsid w:val="00F47A9F"/>
    <w:rsid w:val="00F47C2D"/>
    <w:rsid w:val="00F6257E"/>
    <w:rsid w:val="00F63380"/>
    <w:rsid w:val="00F6425C"/>
    <w:rsid w:val="00F65EF1"/>
    <w:rsid w:val="00F679B1"/>
    <w:rsid w:val="00F67BE5"/>
    <w:rsid w:val="00F71FAA"/>
    <w:rsid w:val="00F75026"/>
    <w:rsid w:val="00F8166E"/>
    <w:rsid w:val="00F81C31"/>
    <w:rsid w:val="00F87A01"/>
    <w:rsid w:val="00F941C8"/>
    <w:rsid w:val="00F96C70"/>
    <w:rsid w:val="00FA60DD"/>
    <w:rsid w:val="00FB0502"/>
    <w:rsid w:val="00FB3610"/>
    <w:rsid w:val="00FB4C78"/>
    <w:rsid w:val="00FB730A"/>
    <w:rsid w:val="00FC091D"/>
    <w:rsid w:val="00FD1607"/>
    <w:rsid w:val="00FD6839"/>
    <w:rsid w:val="00FD6F79"/>
    <w:rsid w:val="00FE0037"/>
    <w:rsid w:val="00FF0D6E"/>
    <w:rsid w:val="00FF1B6A"/>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E0043D"/>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msonormal0">
    <w:name w:val="msonormal"/>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2416E6"/>
    <w:rPr>
      <w:color w:val="0563C1"/>
      <w:u w:val="single"/>
    </w:rPr>
  </w:style>
  <w:style w:type="paragraph" w:customStyle="1" w:styleId="font5">
    <w:name w:val="font5"/>
    <w:basedOn w:val="Normal"/>
    <w:rsid w:val="002416E6"/>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2416E6"/>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2416E6"/>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2416E6"/>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2416E6"/>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2416E6"/>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2416E6"/>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2416E6"/>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2416E6"/>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2416E6"/>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2416E6"/>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2416E6"/>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2416E6"/>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2416E6"/>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2416E6"/>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2416E6"/>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2416E6"/>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2416E6"/>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2416E6"/>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2416E6"/>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2416E6"/>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2416E6"/>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2416E6"/>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9">
    <w:name w:val="xl129"/>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0">
    <w:name w:val="xl130"/>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1">
    <w:name w:val="xl131"/>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2">
    <w:name w:val="xl132"/>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3">
    <w:name w:val="xl133"/>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4">
    <w:name w:val="xl134"/>
    <w:basedOn w:val="Normal"/>
    <w:rsid w:val="002416E6"/>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5">
    <w:name w:val="xl135"/>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6">
    <w:name w:val="xl136"/>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7">
    <w:name w:val="xl137"/>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8">
    <w:name w:val="xl138"/>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9">
    <w:name w:val="xl139"/>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0">
    <w:name w:val="xl140"/>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1">
    <w:name w:val="xl141"/>
    <w:basedOn w:val="Normal"/>
    <w:rsid w:val="002416E6"/>
    <w:pPr>
      <w:pBdr>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2">
    <w:name w:val="xl142"/>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3">
    <w:name w:val="xl143"/>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4">
    <w:name w:val="xl144"/>
    <w:basedOn w:val="Normal"/>
    <w:rsid w:val="002416E6"/>
    <w:pPr>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5">
    <w:name w:val="xl145"/>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6">
    <w:name w:val="xl146"/>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63260244">
      <w:bodyDiv w:val="1"/>
      <w:marLeft w:val="0"/>
      <w:marRight w:val="0"/>
      <w:marTop w:val="0"/>
      <w:marBottom w:val="0"/>
      <w:divBdr>
        <w:top w:val="none" w:sz="0" w:space="0" w:color="auto"/>
        <w:left w:val="none" w:sz="0" w:space="0" w:color="auto"/>
        <w:bottom w:val="none" w:sz="0" w:space="0" w:color="auto"/>
        <w:right w:val="none" w:sz="0" w:space="0" w:color="auto"/>
      </w:divBdr>
    </w:div>
    <w:div w:id="65148024">
      <w:bodyDiv w:val="1"/>
      <w:marLeft w:val="0"/>
      <w:marRight w:val="0"/>
      <w:marTop w:val="0"/>
      <w:marBottom w:val="0"/>
      <w:divBdr>
        <w:top w:val="none" w:sz="0" w:space="0" w:color="auto"/>
        <w:left w:val="none" w:sz="0" w:space="0" w:color="auto"/>
        <w:bottom w:val="none" w:sz="0" w:space="0" w:color="auto"/>
        <w:right w:val="none" w:sz="0" w:space="0" w:color="auto"/>
      </w:divBdr>
      <w:divsChild>
        <w:div w:id="993873955">
          <w:marLeft w:val="0"/>
          <w:marRight w:val="0"/>
          <w:marTop w:val="0"/>
          <w:marBottom w:val="0"/>
          <w:divBdr>
            <w:top w:val="none" w:sz="0" w:space="0" w:color="auto"/>
            <w:left w:val="none" w:sz="0" w:space="0" w:color="auto"/>
            <w:bottom w:val="none" w:sz="0" w:space="0" w:color="auto"/>
            <w:right w:val="none" w:sz="0" w:space="0" w:color="auto"/>
          </w:divBdr>
        </w:div>
        <w:div w:id="1625884404">
          <w:marLeft w:val="0"/>
          <w:marRight w:val="0"/>
          <w:marTop w:val="0"/>
          <w:marBottom w:val="0"/>
          <w:divBdr>
            <w:top w:val="none" w:sz="0" w:space="0" w:color="auto"/>
            <w:left w:val="none" w:sz="0" w:space="0" w:color="auto"/>
            <w:bottom w:val="none" w:sz="0" w:space="0" w:color="auto"/>
            <w:right w:val="none" w:sz="0" w:space="0" w:color="auto"/>
          </w:divBdr>
        </w:div>
        <w:div w:id="988630486">
          <w:marLeft w:val="0"/>
          <w:marRight w:val="0"/>
          <w:marTop w:val="0"/>
          <w:marBottom w:val="0"/>
          <w:divBdr>
            <w:top w:val="none" w:sz="0" w:space="0" w:color="auto"/>
            <w:left w:val="none" w:sz="0" w:space="0" w:color="auto"/>
            <w:bottom w:val="none" w:sz="0" w:space="0" w:color="auto"/>
            <w:right w:val="none" w:sz="0" w:space="0" w:color="auto"/>
          </w:divBdr>
        </w:div>
        <w:div w:id="802161394">
          <w:marLeft w:val="0"/>
          <w:marRight w:val="0"/>
          <w:marTop w:val="0"/>
          <w:marBottom w:val="0"/>
          <w:divBdr>
            <w:top w:val="none" w:sz="0" w:space="0" w:color="auto"/>
            <w:left w:val="none" w:sz="0" w:space="0" w:color="auto"/>
            <w:bottom w:val="none" w:sz="0" w:space="0" w:color="auto"/>
            <w:right w:val="none" w:sz="0" w:space="0" w:color="auto"/>
          </w:divBdr>
        </w:div>
      </w:divsChild>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273874">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05211515">
      <w:bodyDiv w:val="1"/>
      <w:marLeft w:val="0"/>
      <w:marRight w:val="0"/>
      <w:marTop w:val="0"/>
      <w:marBottom w:val="0"/>
      <w:divBdr>
        <w:top w:val="none" w:sz="0" w:space="0" w:color="auto"/>
        <w:left w:val="none" w:sz="0" w:space="0" w:color="auto"/>
        <w:bottom w:val="none" w:sz="0" w:space="0" w:color="auto"/>
        <w:right w:val="none" w:sz="0" w:space="0" w:color="auto"/>
      </w:divBdr>
    </w:div>
    <w:div w:id="318269521">
      <w:bodyDiv w:val="1"/>
      <w:marLeft w:val="0"/>
      <w:marRight w:val="0"/>
      <w:marTop w:val="0"/>
      <w:marBottom w:val="0"/>
      <w:divBdr>
        <w:top w:val="none" w:sz="0" w:space="0" w:color="auto"/>
        <w:left w:val="none" w:sz="0" w:space="0" w:color="auto"/>
        <w:bottom w:val="none" w:sz="0" w:space="0" w:color="auto"/>
        <w:right w:val="none" w:sz="0" w:space="0" w:color="auto"/>
      </w:divBdr>
    </w:div>
    <w:div w:id="328217939">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70763071">
      <w:bodyDiv w:val="1"/>
      <w:marLeft w:val="0"/>
      <w:marRight w:val="0"/>
      <w:marTop w:val="0"/>
      <w:marBottom w:val="0"/>
      <w:divBdr>
        <w:top w:val="none" w:sz="0" w:space="0" w:color="auto"/>
        <w:left w:val="none" w:sz="0" w:space="0" w:color="auto"/>
        <w:bottom w:val="none" w:sz="0" w:space="0" w:color="auto"/>
        <w:right w:val="none" w:sz="0" w:space="0" w:color="auto"/>
      </w:divBdr>
    </w:div>
    <w:div w:id="396171631">
      <w:bodyDiv w:val="1"/>
      <w:marLeft w:val="0"/>
      <w:marRight w:val="0"/>
      <w:marTop w:val="0"/>
      <w:marBottom w:val="0"/>
      <w:divBdr>
        <w:top w:val="none" w:sz="0" w:space="0" w:color="auto"/>
        <w:left w:val="none" w:sz="0" w:space="0" w:color="auto"/>
        <w:bottom w:val="none" w:sz="0" w:space="0" w:color="auto"/>
        <w:right w:val="none" w:sz="0" w:space="0" w:color="auto"/>
      </w:divBdr>
    </w:div>
    <w:div w:id="425155554">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65582743">
      <w:bodyDiv w:val="1"/>
      <w:marLeft w:val="0"/>
      <w:marRight w:val="0"/>
      <w:marTop w:val="0"/>
      <w:marBottom w:val="0"/>
      <w:divBdr>
        <w:top w:val="none" w:sz="0" w:space="0" w:color="auto"/>
        <w:left w:val="none" w:sz="0" w:space="0" w:color="auto"/>
        <w:bottom w:val="none" w:sz="0" w:space="0" w:color="auto"/>
        <w:right w:val="none" w:sz="0" w:space="0" w:color="auto"/>
      </w:divBdr>
    </w:div>
    <w:div w:id="489832351">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46842619">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82880942">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433833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809130177">
      <w:bodyDiv w:val="1"/>
      <w:marLeft w:val="0"/>
      <w:marRight w:val="0"/>
      <w:marTop w:val="0"/>
      <w:marBottom w:val="0"/>
      <w:divBdr>
        <w:top w:val="none" w:sz="0" w:space="0" w:color="auto"/>
        <w:left w:val="none" w:sz="0" w:space="0" w:color="auto"/>
        <w:bottom w:val="none" w:sz="0" w:space="0" w:color="auto"/>
        <w:right w:val="none" w:sz="0" w:space="0" w:color="auto"/>
      </w:divBdr>
    </w:div>
    <w:div w:id="840630328">
      <w:bodyDiv w:val="1"/>
      <w:marLeft w:val="0"/>
      <w:marRight w:val="0"/>
      <w:marTop w:val="0"/>
      <w:marBottom w:val="0"/>
      <w:divBdr>
        <w:top w:val="none" w:sz="0" w:space="0" w:color="auto"/>
        <w:left w:val="none" w:sz="0" w:space="0" w:color="auto"/>
        <w:bottom w:val="none" w:sz="0" w:space="0" w:color="auto"/>
        <w:right w:val="none" w:sz="0" w:space="0" w:color="auto"/>
      </w:divBdr>
    </w:div>
    <w:div w:id="853616972">
      <w:bodyDiv w:val="1"/>
      <w:marLeft w:val="0"/>
      <w:marRight w:val="0"/>
      <w:marTop w:val="0"/>
      <w:marBottom w:val="0"/>
      <w:divBdr>
        <w:top w:val="none" w:sz="0" w:space="0" w:color="auto"/>
        <w:left w:val="none" w:sz="0" w:space="0" w:color="auto"/>
        <w:bottom w:val="none" w:sz="0" w:space="0" w:color="auto"/>
        <w:right w:val="none" w:sz="0" w:space="0" w:color="auto"/>
      </w:divBdr>
    </w:div>
    <w:div w:id="864949407">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1868049">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3856688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2561392">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11550">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7732912">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5857402">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72262404">
      <w:bodyDiv w:val="1"/>
      <w:marLeft w:val="0"/>
      <w:marRight w:val="0"/>
      <w:marTop w:val="0"/>
      <w:marBottom w:val="0"/>
      <w:divBdr>
        <w:top w:val="none" w:sz="0" w:space="0" w:color="auto"/>
        <w:left w:val="none" w:sz="0" w:space="0" w:color="auto"/>
        <w:bottom w:val="none" w:sz="0" w:space="0" w:color="auto"/>
        <w:right w:val="none" w:sz="0" w:space="0" w:color="auto"/>
      </w:divBdr>
    </w:div>
    <w:div w:id="1196576120">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4169742">
      <w:bodyDiv w:val="1"/>
      <w:marLeft w:val="0"/>
      <w:marRight w:val="0"/>
      <w:marTop w:val="0"/>
      <w:marBottom w:val="0"/>
      <w:divBdr>
        <w:top w:val="none" w:sz="0" w:space="0" w:color="auto"/>
        <w:left w:val="none" w:sz="0" w:space="0" w:color="auto"/>
        <w:bottom w:val="none" w:sz="0" w:space="0" w:color="auto"/>
        <w:right w:val="none" w:sz="0" w:space="0" w:color="auto"/>
      </w:divBdr>
    </w:div>
    <w:div w:id="120686825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66616190">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21177576">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47859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3604767">
      <w:bodyDiv w:val="1"/>
      <w:marLeft w:val="0"/>
      <w:marRight w:val="0"/>
      <w:marTop w:val="0"/>
      <w:marBottom w:val="0"/>
      <w:divBdr>
        <w:top w:val="none" w:sz="0" w:space="0" w:color="auto"/>
        <w:left w:val="none" w:sz="0" w:space="0" w:color="auto"/>
        <w:bottom w:val="none" w:sz="0" w:space="0" w:color="auto"/>
        <w:right w:val="none" w:sz="0" w:space="0" w:color="auto"/>
      </w:divBdr>
    </w:div>
    <w:div w:id="1609577069">
      <w:bodyDiv w:val="1"/>
      <w:marLeft w:val="0"/>
      <w:marRight w:val="0"/>
      <w:marTop w:val="0"/>
      <w:marBottom w:val="0"/>
      <w:divBdr>
        <w:top w:val="none" w:sz="0" w:space="0" w:color="auto"/>
        <w:left w:val="none" w:sz="0" w:space="0" w:color="auto"/>
        <w:bottom w:val="none" w:sz="0" w:space="0" w:color="auto"/>
        <w:right w:val="none" w:sz="0" w:space="0" w:color="auto"/>
      </w:divBdr>
    </w:div>
    <w:div w:id="1617635845">
      <w:bodyDiv w:val="1"/>
      <w:marLeft w:val="0"/>
      <w:marRight w:val="0"/>
      <w:marTop w:val="0"/>
      <w:marBottom w:val="0"/>
      <w:divBdr>
        <w:top w:val="none" w:sz="0" w:space="0" w:color="auto"/>
        <w:left w:val="none" w:sz="0" w:space="0" w:color="auto"/>
        <w:bottom w:val="none" w:sz="0" w:space="0" w:color="auto"/>
        <w:right w:val="none" w:sz="0" w:space="0" w:color="auto"/>
      </w:divBdr>
      <w:divsChild>
        <w:div w:id="459688644">
          <w:marLeft w:val="0"/>
          <w:marRight w:val="0"/>
          <w:marTop w:val="0"/>
          <w:marBottom w:val="0"/>
          <w:divBdr>
            <w:top w:val="none" w:sz="0" w:space="0" w:color="auto"/>
            <w:left w:val="none" w:sz="0" w:space="0" w:color="auto"/>
            <w:bottom w:val="none" w:sz="0" w:space="0" w:color="auto"/>
            <w:right w:val="none" w:sz="0" w:space="0" w:color="auto"/>
          </w:divBdr>
        </w:div>
        <w:div w:id="1550606720">
          <w:marLeft w:val="0"/>
          <w:marRight w:val="0"/>
          <w:marTop w:val="0"/>
          <w:marBottom w:val="0"/>
          <w:divBdr>
            <w:top w:val="none" w:sz="0" w:space="0" w:color="auto"/>
            <w:left w:val="none" w:sz="0" w:space="0" w:color="auto"/>
            <w:bottom w:val="none" w:sz="0" w:space="0" w:color="auto"/>
            <w:right w:val="none" w:sz="0" w:space="0" w:color="auto"/>
          </w:divBdr>
        </w:div>
        <w:div w:id="399985623">
          <w:marLeft w:val="0"/>
          <w:marRight w:val="0"/>
          <w:marTop w:val="0"/>
          <w:marBottom w:val="0"/>
          <w:divBdr>
            <w:top w:val="none" w:sz="0" w:space="0" w:color="auto"/>
            <w:left w:val="none" w:sz="0" w:space="0" w:color="auto"/>
            <w:bottom w:val="none" w:sz="0" w:space="0" w:color="auto"/>
            <w:right w:val="none" w:sz="0" w:space="0" w:color="auto"/>
          </w:divBdr>
        </w:div>
        <w:div w:id="157964129">
          <w:marLeft w:val="0"/>
          <w:marRight w:val="0"/>
          <w:marTop w:val="0"/>
          <w:marBottom w:val="0"/>
          <w:divBdr>
            <w:top w:val="none" w:sz="0" w:space="0" w:color="auto"/>
            <w:left w:val="none" w:sz="0" w:space="0" w:color="auto"/>
            <w:bottom w:val="none" w:sz="0" w:space="0" w:color="auto"/>
            <w:right w:val="none" w:sz="0" w:space="0" w:color="auto"/>
          </w:divBdr>
        </w:div>
      </w:divsChild>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697659505">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30684921">
      <w:bodyDiv w:val="1"/>
      <w:marLeft w:val="0"/>
      <w:marRight w:val="0"/>
      <w:marTop w:val="0"/>
      <w:marBottom w:val="0"/>
      <w:divBdr>
        <w:top w:val="none" w:sz="0" w:space="0" w:color="auto"/>
        <w:left w:val="none" w:sz="0" w:space="0" w:color="auto"/>
        <w:bottom w:val="none" w:sz="0" w:space="0" w:color="auto"/>
        <w:right w:val="none" w:sz="0" w:space="0" w:color="auto"/>
      </w:divBdr>
    </w:div>
    <w:div w:id="1732607492">
      <w:bodyDiv w:val="1"/>
      <w:marLeft w:val="0"/>
      <w:marRight w:val="0"/>
      <w:marTop w:val="0"/>
      <w:marBottom w:val="0"/>
      <w:divBdr>
        <w:top w:val="none" w:sz="0" w:space="0" w:color="auto"/>
        <w:left w:val="none" w:sz="0" w:space="0" w:color="auto"/>
        <w:bottom w:val="none" w:sz="0" w:space="0" w:color="auto"/>
        <w:right w:val="none" w:sz="0" w:space="0" w:color="auto"/>
      </w:divBdr>
    </w:div>
    <w:div w:id="1744791783">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808739145">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928921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9795208">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88770853">
      <w:bodyDiv w:val="1"/>
      <w:marLeft w:val="0"/>
      <w:marRight w:val="0"/>
      <w:marTop w:val="0"/>
      <w:marBottom w:val="0"/>
      <w:divBdr>
        <w:top w:val="none" w:sz="0" w:space="0" w:color="auto"/>
        <w:left w:val="none" w:sz="0" w:space="0" w:color="auto"/>
        <w:bottom w:val="none" w:sz="0" w:space="0" w:color="auto"/>
        <w:right w:val="none" w:sz="0" w:space="0" w:color="auto"/>
      </w:divBdr>
    </w:div>
    <w:div w:id="2102483266">
      <w:bodyDiv w:val="1"/>
      <w:marLeft w:val="0"/>
      <w:marRight w:val="0"/>
      <w:marTop w:val="0"/>
      <w:marBottom w:val="0"/>
      <w:divBdr>
        <w:top w:val="none" w:sz="0" w:space="0" w:color="auto"/>
        <w:left w:val="none" w:sz="0" w:space="0" w:color="auto"/>
        <w:bottom w:val="none" w:sz="0" w:space="0" w:color="auto"/>
        <w:right w:val="none" w:sz="0" w:space="0" w:color="auto"/>
      </w:divBdr>
    </w:div>
    <w:div w:id="2111198422">
      <w:bodyDiv w:val="1"/>
      <w:marLeft w:val="0"/>
      <w:marRight w:val="0"/>
      <w:marTop w:val="0"/>
      <w:marBottom w:val="0"/>
      <w:divBdr>
        <w:top w:val="none" w:sz="0" w:space="0" w:color="auto"/>
        <w:left w:val="none" w:sz="0" w:space="0" w:color="auto"/>
        <w:bottom w:val="none" w:sz="0" w:space="0" w:color="auto"/>
        <w:right w:val="none" w:sz="0" w:space="0" w:color="auto"/>
      </w:divBdr>
      <w:divsChild>
        <w:div w:id="455105514">
          <w:marLeft w:val="0"/>
          <w:marRight w:val="0"/>
          <w:marTop w:val="0"/>
          <w:marBottom w:val="0"/>
          <w:divBdr>
            <w:top w:val="none" w:sz="0" w:space="0" w:color="auto"/>
            <w:left w:val="none" w:sz="0" w:space="0" w:color="auto"/>
            <w:bottom w:val="none" w:sz="0" w:space="0" w:color="auto"/>
            <w:right w:val="none" w:sz="0" w:space="0" w:color="auto"/>
          </w:divBdr>
        </w:div>
        <w:div w:id="854031940">
          <w:marLeft w:val="0"/>
          <w:marRight w:val="0"/>
          <w:marTop w:val="0"/>
          <w:marBottom w:val="0"/>
          <w:divBdr>
            <w:top w:val="none" w:sz="0" w:space="0" w:color="auto"/>
            <w:left w:val="none" w:sz="0" w:space="0" w:color="auto"/>
            <w:bottom w:val="none" w:sz="0" w:space="0" w:color="auto"/>
            <w:right w:val="none" w:sz="0" w:space="0" w:color="auto"/>
          </w:divBdr>
        </w:div>
        <w:div w:id="547497444">
          <w:marLeft w:val="0"/>
          <w:marRight w:val="0"/>
          <w:marTop w:val="0"/>
          <w:marBottom w:val="0"/>
          <w:divBdr>
            <w:top w:val="none" w:sz="0" w:space="0" w:color="auto"/>
            <w:left w:val="none" w:sz="0" w:space="0" w:color="auto"/>
            <w:bottom w:val="none" w:sz="0" w:space="0" w:color="auto"/>
            <w:right w:val="none" w:sz="0" w:space="0" w:color="auto"/>
          </w:divBdr>
        </w:div>
        <w:div w:id="632755928">
          <w:marLeft w:val="0"/>
          <w:marRight w:val="0"/>
          <w:marTop w:val="0"/>
          <w:marBottom w:val="0"/>
          <w:divBdr>
            <w:top w:val="none" w:sz="0" w:space="0" w:color="auto"/>
            <w:left w:val="none" w:sz="0" w:space="0" w:color="auto"/>
            <w:bottom w:val="none" w:sz="0" w:space="0" w:color="auto"/>
            <w:right w:val="none" w:sz="0" w:space="0" w:color="auto"/>
          </w:divBdr>
        </w:div>
        <w:div w:id="1939176409">
          <w:marLeft w:val="0"/>
          <w:marRight w:val="0"/>
          <w:marTop w:val="0"/>
          <w:marBottom w:val="0"/>
          <w:divBdr>
            <w:top w:val="none" w:sz="0" w:space="0" w:color="auto"/>
            <w:left w:val="none" w:sz="0" w:space="0" w:color="auto"/>
            <w:bottom w:val="none" w:sz="0" w:space="0" w:color="auto"/>
            <w:right w:val="none" w:sz="0" w:space="0" w:color="auto"/>
          </w:divBdr>
        </w:div>
        <w:div w:id="1746024020">
          <w:marLeft w:val="0"/>
          <w:marRight w:val="0"/>
          <w:marTop w:val="0"/>
          <w:marBottom w:val="0"/>
          <w:divBdr>
            <w:top w:val="none" w:sz="0" w:space="0" w:color="auto"/>
            <w:left w:val="none" w:sz="0" w:space="0" w:color="auto"/>
            <w:bottom w:val="none" w:sz="0" w:space="0" w:color="auto"/>
            <w:right w:val="none" w:sz="0" w:space="0" w:color="auto"/>
          </w:divBdr>
        </w:div>
        <w:div w:id="1284993533">
          <w:marLeft w:val="0"/>
          <w:marRight w:val="0"/>
          <w:marTop w:val="0"/>
          <w:marBottom w:val="0"/>
          <w:divBdr>
            <w:top w:val="none" w:sz="0" w:space="0" w:color="auto"/>
            <w:left w:val="none" w:sz="0" w:space="0" w:color="auto"/>
            <w:bottom w:val="none" w:sz="0" w:space="0" w:color="auto"/>
            <w:right w:val="none" w:sz="0" w:space="0" w:color="auto"/>
          </w:divBdr>
        </w:div>
        <w:div w:id="798648985">
          <w:marLeft w:val="0"/>
          <w:marRight w:val="0"/>
          <w:marTop w:val="0"/>
          <w:marBottom w:val="0"/>
          <w:divBdr>
            <w:top w:val="none" w:sz="0" w:space="0" w:color="auto"/>
            <w:left w:val="none" w:sz="0" w:space="0" w:color="auto"/>
            <w:bottom w:val="none" w:sz="0" w:space="0" w:color="auto"/>
            <w:right w:val="none" w:sz="0" w:space="0" w:color="auto"/>
          </w:divBdr>
        </w:div>
      </w:divsChild>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6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55D71-764C-4D7A-A3A2-9B2779D0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Leslie R. Jawili</cp:lastModifiedBy>
  <cp:revision>35</cp:revision>
  <cp:lastPrinted>2021-07-05T02:11:00Z</cp:lastPrinted>
  <dcterms:created xsi:type="dcterms:W3CDTF">2021-12-11T07:19:00Z</dcterms:created>
  <dcterms:modified xsi:type="dcterms:W3CDTF">2021-12-15T08:22:00Z</dcterms:modified>
</cp:coreProperties>
</file>