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rsidP="00AA0A30">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6355D6">
        <w:rPr>
          <w:rFonts w:ascii="Arial" w:eastAsia="Arial" w:hAnsi="Arial" w:cs="Arial"/>
          <w:b/>
          <w:sz w:val="32"/>
          <w:szCs w:val="32"/>
        </w:rPr>
        <w:t>SWD DROMIC Report #3</w:t>
      </w:r>
      <w:r w:rsidR="0036010E">
        <w:rPr>
          <w:rFonts w:ascii="Arial" w:eastAsia="Arial" w:hAnsi="Arial" w:cs="Arial"/>
          <w:b/>
          <w:sz w:val="32"/>
          <w:szCs w:val="32"/>
        </w:rPr>
        <w:t>4</w:t>
      </w:r>
      <w:r>
        <w:rPr>
          <w:rFonts w:ascii="Arial" w:eastAsia="Arial" w:hAnsi="Arial" w:cs="Arial"/>
          <w:b/>
          <w:sz w:val="32"/>
          <w:szCs w:val="32"/>
        </w:rPr>
        <w:t xml:space="preserve"> on Typhoon “ODETTE”</w:t>
      </w:r>
    </w:p>
    <w:p w:rsidR="002339F0" w:rsidRDefault="002B0904" w:rsidP="00AA0A30">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31</w:t>
      </w:r>
      <w:r w:rsidR="006355D6">
        <w:rPr>
          <w:rFonts w:ascii="Arial" w:eastAsia="Arial" w:hAnsi="Arial" w:cs="Arial"/>
          <w:sz w:val="24"/>
          <w:szCs w:val="24"/>
        </w:rPr>
        <w:t xml:space="preserve"> December 2021, 6</w:t>
      </w:r>
      <w:r w:rsidR="0036010E">
        <w:rPr>
          <w:rFonts w:ascii="Arial" w:eastAsia="Arial" w:hAnsi="Arial" w:cs="Arial"/>
          <w:sz w:val="24"/>
          <w:szCs w:val="24"/>
        </w:rPr>
        <w:t>P</w:t>
      </w:r>
      <w:r w:rsidR="00E8723D">
        <w:rPr>
          <w:rFonts w:ascii="Arial" w:eastAsia="Arial" w:hAnsi="Arial" w:cs="Arial"/>
          <w:sz w:val="24"/>
          <w:szCs w:val="24"/>
        </w:rPr>
        <w:t>M</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14 December 2021, the center of Severe Tropical Storm (STS) “ODETTE” was estimated on all available data at 890 km east of Mindanao (8.3°N, 134.4°E).</w:t>
      </w:r>
      <w:r w:rsidR="00B97235">
        <w:rPr>
          <w:rFonts w:ascii="Arial" w:eastAsia="Arial" w:hAnsi="Arial" w:cs="Arial"/>
          <w:sz w:val="24"/>
          <w:szCs w:val="24"/>
        </w:rPr>
        <w:t xml:space="preserve"> </w:t>
      </w:r>
      <w:r>
        <w:rPr>
          <w:rFonts w:ascii="Arial" w:eastAsia="Arial" w:hAnsi="Arial" w:cs="Arial"/>
          <w:sz w:val="24"/>
          <w:szCs w:val="24"/>
        </w:rPr>
        <w:t>On 15 December 2021, “ODETTE” intensified into a Typhoon as it moved westward over the Philippine Sea</w:t>
      </w:r>
      <w:r w:rsidR="00962C15">
        <w:rPr>
          <w:rFonts w:ascii="Arial" w:eastAsia="Arial" w:hAnsi="Arial" w:cs="Arial"/>
          <w:sz w:val="24"/>
          <w:szCs w:val="24"/>
        </w:rPr>
        <w:t>,</w:t>
      </w:r>
      <w:r>
        <w:rPr>
          <w:rFonts w:ascii="Arial" w:eastAsia="Arial" w:hAnsi="Arial" w:cs="Arial"/>
          <w:sz w:val="24"/>
          <w:szCs w:val="24"/>
        </w:rPr>
        <w:t xml:space="preserve">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the same day, Typhoon “ODETTE” made another landfall in Cagdia</w:t>
      </w:r>
      <w:r w:rsidR="00962C15">
        <w:rPr>
          <w:rFonts w:ascii="Arial" w:eastAsia="Arial" w:hAnsi="Arial" w:cs="Arial"/>
          <w:sz w:val="24"/>
          <w:szCs w:val="24"/>
        </w:rPr>
        <w:t>nao, Dinagat Islands at 3:10 PM;</w:t>
      </w:r>
      <w:r>
        <w:rPr>
          <w:rFonts w:ascii="Arial" w:eastAsia="Arial" w:hAnsi="Arial" w:cs="Arial"/>
          <w:sz w:val="24"/>
          <w:szCs w:val="24"/>
        </w:rPr>
        <w:t xml:space="preserve"> third </w:t>
      </w:r>
      <w:r w:rsidR="00962C15">
        <w:rPr>
          <w:rFonts w:ascii="Arial" w:eastAsia="Arial" w:hAnsi="Arial" w:cs="Arial"/>
          <w:sz w:val="24"/>
          <w:szCs w:val="24"/>
        </w:rPr>
        <w:t xml:space="preserve">in </w:t>
      </w:r>
      <w:r>
        <w:rPr>
          <w:rFonts w:ascii="Arial" w:eastAsia="Arial" w:hAnsi="Arial" w:cs="Arial"/>
          <w:sz w:val="24"/>
          <w:szCs w:val="24"/>
        </w:rPr>
        <w:t>Li</w:t>
      </w:r>
      <w:r w:rsidR="00962C15">
        <w:rPr>
          <w:rFonts w:ascii="Arial" w:eastAsia="Arial" w:hAnsi="Arial" w:cs="Arial"/>
          <w:sz w:val="24"/>
          <w:szCs w:val="24"/>
        </w:rPr>
        <w:t>loan, Southern Leyte at 4:50 PM;</w:t>
      </w:r>
      <w:r>
        <w:rPr>
          <w:rFonts w:ascii="Arial" w:eastAsia="Arial" w:hAnsi="Arial" w:cs="Arial"/>
          <w:sz w:val="24"/>
          <w:szCs w:val="24"/>
        </w:rPr>
        <w:t xml:space="preserve"> fourth </w:t>
      </w:r>
      <w:r w:rsidR="00962C15">
        <w:rPr>
          <w:rFonts w:ascii="Arial" w:eastAsia="Arial" w:hAnsi="Arial" w:cs="Arial"/>
          <w:sz w:val="24"/>
          <w:szCs w:val="24"/>
        </w:rPr>
        <w:t xml:space="preserve">in </w:t>
      </w:r>
      <w:r>
        <w:rPr>
          <w:rFonts w:ascii="Arial" w:eastAsia="Arial" w:hAnsi="Arial" w:cs="Arial"/>
          <w:sz w:val="24"/>
          <w:szCs w:val="24"/>
        </w:rPr>
        <w:t>Padre Bu</w:t>
      </w:r>
      <w:r w:rsidR="00962C15">
        <w:rPr>
          <w:rFonts w:ascii="Arial" w:eastAsia="Arial" w:hAnsi="Arial" w:cs="Arial"/>
          <w:sz w:val="24"/>
          <w:szCs w:val="24"/>
        </w:rPr>
        <w:t>rgos, Southern Leyte at 5:40 PM;</w:t>
      </w:r>
      <w:r>
        <w:rPr>
          <w:rFonts w:ascii="Arial" w:eastAsia="Arial" w:hAnsi="Arial" w:cs="Arial"/>
          <w:sz w:val="24"/>
          <w:szCs w:val="24"/>
        </w:rPr>
        <w:t xml:space="preserve"> fifth </w:t>
      </w:r>
      <w:r w:rsidR="00962C15">
        <w:rPr>
          <w:rFonts w:ascii="Arial" w:eastAsia="Arial" w:hAnsi="Arial" w:cs="Arial"/>
          <w:sz w:val="24"/>
          <w:szCs w:val="24"/>
        </w:rPr>
        <w:t xml:space="preserve">in </w:t>
      </w:r>
      <w:r>
        <w:rPr>
          <w:rFonts w:ascii="Arial" w:eastAsia="Arial" w:hAnsi="Arial" w:cs="Arial"/>
          <w:sz w:val="24"/>
          <w:szCs w:val="24"/>
        </w:rPr>
        <w:t>Pres. Car</w:t>
      </w:r>
      <w:r w:rsidR="00962C15">
        <w:rPr>
          <w:rFonts w:ascii="Arial" w:eastAsia="Arial" w:hAnsi="Arial" w:cs="Arial"/>
          <w:sz w:val="24"/>
          <w:szCs w:val="24"/>
        </w:rPr>
        <w:t>los P. Garcia, Bohol at 6:30 PM;</w:t>
      </w:r>
      <w:r>
        <w:rPr>
          <w:rFonts w:ascii="Arial" w:eastAsia="Arial" w:hAnsi="Arial" w:cs="Arial"/>
          <w:sz w:val="24"/>
          <w:szCs w:val="24"/>
        </w:rPr>
        <w:t xml:space="preserve"> sixth </w:t>
      </w:r>
      <w:r w:rsidR="00962C15">
        <w:rPr>
          <w:rFonts w:ascii="Arial" w:eastAsia="Arial" w:hAnsi="Arial" w:cs="Arial"/>
          <w:sz w:val="24"/>
          <w:szCs w:val="24"/>
        </w:rPr>
        <w:t>in Bien Unido, Bohol at 7:30 PM;</w:t>
      </w:r>
      <w:r>
        <w:rPr>
          <w:rFonts w:ascii="Arial" w:eastAsia="Arial" w:hAnsi="Arial" w:cs="Arial"/>
          <w:sz w:val="24"/>
          <w:szCs w:val="24"/>
        </w:rPr>
        <w:t xml:space="preserve"> and</w:t>
      </w:r>
      <w:r w:rsidR="00962C15">
        <w:rPr>
          <w:rFonts w:ascii="Arial" w:eastAsia="Arial" w:hAnsi="Arial" w:cs="Arial"/>
          <w:sz w:val="24"/>
          <w:szCs w:val="24"/>
        </w:rPr>
        <w:t>,</w:t>
      </w:r>
      <w:r>
        <w:rPr>
          <w:rFonts w:ascii="Arial" w:eastAsia="Arial" w:hAnsi="Arial" w:cs="Arial"/>
          <w:sz w:val="24"/>
          <w:szCs w:val="24"/>
        </w:rPr>
        <w:t xml:space="preserve"> seventh </w:t>
      </w:r>
      <w:r w:rsidR="00962C15">
        <w:rPr>
          <w:rFonts w:ascii="Arial" w:eastAsia="Arial" w:hAnsi="Arial" w:cs="Arial"/>
          <w:sz w:val="24"/>
          <w:szCs w:val="24"/>
        </w:rPr>
        <w:t xml:space="preserve">in </w:t>
      </w:r>
      <w:r>
        <w:rPr>
          <w:rFonts w:ascii="Arial" w:eastAsia="Arial" w:hAnsi="Arial" w:cs="Arial"/>
          <w:sz w:val="24"/>
          <w:szCs w:val="24"/>
        </w:rPr>
        <w:t>Carcar, Cebu at 10:00 PM. On 17 December 2021, Typhoon “ODETTE” made its eighth landfall in La Lib</w:t>
      </w:r>
      <w:r w:rsidR="00962C15">
        <w:rPr>
          <w:rFonts w:ascii="Arial" w:eastAsia="Arial" w:hAnsi="Arial" w:cs="Arial"/>
          <w:sz w:val="24"/>
          <w:szCs w:val="24"/>
        </w:rPr>
        <w:t>ertad, Negros Oriental at 12 AM and finally</w:t>
      </w:r>
      <w:r>
        <w:rPr>
          <w:rFonts w:ascii="Arial" w:eastAsia="Arial" w:hAnsi="Arial" w:cs="Arial"/>
          <w:sz w:val="24"/>
          <w:szCs w:val="24"/>
        </w:rPr>
        <w:t xml:space="preserve"> made its ninth landfall in Roxas, Palawan at 3:10 PM.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color w:val="FF0000"/>
          <w:sz w:val="24"/>
          <w:szCs w:val="24"/>
        </w:rPr>
      </w:pPr>
      <w:r>
        <w:rPr>
          <w:rFonts w:ascii="Arial" w:eastAsia="Arial" w:hAnsi="Arial" w:cs="Arial"/>
          <w:sz w:val="24"/>
          <w:szCs w:val="24"/>
        </w:rPr>
        <w:t>“ODETTE” left the Philippine Area of Responsibility (PAR) on 18 December 2021 at 12:40 PM.</w:t>
      </w:r>
      <w:r w:rsidR="00B97235">
        <w:rPr>
          <w:rFonts w:ascii="Arial" w:eastAsia="Arial" w:hAnsi="Arial" w:cs="Arial"/>
          <w:sz w:val="24"/>
          <w:szCs w:val="24"/>
        </w:rPr>
        <w:t xml:space="preserve"> </w:t>
      </w:r>
    </w:p>
    <w:p w:rsidR="002339F0" w:rsidRDefault="00E8723D" w:rsidP="00AA0A30">
      <w:pPr>
        <w:pBdr>
          <w:top w:val="nil"/>
          <w:left w:val="nil"/>
          <w:bottom w:val="nil"/>
          <w:right w:val="nil"/>
          <w:between w:val="nil"/>
        </w:pBdr>
        <w:spacing w:after="0" w:line="240" w:lineRule="auto"/>
        <w:ind w:left="270"/>
        <w:contextualSpacing/>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color w:val="000000"/>
          <w:sz w:val="24"/>
          <w:szCs w:val="24"/>
        </w:rPr>
        <w:t xml:space="preserve">A total of </w:t>
      </w:r>
      <w:r w:rsidR="0036010E" w:rsidRPr="0036010E">
        <w:rPr>
          <w:rFonts w:ascii="Arial" w:eastAsia="Arial" w:hAnsi="Arial" w:cs="Arial"/>
          <w:b/>
          <w:color w:val="0070C0"/>
          <w:sz w:val="24"/>
          <w:szCs w:val="24"/>
        </w:rPr>
        <w:t>1,794,069</w:t>
      </w:r>
      <w:r w:rsidR="009A2ED6" w:rsidRPr="009A2ED6">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36010E" w:rsidRPr="0036010E">
        <w:rPr>
          <w:rFonts w:ascii="Arial" w:eastAsia="Arial" w:hAnsi="Arial" w:cs="Arial"/>
          <w:b/>
          <w:color w:val="0070C0"/>
          <w:sz w:val="24"/>
          <w:szCs w:val="24"/>
        </w:rPr>
        <w:t>6,647,127</w:t>
      </w:r>
      <w:r w:rsidR="009A2ED6" w:rsidRPr="009A2ED6">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F0520F">
        <w:rPr>
          <w:rFonts w:ascii="Arial" w:eastAsia="Arial" w:hAnsi="Arial" w:cs="Arial"/>
          <w:b/>
          <w:color w:val="0070C0"/>
          <w:sz w:val="24"/>
          <w:szCs w:val="24"/>
        </w:rPr>
        <w:t xml:space="preserve"> </w:t>
      </w:r>
      <w:r w:rsidR="0036010E" w:rsidRPr="0036010E">
        <w:rPr>
          <w:rFonts w:ascii="Arial" w:eastAsia="Arial" w:hAnsi="Arial" w:cs="Arial"/>
          <w:b/>
          <w:color w:val="0070C0"/>
          <w:sz w:val="24"/>
          <w:szCs w:val="24"/>
        </w:rPr>
        <w:t>7,579</w:t>
      </w:r>
      <w:r w:rsidR="009A2ED6" w:rsidRPr="009A2ED6">
        <w:rPr>
          <w:rFonts w:ascii="Arial" w:eastAsia="Arial" w:hAnsi="Arial" w:cs="Arial"/>
          <w:b/>
          <w:color w:val="0070C0"/>
          <w:sz w:val="24"/>
          <w:szCs w:val="24"/>
        </w:rPr>
        <w:t xml:space="preserve">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23"/>
        <w:gridCol w:w="5111"/>
        <w:gridCol w:w="1710"/>
        <w:gridCol w:w="1185"/>
        <w:gridCol w:w="1187"/>
      </w:tblGrid>
      <w:tr w:rsidR="0036010E" w:rsidRPr="0036010E" w:rsidTr="0036010E">
        <w:trPr>
          <w:trHeight w:val="20"/>
          <w:tblHeader/>
        </w:trPr>
        <w:tc>
          <w:tcPr>
            <w:tcW w:w="280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REGION / PROVINCE / MUNICIPALITY </w:t>
            </w:r>
          </w:p>
        </w:tc>
        <w:tc>
          <w:tcPr>
            <w:tcW w:w="219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NUMBER OF AFFECTED </w:t>
            </w:r>
          </w:p>
        </w:tc>
      </w:tr>
      <w:tr w:rsidR="0036010E" w:rsidRPr="0036010E" w:rsidTr="0036010E">
        <w:trPr>
          <w:trHeight w:val="20"/>
          <w:tblHeader/>
        </w:trPr>
        <w:tc>
          <w:tcPr>
            <w:tcW w:w="2809" w:type="pct"/>
            <w:gridSpan w:val="2"/>
            <w:vMerge/>
            <w:tcBorders>
              <w:top w:val="single" w:sz="4" w:space="0" w:color="auto"/>
              <w:left w:val="single" w:sz="4" w:space="0" w:color="auto"/>
              <w:bottom w:val="single" w:sz="4" w:space="0" w:color="auto"/>
              <w:right w:val="single" w:sz="4" w:space="0" w:color="auto"/>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9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Barangays </w:t>
            </w:r>
          </w:p>
        </w:tc>
        <w:tc>
          <w:tcPr>
            <w:tcW w:w="6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Families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Persons </w:t>
            </w:r>
          </w:p>
        </w:tc>
      </w:tr>
      <w:tr w:rsidR="0036010E" w:rsidRPr="0036010E" w:rsidTr="0036010E">
        <w:trPr>
          <w:trHeight w:val="20"/>
        </w:trPr>
        <w:tc>
          <w:tcPr>
            <w:tcW w:w="280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GRAND TOTAL</w:t>
            </w:r>
          </w:p>
        </w:tc>
        <w:tc>
          <w:tcPr>
            <w:tcW w:w="918" w:type="pct"/>
            <w:tcBorders>
              <w:top w:val="single" w:sz="4" w:space="0" w:color="auto"/>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7,579 </w:t>
            </w:r>
          </w:p>
        </w:tc>
        <w:tc>
          <w:tcPr>
            <w:tcW w:w="636" w:type="pct"/>
            <w:tcBorders>
              <w:top w:val="single" w:sz="4" w:space="0" w:color="auto"/>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1,794,069 </w:t>
            </w:r>
          </w:p>
        </w:tc>
        <w:tc>
          <w:tcPr>
            <w:tcW w:w="637" w:type="pct"/>
            <w:tcBorders>
              <w:top w:val="single" w:sz="4" w:space="0" w:color="auto"/>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6,647,127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MIMAROPA</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253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59,011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246,373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Oriental Mindoro</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268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1,317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Naujan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Galera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Victoria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Palawan</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228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58,525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244,144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Aborlan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4,567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Agutaya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Araceli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Brooke's Point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Cagayancillo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5,082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Culion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Cuyo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El Nido (Bacuit)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Linapacan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1,683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Narra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7,681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Princesa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24,622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94,472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Quezon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Roxas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26,173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Vicente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Taytay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12,455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64,498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Kalayaan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305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Romblon</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Cajidiocan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Corcuera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Ferrol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39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1,397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4,337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Albay</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447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1,241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Guinobatan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Ligao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Masbate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32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950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3,096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Aroroy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Baleno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Cataingan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Esperanza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Masbate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Palanas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Pio V. Corpuz (Limbuhan)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Jacinto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Uson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2,594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417,949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1,701,265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Aklan</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256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16,830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65,450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Altavas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1,595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5,428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Balete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4,733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Kalibo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2,596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Libacao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Madalag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1,127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Washington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6,821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Buruanga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5,263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20,905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Ibajay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Lezo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Makato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2,337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Malinao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Nabas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Numancia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3,530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Tangalan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1,859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Antique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441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29,588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121,915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Anini-y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6,607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Belison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14,127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Hamtic</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2,944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13,018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4,667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1,209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5,750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Sibalom</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1,815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7,735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Tobias Fornier (Dao)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11,172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Valderrama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Barbaza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Bugasong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2,336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Caluya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2,359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8,731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Culasi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2,674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10,746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Laua-an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4,488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4,851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21,273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Pandan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Patnongon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2,494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Sebaste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Tibiao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4,530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Capiz</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356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36,442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130,033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Cuartero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2,293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7,888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2,312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8,627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Dumalag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7,470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27,880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Ivisan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1,617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Jamindan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Mambusao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1,445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4,794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Panitan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2,531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7,822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8,418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President Roxas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2,310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8,491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Roxas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2,313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7,571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Sapi-an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2,540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Sigma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8,835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32,925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Tapaz</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2,578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Guimaras</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49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8,179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34,877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1,440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Lorenzo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1,494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Jordan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Nueva Valencia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Sibunag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5,694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24,456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Iloilo</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965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71,894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271,167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Ajuy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9,681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36,810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Alimodian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Anilao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2,629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Balasan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2,075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7,426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Banate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2,233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7,532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Barotac Nuevo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3,218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16,090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Barotac Viejo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1,603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Bingawan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Cabatuan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2,073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Calinog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Carles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17,100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Concepcion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4,462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14,335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Dingle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Dueñas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Dumangas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Estancia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Guimbal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7,112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Igbaras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1,884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Iloilo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4,329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Janiuay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2,918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Lambunao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8,438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Leganes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1,799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7,107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Lemery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5,491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1,924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Maasin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Miagao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Lucena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3,660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Oton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Passi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2,948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Pavia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Pototan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Dionisio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2,423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8,134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7,864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27,908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Joaquin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4,603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3,402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Rafael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Barbara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11,434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41,079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Tigbauan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Tubungan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Zarraga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3,457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12,534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Occidental</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527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255,016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1,077,823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Bacolod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8,802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44,254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Bago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66,970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Binalbagan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18,258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91,290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Cadiz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6,924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Calatrava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Candoni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7,325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27,658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Cauayan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18,487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73,157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B. Magalona (Saravia)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9,963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49,815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Escalante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6,464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Himamaylan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34,264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99,128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Hinigaran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13,242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52,968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Hinoba-an (Asia)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3,984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16,728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83,615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Isabela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1,996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Kabankalan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33,107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135,883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Carlota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11,517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57,585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Castellana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17,310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74,856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Manapla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2,221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11,105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Moises Padilla (Magallon)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9,412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47,060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Murcia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4,740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Pulupandan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2,154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9,946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Sagay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5,651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26,735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 Benedicto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7,860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29,273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Carlos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2,194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9,581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4,678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14,186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Silay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Sipalay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Toboso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Valladolid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6,888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27,219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Victorias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1,915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9,575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2,069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757,124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2,496,585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Bohol</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814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234,348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717,378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Alburquerque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8,523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Alicia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22,754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Anda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5,618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17,010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Antequera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4,492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13,476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Baclayon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Balilihan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4,526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13,578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Batuan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2,012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6,036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Bien Unido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22,500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Bilar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7,511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22,533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Calape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6,803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Candijay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3,673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11,937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35,811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Catigbian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Clarin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22,500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Corella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2,012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6,036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Danao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Dauis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11,669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44,730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Dimiao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3,396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Duero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5,390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16,170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Garcia Hernandez</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9,829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Jetafe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9,266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27,798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Guindulman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Inabanga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13,305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38,721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Jagna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11,017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33,051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1,374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Loboc</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2,711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8,133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Mabini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Maribojoc</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Panglao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22,500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Pres. Carlos P. Garcia (Pitogo)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6,335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8,668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Isidro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7,185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24,300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Sevilla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2,940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8,820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Sierra Bullones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Sikatuna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5,715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Tagbilaran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Talibon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20,947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62,841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Trinidad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9,300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27,900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Tubigon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13,302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39,906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Ubay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24,031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72,093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Valencia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21,561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Cebu</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927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397,069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1,264,019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Alcantara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4,259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12,777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Alcoy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2,326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6,978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5,854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Aloguinsan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Argao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21,496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64,488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Asturias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Balamban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7,236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Bantayan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Barili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27,101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78,531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Bogo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Boljoon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4,706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14,118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Borbon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Carcar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1,584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4,752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1,920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Catmon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3,425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Cebu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25,028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75,116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Compostela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Consolacion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Cordoba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2,341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Daanbantayan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5,879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Dalaguete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14,813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45,438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Danao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2,391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6,628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Dumanjug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17,848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55,593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Lapu-Lapu City (Opon)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72,386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255,568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5,787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Madridejos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3,604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14,502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Malabuyoc</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19,156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Mandaue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9,320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35,598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Medellin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9,115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29,123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Minglanilla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Moalboal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7,786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26,929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Naga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2,638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10,214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Oslob</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Pinamungahan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5,805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17,417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Poro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4,643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Ronda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Samboan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5,703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Fernando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10,650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31,950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10,650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31,950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1,268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5,210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Santander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Sibonga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16,604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49,812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2,359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8,250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Tabogon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2,048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Tabuelan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80,090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240,270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Toledo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Tuburan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Tudela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1,098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Siquijor</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620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2,204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Villanueva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Larena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Lazi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Siquijor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Oriental</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311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125,087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512,984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Amlan (Ayuquitan)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9,275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Ayungon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6,063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30,315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Bais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4,196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20,980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Basay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790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Bayawan (Tulong)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Bindoy (Payabon)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33,823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110,494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Canlaon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15,914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52,982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Dauin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Dumaguete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Guihulngan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8,402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42,010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Jimalalud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3,711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Libertad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10,165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Mabinay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66,945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Manjuyod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11,375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44,362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Pamplona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15,000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5,866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Catalina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7,790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Siaton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2,959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14,795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Tanjay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5,060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Tayasan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11,945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Valencia (Luzurriaga)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Vallehermoso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8,680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Zamboanguita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1,192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249,510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955,176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Eastern Samar</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229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48,168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177,153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Arteche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17,294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Borongan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4,782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Can-Avid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1,645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Dolores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Jipapad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Maslog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7,870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Oras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2,897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Julian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4,255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21,275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Policarpo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4,565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Sulat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1,631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3,889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Taft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Balangiga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15,921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Balangkayan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2,239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General MacArthur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1,295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4,587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Giporlos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3,569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11,402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Guiuan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17,488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Hernani</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2,707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9,640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Lawaan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Llorente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1,445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Maydolong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4,054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Mercedes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3,648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Quinapondan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8,950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Salcedo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3,635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12,066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Leyte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504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113,737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453,151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Alangalang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21,358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Palo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1,840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6,722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Tacloban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3,904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17,002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Tanauan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6,991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22,268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Dulag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10,884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41,017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MacArthur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2,807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9,409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Mayorga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1,775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Leyte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Ormoc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Abuyog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7,328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36,640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10,410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48,612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Baybay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9,016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45,080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Hilongos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19,133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61,482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Hindang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12,368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Inopacan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24,880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Javier (Bugho)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7,968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28,304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Mahaplag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5,307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26,535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Matalom</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10,807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37,744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Western Samar</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2,667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10,027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Jorge</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Santo Nino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Tagapul-an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2,514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9,408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Southern Leyte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443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84,938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314,845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Bontoc</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6,599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24,351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Limasawa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1,794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Maasin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3,988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14,724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Macrohon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7,916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39,580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5,699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15,183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Padre Burgos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11,395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Tomas Oppus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5,588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16,980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Anahawan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2,322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Hinunangan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3,708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12,967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Hinundayan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13,547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Libagon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15,980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19,641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Pintuyan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3,032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15,160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Saint Bernard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5,919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28,414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14,600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 (Cabalian)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4,887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15,203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Ricardo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2,993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Silago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2,733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8,049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4,656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23,280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IX</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38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1,387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7,222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Zamboanga del Norte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34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976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5,167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Dapitan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Dipolog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Jose Dalman (Ponot)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Labason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Pres. Manuel A. Roxas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Zamboanga del Sur</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411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2,055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Bayog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Tabina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Zamboanga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1,740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lastRenderedPageBreak/>
              <w:t>REGION X</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428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47,228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180,613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Bukidnon</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53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6,294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21,641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Libona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9,002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Sumilao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Cabanglasan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Impasug-ong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Malaybalay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1,519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Fernando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Maramag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Valencia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9,649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Camiguin</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44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1,984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8,013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Mahinog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Mambajao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Catarman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1,559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Guinsiliban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Sagay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Lanao del Norte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56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3,607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19,378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Iligan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2,476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14,856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Bacolod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1,553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Kauswagan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1,398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Kolambugan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Maigo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Matungao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Pantar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Occidental</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1,925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6,786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Aloran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Lopez Jaena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Oroquieta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Panaon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Plaridel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Bonifacio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4,153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Clarin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Don Victoriano Chiongbian (Don Mariano Marcos)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Ozamis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Sinacaban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Tudela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Oriental</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250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33,418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124,795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 De Oro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Balingasag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2,396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10,956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Balingoan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Binuangan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Gingoog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Kinoguitan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Lagonglong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6,966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 (Linugos)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16,035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Medina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2,672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Sugbongcogon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2,972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8,583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Talisayan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4,042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Alubijid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El Salvador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Initao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Jasaan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1,946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Lugait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Manticao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Naawan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Opol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1,789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Tagoloan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8,438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Villanueva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539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297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998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Davao de Oro</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295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985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Nabunturan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Bataan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614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Davao del Sur</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Davao City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XII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2,106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8,884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North Cotabato</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2,106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8,884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Kabacan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8,884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CARAGA</w:t>
            </w:r>
          </w:p>
        </w:tc>
        <w:tc>
          <w:tcPr>
            <w:tcW w:w="918"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961 </w:t>
            </w:r>
          </w:p>
        </w:tc>
        <w:tc>
          <w:tcPr>
            <w:tcW w:w="63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258,060 </w:t>
            </w:r>
          </w:p>
        </w:tc>
        <w:tc>
          <w:tcPr>
            <w:tcW w:w="637"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1,045,674 </w:t>
            </w:r>
          </w:p>
        </w:tc>
      </w:tr>
      <w:tr w:rsidR="0036010E" w:rsidRPr="0036010E" w:rsidTr="0036010E">
        <w:trPr>
          <w:trHeight w:val="20"/>
        </w:trPr>
        <w:tc>
          <w:tcPr>
            <w:tcW w:w="2809"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Norte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193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47,132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194,368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2,811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Butuan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10,198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39,801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Cabadbaran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12,528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62,004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Jabonga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7,862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27,023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Kitcharao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5,995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21,278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Las Nieves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Magallanes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Nasipit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1,837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Remedios T. Romualdez</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1,625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Santiago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17,151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Tubay</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3,602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17,346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Sur</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105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23,769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88,328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Bayugan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Bunawan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3,778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Esperanza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Paz</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Loreto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Prosperidad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7,258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25,137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Rosario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12,230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45,977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Luis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Josefa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Sibagat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1,110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Talacogon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Trento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Veruela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Dinagat Island</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100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37,033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185,165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Basilisa (Rizal)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6,700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33,500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Cagdianao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5,615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28,075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Dinagat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3,415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Libjo (Albor)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5,052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25,260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xml:space="preserve"> Loreto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3,050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15,250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10,633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53,165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Tubajon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2,568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12,840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Norte</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316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85,808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329,262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3,842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Bacuag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3,420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17,100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Burgos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1,364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6,691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2,747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10,137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Dapa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3,500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17,500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Del Carmen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9,122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28,086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General Luna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7,516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16,317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Gigaquit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3,180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14,519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Mainit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12,717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Malimono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5,856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18,055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3,539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11,687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6,935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34,675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Benito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6,029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 (Anao-aon)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4,545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22,725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Isidro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3,473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Monica (Sapao)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2,980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10,738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Sison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4,361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20,359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Socorro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25,350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Surigao City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7,237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27,321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Tagana-an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5,919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17,720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4,221 </w:t>
            </w:r>
          </w:p>
        </w:tc>
      </w:tr>
      <w:tr w:rsidR="0036010E" w:rsidRPr="0036010E" w:rsidTr="0036010E">
        <w:trPr>
          <w:trHeight w:val="20"/>
        </w:trPr>
        <w:tc>
          <w:tcPr>
            <w:tcW w:w="28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Sur</w:t>
            </w:r>
          </w:p>
        </w:tc>
        <w:tc>
          <w:tcPr>
            <w:tcW w:w="918"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247 </w:t>
            </w:r>
          </w:p>
        </w:tc>
        <w:tc>
          <w:tcPr>
            <w:tcW w:w="63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64,318 </w:t>
            </w:r>
          </w:p>
        </w:tc>
        <w:tc>
          <w:tcPr>
            <w:tcW w:w="637"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248,551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Barobo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4,469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17,387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Bayabas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806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Cagwait</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3,734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14,237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Cantilan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3,490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13,431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xml:space="preserve"> Carmen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1,865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6,881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Carrascal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1,285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4,434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Cortes</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7,659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Hinatuan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41,351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Lanuza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3,786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18,930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Lianga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3,296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12,553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Lingig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3,508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13,013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468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1,894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Marihatag</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3,071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12,767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Agustin</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15,022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953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4,185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Tagbina</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402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1,429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8,831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29,108 </w:t>
            </w:r>
          </w:p>
        </w:tc>
      </w:tr>
      <w:tr w:rsidR="0036010E" w:rsidRPr="0036010E" w:rsidTr="0036010E">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743"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Tandag (capital)</w:t>
            </w:r>
          </w:p>
        </w:tc>
        <w:tc>
          <w:tcPr>
            <w:tcW w:w="918"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 </w:t>
            </w:r>
          </w:p>
        </w:tc>
        <w:tc>
          <w:tcPr>
            <w:tcW w:w="63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8,594 </w:t>
            </w:r>
          </w:p>
        </w:tc>
        <w:tc>
          <w:tcPr>
            <w:tcW w:w="637"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33,464 </w:t>
            </w:r>
          </w:p>
        </w:tc>
      </w:tr>
    </w:tbl>
    <w:p w:rsidR="0040068A" w:rsidRPr="0036010E" w:rsidRDefault="00E8723D" w:rsidP="0036010E">
      <w:pPr>
        <w:spacing w:after="0" w:line="240" w:lineRule="auto"/>
        <w:ind w:left="450" w:right="27"/>
        <w:contextualSpacing/>
        <w:jc w:val="both"/>
        <w:rPr>
          <w:rFonts w:ascii="Arial" w:eastAsia="Arial" w:hAnsi="Arial" w:cs="Arial"/>
          <w:i/>
          <w:sz w:val="16"/>
          <w:szCs w:val="16"/>
        </w:rPr>
      </w:pPr>
      <w:r>
        <w:rPr>
          <w:rFonts w:ascii="Arial" w:eastAsia="Arial" w:hAnsi="Arial" w:cs="Arial"/>
          <w:i/>
          <w:sz w:val="16"/>
          <w:szCs w:val="16"/>
        </w:rPr>
        <w:t xml:space="preserve">Note: </w:t>
      </w:r>
      <w:r w:rsidR="001D745D" w:rsidRPr="0036010E">
        <w:rPr>
          <w:rFonts w:ascii="Arial" w:eastAsia="Arial" w:hAnsi="Arial" w:cs="Arial"/>
          <w:i/>
          <w:sz w:val="16"/>
          <w:szCs w:val="16"/>
        </w:rPr>
        <w:t xml:space="preserve">Ongoing </w:t>
      </w:r>
      <w:r w:rsidR="00A35A91" w:rsidRPr="0036010E">
        <w:rPr>
          <w:rFonts w:ascii="Arial" w:eastAsia="Arial" w:hAnsi="Arial" w:cs="Arial"/>
          <w:i/>
          <w:sz w:val="16"/>
          <w:szCs w:val="16"/>
        </w:rPr>
        <w:t xml:space="preserve">validation and assessment </w:t>
      </w:r>
      <w:r w:rsidR="001D745D" w:rsidRPr="0036010E">
        <w:rPr>
          <w:rFonts w:ascii="Arial" w:eastAsia="Arial" w:hAnsi="Arial" w:cs="Arial"/>
          <w:i/>
          <w:sz w:val="16"/>
          <w:szCs w:val="16"/>
        </w:rPr>
        <w:t xml:space="preserve">are </w:t>
      </w:r>
      <w:r w:rsidR="00A35A91" w:rsidRPr="0036010E">
        <w:rPr>
          <w:rFonts w:ascii="Arial" w:eastAsia="Arial" w:hAnsi="Arial" w:cs="Arial"/>
          <w:i/>
          <w:sz w:val="16"/>
          <w:szCs w:val="16"/>
        </w:rPr>
        <w:t>being conducted.</w:t>
      </w:r>
    </w:p>
    <w:p w:rsidR="0040068A" w:rsidRDefault="0040068A" w:rsidP="00AA0A30">
      <w:pPr>
        <w:spacing w:after="0" w:line="240" w:lineRule="auto"/>
        <w:ind w:left="450" w:right="27"/>
        <w:contextualSpacing/>
        <w:jc w:val="both"/>
        <w:rPr>
          <w:rFonts w:ascii="Arial" w:eastAsia="Arial" w:hAnsi="Arial" w:cs="Arial"/>
          <w:i/>
          <w:sz w:val="16"/>
          <w:szCs w:val="16"/>
        </w:rPr>
      </w:pP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r w:rsidR="007428A9">
        <w:rPr>
          <w:rFonts w:ascii="Arial" w:eastAsia="Arial" w:hAnsi="Arial" w:cs="Arial"/>
          <w:i/>
          <w:color w:val="0070C0"/>
          <w:sz w:val="16"/>
          <w:szCs w:val="16"/>
        </w:rPr>
        <w:t xml:space="preserve"> (FOs)</w:t>
      </w:r>
    </w:p>
    <w:p w:rsidR="002339F0" w:rsidRDefault="00E8723D" w:rsidP="00AA0A30">
      <w:pPr>
        <w:pBdr>
          <w:top w:val="nil"/>
          <w:left w:val="nil"/>
          <w:bottom w:val="nil"/>
          <w:right w:val="nil"/>
          <w:between w:val="nil"/>
        </w:pBdr>
        <w:spacing w:after="0" w:line="240" w:lineRule="auto"/>
        <w:ind w:left="360"/>
        <w:contextualSpacing/>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p>
    <w:p w:rsidR="008A11C7" w:rsidRPr="008A11C7" w:rsidRDefault="008A11C7" w:rsidP="00AA0A30">
      <w:pPr>
        <w:pBdr>
          <w:top w:val="nil"/>
          <w:left w:val="nil"/>
          <w:bottom w:val="nil"/>
          <w:right w:val="nil"/>
          <w:between w:val="nil"/>
        </w:pBdr>
        <w:spacing w:after="0" w:line="240" w:lineRule="auto"/>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A11C7" w:rsidRDefault="008A11C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36010E" w:rsidRPr="0036010E">
        <w:rPr>
          <w:rFonts w:ascii="Arial" w:eastAsia="Arial" w:hAnsi="Arial" w:cs="Arial"/>
          <w:b/>
          <w:color w:val="0070C0"/>
          <w:sz w:val="24"/>
          <w:szCs w:val="24"/>
        </w:rPr>
        <w:t>90,888</w:t>
      </w:r>
      <w:r w:rsidR="00183B76" w:rsidRPr="00183B76">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36010E" w:rsidRPr="0036010E">
        <w:rPr>
          <w:rFonts w:ascii="Arial" w:eastAsia="Arial" w:hAnsi="Arial" w:cs="Arial"/>
          <w:b/>
          <w:color w:val="0070C0"/>
          <w:sz w:val="24"/>
          <w:szCs w:val="24"/>
        </w:rPr>
        <w:t>365,884</w:t>
      </w:r>
      <w:r w:rsidR="00183B76" w:rsidRPr="00183B76">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sidR="00B97235">
        <w:rPr>
          <w:rFonts w:ascii="Arial" w:eastAsia="Arial" w:hAnsi="Arial" w:cs="Arial"/>
          <w:b/>
          <w:color w:val="0070C0"/>
          <w:sz w:val="24"/>
          <w:szCs w:val="24"/>
        </w:rPr>
        <w:t xml:space="preserve"> </w:t>
      </w:r>
      <w:r w:rsidR="0036010E" w:rsidRPr="0036010E">
        <w:rPr>
          <w:rFonts w:ascii="Arial" w:eastAsia="Arial" w:hAnsi="Arial" w:cs="Arial"/>
          <w:b/>
          <w:color w:val="0070C0"/>
          <w:sz w:val="24"/>
          <w:szCs w:val="24"/>
        </w:rPr>
        <w:t>1,601</w:t>
      </w:r>
      <w:r w:rsidR="00CB110A" w:rsidRPr="00CB110A">
        <w:rPr>
          <w:rFonts w:ascii="Arial" w:eastAsia="Arial" w:hAnsi="Arial" w:cs="Arial"/>
          <w:b/>
          <w:color w:val="0070C0"/>
          <w:sz w:val="24"/>
          <w:szCs w:val="24"/>
        </w:rPr>
        <w:t xml:space="preserve">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43"/>
        <w:gridCol w:w="3211"/>
        <w:gridCol w:w="945"/>
        <w:gridCol w:w="945"/>
        <w:gridCol w:w="947"/>
        <w:gridCol w:w="947"/>
        <w:gridCol w:w="957"/>
        <w:gridCol w:w="944"/>
      </w:tblGrid>
      <w:tr w:rsidR="0036010E" w:rsidRPr="0036010E" w:rsidTr="0036010E">
        <w:trPr>
          <w:trHeight w:val="20"/>
          <w:tblHeader/>
        </w:trPr>
        <w:tc>
          <w:tcPr>
            <w:tcW w:w="185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REGION / PROVINCE / MUNICIPALITY </w:t>
            </w:r>
          </w:p>
        </w:tc>
        <w:tc>
          <w:tcPr>
            <w:tcW w:w="104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NUMBER OF EVACUATION CENTERS (ECs) </w:t>
            </w:r>
          </w:p>
        </w:tc>
        <w:tc>
          <w:tcPr>
            <w:tcW w:w="2099" w:type="pct"/>
            <w:gridSpan w:val="4"/>
            <w:tcBorders>
              <w:top w:val="single" w:sz="4" w:space="0" w:color="000000"/>
              <w:left w:val="nil"/>
              <w:bottom w:val="single" w:sz="4" w:space="0" w:color="000000"/>
              <w:right w:val="nil"/>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NUMBER OF DISPLACED </w:t>
            </w:r>
          </w:p>
        </w:tc>
      </w:tr>
      <w:tr w:rsidR="0036010E" w:rsidRPr="0036010E" w:rsidTr="0036010E">
        <w:trPr>
          <w:trHeight w:val="20"/>
          <w:tblHeader/>
        </w:trPr>
        <w:tc>
          <w:tcPr>
            <w:tcW w:w="1855"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1045"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2099" w:type="pct"/>
            <w:gridSpan w:val="4"/>
            <w:tcBorders>
              <w:top w:val="single" w:sz="4" w:space="0" w:color="000000"/>
              <w:left w:val="nil"/>
              <w:bottom w:val="single" w:sz="4" w:space="0" w:color="000000"/>
              <w:right w:val="nil"/>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INSIDE ECs </w:t>
            </w:r>
          </w:p>
        </w:tc>
      </w:tr>
      <w:tr w:rsidR="0036010E" w:rsidRPr="0036010E" w:rsidTr="0036010E">
        <w:trPr>
          <w:trHeight w:val="20"/>
          <w:tblHeader/>
        </w:trPr>
        <w:tc>
          <w:tcPr>
            <w:tcW w:w="1855"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1045"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Families </w:t>
            </w:r>
          </w:p>
        </w:tc>
        <w:tc>
          <w:tcPr>
            <w:tcW w:w="10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p>
        </w:tc>
      </w:tr>
      <w:tr w:rsidR="0036010E" w:rsidRPr="0036010E" w:rsidTr="0036010E">
        <w:trPr>
          <w:trHeight w:val="20"/>
          <w:tblHeader/>
        </w:trPr>
        <w:tc>
          <w:tcPr>
            <w:tcW w:w="1855"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523"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CUM </w:t>
            </w:r>
          </w:p>
        </w:tc>
        <w:tc>
          <w:tcPr>
            <w:tcW w:w="523"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NOW </w:t>
            </w:r>
          </w:p>
        </w:tc>
        <w:tc>
          <w:tcPr>
            <w:tcW w:w="524"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CUM </w:t>
            </w:r>
          </w:p>
        </w:tc>
        <w:tc>
          <w:tcPr>
            <w:tcW w:w="524"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CUM </w:t>
            </w:r>
          </w:p>
        </w:tc>
        <w:tc>
          <w:tcPr>
            <w:tcW w:w="522"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NOW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GRAND TOTAL</w:t>
            </w:r>
          </w:p>
        </w:tc>
        <w:tc>
          <w:tcPr>
            <w:tcW w:w="523"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8,057</w:t>
            </w:r>
          </w:p>
        </w:tc>
        <w:tc>
          <w:tcPr>
            <w:tcW w:w="523"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1,601</w:t>
            </w:r>
          </w:p>
        </w:tc>
        <w:tc>
          <w:tcPr>
            <w:tcW w:w="524"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451,325</w:t>
            </w:r>
          </w:p>
        </w:tc>
        <w:tc>
          <w:tcPr>
            <w:tcW w:w="524"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90,888</w:t>
            </w:r>
          </w:p>
        </w:tc>
        <w:tc>
          <w:tcPr>
            <w:tcW w:w="529"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1,749,169</w:t>
            </w:r>
          </w:p>
        </w:tc>
        <w:tc>
          <w:tcPr>
            <w:tcW w:w="522"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365,884</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MIMAROPA</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451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99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49,581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1,407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205,771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6,968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Oriental Mindoro</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262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1,287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Naujan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Galera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Victoria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Palawan</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419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99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49,122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1,407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203,696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6,968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Aborlan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4,567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Agutaya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Araceli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Brooke's Point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Cagayancillo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5,082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Culion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Cuyo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3,486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5,669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El Nido (Bacuit)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Linapacan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1,874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Narra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1,366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Princesa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20,712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81,096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4,761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Quezon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Roxas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26,173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Vicente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Taytay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12,455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64,498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Kalayaan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Romblon</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24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197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788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Cajidiocan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Corcuera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Ferrol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38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1,397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4,337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Albay</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447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1,241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Guinobatan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Ligao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Masbate</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31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950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3,096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Aroroy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Baleno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Cataingan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Esperanza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Masbate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Palanas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Pio V. Corpuz (Limbuhan)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Jacinto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Uson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3,260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53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107,432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17,309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430,517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88,309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Aklan</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383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6,546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24,957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Altavas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2,116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Balete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2,155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Kalibo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Libacao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Madalag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Washington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1,582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6,259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Buruanga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Ibajay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Lezo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Makato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1,813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Malinao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Nabas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2,446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Numancia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Tangalan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Antique</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569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9,113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33,632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Anini-y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Belison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Hamtic</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3,186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1,260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Sibalom</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2,426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Tobias Fornier (Dao)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2,486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Valderrama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Barbaza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Bugasong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1,795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Caluya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3,855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Culasi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2,914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Laua-an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1,838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Pandan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Patnongon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Sebaste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Tibiao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4,653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Capiz</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669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13,040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45,027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Cuartero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Dumalag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2,458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Ivisan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Mambusao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1,314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2,928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Panitan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5,956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8,418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President Roxas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4,967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Roxas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2,234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Sapi-an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1,318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Sigma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Tapaz</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Guimaras</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72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1,205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3,358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Lorenzo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Jordan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Nueva Valencia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Sibunag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Iloilo</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892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24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19,017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433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72,870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4,118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Ajuy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1,768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6,302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Anilao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Balasan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Banate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Barotac Nuevo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1,536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7,680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2,515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Bingawan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Calinog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Carles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6,974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Concepcion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6,213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Dingle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Dueñas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Dumangas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Estancia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3,626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Guimbal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Iloilo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4,167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Janiuay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Leganes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Lemery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4,967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Miagao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Oton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Passi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1,882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Pavia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Pototan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Joaquin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Rafael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Barbara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2,751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9,807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Tigbauan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Tubungan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Zarraga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Occidental</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675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58,511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16,876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250,673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84,191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Bacolod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4,986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Bago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Binalbagan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2,444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Cadiz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1,762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6,444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Calatrava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Candoni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Cauayan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2,149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10,004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B. Magalona (Saravia)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Escalante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6,375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Himamaylan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Hinigaran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13,242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52,968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Hinoba-an (Asia)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3,649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Ilog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16,728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83,615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83,615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Isabela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1,996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Kabankalan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3,583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12,181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Carlota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3,043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Castellana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2,850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Manapla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Moises Padilla (Magallon)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Murcia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2,437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Pulupandan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Sagay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4,718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 Benedicto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Carlos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3,985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Silay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Sipalay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3,521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4,115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Toboso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Valladolid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14,588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Victorias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1,915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9,575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1,335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398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103,108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16,265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377,019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62,453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Bohol</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322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149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18,787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3,701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65,487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16,500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Alburquerque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Alicia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Anda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1,876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Antequera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Balilihan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Bilar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Calape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Candijay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2,785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Dauis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Dimiao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Duero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Garcia Hernandez</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9,829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9,829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Guindulman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3,862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Inabanga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Mabini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Maribojoc</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2,416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Panglao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Isidro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7,185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24,300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Sevilla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Sierra Bullones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Tagbilaran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Talibon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Trinidad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Valencia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Cebu</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849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220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76,291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11,872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277,456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42,943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Aloguinsan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Argao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1,261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Asturias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Balamban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6,970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Bantayan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Barili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7,236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439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23,037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1,787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Bogo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Boljoon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Borbon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Carcar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5,014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Catmon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3,425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Cebu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4,400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22,000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Compostela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Consolacion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Cordoba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2,341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Daanbantayan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5,879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Dumanjug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Lapu-Lapu City (Opon)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10,766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2,440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44,671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10,802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Madridejos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1,886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7,304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Mandaue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9,320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173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35,598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Medellin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9,115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29,900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Minglanilla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Naga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583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10,214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2,242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Oslob</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Ronda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Samboan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Fernando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5,243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2,601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1,945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8,250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Tabogon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Tabuelan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13,865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13,865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Toledo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Tuburan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Tudela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Siquijor</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15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602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2,150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Villanueva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Larena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Lazi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Siquijor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Oriental</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149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7,428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692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31,926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3,010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Amlan (Ayuquitan)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Ayungon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Bacong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Bais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Basay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Bayawan (Tulong)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3,752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Bindoy (Payabon)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Dauin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Dumaguete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Guihulngan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1,661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Jimalalud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Libertad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Mabinay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Manjuyod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Catalina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Siaton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14,795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Sibulan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Tayasan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Valencia (Luzurriaga)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Vallehermoso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Zamboanguita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VIII</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716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540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33,795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27,362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128,275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104,170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Eastern Samar</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469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2,345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Dolores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2,215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Sulat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Giporlos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Hernani</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Leyte</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143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7,724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4,001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31,797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17,115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Dulag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14,682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Abuyog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2,560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2,560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1,933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1,933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8,870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8,870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Inopacan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5,685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5,685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Southern Leyte</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569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515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25,602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23,361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94,133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87,055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Bontoc</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3,616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14,289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14,289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Limasawa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Maasin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3,229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12,514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12,514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Macrohon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Padre Burgos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3,872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3,872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Tomas Oppus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5,588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5,588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16,980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16,980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Anahawan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Hinunangan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1,837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1,837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Hinundayan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Libagon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Pintuyan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Saint Bernard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3,326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3,326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13,464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 (Cabalian)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Ricardo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Silago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4,615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3,116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13,856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13,856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488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36,812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143,469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58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Bukidnon</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54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4,114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13,790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Libona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Sumilao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Cabanglasan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Impasug-ong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Malaybalay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1,519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Maramag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Valencia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3,100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9,649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Camiguin</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43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1,709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6,976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Mahinog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2,898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Mambajao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Catarman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Guinsiliban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Sagay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Lanao del Norte</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71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3,605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19,346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Iligan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2,476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14,856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Bacolod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1,553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Kauswagan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1,398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Kolambugan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Maigo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Matungao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Occidental</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19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791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3,342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Aloran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Lopez Jaena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Oroquieta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Panaon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Plaridel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Bonifacio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Don Victoriano Chiongbian (Don Mariano Marcos)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Ozamis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Sinacaban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Oriental</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301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26,593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100,015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 De Oro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Balingasag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2,396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10,956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Balingoan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Binuangan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Gingoog City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Kinoguitan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Lagonglong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6,966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 (Linugos)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Medina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2,672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Sugbongcogon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2,972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8,583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Talisayan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4,042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Alubijid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El Salvador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Initao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Jasaan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1,946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9,626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Lugait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Manticao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Naawan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Opol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1,789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Tagoloan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8,438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Villanueva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XI</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10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295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848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Davao de Oro</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10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848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Nabunturan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Bataan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XII</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669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3,096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North Cotabato</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669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3,096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Kabacan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3,096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CARAGA</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1,758 </w:t>
            </w:r>
          </w:p>
        </w:tc>
        <w:tc>
          <w:tcPr>
            <w:tcW w:w="523"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508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118,236 </w:t>
            </w:r>
          </w:p>
        </w:tc>
        <w:tc>
          <w:tcPr>
            <w:tcW w:w="5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28,533 </w:t>
            </w:r>
          </w:p>
        </w:tc>
        <w:tc>
          <w:tcPr>
            <w:tcW w:w="529"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455,837 </w:t>
            </w:r>
          </w:p>
        </w:tc>
        <w:tc>
          <w:tcPr>
            <w:tcW w:w="522"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103,926 </w:t>
            </w:r>
          </w:p>
        </w:tc>
      </w:tr>
      <w:tr w:rsidR="0036010E" w:rsidRPr="0036010E" w:rsidTr="0036010E">
        <w:trPr>
          <w:trHeight w:val="20"/>
        </w:trPr>
        <w:tc>
          <w:tcPr>
            <w:tcW w:w="185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Norte</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380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26,902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207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111,560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885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2,782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Butuan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9,587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37,756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Cabadbaran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6,295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30,839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Jabonga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1,597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5,124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Kitcharao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5,705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Las Nieves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Magallanes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Nasipit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Remedios T. Romualdez</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1,625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Santiago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5,140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Tubay</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3,602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17,346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Sur</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136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5,441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22,713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Bayugan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Bunawan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Esperanza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Paz</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Loreto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Prosperidad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2,973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Rosario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3,186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Luis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Josefa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Sibagat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3,018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Talacogon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Trento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4,855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Veruela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Dinagat Island</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18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18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475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1,553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1,553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Libjo (Albor)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1,231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Norte</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718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485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38,427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27,851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139,762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101,488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Bacuag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3,599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2,985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Burgos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2,097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2,405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9,048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9,048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Dapa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2,882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2,882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Del Carmen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2,726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2,495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10,996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8,613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General Luna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Gigaquit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3,180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14,519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14,034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Mainit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12,717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12,717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Malimono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2,117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7,125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2,367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2,281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8,121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7,948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2,386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8,776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Benito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 (Anao-aon)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2,922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2,922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8,031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8,031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Isidro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Monica (Sapao)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Sison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3,036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Socorro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3,376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Surigao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6,414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6,275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23,830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23,697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Tagana-an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2,820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836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8,880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2,629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3,668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Sur</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506 </w:t>
            </w:r>
          </w:p>
        </w:tc>
        <w:tc>
          <w:tcPr>
            <w:tcW w:w="523"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46,991 </w:t>
            </w:r>
          </w:p>
        </w:tc>
        <w:tc>
          <w:tcPr>
            <w:tcW w:w="5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180,249 </w:t>
            </w:r>
          </w:p>
        </w:tc>
        <w:tc>
          <w:tcPr>
            <w:tcW w:w="522"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Barobo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16,503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Bayabas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Cagwait</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3,459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Cantilan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3,490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13,431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xml:space="preserve"> Carmen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4,664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Carrascal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4,434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Cortes</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1,992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7,076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Hinatuan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9,044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35,983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Lanuza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1,273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4,735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Lianga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2,856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10,801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Lingig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11,781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1,580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Marihatag</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1,694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6,746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Agustin</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2,038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7,780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869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3,720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Tagbina</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402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1,429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2,485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10,760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1776"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Tandag (capital)</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 </w:t>
            </w:r>
          </w:p>
        </w:tc>
        <w:tc>
          <w:tcPr>
            <w:tcW w:w="523"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6,766 </w:t>
            </w:r>
          </w:p>
        </w:tc>
        <w:tc>
          <w:tcPr>
            <w:tcW w:w="5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25,300 </w:t>
            </w:r>
          </w:p>
        </w:tc>
        <w:tc>
          <w:tcPr>
            <w:tcW w:w="5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621CBC">
        <w:rPr>
          <w:rFonts w:ascii="Arial" w:eastAsia="Arial" w:hAnsi="Arial" w:cs="Arial"/>
          <w:i/>
          <w:color w:val="0070C0"/>
          <w:sz w:val="16"/>
          <w:szCs w:val="16"/>
        </w:rPr>
        <w:t>FOs</w:t>
      </w:r>
    </w:p>
    <w:p w:rsidR="002339F0" w:rsidRDefault="002339F0" w:rsidP="00AA0A30">
      <w:pPr>
        <w:spacing w:after="0" w:line="240" w:lineRule="auto"/>
        <w:ind w:right="27"/>
        <w:contextualSpacing/>
        <w:jc w:val="both"/>
        <w:rPr>
          <w:rFonts w:ascii="Arial" w:eastAsia="Arial" w:hAnsi="Arial" w:cs="Arial"/>
          <w:b/>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0036010E" w:rsidRPr="0036010E">
        <w:rPr>
          <w:rFonts w:ascii="Arial" w:eastAsia="Arial" w:hAnsi="Arial" w:cs="Arial"/>
          <w:b/>
          <w:color w:val="0070C0"/>
          <w:sz w:val="24"/>
          <w:szCs w:val="24"/>
        </w:rPr>
        <w:t>68,499</w:t>
      </w:r>
      <w:r w:rsidR="003679F6" w:rsidRPr="003679F6">
        <w:rPr>
          <w:rFonts w:ascii="Arial" w:eastAsia="Arial" w:hAnsi="Arial" w:cs="Arial"/>
          <w:b/>
          <w:color w:val="0070C0"/>
          <w:sz w:val="24"/>
          <w:szCs w:val="24"/>
        </w:rPr>
        <w:t xml:space="preserve"> </w:t>
      </w:r>
      <w:r w:rsidRPr="003679F6">
        <w:rPr>
          <w:rFonts w:ascii="Arial" w:eastAsia="Arial" w:hAnsi="Arial" w:cs="Arial"/>
          <w:b/>
          <w:color w:val="0070C0"/>
          <w:sz w:val="24"/>
          <w:szCs w:val="24"/>
        </w:rPr>
        <w:t>families</w:t>
      </w:r>
      <w:r w:rsidRPr="003679F6">
        <w:rPr>
          <w:rFonts w:ascii="Arial" w:eastAsia="Arial" w:hAnsi="Arial" w:cs="Arial"/>
          <w:color w:val="0070C0"/>
          <w:sz w:val="24"/>
          <w:szCs w:val="24"/>
        </w:rPr>
        <w:t xml:space="preserve"> </w:t>
      </w:r>
      <w:r w:rsidRPr="008C59C7">
        <w:rPr>
          <w:rFonts w:ascii="Arial" w:eastAsia="Arial" w:hAnsi="Arial" w:cs="Arial"/>
          <w:color w:val="000000" w:themeColor="text1"/>
          <w:sz w:val="24"/>
          <w:szCs w:val="24"/>
        </w:rPr>
        <w:t>or</w:t>
      </w:r>
      <w:r w:rsidRPr="008C59C7">
        <w:rPr>
          <w:rFonts w:ascii="Arial" w:eastAsia="Arial" w:hAnsi="Arial" w:cs="Arial"/>
          <w:b/>
          <w:color w:val="000000" w:themeColor="text1"/>
          <w:sz w:val="24"/>
          <w:szCs w:val="24"/>
        </w:rPr>
        <w:t xml:space="preserve"> </w:t>
      </w:r>
      <w:r w:rsidR="0036010E" w:rsidRPr="0036010E">
        <w:rPr>
          <w:rFonts w:ascii="Arial" w:eastAsia="Arial" w:hAnsi="Arial" w:cs="Arial"/>
          <w:b/>
          <w:color w:val="0070C0"/>
          <w:sz w:val="24"/>
          <w:szCs w:val="24"/>
        </w:rPr>
        <w:t>227,461</w:t>
      </w:r>
      <w:r w:rsidR="003679F6" w:rsidRPr="003679F6">
        <w:rPr>
          <w:rFonts w:ascii="Arial" w:eastAsia="Arial" w:hAnsi="Arial" w:cs="Arial"/>
          <w:b/>
          <w:color w:val="0070C0"/>
          <w:sz w:val="24"/>
          <w:szCs w:val="24"/>
        </w:rPr>
        <w:t xml:space="preserve"> </w:t>
      </w:r>
      <w:r w:rsidRPr="003679F6">
        <w:rPr>
          <w:rFonts w:ascii="Arial" w:eastAsia="Arial" w:hAnsi="Arial" w:cs="Arial"/>
          <w:b/>
          <w:color w:val="0070C0"/>
          <w:sz w:val="24"/>
          <w:szCs w:val="24"/>
        </w:rPr>
        <w:t xml:space="preserve">persons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36010E" w:rsidRPr="0036010E" w:rsidTr="0036010E">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REGION / PROVINCE / MUNICIPALITY </w:t>
            </w: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NUMBER OF DISPLACED </w:t>
            </w:r>
          </w:p>
        </w:tc>
      </w:tr>
      <w:tr w:rsidR="0036010E" w:rsidRPr="0036010E" w:rsidTr="0036010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OUTSIDE ECs </w:t>
            </w:r>
          </w:p>
        </w:tc>
      </w:tr>
      <w:tr w:rsidR="0036010E" w:rsidRPr="0036010E" w:rsidTr="0036010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Persons </w:t>
            </w:r>
          </w:p>
        </w:tc>
      </w:tr>
      <w:tr w:rsidR="0036010E" w:rsidRPr="0036010E" w:rsidTr="0036010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NOW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186,103 </w:t>
            </w:r>
          </w:p>
        </w:tc>
        <w:tc>
          <w:tcPr>
            <w:tcW w:w="626"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68,499 </w:t>
            </w:r>
          </w:p>
        </w:tc>
        <w:tc>
          <w:tcPr>
            <w:tcW w:w="626"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702,911 </w:t>
            </w:r>
          </w:p>
        </w:tc>
        <w:tc>
          <w:tcPr>
            <w:tcW w:w="624"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227,461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MIMAROPA</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5,874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22,117 </w:t>
            </w:r>
          </w:p>
        </w:tc>
        <w:tc>
          <w:tcPr>
            <w:tcW w:w="6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60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Palawan</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5,853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21,993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Cuyo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Narra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1,263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6,315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Princesa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3,910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13,376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124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138,044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53,758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516,231 </w:t>
            </w:r>
          </w:p>
        </w:tc>
        <w:tc>
          <w:tcPr>
            <w:tcW w:w="6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176,019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Aklan</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5,513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20,942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Altavas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3,312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Balete</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Banga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Kalibo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1,500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Libacao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Madalag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Buruanga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Ibajay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Lezo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Makato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1,774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Malay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Malinao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Nabas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2,759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Numancia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2,566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Tangalan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Antique</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8,160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219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29,415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726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Anini-y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4,288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Belison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Hamtic</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Sibalom</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Tobias Fornier (Dao)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1,490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5,467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Barbaza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Bugasong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Caluya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1,316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4,876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Culasi</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2,548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Laua-an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1,947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Patnongon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Sebaste</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Tibiao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Capiz</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6,944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23,478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Cuartero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1,966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6,636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2,454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3,454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Ivisan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Mambusao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Panay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Panitan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1,740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President Roxas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1,996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Roxas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Sapi-an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Sigma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1,761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Tapaz</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Guimaras</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378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83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1,278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288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Lorenzo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Sibunag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163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Iloilo</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19,903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302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68,370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1,452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Anilao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Badiangan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Balasan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1,399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4,820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Banate</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4,960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Barotac Nuevo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Bingawan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Carles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9,530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Concepcion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3,258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Dueñas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Guimbal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Lambunao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Leganes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Oton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Passi</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Pavia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Pototan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Joaquin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3,027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Sara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7,805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28,288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Tubungan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Zarraga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Occidental</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97,146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53,154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372,748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173,553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Bago City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Binalbagan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3,797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18,206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Cadiz City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Candoni</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24,410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24,258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Cauayan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10,301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10,301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38,864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38,864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B. Magalona (Saravia)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Himamaylan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96,598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96,598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Hinoba-an (Asia)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Kabankalan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23,755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100,698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Carlota City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1,223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6,082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Castellana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2,976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14,500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Moises Padilla (Magallon)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9,179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45,895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2,197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Pulupandan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7,940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7,940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 Benedicto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Carlos City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5,596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5,596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Sipalay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Valladolid</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3,917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3,154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23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13,419 </w:t>
            </w:r>
          </w:p>
        </w:tc>
        <w:tc>
          <w:tcPr>
            <w:tcW w:w="6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133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Bohol</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257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1,014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Anda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Antequera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Candijay</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Dimiao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Sevilla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Cebu</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2,890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12,385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2,339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9,787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Balamban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Bantayan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Medellin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1,692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Siquijor</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Lazi</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Oriental</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Manjuyod</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VIII</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2,852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2,282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11,858 </w:t>
            </w:r>
          </w:p>
        </w:tc>
        <w:tc>
          <w:tcPr>
            <w:tcW w:w="6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9,705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Leyte</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553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2,019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Dulag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2,019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Southern Leyte</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2,299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2,282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9,839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9,705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Bontoc</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Limasawa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2,639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Hinunangan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Hinundayan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Libagon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1,297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1,297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 (Cabalian)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Ricardo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Silago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869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3,295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10,803 </w:t>
            </w:r>
          </w:p>
        </w:tc>
        <w:tc>
          <w:tcPr>
            <w:tcW w:w="6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Bukidnon</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2,177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7,421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2,177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7,421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Lanao del Norte</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Pantar</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Occidental</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1,116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3,370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Lopez Jaena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Bonifacio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2,933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Clarin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32,884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12,424 </w:t>
            </w:r>
          </w:p>
        </w:tc>
        <w:tc>
          <w:tcPr>
            <w:tcW w:w="62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128,483 </w:t>
            </w:r>
          </w:p>
        </w:tc>
        <w:tc>
          <w:tcPr>
            <w:tcW w:w="624"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41,544 </w:t>
            </w:r>
          </w:p>
        </w:tc>
      </w:tr>
      <w:tr w:rsidR="0036010E" w:rsidRPr="0036010E" w:rsidTr="0036010E">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8,860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39,764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Butuan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2,045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Cabadbaran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6,233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31,165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Jabonga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3,655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Kitcharao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2,784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Las Nieves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Magallanes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Nasipit</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Sur</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2,223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8,699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Bunawan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Prosperidad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2,073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8,039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Sibagat</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Trento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Veruela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Norte</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12,179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10,596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39,793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33,380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Bacuag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1,614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1,614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4,594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4,594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1,089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Del Carmen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6,396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6,396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17,090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17,090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Malimono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1,971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1,971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4,770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 (Anao-aon)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930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Socorro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2,088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2,088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Surigao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3,491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3,491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Tagana-an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136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553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9,622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1,828 </w:t>
            </w:r>
          </w:p>
        </w:tc>
        <w:tc>
          <w:tcPr>
            <w:tcW w:w="62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40,227 </w:t>
            </w:r>
          </w:p>
        </w:tc>
        <w:tc>
          <w:tcPr>
            <w:tcW w:w="624"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8,164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Barobo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Cagwait</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275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1,517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xml:space="preserve"> Carmen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2,217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Cortes</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139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583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Hinatuan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1,342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5,368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Lanuza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Lianga</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Lingig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340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Marihatag</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1,377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6,021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Agustin</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1,783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7,242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465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964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3,786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Tandag (capital)</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8,164 </w:t>
            </w:r>
          </w:p>
        </w:tc>
        <w:tc>
          <w:tcPr>
            <w:tcW w:w="624"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8,164 </w:t>
            </w:r>
          </w:p>
        </w:tc>
      </w:tr>
    </w:tbl>
    <w:p w:rsidR="008D7B7A" w:rsidRDefault="008D7B7A" w:rsidP="00AA0A30">
      <w:pPr>
        <w:spacing w:after="0" w:line="240" w:lineRule="auto"/>
        <w:ind w:right="27" w:firstLine="720"/>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E8723D"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5D7099">
        <w:rPr>
          <w:rFonts w:ascii="Arial" w:eastAsia="Arial" w:hAnsi="Arial" w:cs="Arial"/>
          <w:i/>
          <w:color w:val="0070C0"/>
          <w:sz w:val="16"/>
          <w:szCs w:val="16"/>
        </w:rPr>
        <w:t>FOs</w:t>
      </w:r>
    </w:p>
    <w:p w:rsidR="00483477" w:rsidRPr="00615657" w:rsidRDefault="0048347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0"/>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color w:val="000000"/>
          <w:sz w:val="24"/>
          <w:szCs w:val="24"/>
        </w:rPr>
      </w:pPr>
      <w:r>
        <w:rPr>
          <w:rFonts w:ascii="Arial" w:eastAsia="Arial" w:hAnsi="Arial" w:cs="Arial"/>
          <w:color w:val="000000"/>
          <w:sz w:val="24"/>
          <w:szCs w:val="24"/>
        </w:rPr>
        <w:t>There are</w:t>
      </w:r>
      <w:r w:rsidR="0040068A" w:rsidRPr="0040068A">
        <w:rPr>
          <w:rFonts w:ascii="Arial" w:eastAsia="Arial" w:hAnsi="Arial" w:cs="Arial"/>
          <w:b/>
          <w:color w:val="0070C0"/>
          <w:sz w:val="24"/>
          <w:szCs w:val="24"/>
        </w:rPr>
        <w:t xml:space="preserve"> </w:t>
      </w:r>
      <w:r w:rsidR="0036010E" w:rsidRPr="0036010E">
        <w:rPr>
          <w:rFonts w:ascii="Arial" w:eastAsia="Arial" w:hAnsi="Arial" w:cs="Arial"/>
          <w:b/>
          <w:color w:val="0070C0"/>
          <w:sz w:val="24"/>
          <w:szCs w:val="24"/>
        </w:rPr>
        <w:t>159,387</w:t>
      </w:r>
      <w:r w:rsidR="00AB4656" w:rsidRPr="00AB4656">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36010E" w:rsidRPr="0036010E">
        <w:rPr>
          <w:rFonts w:ascii="Arial" w:eastAsia="Arial" w:hAnsi="Arial" w:cs="Arial"/>
          <w:b/>
          <w:color w:val="0070C0"/>
          <w:sz w:val="24"/>
          <w:szCs w:val="24"/>
        </w:rPr>
        <w:t>593,345</w:t>
      </w:r>
      <w:r w:rsidR="00AB4656" w:rsidRPr="00AB4656">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43"/>
        <w:gridCol w:w="4194"/>
        <w:gridCol w:w="1176"/>
        <w:gridCol w:w="1176"/>
        <w:gridCol w:w="1176"/>
        <w:gridCol w:w="1167"/>
      </w:tblGrid>
      <w:tr w:rsidR="0036010E" w:rsidRPr="0036010E" w:rsidTr="00B27E12">
        <w:trPr>
          <w:trHeight w:val="20"/>
          <w:tblHeader/>
        </w:trPr>
        <w:tc>
          <w:tcPr>
            <w:tcW w:w="240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REGION / PROVINCE / MUNICIPALITY </w:t>
            </w:r>
          </w:p>
        </w:tc>
        <w:tc>
          <w:tcPr>
            <w:tcW w:w="2599" w:type="pct"/>
            <w:gridSpan w:val="4"/>
            <w:tcBorders>
              <w:top w:val="single" w:sz="4" w:space="0" w:color="000000"/>
              <w:left w:val="nil"/>
              <w:bottom w:val="single" w:sz="4" w:space="0" w:color="000000"/>
              <w:right w:val="single" w:sz="4" w:space="0" w:color="000000"/>
            </w:tcBorders>
            <w:shd w:val="clear" w:color="808080" w:fill="808080"/>
            <w:vAlign w:val="center"/>
            <w:hideMark/>
          </w:tcPr>
          <w:p w:rsidR="0036010E" w:rsidRPr="0036010E" w:rsidRDefault="00B27E12" w:rsidP="00B27E12">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TOTAL DISPLACED</w:t>
            </w:r>
          </w:p>
        </w:tc>
      </w:tr>
      <w:tr w:rsidR="0036010E" w:rsidRPr="0036010E" w:rsidTr="00B27E12">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Families </w:t>
            </w:r>
          </w:p>
        </w:tc>
        <w:tc>
          <w:tcPr>
            <w:tcW w:w="129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Persons </w:t>
            </w:r>
          </w:p>
        </w:tc>
      </w:tr>
      <w:tr w:rsidR="0036010E" w:rsidRPr="0036010E" w:rsidTr="00B27E12">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CUM </w:t>
            </w:r>
          </w:p>
        </w:tc>
        <w:tc>
          <w:tcPr>
            <w:tcW w:w="646" w:type="pct"/>
            <w:tcBorders>
              <w:top w:val="nil"/>
              <w:left w:val="nil"/>
              <w:bottom w:val="single" w:sz="4" w:space="0" w:color="000000"/>
              <w:right w:val="single" w:sz="4" w:space="0" w:color="000000"/>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NOW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637,428 </w:t>
            </w:r>
          </w:p>
        </w:tc>
        <w:tc>
          <w:tcPr>
            <w:tcW w:w="651"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159,387 </w:t>
            </w:r>
          </w:p>
        </w:tc>
        <w:tc>
          <w:tcPr>
            <w:tcW w:w="651"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2,452,080 </w:t>
            </w:r>
          </w:p>
        </w:tc>
        <w:tc>
          <w:tcPr>
            <w:tcW w:w="646" w:type="pct"/>
            <w:tcBorders>
              <w:top w:val="nil"/>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593,345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55,455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1,419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227,888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7,028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Oriental Mindoro</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262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1,287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Naujan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Galera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Victoria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Palawan</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54,975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1,419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225,689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7,028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Aborlan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4,567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Agutaya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Araceli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Brooke's Point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Cagayancillo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5,082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Culion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5,669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El Nido (Bacuit)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Linapacan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Narra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7,681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24,622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940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94,472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4,821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Quezon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Roxas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26,173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Vicente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Taytay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12,455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64,498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Kalayaan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Romblon</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218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912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Cajidiocan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Corcuera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Ferrol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1,397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4,337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Albay</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447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1,241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Guinobatan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Ligao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Masbate</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950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3,096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Aroroy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Baleno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Cataingan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Masbate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Palanas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Pio V. Corpuz (Limbuhan)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Jacinto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Uson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245,476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71,067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946,748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264,328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12,059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45,899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Altavas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1,595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5,428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4,732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2,596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Libacao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1,127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6,821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1,628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Lezo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2,709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Malinao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Nabas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3,530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17,273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219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63,047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726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6,325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1,208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4,218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4,180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7,953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Valderrama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2,336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2,359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8,731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1,494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4,488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3,418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Pandan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2,494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Sebaste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5,902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Capiz</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19,984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68,505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2,293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7,888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4,189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Dumalag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5,912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1,617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4,685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1,586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7,696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8,418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1,932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6,963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2,283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7,466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2,396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3,517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Tapaz</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Guimaras</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1,583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83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4,636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288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1,494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Jordan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Nueva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38,920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735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141,240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5,570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Ajuy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6,302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2,075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7,426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7,532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7,940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2,775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2,526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Calinog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1,506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4,180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2,991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9,471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Dingle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Dumangas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Estancia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3,626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Guimbal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Iloilo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4,167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Janiuay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8,438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1,640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Lemery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4,967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1,924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Miagao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Oton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Passi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1,222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4,603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Rafael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10,556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38,095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Tigbauan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Zarraga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155,657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70,030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623,421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257,744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Bacolod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4,986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Bago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Binalbagan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20,650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1,899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6,918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Calatrava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7,325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27,658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24,258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12,450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48,868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38,864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B. Magalona (Saravia)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2,149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Escalante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1,903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6,375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34,264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99,128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96,598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Hinigaran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13,242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52,968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3,983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Ilog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83,615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83,615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Isabela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1,996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Kabankalan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27,338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112,879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2,183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9,125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Castellana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3,599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Manapla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Moises Padilla (Magallon)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9,197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45,954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Murcia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4,634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Pulupandan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2,154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9,946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7,952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Sagay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4,718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 Benedicto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Carlos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2,194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9,581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5,624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4,339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Silay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Sipalay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4,115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Toboso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Valladolid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Victorias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1,915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9,575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106,262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16,288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390,438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62,586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19,044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3,715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66,501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16,568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Alburquerque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Alicia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Anda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1,919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7,098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Antequera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Balilihan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Bilar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Calape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Candijay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3,033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Dauis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Duero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Garcia Hernandez</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9,829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9,829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Guindulman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Inabanga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Mabini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Maribojoc</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2,416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Panglao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7,185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24,300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Sevilla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Sierra Bullones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Tagbilaran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Talibon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Trinidad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Valencia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79,181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11,881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289,841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43,008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Alcantara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4,259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12,777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Alcoy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6,978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Aloguinsan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Argao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Asturias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12,793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Balamban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1,534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7,236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Bantayan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1,545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Barili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23,037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1,787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Bogo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Boljoon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Borbon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Carcar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5,014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Catmon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3,425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Cebu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22,000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Compostela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Consolacion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Cordoba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2,341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2,341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Daanbantayan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5,879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Dumanjug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Lapu-Lapu City (Opon)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10,766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2,440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44,671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10,802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Madridejos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1,886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Mandaue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9,320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35,598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Medellin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9,504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31,592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Minglanilla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Naga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10,214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2,242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Oslob</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Ronda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Samboan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Fernando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1,437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5,243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2,706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2,010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2,359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8,250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Tabogon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2,048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Tabuelan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13,865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13,865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Toledo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Tuburan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Tudela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Siquijor</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606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2,164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Villanueva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Larena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Lazi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Siquijor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Oriental</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7,431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692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31,932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3,010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Amlan (Ayuquitan)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Ayungon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Bacong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Bais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Basay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Bayawan (Tulong)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3,752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Bindoy (Payabon)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Dauin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Dumaguete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Guihulngan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Jimalalud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Libertad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Mabinay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Manjuyod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Catalina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Siaton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2,959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14,795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Sibulan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Tayasan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Valencia (Luzurriaga)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Vallehermoso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Zamboanguita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VIII</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36,647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29,644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140,133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113,875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Eastern Samar</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469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2,345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Dolores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2,215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Sulat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Giporlos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Hernani</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Leyte</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8,277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4,001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33,816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17,115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Dulag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4,276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16,701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Abuyog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2,560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2,560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8,870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8,870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Inopacan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5,685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5,685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Southern Leyte</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27,901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25,643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103,972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96,760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Bontoc</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14,429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14,429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Limasawa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3,396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3,129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Maasin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12,514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12,514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Macrohon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Padre Burgos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3,872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3,872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Tomas Oppus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16,980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16,980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Anahawan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2,056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Hinunangan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1,871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1,871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Hinundayan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Libagon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4,611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4,611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3,806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1,476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Pintuyan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Saint Bernard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13,464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820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 (Cabalian)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2,282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2,282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Ricardo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Silago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6,024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14,725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14,725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40,107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154,272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58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Bukidnon</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6,291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21,211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Libona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8,587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Sumilao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Cabanglasan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Impasug-ong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Malaybalay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1,519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Maramag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Valencia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3,100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9,649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Camiguin</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1,709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6,976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Mahinog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2,898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Mambajao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Catarman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Guinsiliban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Sagay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Lanao del Norte</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3,607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19,358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Iligan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2,476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14,856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Bacolod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1,553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Kauswagan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1,398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Kolambugan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Maigo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Matungao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Pantar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Occidental</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1,907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6,712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Aloran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Lopez Jaena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Oroquieta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Panaon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Plaridel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Bonifacio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4,153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Clarin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Don Victoriano Chiongbian (Don Mariano Marcos)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Ozamis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Sinacaban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lastRenderedPageBreak/>
              <w:t>Misamis Oriental</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26,593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12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100,015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 De Oro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Balingasag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2,396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10,956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Balingoan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Binuangan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Gingoog City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Kinoguitan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Lagonglong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6,966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 (Linugos)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Medina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2,672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Sugbongcogon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2,972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8,583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Talisayan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4,042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Alubijid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1,157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El Salvador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Initao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Jasaan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1,946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9,626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Lugait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Manticao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Naawan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Opol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1,789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Tagoloan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8,438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Villanueva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XI</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295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848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Davao de Oro</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295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848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Nabunturan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Bataan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XII</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669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3,096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North Cotabato</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669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3,096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Kabacan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3,096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151,120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40,957 </w:t>
            </w:r>
          </w:p>
        </w:tc>
        <w:tc>
          <w:tcPr>
            <w:tcW w:w="651"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584,320 </w:t>
            </w:r>
          </w:p>
        </w:tc>
        <w:tc>
          <w:tcPr>
            <w:tcW w:w="64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145,470 </w:t>
            </w:r>
          </w:p>
        </w:tc>
      </w:tr>
      <w:tr w:rsidR="0036010E" w:rsidRPr="0036010E" w:rsidTr="0036010E">
        <w:trPr>
          <w:trHeight w:val="20"/>
        </w:trPr>
        <w:tc>
          <w:tcPr>
            <w:tcW w:w="2401"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35,762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207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151,324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885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2,811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10,198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39,801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62,004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2,732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8,779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8,489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Remedios T. Romualdez</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1,625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Santiago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5,140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Tubay</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3,602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17,346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7,664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31,412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Bayugan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Bunawan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3,778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Esperanza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Loreto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Prosperidad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2,627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11,012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Rosario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3,186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Luis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Josefa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Sibagat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1,110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Talacogon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1,062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5,250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Dinagat Island</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475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1,553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1,553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Libjo (Albor)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1,231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50,606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38,447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179,555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134,868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3,842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1,502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5,213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4,599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1,364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6,691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5,778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2,747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10,137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Dapa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2,882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2,882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Del Carmen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9,122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8,891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28,086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25,703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General Luna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2,378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Gigaquit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3,180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3,083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14,519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14,034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Mainit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12,717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12,717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9,096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1,971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2,367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2,281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8,121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7,948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3,635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13,546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Benito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 (Anao-aon)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3,276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3,276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8,961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8,961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3,473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2,834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Monica (Sapao)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911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Sison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3,036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1,486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5,464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7,237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7,098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27,321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27,188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Tagana-an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2,824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8,891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2,640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4,221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56,613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1,828 </w:t>
            </w:r>
          </w:p>
        </w:tc>
        <w:tc>
          <w:tcPr>
            <w:tcW w:w="651"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220,476 </w:t>
            </w:r>
          </w:p>
        </w:tc>
        <w:tc>
          <w:tcPr>
            <w:tcW w:w="64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8,164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4,469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17,387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Bayabas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Cagwait</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3,734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14,237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Cantilan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3,490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13,431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1,865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6,881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Carrascal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1,285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4,434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Cortes</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7,659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10,386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41,351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Lanuza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1,463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5,417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Lianga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3,296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12,553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3,508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13,013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1,894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3,071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12,767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3,821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15,022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953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4,185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Tagbina</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402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1,429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3,449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14,546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Tandag (capital)</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8,594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1,828 </w:t>
            </w:r>
          </w:p>
        </w:tc>
        <w:tc>
          <w:tcPr>
            <w:tcW w:w="651"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33,464 </w:t>
            </w:r>
          </w:p>
        </w:tc>
        <w:tc>
          <w:tcPr>
            <w:tcW w:w="64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8,164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342CD1" w:rsidRPr="00615657" w:rsidRDefault="005741D3"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1E2D02">
        <w:rPr>
          <w:rFonts w:ascii="Arial" w:eastAsia="Arial" w:hAnsi="Arial" w:cs="Arial"/>
          <w:i/>
          <w:color w:val="0070C0"/>
          <w:sz w:val="16"/>
          <w:szCs w:val="16"/>
        </w:rPr>
        <w:t>FOs</w:t>
      </w:r>
    </w:p>
    <w:p w:rsidR="00AB4656" w:rsidRDefault="00AB4656" w:rsidP="00AB4656">
      <w:pPr>
        <w:pBdr>
          <w:top w:val="nil"/>
          <w:left w:val="nil"/>
          <w:bottom w:val="nil"/>
          <w:right w:val="nil"/>
          <w:between w:val="nil"/>
        </w:pBdr>
        <w:spacing w:after="0" w:line="240" w:lineRule="auto"/>
        <w:ind w:left="426"/>
        <w:contextualSpacing/>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rsidR="002339F0" w:rsidRDefault="00E8723D" w:rsidP="00AA0A30">
      <w:pPr>
        <w:pBdr>
          <w:top w:val="nil"/>
          <w:left w:val="nil"/>
          <w:bottom w:val="nil"/>
          <w:right w:val="nil"/>
          <w:between w:val="nil"/>
        </w:pBdr>
        <w:spacing w:after="0" w:line="240" w:lineRule="auto"/>
        <w:ind w:left="426"/>
        <w:contextualSpacing/>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36010E" w:rsidRPr="0036010E">
        <w:rPr>
          <w:rFonts w:ascii="Arial" w:eastAsia="Arial" w:hAnsi="Arial" w:cs="Arial"/>
          <w:b/>
          <w:color w:val="0070C0"/>
          <w:sz w:val="24"/>
          <w:szCs w:val="24"/>
        </w:rPr>
        <w:t>767,021</w:t>
      </w:r>
      <w:r w:rsidR="00AB4656" w:rsidRPr="00AB4656">
        <w:rPr>
          <w:rFonts w:ascii="Arial" w:eastAsia="Arial" w:hAnsi="Arial" w:cs="Arial"/>
          <w:b/>
          <w:color w:val="0070C0"/>
          <w:sz w:val="24"/>
          <w:szCs w:val="24"/>
        </w:rPr>
        <w:t xml:space="preserve"> </w:t>
      </w:r>
      <w:r>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36010E" w:rsidRPr="0036010E">
        <w:rPr>
          <w:rFonts w:ascii="Arial" w:eastAsia="Arial" w:hAnsi="Arial" w:cs="Arial"/>
          <w:b/>
          <w:color w:val="0070C0"/>
          <w:sz w:val="24"/>
          <w:szCs w:val="24"/>
        </w:rPr>
        <w:t>229,891</w:t>
      </w:r>
      <w:r w:rsidR="00AB4656" w:rsidRPr="00AB4656">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w:t>
      </w:r>
      <w:r w:rsidR="00B97235">
        <w:rPr>
          <w:rFonts w:ascii="Arial" w:eastAsia="Arial" w:hAnsi="Arial" w:cs="Arial"/>
          <w:sz w:val="24"/>
          <w:szCs w:val="24"/>
        </w:rPr>
        <w:t xml:space="preserve"> </w:t>
      </w:r>
      <w:r w:rsidR="0036010E" w:rsidRPr="0036010E">
        <w:rPr>
          <w:rFonts w:ascii="Arial" w:eastAsia="Arial" w:hAnsi="Arial" w:cs="Arial"/>
          <w:b/>
          <w:color w:val="0070C0"/>
          <w:sz w:val="24"/>
          <w:szCs w:val="24"/>
        </w:rPr>
        <w:t>537,130</w:t>
      </w:r>
      <w:r w:rsidR="00AB4656" w:rsidRPr="00AB4656">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Layout w:type="fixed"/>
        <w:tblCellMar>
          <w:left w:w="0" w:type="dxa"/>
          <w:right w:w="0" w:type="dxa"/>
        </w:tblCellMar>
        <w:tblLook w:val="04A0" w:firstRow="1" w:lastRow="0" w:firstColumn="1" w:lastColumn="0" w:noHBand="0" w:noVBand="1"/>
      </w:tblPr>
      <w:tblGrid>
        <w:gridCol w:w="30"/>
        <w:gridCol w:w="5454"/>
        <w:gridCol w:w="1278"/>
        <w:gridCol w:w="1278"/>
        <w:gridCol w:w="1276"/>
      </w:tblGrid>
      <w:tr w:rsidR="0036010E" w:rsidRPr="0036010E" w:rsidTr="0036010E">
        <w:trPr>
          <w:trHeight w:val="20"/>
          <w:tblHeader/>
        </w:trPr>
        <w:tc>
          <w:tcPr>
            <w:tcW w:w="294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REGION / PROVINCE / MUNICIPALITY </w:t>
            </w:r>
          </w:p>
        </w:tc>
        <w:tc>
          <w:tcPr>
            <w:tcW w:w="205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NO. OF DAMAGED HOUSES </w:t>
            </w:r>
          </w:p>
        </w:tc>
      </w:tr>
      <w:tr w:rsidR="0036010E" w:rsidRPr="0036010E" w:rsidTr="0036010E">
        <w:trPr>
          <w:trHeight w:val="20"/>
          <w:tblHeader/>
        </w:trPr>
        <w:tc>
          <w:tcPr>
            <w:tcW w:w="2943" w:type="pct"/>
            <w:gridSpan w:val="2"/>
            <w:vMerge/>
            <w:tcBorders>
              <w:top w:val="single" w:sz="4" w:space="0" w:color="auto"/>
              <w:left w:val="single" w:sz="4" w:space="0" w:color="auto"/>
              <w:bottom w:val="single" w:sz="4" w:space="0" w:color="auto"/>
              <w:right w:val="single" w:sz="4" w:space="0" w:color="auto"/>
            </w:tcBorders>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p>
        </w:tc>
        <w:tc>
          <w:tcPr>
            <w:tcW w:w="6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Total </w:t>
            </w:r>
          </w:p>
        </w:tc>
        <w:tc>
          <w:tcPr>
            <w:tcW w:w="6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Totally </w:t>
            </w: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 xml:space="preserve"> Partially </w:t>
            </w:r>
          </w:p>
        </w:tc>
      </w:tr>
      <w:tr w:rsidR="0036010E" w:rsidRPr="0036010E" w:rsidTr="0036010E">
        <w:trPr>
          <w:trHeight w:val="20"/>
        </w:trPr>
        <w:tc>
          <w:tcPr>
            <w:tcW w:w="294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center"/>
              <w:rPr>
                <w:rFonts w:ascii="Arial" w:hAnsi="Arial" w:cs="Arial"/>
                <w:b/>
                <w:bCs/>
                <w:color w:val="000000"/>
                <w:sz w:val="20"/>
                <w:szCs w:val="20"/>
              </w:rPr>
            </w:pPr>
            <w:r w:rsidRPr="0036010E">
              <w:rPr>
                <w:rFonts w:ascii="Arial" w:hAnsi="Arial" w:cs="Arial"/>
                <w:b/>
                <w:bCs/>
                <w:color w:val="000000"/>
                <w:sz w:val="20"/>
                <w:szCs w:val="20"/>
              </w:rPr>
              <w:t>GRAND TOTAL</w:t>
            </w:r>
          </w:p>
        </w:tc>
        <w:tc>
          <w:tcPr>
            <w:tcW w:w="686" w:type="pct"/>
            <w:tcBorders>
              <w:top w:val="single" w:sz="4" w:space="0" w:color="auto"/>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767,021 </w:t>
            </w:r>
          </w:p>
        </w:tc>
        <w:tc>
          <w:tcPr>
            <w:tcW w:w="686" w:type="pct"/>
            <w:tcBorders>
              <w:top w:val="single" w:sz="4" w:space="0" w:color="auto"/>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229,891 </w:t>
            </w:r>
          </w:p>
        </w:tc>
        <w:tc>
          <w:tcPr>
            <w:tcW w:w="685" w:type="pct"/>
            <w:tcBorders>
              <w:top w:val="single" w:sz="4" w:space="0" w:color="auto"/>
              <w:left w:val="nil"/>
              <w:bottom w:val="single" w:sz="4" w:space="0" w:color="000000"/>
              <w:right w:val="single" w:sz="4" w:space="0" w:color="000000"/>
            </w:tcBorders>
            <w:shd w:val="clear" w:color="A5A5A5" w:fill="A5A5A5"/>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537,130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MIMAROPA</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34,398 </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15,889 </w:t>
            </w:r>
          </w:p>
        </w:tc>
        <w:tc>
          <w:tcPr>
            <w:tcW w:w="685"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18,509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Oriental Mindoro</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Naujan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Palawan</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34,396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15,887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18,509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Aborlan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Brooke's Point</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Cagayancillo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Coron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Cuyo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922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Dumaran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690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2,150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Linapacan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1,683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1,587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Narra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Puerto Princesa City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18,096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4,933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13,163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Vicente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Taytay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10,024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10,024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Kalayaan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199,317 </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56,347 </w:t>
            </w:r>
          </w:p>
        </w:tc>
        <w:tc>
          <w:tcPr>
            <w:tcW w:w="685"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142,970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Aklan</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324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19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305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Kalibo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Libacao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Madalag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New Washington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Buruanga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Numancia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98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Antique</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7,946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1,356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6,590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Belison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Hamtic</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2,308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Remigio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1,203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Sibalom</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Tobias Fornier (Dao)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1,126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Bugasong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Caluya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Culasi</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Laua-an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Tibiao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Capiz</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34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Guimaras</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1,567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117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1,450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Buenavista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1,440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Lorenzo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100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Iloilo</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28,124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1,064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27,060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Ajuy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Alimodian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Badiangan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595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Banate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1,661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1,647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Barotac Nuevo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3,218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3,134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Cabatuan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Concepcion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Dingle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Dueñas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Guimbal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Igbaras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Janiuay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Lambunao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2,023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Leganes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1,799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Lemery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784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Maasin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Miagao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Oton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Passi</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Pototan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Barbara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Sara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10,563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10,502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Zarraga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2,677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2,630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Occidental</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161,322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53,791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107,531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Bago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11,615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10,089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1,526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Binalbagan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15,535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12,373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Cadiz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Candoni</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6,420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1,127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5,293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Cauayan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12,450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3,479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8,971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B. Magalona (Saravia)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9,963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9,647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Himamaylan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21,848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13,111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8,737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Ilog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14,504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10,366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4,138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Kabankalan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19,381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4,639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14,742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Carlota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10,444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9,314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Castellana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13,899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3,595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10,304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Manapla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2,221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Moises Padilla (Magallon)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6,532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887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5,645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Pontevedra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1,766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1,445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Pulupandan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1,656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1,453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Salvador Benedicto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2,949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Enrique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3,271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2,969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Valladolid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6,812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641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6,171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343,478 </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92,320 </w:t>
            </w:r>
          </w:p>
        </w:tc>
        <w:tc>
          <w:tcPr>
            <w:tcW w:w="685"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251,158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Bohol</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69,609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26,402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43,207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Alburquerque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Alicia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3,857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3,516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Balilihan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4,281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3,718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Bien Unido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7,299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4,133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Clarin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5,529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3,153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Dimiao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2,675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2,329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Duero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4,091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3,183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Jagna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951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6,859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3,790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3,069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Sevilla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2,266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1,958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Tubigon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11,918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8,480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Ubay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18,349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9,728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8,621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Cebu</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207,125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50,376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156,749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Alcantara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3,198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2,453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Alcoy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875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Alegria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5,854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3,902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1,952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Argao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15,395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2,655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12,740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Barili</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19,310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6,295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13,015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Boljoon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1,532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Catmon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744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Cebu City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17,928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7,004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10,924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Compostela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Dalaguete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1,612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1,024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Lapu-Lapu City (Opon)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68,741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17,157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51,584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Moalboal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7,193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1,167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6,026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Naga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2,555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977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Poro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5,647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5,348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Sibonga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11,088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2,423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8,665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Tabuelan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Talisay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43,030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4,869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38,161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Siquijor</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218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77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141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Enrique Villanueva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Lazi</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Maria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Siquijor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Negros Oriental</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66,526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15,465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51,061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Amlan (Ayuquitan)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Ayungon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4,283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3,316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Bacong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Bais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Basay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Bayawan (Tulong)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3,614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1,109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2,505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Bindoy (Payabon)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4,802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1,327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3,475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Canlaon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2,934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736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2,198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Dauin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Dumaguete City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417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Guihulngan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8,332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1,718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6,614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Jimalalud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3,711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1,226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2,485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 Libertad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2,033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1,495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Mabinay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13,389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3,329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10,060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Manjuyod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8,970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1,313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7,657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Pamplona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Jose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Siaton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2,959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2,582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Sibulan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1,141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Tanjay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Tayasan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2,389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1,720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Valencia (Luzurriaga)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Vallehermoso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1,736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520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1,216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Zamboanguita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180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145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VIII</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128,681 </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44,724 </w:t>
            </w:r>
          </w:p>
        </w:tc>
        <w:tc>
          <w:tcPr>
            <w:tcW w:w="685"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83,957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Eastern Samar</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635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60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575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Sulat</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Balangiga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Balangkayan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Giporlos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Guiuan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Hernani</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221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Leyte</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71,158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16,279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54,879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Alangalang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Palo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368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Fe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230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Dulag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MacArthur</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Mayorga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1,774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1,752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Leyte</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174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Ormoc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427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Abuyog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7,328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7,049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Bato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10,410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6,561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3,849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Baybay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9,016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8,515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Hilongos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16,411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5,094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11,317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Hindang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3,164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810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2,354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Inopacan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4,908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4,395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Javier (Bugho)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3,476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3,405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Mahaplag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5,307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4,743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Matalom</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7,735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1,628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6,107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Southern Leyte</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56,888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28,385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28,503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Bontoc</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5,889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4,251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Limasawa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1,116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Macrohon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4,882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3,869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5,113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4,869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Padre Burgos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2,781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1,588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Tomas Oppus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5,056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3,204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Anahawan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1,679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1,288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Libagon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3,870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893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2,977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Liloan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1,596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965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Pintuyan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2,563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1,552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1,011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Saint Bernard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5,545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2,135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3,410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3,500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3,430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Juan (Cabalian)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3,972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2,200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1,772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Ricardo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1,714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656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Silago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2,177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206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1,971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jc w:val="right"/>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Sogod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4,656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1,866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2,790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IX</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215 </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135 </w:t>
            </w:r>
          </w:p>
        </w:tc>
        <w:tc>
          <w:tcPr>
            <w:tcW w:w="685"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80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Zamboanga del Sur</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215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135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80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Zamboanga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REGION X</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4,255 </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730 </w:t>
            </w:r>
          </w:p>
        </w:tc>
        <w:tc>
          <w:tcPr>
            <w:tcW w:w="685"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3,525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Bukidnon</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73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35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Malitbog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Sumilao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Cabanglasan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Camiguin</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1,077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311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766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Mahinog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Mambajao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Catarman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Guinsiliban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551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Sagay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Lanao del Norte</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34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Bacolod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Kauswagan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Kolambugan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Maigo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Matungao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Occidental</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27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9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Aloran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Lopez Jaena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Oroquieta City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Don Victoriano Chiongbian (Don Mariano Marcos)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Ozamis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Misamis Oriental</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3,044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369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2,675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Cagayan De Oro City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Balingasag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Gingoog City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723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684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Lagonglong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Magsaysay (Linugos)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Salay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319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292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Sugbongcogon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103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Talisayan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616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589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El Salvador</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Jasaan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312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Libertad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Tagoloan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143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119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Villanueva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CARAGA</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56,677 </w:t>
            </w:r>
          </w:p>
        </w:tc>
        <w:tc>
          <w:tcPr>
            <w:tcW w:w="686"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19,746 </w:t>
            </w:r>
          </w:p>
        </w:tc>
        <w:tc>
          <w:tcPr>
            <w:tcW w:w="685" w:type="pct"/>
            <w:tcBorders>
              <w:top w:val="nil"/>
              <w:left w:val="nil"/>
              <w:bottom w:val="single" w:sz="4" w:space="0" w:color="000000"/>
              <w:right w:val="single" w:sz="4" w:space="0" w:color="000000"/>
            </w:tcBorders>
            <w:shd w:val="clear" w:color="BFBFBF" w:fill="BFBFBF"/>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36,931 </w:t>
            </w:r>
          </w:p>
        </w:tc>
      </w:tr>
      <w:tr w:rsidR="0036010E" w:rsidRPr="0036010E" w:rsidTr="0036010E">
        <w:trPr>
          <w:trHeight w:val="20"/>
        </w:trPr>
        <w:tc>
          <w:tcPr>
            <w:tcW w:w="294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Norte</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8,886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2,334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6,552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Butuan City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Carmen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Jabonga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3,323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2,945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Kitcharao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3,932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573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3,359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Tubay</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1,571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1,353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218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Agusan del Sur</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68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36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32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City of Bayugan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Sibagat</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Trento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Dinagat Island</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5,335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2,818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2,517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Dinagat</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2,848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2,187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661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xml:space="preserve"> Loreto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2,487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1,856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Norte</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39,360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14,423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24,937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Bacuag</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3,004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1,295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1,709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Burgos</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1,191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902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289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Claver</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1,232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1,181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Malimono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2,686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503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2,183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Pilar</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2,941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2,102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Placer</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6,312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1,538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4,774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Benito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1,468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634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834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Francisco (Anao-aon)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4,111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1,304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2,807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Santa Monica (Sapao)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2,418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1,610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808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Sison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3,601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545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3,056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Socorro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5,074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2,371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2,703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lastRenderedPageBreak/>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Surigao City (capital)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303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112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Tagana-an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4,642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1,000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3,642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Tubod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377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 </w:t>
            </w:r>
          </w:p>
        </w:tc>
      </w:tr>
      <w:tr w:rsidR="0036010E" w:rsidRPr="0036010E" w:rsidTr="0036010E">
        <w:trPr>
          <w:trHeight w:val="20"/>
        </w:trPr>
        <w:tc>
          <w:tcPr>
            <w:tcW w:w="29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rPr>
                <w:rFonts w:ascii="Arial" w:hAnsi="Arial" w:cs="Arial"/>
                <w:b/>
                <w:bCs/>
                <w:color w:val="000000"/>
                <w:sz w:val="20"/>
                <w:szCs w:val="20"/>
              </w:rPr>
            </w:pPr>
            <w:r w:rsidRPr="0036010E">
              <w:rPr>
                <w:rFonts w:ascii="Arial" w:hAnsi="Arial" w:cs="Arial"/>
                <w:b/>
                <w:bCs/>
                <w:color w:val="000000"/>
                <w:sz w:val="20"/>
                <w:szCs w:val="20"/>
              </w:rPr>
              <w:t>Surigao del Sur</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3,028 </w:t>
            </w:r>
          </w:p>
        </w:tc>
        <w:tc>
          <w:tcPr>
            <w:tcW w:w="686"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 135 </w:t>
            </w:r>
          </w:p>
        </w:tc>
        <w:tc>
          <w:tcPr>
            <w:tcW w:w="685" w:type="pct"/>
            <w:tcBorders>
              <w:top w:val="nil"/>
              <w:left w:val="nil"/>
              <w:bottom w:val="single" w:sz="4" w:space="0" w:color="000000"/>
              <w:right w:val="single" w:sz="4" w:space="0" w:color="000000"/>
            </w:tcBorders>
            <w:shd w:val="clear" w:color="D8D8D8" w:fill="D8D8D8"/>
            <w:vAlign w:val="center"/>
            <w:hideMark/>
          </w:tcPr>
          <w:p w:rsidR="0036010E" w:rsidRPr="0036010E" w:rsidRDefault="0036010E" w:rsidP="0036010E">
            <w:pPr>
              <w:spacing w:after="0" w:line="240" w:lineRule="auto"/>
              <w:ind w:right="57"/>
              <w:contextualSpacing/>
              <w:jc w:val="right"/>
              <w:rPr>
                <w:rFonts w:ascii="Arial" w:hAnsi="Arial" w:cs="Arial"/>
                <w:b/>
                <w:bCs/>
                <w:color w:val="000000"/>
                <w:sz w:val="20"/>
                <w:szCs w:val="20"/>
              </w:rPr>
            </w:pPr>
            <w:r w:rsidRPr="0036010E">
              <w:rPr>
                <w:rFonts w:ascii="Arial" w:hAnsi="Arial" w:cs="Arial"/>
                <w:b/>
                <w:bCs/>
                <w:color w:val="000000"/>
                <w:sz w:val="20"/>
                <w:szCs w:val="20"/>
              </w:rPr>
              <w:t xml:space="preserve">2,893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Barobo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221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196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Cagwait</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867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859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xml:space="preserve"> Carmen</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765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12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753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Lianga</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260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16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244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Madrid</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380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35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345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San Miguel</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1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2 </w:t>
            </w:r>
          </w:p>
        </w:tc>
      </w:tr>
      <w:tr w:rsidR="0036010E" w:rsidRPr="0036010E" w:rsidTr="0036010E">
        <w:trPr>
          <w:trHeight w:val="20"/>
        </w:trPr>
        <w:tc>
          <w:tcPr>
            <w:tcW w:w="16" w:type="pct"/>
            <w:tcBorders>
              <w:top w:val="nil"/>
              <w:left w:val="single" w:sz="4" w:space="0" w:color="000000"/>
              <w:bottom w:val="single" w:sz="4" w:space="0" w:color="000000"/>
              <w:right w:val="nil"/>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color w:val="000000"/>
                <w:sz w:val="20"/>
                <w:szCs w:val="20"/>
              </w:rPr>
            </w:pPr>
            <w:r w:rsidRPr="0036010E">
              <w:rPr>
                <w:rFonts w:ascii="Arial" w:hAnsi="Arial" w:cs="Arial"/>
                <w:color w:val="000000"/>
                <w:sz w:val="20"/>
                <w:szCs w:val="20"/>
              </w:rPr>
              <w:t> </w:t>
            </w:r>
          </w:p>
        </w:tc>
        <w:tc>
          <w:tcPr>
            <w:tcW w:w="2927" w:type="pct"/>
            <w:tcBorders>
              <w:top w:val="nil"/>
              <w:left w:val="nil"/>
              <w:bottom w:val="single" w:sz="4" w:space="0" w:color="000000"/>
              <w:right w:val="single" w:sz="4" w:space="0" w:color="000000"/>
            </w:tcBorders>
            <w:shd w:val="clear" w:color="auto" w:fill="auto"/>
            <w:vAlign w:val="center"/>
            <w:hideMark/>
          </w:tcPr>
          <w:p w:rsidR="0036010E" w:rsidRPr="0036010E" w:rsidRDefault="0036010E" w:rsidP="0036010E">
            <w:pPr>
              <w:spacing w:after="0" w:line="240" w:lineRule="auto"/>
              <w:ind w:right="57"/>
              <w:contextualSpacing/>
              <w:rPr>
                <w:rFonts w:ascii="Arial" w:hAnsi="Arial" w:cs="Arial"/>
                <w:i/>
                <w:iCs/>
                <w:color w:val="000000"/>
                <w:sz w:val="20"/>
                <w:szCs w:val="20"/>
              </w:rPr>
            </w:pPr>
            <w:r w:rsidRPr="0036010E">
              <w:rPr>
                <w:rFonts w:ascii="Arial" w:hAnsi="Arial" w:cs="Arial"/>
                <w:i/>
                <w:iCs/>
                <w:color w:val="000000"/>
                <w:sz w:val="20"/>
                <w:szCs w:val="20"/>
              </w:rPr>
              <w:t>Tago</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532 </w:t>
            </w:r>
          </w:p>
        </w:tc>
        <w:tc>
          <w:tcPr>
            <w:tcW w:w="686"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38 </w:t>
            </w:r>
          </w:p>
        </w:tc>
        <w:tc>
          <w:tcPr>
            <w:tcW w:w="685" w:type="pct"/>
            <w:tcBorders>
              <w:top w:val="nil"/>
              <w:left w:val="nil"/>
              <w:bottom w:val="single" w:sz="4" w:space="0" w:color="000000"/>
              <w:right w:val="single" w:sz="4" w:space="0" w:color="000000"/>
            </w:tcBorders>
            <w:shd w:val="clear" w:color="auto" w:fill="auto"/>
            <w:noWrap/>
            <w:vAlign w:val="center"/>
            <w:hideMark/>
          </w:tcPr>
          <w:p w:rsidR="0036010E" w:rsidRPr="0036010E" w:rsidRDefault="0036010E" w:rsidP="0036010E">
            <w:pPr>
              <w:spacing w:after="0" w:line="240" w:lineRule="auto"/>
              <w:ind w:right="57"/>
              <w:contextualSpacing/>
              <w:jc w:val="right"/>
              <w:rPr>
                <w:rFonts w:ascii="Arial" w:hAnsi="Arial" w:cs="Arial"/>
                <w:i/>
                <w:iCs/>
                <w:color w:val="000000"/>
                <w:sz w:val="20"/>
                <w:szCs w:val="20"/>
              </w:rPr>
            </w:pPr>
            <w:r w:rsidRPr="0036010E">
              <w:rPr>
                <w:rFonts w:ascii="Arial" w:hAnsi="Arial" w:cs="Arial"/>
                <w:i/>
                <w:iCs/>
                <w:color w:val="000000"/>
                <w:sz w:val="20"/>
                <w:szCs w:val="20"/>
              </w:rPr>
              <w:t xml:space="preserve"> 494 </w:t>
            </w:r>
          </w:p>
        </w:tc>
      </w:tr>
    </w:tbl>
    <w:p w:rsidR="002339F0" w:rsidRPr="00B27E12" w:rsidRDefault="008D7B7A" w:rsidP="00B27E12">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 xml:space="preserve">Note: </w:t>
      </w:r>
      <w:r w:rsidR="006E09C8" w:rsidRPr="00B27E12">
        <w:rPr>
          <w:rFonts w:ascii="Arial" w:eastAsia="Arial" w:hAnsi="Arial" w:cs="Arial"/>
          <w:i/>
          <w:sz w:val="16"/>
          <w:szCs w:val="16"/>
        </w:rPr>
        <w:t xml:space="preserve">This version reflects the actual number of damaged houses in </w:t>
      </w:r>
      <w:r w:rsidR="00CE26F5" w:rsidRPr="00B27E12">
        <w:rPr>
          <w:rFonts w:ascii="Arial" w:eastAsia="Arial" w:hAnsi="Arial" w:cs="Arial"/>
          <w:i/>
          <w:sz w:val="16"/>
          <w:szCs w:val="16"/>
        </w:rPr>
        <w:t xml:space="preserve">Regions </w:t>
      </w:r>
      <w:r w:rsidR="006E09C8" w:rsidRPr="00B27E12">
        <w:rPr>
          <w:rFonts w:ascii="Arial" w:eastAsia="Arial" w:hAnsi="Arial" w:cs="Arial"/>
          <w:i/>
          <w:sz w:val="16"/>
          <w:szCs w:val="16"/>
        </w:rPr>
        <w:t>MIMAROPA and Ca</w:t>
      </w:r>
      <w:r w:rsidR="00D837B4" w:rsidRPr="00B27E12">
        <w:rPr>
          <w:rFonts w:ascii="Arial" w:eastAsia="Arial" w:hAnsi="Arial" w:cs="Arial"/>
          <w:i/>
          <w:sz w:val="16"/>
          <w:szCs w:val="16"/>
        </w:rPr>
        <w:t>raga after data validation on 30</w:t>
      </w:r>
      <w:r w:rsidR="006E09C8" w:rsidRPr="00B27E12">
        <w:rPr>
          <w:rFonts w:ascii="Arial" w:eastAsia="Arial" w:hAnsi="Arial" w:cs="Arial"/>
          <w:i/>
          <w:sz w:val="16"/>
          <w:szCs w:val="16"/>
        </w:rPr>
        <w:t xml:space="preserve"> December 2021</w:t>
      </w:r>
      <w:r w:rsidR="00D837B4" w:rsidRPr="00B27E12">
        <w:rPr>
          <w:rFonts w:ascii="Arial" w:eastAsia="Arial" w:hAnsi="Arial" w:cs="Arial"/>
          <w:i/>
          <w:sz w:val="16"/>
          <w:szCs w:val="16"/>
        </w:rPr>
        <w:t>, 12MN</w:t>
      </w:r>
      <w:r w:rsidR="006E09C8" w:rsidRPr="00B27E12">
        <w:rPr>
          <w:rFonts w:ascii="Arial" w:eastAsia="Arial" w:hAnsi="Arial" w:cs="Arial"/>
          <w:i/>
          <w:sz w:val="16"/>
          <w:szCs w:val="16"/>
        </w:rPr>
        <w:t>. Hence, c</w:t>
      </w:r>
      <w:r w:rsidRPr="00B27E12">
        <w:rPr>
          <w:rFonts w:ascii="Arial" w:eastAsia="Arial" w:hAnsi="Arial" w:cs="Arial"/>
          <w:i/>
          <w:sz w:val="16"/>
          <w:szCs w:val="16"/>
        </w:rPr>
        <w:t>hanges in figures are based on the o</w:t>
      </w:r>
      <w:r w:rsidR="00E8723D" w:rsidRPr="00B27E12">
        <w:rPr>
          <w:rFonts w:ascii="Arial" w:eastAsia="Arial" w:hAnsi="Arial" w:cs="Arial"/>
          <w:i/>
          <w:sz w:val="16"/>
          <w:szCs w:val="16"/>
        </w:rPr>
        <w:t xml:space="preserve">ngoing assessment and validation </w:t>
      </w:r>
      <w:r w:rsidRPr="00B27E12">
        <w:rPr>
          <w:rFonts w:ascii="Arial" w:eastAsia="Arial" w:hAnsi="Arial" w:cs="Arial"/>
          <w:i/>
          <w:sz w:val="16"/>
          <w:szCs w:val="16"/>
        </w:rPr>
        <w:t xml:space="preserve">that </w:t>
      </w:r>
      <w:r w:rsidR="00E8723D" w:rsidRPr="00B27E12">
        <w:rPr>
          <w:rFonts w:ascii="Arial" w:eastAsia="Arial" w:hAnsi="Arial" w:cs="Arial"/>
          <w:i/>
          <w:sz w:val="16"/>
          <w:szCs w:val="16"/>
        </w:rPr>
        <w:t>are continuously being conducted.</w:t>
      </w:r>
    </w:p>
    <w:p w:rsidR="002339F0" w:rsidRDefault="00E8723D" w:rsidP="00AA0A30">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F096F" w:rsidRPr="00AF63AE" w:rsidRDefault="008F096F" w:rsidP="00AA0A30">
      <w:pPr>
        <w:spacing w:after="0" w:line="240" w:lineRule="auto"/>
        <w:ind w:left="720"/>
        <w:contextualSpacing/>
        <w:jc w:val="right"/>
        <w:rPr>
          <w:rFonts w:ascii="Arial" w:eastAsia="Arial" w:hAnsi="Arial" w:cs="Arial"/>
          <w:i/>
          <w:color w:val="0070C0"/>
          <w:sz w:val="24"/>
          <w:szCs w:val="16"/>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339F0" w:rsidRPr="008F096F"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EC4440" w:rsidRPr="00EC4440">
        <w:rPr>
          <w:rFonts w:ascii="Arial" w:eastAsia="Arial" w:hAnsi="Arial" w:cs="Arial"/>
          <w:b/>
          <w:color w:val="0070C0"/>
          <w:sz w:val="24"/>
          <w:szCs w:val="24"/>
        </w:rPr>
        <w:t>252,723,122.37</w:t>
      </w:r>
      <w:r w:rsidR="00EC4440">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2C73AF" w:rsidRPr="002C73AF">
        <w:rPr>
          <w:rFonts w:ascii="Arial" w:eastAsia="Arial" w:hAnsi="Arial" w:cs="Arial"/>
          <w:b/>
          <w:color w:val="0070C0"/>
          <w:sz w:val="24"/>
          <w:szCs w:val="24"/>
        </w:rPr>
        <w:t>197,298,274.18</w:t>
      </w:r>
      <w:r w:rsidR="00F576BB" w:rsidRPr="00F576BB">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sidRPr="003C3EF5">
        <w:rPr>
          <w:rFonts w:ascii="Arial" w:eastAsia="Arial" w:hAnsi="Arial" w:cs="Arial"/>
          <w:b/>
          <w:color w:val="0070C0"/>
          <w:sz w:val="24"/>
          <w:szCs w:val="24"/>
        </w:rPr>
        <w:t>DSWD</w:t>
      </w:r>
      <w:r>
        <w:rPr>
          <w:rFonts w:ascii="Arial" w:eastAsia="Arial" w:hAnsi="Arial" w:cs="Arial"/>
          <w:b/>
          <w:sz w:val="24"/>
          <w:szCs w:val="24"/>
        </w:rPr>
        <w:t xml:space="preserve">, </w:t>
      </w:r>
      <w:r w:rsidRPr="003C3EF5">
        <w:rPr>
          <w:rFonts w:ascii="Arial" w:eastAsia="Arial" w:hAnsi="Arial" w:cs="Arial"/>
          <w:b/>
          <w:color w:val="0070C0"/>
          <w:sz w:val="24"/>
          <w:szCs w:val="24"/>
        </w:rPr>
        <w:t>₱</w:t>
      </w:r>
      <w:r w:rsidR="008F096F" w:rsidRPr="008F096F">
        <w:rPr>
          <w:rFonts w:ascii="Arial" w:eastAsia="Arial" w:hAnsi="Arial" w:cs="Arial"/>
          <w:b/>
          <w:color w:val="0070C0"/>
          <w:sz w:val="24"/>
          <w:szCs w:val="24"/>
        </w:rPr>
        <w:t>53,635,173.19</w:t>
      </w:r>
      <w:r w:rsidR="00F576BB" w:rsidRPr="00F576BB">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sidR="003A7493">
        <w:rPr>
          <w:rFonts w:ascii="Arial" w:eastAsia="Arial" w:hAnsi="Arial" w:cs="Arial"/>
          <w:b/>
          <w:color w:val="0070C0"/>
          <w:sz w:val="24"/>
          <w:szCs w:val="24"/>
        </w:rPr>
        <w:t>LGUs</w:t>
      </w:r>
      <w:r w:rsidRPr="003A7493">
        <w:rPr>
          <w:rFonts w:ascii="Arial" w:eastAsia="Arial" w:hAnsi="Arial" w:cs="Arial"/>
          <w:sz w:val="24"/>
          <w:szCs w:val="24"/>
        </w:rPr>
        <w:t>,</w:t>
      </w:r>
      <w:r w:rsidRPr="003C3EF5">
        <w:rPr>
          <w:rFonts w:ascii="Arial" w:eastAsia="Arial" w:hAnsi="Arial" w:cs="Arial"/>
          <w:color w:val="0070C0"/>
          <w:sz w:val="24"/>
          <w:szCs w:val="24"/>
        </w:rPr>
        <w:t xml:space="preserve"> </w:t>
      </w:r>
      <w:r w:rsidRPr="008F096F">
        <w:rPr>
          <w:rFonts w:ascii="Arial" w:eastAsia="Arial" w:hAnsi="Arial" w:cs="Arial"/>
          <w:b/>
          <w:sz w:val="24"/>
          <w:szCs w:val="24"/>
        </w:rPr>
        <w:t>₱</w:t>
      </w:r>
      <w:r w:rsidR="00F576BB" w:rsidRPr="008F096F">
        <w:rPr>
          <w:rFonts w:ascii="Arial" w:eastAsia="Arial" w:hAnsi="Arial" w:cs="Arial"/>
          <w:b/>
          <w:sz w:val="24"/>
          <w:szCs w:val="24"/>
        </w:rPr>
        <w:t xml:space="preserve">1,777,175.00 </w:t>
      </w:r>
      <w:r w:rsidRPr="008F096F">
        <w:rPr>
          <w:rFonts w:ascii="Arial" w:eastAsia="Arial" w:hAnsi="Arial" w:cs="Arial"/>
          <w:sz w:val="24"/>
          <w:szCs w:val="24"/>
        </w:rPr>
        <w:t>from</w:t>
      </w:r>
      <w:r w:rsidRPr="008F096F">
        <w:rPr>
          <w:rFonts w:ascii="Arial" w:eastAsia="Arial" w:hAnsi="Arial" w:cs="Arial"/>
          <w:b/>
          <w:sz w:val="24"/>
          <w:szCs w:val="24"/>
        </w:rPr>
        <w:t xml:space="preserve"> Non-Government Organizations (NGOs) </w:t>
      </w:r>
      <w:r w:rsidRPr="008F096F">
        <w:rPr>
          <w:rFonts w:ascii="Arial" w:eastAsia="Arial" w:hAnsi="Arial" w:cs="Arial"/>
          <w:sz w:val="24"/>
          <w:szCs w:val="24"/>
        </w:rPr>
        <w:t xml:space="preserve">and </w:t>
      </w:r>
      <w:r w:rsidRPr="008F096F">
        <w:rPr>
          <w:rFonts w:ascii="Arial" w:eastAsia="Arial" w:hAnsi="Arial" w:cs="Arial"/>
          <w:b/>
          <w:sz w:val="24"/>
          <w:szCs w:val="24"/>
        </w:rPr>
        <w:t xml:space="preserve">₱12,500.00 </w:t>
      </w:r>
      <w:r w:rsidRPr="008F096F">
        <w:rPr>
          <w:rFonts w:ascii="Arial" w:eastAsia="Arial" w:hAnsi="Arial" w:cs="Arial"/>
          <w:sz w:val="24"/>
          <w:szCs w:val="24"/>
        </w:rPr>
        <w:t xml:space="preserve">from </w:t>
      </w:r>
      <w:r w:rsidRPr="008F096F">
        <w:rPr>
          <w:rFonts w:ascii="Arial" w:eastAsia="Arial" w:hAnsi="Arial" w:cs="Arial"/>
          <w:b/>
          <w:sz w:val="24"/>
          <w:szCs w:val="24"/>
        </w:rPr>
        <w:t xml:space="preserve">Other Partners </w:t>
      </w:r>
      <w:r w:rsidRPr="008F096F">
        <w:rPr>
          <w:rFonts w:ascii="Arial" w:eastAsia="Arial" w:hAnsi="Arial" w:cs="Arial"/>
          <w:sz w:val="24"/>
          <w:szCs w:val="24"/>
        </w:rPr>
        <w:t>(see Table 6).</w:t>
      </w:r>
    </w:p>
    <w:p w:rsidR="002E3919" w:rsidRPr="008C59C7" w:rsidRDefault="002E3919" w:rsidP="00AA0A30">
      <w:pPr>
        <w:pBdr>
          <w:top w:val="nil"/>
          <w:left w:val="nil"/>
          <w:bottom w:val="nil"/>
          <w:right w:val="nil"/>
          <w:between w:val="nil"/>
        </w:pBdr>
        <w:spacing w:after="0" w:line="240" w:lineRule="auto"/>
        <w:ind w:left="450"/>
        <w:contextualSpacing/>
        <w:jc w:val="both"/>
        <w:rPr>
          <w:rFonts w:ascii="Arial" w:eastAsia="Arial" w:hAnsi="Arial" w:cs="Arial"/>
          <w:color w:val="000000" w:themeColor="text1"/>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9320" w:type="dxa"/>
        <w:tblInd w:w="445" w:type="dxa"/>
        <w:tblLook w:val="04A0" w:firstRow="1" w:lastRow="0" w:firstColumn="1" w:lastColumn="0" w:noHBand="0" w:noVBand="1"/>
      </w:tblPr>
      <w:tblGrid>
        <w:gridCol w:w="267"/>
        <w:gridCol w:w="2433"/>
        <w:gridCol w:w="1468"/>
        <w:gridCol w:w="1368"/>
        <w:gridCol w:w="1267"/>
        <w:gridCol w:w="1017"/>
        <w:gridCol w:w="1500"/>
      </w:tblGrid>
      <w:tr w:rsidR="00E63D7A" w:rsidRPr="00E63D7A" w:rsidTr="00E63D7A">
        <w:trPr>
          <w:trHeight w:val="20"/>
          <w:tblHeader/>
        </w:trPr>
        <w:tc>
          <w:tcPr>
            <w:tcW w:w="2700" w:type="dxa"/>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REGION / PROVINCE / MUNICIPALITY</w:t>
            </w:r>
          </w:p>
        </w:tc>
        <w:tc>
          <w:tcPr>
            <w:tcW w:w="0" w:type="auto"/>
            <w:gridSpan w:val="5"/>
            <w:tcBorders>
              <w:top w:val="single" w:sz="4" w:space="0" w:color="auto"/>
              <w:left w:val="nil"/>
              <w:bottom w:val="single" w:sz="4" w:space="0" w:color="auto"/>
              <w:right w:val="single" w:sz="4" w:space="0" w:color="auto"/>
            </w:tcBorders>
            <w:shd w:val="clear" w:color="000000" w:fill="808080"/>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COST OF ASSISTANCE</w:t>
            </w:r>
          </w:p>
        </w:tc>
      </w:tr>
      <w:tr w:rsidR="00E63D7A" w:rsidRPr="00E63D7A" w:rsidTr="00E63D7A">
        <w:trPr>
          <w:trHeight w:val="20"/>
          <w:tblHeader/>
        </w:trPr>
        <w:tc>
          <w:tcPr>
            <w:tcW w:w="2700" w:type="dxa"/>
            <w:gridSpan w:val="2"/>
            <w:vMerge/>
            <w:tcBorders>
              <w:top w:val="single" w:sz="4" w:space="0" w:color="auto"/>
              <w:left w:val="single" w:sz="4" w:space="0" w:color="auto"/>
              <w:bottom w:val="single" w:sz="4" w:space="0" w:color="auto"/>
              <w:right w:val="single" w:sz="4" w:space="0" w:color="000000"/>
            </w:tcBorders>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808080"/>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DSWD</w:t>
            </w:r>
          </w:p>
        </w:tc>
        <w:tc>
          <w:tcPr>
            <w:tcW w:w="0" w:type="auto"/>
            <w:tcBorders>
              <w:top w:val="nil"/>
              <w:left w:val="nil"/>
              <w:bottom w:val="single" w:sz="4" w:space="0" w:color="auto"/>
              <w:right w:val="single" w:sz="4" w:space="0" w:color="auto"/>
            </w:tcBorders>
            <w:shd w:val="clear" w:color="000000" w:fill="808080"/>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LGUs</w:t>
            </w:r>
          </w:p>
        </w:tc>
        <w:tc>
          <w:tcPr>
            <w:tcW w:w="0" w:type="auto"/>
            <w:tcBorders>
              <w:top w:val="nil"/>
              <w:left w:val="nil"/>
              <w:bottom w:val="single" w:sz="4" w:space="0" w:color="auto"/>
              <w:right w:val="single" w:sz="4" w:space="0" w:color="auto"/>
            </w:tcBorders>
            <w:shd w:val="clear" w:color="000000" w:fill="808080"/>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NGOs</w:t>
            </w:r>
          </w:p>
        </w:tc>
        <w:tc>
          <w:tcPr>
            <w:tcW w:w="0" w:type="auto"/>
            <w:tcBorders>
              <w:top w:val="nil"/>
              <w:left w:val="nil"/>
              <w:bottom w:val="single" w:sz="4" w:space="0" w:color="auto"/>
              <w:right w:val="single" w:sz="4" w:space="0" w:color="auto"/>
            </w:tcBorders>
            <w:shd w:val="clear" w:color="000000" w:fill="808080"/>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OTHERS</w:t>
            </w:r>
          </w:p>
        </w:tc>
        <w:tc>
          <w:tcPr>
            <w:tcW w:w="0" w:type="auto"/>
            <w:tcBorders>
              <w:top w:val="nil"/>
              <w:left w:val="nil"/>
              <w:bottom w:val="single" w:sz="4" w:space="0" w:color="auto"/>
              <w:right w:val="single" w:sz="4" w:space="0" w:color="auto"/>
            </w:tcBorders>
            <w:shd w:val="clear" w:color="000000" w:fill="808080"/>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GRAND TOTAL</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rsidR="00E63D7A" w:rsidRPr="00E63D7A" w:rsidRDefault="00E63D7A" w:rsidP="00E63D7A">
            <w:pPr>
              <w:spacing w:after="0" w:line="240" w:lineRule="auto"/>
              <w:jc w:val="center"/>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GRAND TOTAL</w:t>
            </w:r>
          </w:p>
        </w:tc>
        <w:tc>
          <w:tcPr>
            <w:tcW w:w="0" w:type="auto"/>
            <w:tcBorders>
              <w:top w:val="nil"/>
              <w:left w:val="nil"/>
              <w:bottom w:val="single" w:sz="4" w:space="0" w:color="auto"/>
              <w:right w:val="single" w:sz="4" w:space="0" w:color="auto"/>
            </w:tcBorders>
            <w:shd w:val="clear" w:color="000000" w:fill="A5A5A5"/>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197,298,274.18</w:t>
            </w:r>
          </w:p>
        </w:tc>
        <w:tc>
          <w:tcPr>
            <w:tcW w:w="0" w:type="auto"/>
            <w:tcBorders>
              <w:top w:val="nil"/>
              <w:left w:val="nil"/>
              <w:bottom w:val="single" w:sz="4" w:space="0" w:color="auto"/>
              <w:right w:val="single" w:sz="4" w:space="0" w:color="auto"/>
            </w:tcBorders>
            <w:shd w:val="clear" w:color="000000" w:fill="A5A5A5"/>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53,635,173.19</w:t>
            </w:r>
          </w:p>
        </w:tc>
        <w:tc>
          <w:tcPr>
            <w:tcW w:w="0" w:type="auto"/>
            <w:tcBorders>
              <w:top w:val="nil"/>
              <w:left w:val="nil"/>
              <w:bottom w:val="single" w:sz="4" w:space="0" w:color="auto"/>
              <w:right w:val="single" w:sz="4" w:space="0" w:color="auto"/>
            </w:tcBorders>
            <w:shd w:val="clear" w:color="000000" w:fill="A5A5A5"/>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1,777,175.00</w:t>
            </w:r>
          </w:p>
        </w:tc>
        <w:tc>
          <w:tcPr>
            <w:tcW w:w="0" w:type="auto"/>
            <w:tcBorders>
              <w:top w:val="nil"/>
              <w:left w:val="nil"/>
              <w:bottom w:val="single" w:sz="4" w:space="0" w:color="auto"/>
              <w:right w:val="single" w:sz="4" w:space="0" w:color="auto"/>
            </w:tcBorders>
            <w:shd w:val="clear" w:color="000000" w:fill="A5A5A5"/>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12,500.00</w:t>
            </w:r>
          </w:p>
        </w:tc>
        <w:tc>
          <w:tcPr>
            <w:tcW w:w="0" w:type="auto"/>
            <w:tcBorders>
              <w:top w:val="nil"/>
              <w:left w:val="nil"/>
              <w:bottom w:val="single" w:sz="4" w:space="0" w:color="auto"/>
              <w:right w:val="single" w:sz="4" w:space="0" w:color="auto"/>
            </w:tcBorders>
            <w:shd w:val="clear" w:color="000000" w:fill="A5A5A5"/>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252,723,122.37</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MIMAROPA</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17,515,584.25</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8,677,945.75</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26,193,530.00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Oriental Mindoro</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14,213.00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14,213.00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Naujan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Victoria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10,863.00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10,863.00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Palawan</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17,515,584.25</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8,663,732.75</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26,179,317.00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Aborlan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282,900.00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213,200.00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496,100.00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Agutaya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Araceli</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1,626,500.00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1,308,581.50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2,935,081.50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Cagayancillo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270,309.00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270,309.00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Cuyo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Dumaran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2,320,104.00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2,267,060.00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4,587,164.00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Linapacan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270,309.00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270,309.00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Magsaysay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Narra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157,500.00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215,150.00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372,650.00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Puerto Princesa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3,403,371.75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3,403,371.75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Quezon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349,500.00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349,500.00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Roxas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4,696,576.00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3,167,283.35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7,863,859.35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Vicente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2,840,945.00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195,309.00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3,036,254.00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Taytay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2,030,187.50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2,030,187.50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Kalayaan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157,500.00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32,030.90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189,530.90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REGION VI</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29,379,202.62</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20,538,728.24</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1,240,175.00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51,158,105.86</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Aklan</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1,399,568.00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1,026,023.00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53,415.00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2,479,006.00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Altavas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228,000.00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124,800.00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352,800.00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Balete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33,750.00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33,750.00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Banga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34,200.00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14,853.00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9,583.00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58,636.00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Batan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167,000.00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167,000.00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Kalibo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59,700.00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12,100.00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71,800.00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Libacao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14,900.00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49,900.00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Madalag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213,968.00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312,968.00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New Washington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784,320.00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117,040.00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901,360.00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lastRenderedPageBreak/>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Ibajay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143,181.00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2,062.00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145,243.00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Lezo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139,080.00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94,579.00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233,659.00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Malay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37,370.00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14,770.00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52,140.00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Numancia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33,750.00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33,750.00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Tangalan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66,000.00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66,000.00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Antique</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3,532,707</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2,584,463</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6,117,170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Anini-y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135,308.40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262,188.00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397,496.40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Belison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140,608.00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140,608.00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Hamtic</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738,512.00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738,512.00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Remigio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226,000.00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226,000.00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Sibalom</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395,708.22</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254,246.00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649,954.22</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Tobias Fornier (Dao)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779,638.00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114,000.00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893,638.00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Barbaza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Bugasong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451,408.80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451,408.80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Caluya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47,181.00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47,181.00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Culasi</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999,860.00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525,128.00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1,524,988.00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Laua-an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472,000.00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472,000.00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Libertad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451,780.00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30,600.00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482,380.00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Capiz</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2,089,754.66</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2,130,968.00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4,220,722.66</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Cuartero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295,050.00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520,940.00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228,000.00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228,000.00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Dumalag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60,932.00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60,932.00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Dumarao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228,000.00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228,850.00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Ivisan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179,480.00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179,480.00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Mambusao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78,320.00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78,320.00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Panay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Pilar</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740,269.00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966,159.00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Pontevedra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569,232.34</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637,938.00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1,207,170.34</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President Roxas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Sapi-an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293,542.32</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107,250.00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400,792.32</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Sigma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319,200.00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321,050.00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Tapaz</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8,829.00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8,829.00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Guimaras</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813,604.00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404,410.00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1,218,014.00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Buenavista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162,884.80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162,884.80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Lorenzo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162,064.80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208,210.00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370,274.80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Jordan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162,884.80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196,200.00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359,084.80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Nueva Valencia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162,884.80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162,884.80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Sibunag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162,884.80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162,884.80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Iloilo</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4,327,117.00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1,434,219.00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174,350.00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5,935,686.00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Balasan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Banate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677,670.00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677,670.00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Batad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Concepcion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Estancia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Guimbal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311,000.00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126,875.00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437,875.00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Igbaras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104,000.00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104,000.00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Iloilo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51,072.00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128,722.00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179,794.00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Janiuay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232,780.00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237,700.00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174,350.00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644,830.00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Lambunao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126,000.00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126,000.00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Leon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284,111.00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32,220.00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316,331.00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Miagao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100,800.00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100,800.00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Oton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39,600.00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39,600.00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Pototan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11,180.00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11,180.00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Dionisio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502,160.00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728,050.00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Joaquin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227,140.00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114,912.00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342,052.00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Miguel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508,174.00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508,174.00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Sara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136,850.00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362,740.00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Tubungan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227,140.00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227,140.00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Zarraga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Negros Occidental</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17,216,451.54</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12,958,645.24</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1,012,410.00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31,187,506.78</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lastRenderedPageBreak/>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Bacolod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622,000.00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622,000.00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Bago City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903,560.00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231,328.00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1,134,888.00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Binalbagan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3,432,486.00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3,432,486.00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Cadiz City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675,280.00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372,500.00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1,047,780.00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Candoni</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1,264,616.00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231,328.00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1,495,944.00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Cauayan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836,517.00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236,000.00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1,072,517.00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Enrique B. Magalona (Saravia)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Escalante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236,000.00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461,890.00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Himamaylan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1,677,988.00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1,048,496.00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2,726,484.00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Hinigaran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384,013.00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115,664.00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499,677.00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Hinoba-an (Asia)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789,523.00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484,459.00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609,910.00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1,883,892.00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Ilog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3,312,871.00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346,992.00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3,659,863.00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Isabela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497,998.56</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497,998.56</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Kabankalan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1,585,808.20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324,496.00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1,910,304.20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La Carlota City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384,013.00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231,328.00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615,341.00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La Castellana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607,131.00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412,920.48</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1,020,051.48</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Manapla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384,013.00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414,013.00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Moises Padilla (Magallon)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516,775.00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121,447.20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638,222.20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Pontevedra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569,232.34</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637,938.00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1,207,170.34</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Pulupandan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135,534.00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278,146.00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413,680.00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Salvador Benedicto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225,890.00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86,800.00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312,690.00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Carlos City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Enrique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248,479.00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714,994.00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963,473.00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Sipalay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2,271,530.00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2,195,820.00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4,467,350.00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Talisay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181,060.00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181,060.00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Toboso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135,534.00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135,534.00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Valladolid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135,534.00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115,664.00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251,198.00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REGION VII</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60,585,010.00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2,860,420.00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63,457,930.00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Bohol</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19,887,172.00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1,082,520.00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20,969,692.00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Alicia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1,154,256.00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1,154,256.00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Balilihan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Batuan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1,871,160.00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1,871,160.00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Bien Unido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997,360.00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997,360.00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Calape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Candijay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Clarin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901,000.00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901,000.00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Danao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997,360.00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997,360.00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Duero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Guindulman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1,154,256.00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1,154,256.00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Inabanga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Loboc</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Loon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326,430.00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326,430.00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Maribojoc</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417,570.00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417,570.00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Panglao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232,500.00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232,500.00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Pilar</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901,000.00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901,000.00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Pres. Carlos P. Garcia (Pitogo)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2,181,480.00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617,520.00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2,799,000.00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Miguel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697,500.00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697,500.00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Sevilla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Sikatuna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279,000.00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279,000.00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Trinidad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697,500.00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697,500.00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Ubay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1,568,800.00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1,568,800.00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Cebu</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23,356,402.00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1,777,900.00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25,146,802.00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Argao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4,240,000.00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1,777,900.00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6,030,400.00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Barili</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1,302,000.00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1,302,000.00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Boljoon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1,007,000.00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1,007,000.00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Cebu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2,325,000.00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2,325,000.00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Cordoba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728,750.00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728,750.00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Dalaguete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lastRenderedPageBreak/>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Dumanjug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424,000.00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424,000.00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Lapu-Lapu City (Opon)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3,853,647.00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3,853,647.00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Moalboal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Naga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Ronda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1,060,000.00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1,060,000.00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Fernando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139,500.00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Sibonga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6,086,505.00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6,086,505.00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Negros Oriental</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17,341,436.00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17,341,436.00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000000" w:fill="FFFFFF"/>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Ayungon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1,302,000.00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1,302,000.00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000000" w:fill="FFFFFF"/>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Bacong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348,750.00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348,750.00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Bais City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557,295.00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557,295.00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Basay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790,500.00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790,500.00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Bayawan (Tulong)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434,070.00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434,070.00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Bindoy (Payabon)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Canlaon City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2,156,397.00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2,156,397.00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Guihulngan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1,164,360.00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1,164,360.00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Jimalalud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1,226,397.00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1,226,397.00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La Libertad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1,961,000.00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1,961,000.00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Mabinay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790,500.00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790,500.00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Manjuyod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2,686,770.00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2,686,770.00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Siaton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Tayasan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1,598,397.00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1,598,397.00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REGION VIII</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37,906,465.97</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127,504.00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38,033,969.97</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Eastern Samar</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513,090.00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513,090.00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Mercedes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513,090.00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513,090.00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Leyte</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3,398,826.35</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3,398,826.35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Tacloban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1,282,725.00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1,282,725.00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Dulag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605,244.85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605,244.85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Bato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256,545.00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256,545.00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Hilongos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356,404.00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356,404.00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Hindang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128,272.50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128,272.50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Inopacan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256,545.00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256,545.00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Matalom</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513,090.00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513,090.00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Western Samar</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127,504.00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127,504.00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Santa Rita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127,504.00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127,504.00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Southern Leyte</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33,994,549.62</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33,994,549.62</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Bontoc</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1,665,659.70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1,665,659.70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Limasawa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3,736,366.00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3,736,366.00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Maasin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1,795,815.00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1,795,815.00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Macrohon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1,752,715.44</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1,752,715.44</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Malitbog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1,057,565.68</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1,057,565.68</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Padre Burgos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1,869,559.55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1,869,559.55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Tomas Oppus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2,161,503.41</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2,161,503.41</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Anahawan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1,077,489.00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1,077,489.00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Hinunangan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1,784,779.00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1,784,779.00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Hinundayan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1,912,286.43</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1,912,286.43</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Libagon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1,526,442.75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1,526,442.75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Liloan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2,001,051.00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2,001,051.00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Pintuyan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1,086,202.40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1,086,202.40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Saint Bernard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2,679,754.50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2,679,754.50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Francisco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1,209,344.00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1,209,344.00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Juan (Cabalian)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2,424,499.66</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2,424,499.66</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Ricardo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1,093,907.88</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1,093,907.88</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Silago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1,209,866.22</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1,209,866.22</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Sogod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1,949,742.00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1,949,742.00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REGION X</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24,077,856.91</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4,252,000.00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28,329,856.91</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Bukidnon</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7,494,550.00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7,494,550.00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Malitbog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7,494,550.00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7,494,550.00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Camiguin</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2,752,000.00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2,752,000.00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Province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2,432,000.00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2,432,000.00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lastRenderedPageBreak/>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Mahinog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Catarman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Guinsiliban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Sagay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65,000.00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65,000.00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Lanao del Norte</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9,366,668.92</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9,366,668.92</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Iligan City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9,366,668.92</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9,366,668.92</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Misamis Occidental</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193,061.99</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193,061.99</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Don Victoriano Chiongbian (Don Mariano Marcos)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193,061.99</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193,061.99</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Misamis Oriental</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7,023,576.00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1,500,000.00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8,523,576.00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Cagayan De Oro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697,820.00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697,820.00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Kinoguitan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1,395,640.00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1,395,640.00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Magsaysay (Linugos)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3,489,100.00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3,489,100.00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Talisayan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1,441,016.00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1,441,016.00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Jasaan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1,500,000.00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1,500,000.00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REGION XI</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593,750.00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593,750.00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Davao de Oro</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593,750.00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593,750.00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Province</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593,750.00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593,750.00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REGION XII</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299,547.00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299,547.00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North Cotabato</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299,547.00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299,547.00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Kabacan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299,547.00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299,547.00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CARAGA</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27,240,404.43</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16,879,028.20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537,000.00</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44,656,432.63</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Agusan del Norte</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119,736.00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8,505,358.00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8,625,094.00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Buenavista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119,736.00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22,736.00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142,472.00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Butuan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3,314,350.00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3,314,350.00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Jabonga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2,000,000.00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2,000,000.00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Kitcharao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1,818,000.00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1,818,000.00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Remedios T. Romualdez</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Tubay</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1,210,272.00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1,210,272.00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Agusan del Sur</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1,432,787.20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1,432,787.20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Sibagat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885,751.00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885,751.00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Trento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547,036.20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547,036.20</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Dinagat Island</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5,681,880.61</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5,681,880.61</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Basilisa (Rizal)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599,455.41</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599,455.41</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Cagdianao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639,402.02</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639,402.02</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Dinagat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163,326.01</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163,326.01</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Libjo (Albor)</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285,709.26</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285,709.26</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Loreto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1,613,326.01</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1,613,326.01</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Jose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449,035.27</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449,035.27</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Tubajon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1,931,626.63</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1,931,626.63</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Surigao del Norte</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21,194,021.32</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1,381,480.00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537,000.00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23,112,501.32</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Alegria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263,902.79</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263,902.79</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Bacuag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1,323,947.05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1,323,947.05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Burgos</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816,137.23</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816,137.23</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Dapa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1,373,800.00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1,373,800.00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Del Carmen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463,257.00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463,257.00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General Luna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166,455.50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166,455.50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Gigaquit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997,300.00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997,300.00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Mainit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1,387,575.00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1,387,575.00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Malimono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1,223,832.50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537,000.00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1,760,832.50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Pilar</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530,423.00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530,423.00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Placer</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1,262,369.00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1,381,480.00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2,643,849.00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Benito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693,447.73</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693,447.73</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Francisco (Anao-aon)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1,228,388.75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1,228,388.75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Isidro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512,546.50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512,546.50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Santa Monica (Sapao)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714,890.05</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714,890.05</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Sison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550,000.00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550,000.00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Socorro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2,579,323.89</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2,579,323.89</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Surigao City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4,262,260.50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4,262,260.50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lastRenderedPageBreak/>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Tagana-an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550,000.00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550,000.00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Tubod</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294,164.83</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294,164.83</w:t>
            </w:r>
          </w:p>
        </w:tc>
      </w:tr>
      <w:tr w:rsidR="00E63D7A" w:rsidRPr="00E63D7A" w:rsidTr="00E63D7A">
        <w:trPr>
          <w:trHeight w:val="20"/>
        </w:trPr>
        <w:tc>
          <w:tcPr>
            <w:tcW w:w="270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rsidR="00E63D7A" w:rsidRPr="00E63D7A" w:rsidRDefault="00E63D7A" w:rsidP="00E63D7A">
            <w:pPr>
              <w:spacing w:after="0" w:line="240" w:lineRule="auto"/>
              <w:rPr>
                <w:rFonts w:ascii="Arial" w:eastAsia="Times New Roman" w:hAnsi="Arial" w:cs="Arial"/>
                <w:b/>
                <w:bCs/>
                <w:color w:val="000000"/>
                <w:sz w:val="18"/>
                <w:szCs w:val="18"/>
              </w:rPr>
            </w:pPr>
            <w:r w:rsidRPr="00E63D7A">
              <w:rPr>
                <w:rFonts w:ascii="Arial" w:eastAsia="Times New Roman" w:hAnsi="Arial" w:cs="Arial"/>
                <w:b/>
                <w:bCs/>
                <w:color w:val="000000"/>
                <w:sz w:val="18"/>
                <w:szCs w:val="18"/>
              </w:rPr>
              <w:t>Surigao del Sur</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244,766.50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5,559,403.00</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D8D8D8"/>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5,804,169.50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Barobo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384,789.00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384,789.00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Carmen</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183,050.00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183,050.00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Lianga</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1,232,859.00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1,232,859.00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Marihatag</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244,766.50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244,766.50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San Miguel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26,565.00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26,565.00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Tago</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382,140.00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382,140.00</w:t>
            </w:r>
          </w:p>
        </w:tc>
      </w:tr>
      <w:tr w:rsidR="00E63D7A" w:rsidRPr="00E63D7A" w:rsidTr="00E63D7A">
        <w:trPr>
          <w:trHeight w:val="20"/>
        </w:trPr>
        <w:tc>
          <w:tcPr>
            <w:tcW w:w="0" w:type="auto"/>
            <w:tcBorders>
              <w:top w:val="nil"/>
              <w:left w:val="single" w:sz="4" w:space="0" w:color="auto"/>
              <w:bottom w:val="single" w:sz="4" w:space="0" w:color="auto"/>
              <w:right w:val="nil"/>
            </w:tcBorders>
            <w:shd w:val="clear" w:color="auto" w:fill="auto"/>
            <w:vAlign w:val="center"/>
            <w:hideMark/>
          </w:tcPr>
          <w:p w:rsidR="00E63D7A" w:rsidRPr="00E63D7A" w:rsidRDefault="00E63D7A" w:rsidP="00E63D7A">
            <w:pPr>
              <w:spacing w:after="0" w:line="240" w:lineRule="auto"/>
              <w:rPr>
                <w:rFonts w:ascii="Arial" w:eastAsia="Times New Roman" w:hAnsi="Arial" w:cs="Arial"/>
                <w:color w:val="000000"/>
                <w:sz w:val="18"/>
                <w:szCs w:val="18"/>
              </w:rPr>
            </w:pPr>
            <w:r w:rsidRPr="00E63D7A">
              <w:rPr>
                <w:rFonts w:ascii="Arial" w:eastAsia="Times New Roman" w:hAnsi="Arial" w:cs="Arial"/>
                <w:color w:val="000000"/>
                <w:sz w:val="18"/>
                <w:szCs w:val="18"/>
              </w:rPr>
              <w:t> </w:t>
            </w:r>
          </w:p>
        </w:tc>
        <w:tc>
          <w:tcPr>
            <w:tcW w:w="2433" w:type="dxa"/>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rPr>
                <w:rFonts w:ascii="Arial" w:eastAsia="Times New Roman" w:hAnsi="Arial" w:cs="Arial"/>
                <w:i/>
                <w:iCs/>
                <w:color w:val="000000"/>
                <w:sz w:val="18"/>
                <w:szCs w:val="18"/>
              </w:rPr>
            </w:pPr>
            <w:r w:rsidRPr="00E63D7A">
              <w:rPr>
                <w:rFonts w:ascii="Arial" w:eastAsia="Times New Roman" w:hAnsi="Arial" w:cs="Arial"/>
                <w:i/>
                <w:iCs/>
                <w:color w:val="000000"/>
                <w:sz w:val="18"/>
                <w:szCs w:val="18"/>
              </w:rPr>
              <w:t>City of Tandag (capital)</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3,350,000.00</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63D7A" w:rsidRPr="00E63D7A" w:rsidRDefault="00E63D7A" w:rsidP="00E63D7A">
            <w:pPr>
              <w:spacing w:after="0" w:line="240" w:lineRule="auto"/>
              <w:jc w:val="right"/>
              <w:rPr>
                <w:rFonts w:ascii="Arial" w:eastAsia="Times New Roman" w:hAnsi="Arial" w:cs="Arial"/>
                <w:color w:val="000000"/>
                <w:sz w:val="18"/>
                <w:szCs w:val="18"/>
              </w:rPr>
            </w:pPr>
            <w:r w:rsidRPr="00E63D7A">
              <w:rPr>
                <w:rFonts w:ascii="Arial" w:eastAsia="Times New Roman" w:hAnsi="Arial" w:cs="Arial"/>
                <w:color w:val="000000"/>
                <w:sz w:val="18"/>
                <w:szCs w:val="18"/>
              </w:rPr>
              <w:t>3,350,000.00</w:t>
            </w:r>
          </w:p>
        </w:tc>
      </w:tr>
    </w:tbl>
    <w:p w:rsidR="002339F0" w:rsidRDefault="00E8723D" w:rsidP="00AA0A30">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Note: This version reflects the updated cost of assist</w:t>
      </w:r>
      <w:r w:rsidR="00D837B4">
        <w:rPr>
          <w:rFonts w:ascii="Arial" w:eastAsia="Arial" w:hAnsi="Arial" w:cs="Arial"/>
          <w:i/>
          <w:sz w:val="16"/>
          <w:szCs w:val="16"/>
        </w:rPr>
        <w:t xml:space="preserve">ance provided by DSWD to </w:t>
      </w:r>
      <w:r w:rsidR="001C71A6">
        <w:rPr>
          <w:rFonts w:ascii="Arial" w:eastAsia="Arial" w:hAnsi="Arial" w:cs="Arial"/>
          <w:i/>
          <w:sz w:val="16"/>
          <w:szCs w:val="16"/>
        </w:rPr>
        <w:t>Puerto Princesa City, Palawan</w:t>
      </w:r>
      <w:r>
        <w:rPr>
          <w:rFonts w:ascii="Arial" w:eastAsia="Arial" w:hAnsi="Arial" w:cs="Arial"/>
          <w:i/>
          <w:sz w:val="16"/>
          <w:szCs w:val="16"/>
        </w:rPr>
        <w:t xml:space="preserve"> upon </w:t>
      </w:r>
      <w:r w:rsidR="00D837B4">
        <w:rPr>
          <w:rFonts w:ascii="Arial" w:eastAsia="Arial" w:hAnsi="Arial" w:cs="Arial"/>
          <w:i/>
          <w:sz w:val="16"/>
          <w:szCs w:val="16"/>
        </w:rPr>
        <w:t xml:space="preserve">data </w:t>
      </w:r>
      <w:r>
        <w:rPr>
          <w:rFonts w:ascii="Arial" w:eastAsia="Arial" w:hAnsi="Arial" w:cs="Arial"/>
          <w:i/>
          <w:sz w:val="16"/>
          <w:szCs w:val="16"/>
        </w:rPr>
        <w:t xml:space="preserve">validation </w:t>
      </w:r>
      <w:r w:rsidR="001C71A6">
        <w:rPr>
          <w:rFonts w:ascii="Arial" w:eastAsia="Arial" w:hAnsi="Arial" w:cs="Arial"/>
          <w:i/>
          <w:sz w:val="16"/>
          <w:szCs w:val="16"/>
        </w:rPr>
        <w:t>of FO MIMAROPA as of</w:t>
      </w:r>
      <w:r w:rsidR="00D837B4">
        <w:rPr>
          <w:rFonts w:ascii="Arial" w:eastAsia="Arial" w:hAnsi="Arial" w:cs="Arial"/>
          <w:i/>
          <w:sz w:val="16"/>
          <w:szCs w:val="16"/>
        </w:rPr>
        <w:t xml:space="preserve"> 30</w:t>
      </w:r>
      <w:r>
        <w:rPr>
          <w:rFonts w:ascii="Arial" w:eastAsia="Arial" w:hAnsi="Arial" w:cs="Arial"/>
          <w:i/>
          <w:sz w:val="16"/>
          <w:szCs w:val="16"/>
        </w:rPr>
        <w:t xml:space="preserve"> December 2021, 12MN.</w:t>
      </w:r>
    </w:p>
    <w:p w:rsidR="002339F0" w:rsidRDefault="00E8723D" w:rsidP="00AA0A3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454566" w:rsidRDefault="00454566" w:rsidP="00AA0A30">
      <w:pPr>
        <w:spacing w:after="0" w:line="240" w:lineRule="auto"/>
        <w:contextualSpacing/>
        <w:rPr>
          <w:rFonts w:ascii="Arial" w:eastAsia="Arial" w:hAnsi="Arial" w:cs="Arial"/>
          <w:i/>
          <w:color w:val="0070C0"/>
          <w:sz w:val="16"/>
          <w:szCs w:val="16"/>
        </w:rPr>
      </w:pPr>
    </w:p>
    <w:p w:rsidR="00C768F4" w:rsidRPr="00C768F4" w:rsidRDefault="00C768F4" w:rsidP="00C768F4">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278"/>
        <w:gridCol w:w="1219"/>
        <w:gridCol w:w="1431"/>
        <w:gridCol w:w="1701"/>
        <w:gridCol w:w="1600"/>
      </w:tblGrid>
      <w:tr w:rsidR="002339F0" w:rsidTr="00B97235">
        <w:trPr>
          <w:trHeight w:val="20"/>
          <w:tblHeader/>
        </w:trPr>
        <w:tc>
          <w:tcPr>
            <w:tcW w:w="1843"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2339F0" w:rsidTr="00B97235">
        <w:trPr>
          <w:trHeight w:val="20"/>
          <w:tblHeader/>
        </w:trPr>
        <w:tc>
          <w:tcPr>
            <w:tcW w:w="1843"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rsidP="00F15A18">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F15A18" w:rsidTr="00B97235">
        <w:trPr>
          <w:trHeight w:val="20"/>
        </w:trPr>
        <w:tc>
          <w:tcPr>
            <w:tcW w:w="1843" w:type="dxa"/>
            <w:shd w:val="clear" w:color="auto" w:fill="EFEFEF"/>
            <w:vAlign w:val="center"/>
          </w:tcPr>
          <w:p w:rsidR="00F15A18" w:rsidRDefault="00F15A18" w:rsidP="00F15A18">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shd w:val="clear" w:color="auto" w:fill="EFEFEF"/>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727,726,807.49 </w:t>
            </w:r>
          </w:p>
        </w:tc>
        <w:tc>
          <w:tcPr>
            <w:tcW w:w="1219" w:type="dxa"/>
            <w:shd w:val="clear" w:color="auto" w:fill="EFEFEF"/>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305,513 </w:t>
            </w:r>
          </w:p>
        </w:tc>
        <w:tc>
          <w:tcPr>
            <w:tcW w:w="1431" w:type="dxa"/>
            <w:shd w:val="clear" w:color="auto" w:fill="EFEFEF"/>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194,408,376.45 </w:t>
            </w:r>
          </w:p>
        </w:tc>
        <w:tc>
          <w:tcPr>
            <w:tcW w:w="1701" w:type="dxa"/>
            <w:shd w:val="clear" w:color="auto" w:fill="EFEFEF"/>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658,042,770.06 </w:t>
            </w:r>
          </w:p>
        </w:tc>
        <w:tc>
          <w:tcPr>
            <w:tcW w:w="1600" w:type="dxa"/>
            <w:shd w:val="clear" w:color="auto" w:fill="EFEFEF"/>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1,580,177,954.00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79,955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56,878,126.55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123,395,668.00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180,273,794.55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29,208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20,516,281.40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51,920,639.50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17,346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9,889,651.18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23,236,014.15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38,126,273.33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7,654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3,983,863.50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22,102,983.22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26,086,846.72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22,432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14,684,601.73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49,608,552.82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69,682,188.77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12,211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6,002,037.50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23,792,468.07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34,794,505.57 </w:t>
            </w:r>
          </w:p>
        </w:tc>
      </w:tr>
      <w:tr w:rsidR="00F15A18" w:rsidTr="00B97235">
        <w:trPr>
          <w:trHeight w:val="20"/>
        </w:trPr>
        <w:tc>
          <w:tcPr>
            <w:tcW w:w="1843" w:type="dxa"/>
            <w:shd w:val="clear" w:color="auto" w:fill="auto"/>
            <w:vAlign w:val="center"/>
          </w:tcPr>
          <w:p w:rsidR="00F15A18" w:rsidRDefault="00F15A18" w:rsidP="00F15A18">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84,843 </w:t>
            </w:r>
          </w:p>
        </w:tc>
        <w:tc>
          <w:tcPr>
            <w:tcW w:w="143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54,683,313.15 </w:t>
            </w:r>
          </w:p>
        </w:tc>
        <w:tc>
          <w:tcPr>
            <w:tcW w:w="1701"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234,066,063.17 </w:t>
            </w:r>
          </w:p>
        </w:tc>
        <w:tc>
          <w:tcPr>
            <w:tcW w:w="1600" w:type="dxa"/>
            <w:tcMar>
              <w:top w:w="0" w:type="dxa"/>
              <w:left w:w="40" w:type="dxa"/>
              <w:bottom w:w="0" w:type="dxa"/>
              <w:right w:w="40" w:type="dxa"/>
            </w:tcMar>
            <w:vAlign w:val="center"/>
          </w:tcPr>
          <w:p w:rsidR="00F15A18" w:rsidRDefault="00F15A18" w:rsidP="00F15A18">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317,833,630.17 </w:t>
            </w:r>
          </w:p>
        </w:tc>
      </w:tr>
    </w:tbl>
    <w:p w:rsidR="00E51726" w:rsidRDefault="00E8723D" w:rsidP="00AA0A30">
      <w:pPr>
        <w:pBdr>
          <w:top w:val="nil"/>
          <w:left w:val="nil"/>
          <w:bottom w:val="nil"/>
          <w:right w:val="nil"/>
          <w:between w:val="nil"/>
        </w:pBdr>
        <w:spacing w:after="0" w:line="240" w:lineRule="auto"/>
        <w:ind w:left="720"/>
        <w:contextualSpacing/>
        <w:jc w:val="both"/>
        <w:rPr>
          <w:rFonts w:ascii="Arial" w:eastAsia="Arial" w:hAnsi="Arial" w:cs="Arial"/>
          <w:i/>
          <w:color w:val="0070C0"/>
          <w:sz w:val="16"/>
          <w:szCs w:val="16"/>
        </w:rPr>
      </w:pPr>
      <w:r>
        <w:rPr>
          <w:rFonts w:ascii="Arial" w:eastAsia="Arial" w:hAnsi="Arial" w:cs="Arial"/>
          <w:i/>
          <w:color w:val="000000"/>
          <w:sz w:val="16"/>
          <w:szCs w:val="16"/>
        </w:rPr>
        <w:t xml:space="preserve">Note: </w:t>
      </w:r>
      <w:r w:rsidR="00A71D32">
        <w:rPr>
          <w:rFonts w:ascii="Arial" w:eastAsia="Arial" w:hAnsi="Arial" w:cs="Arial"/>
          <w:i/>
          <w:color w:val="000000"/>
          <w:sz w:val="16"/>
          <w:szCs w:val="16"/>
        </w:rPr>
        <w:t>T</w:t>
      </w:r>
      <w:r w:rsidR="007D5BCC">
        <w:rPr>
          <w:rFonts w:ascii="Arial" w:eastAsia="Arial" w:hAnsi="Arial" w:cs="Arial"/>
          <w:i/>
          <w:color w:val="000000"/>
          <w:sz w:val="16"/>
          <w:szCs w:val="16"/>
        </w:rPr>
        <w:t>he Inventory Summary is as of 31</w:t>
      </w:r>
      <w:r>
        <w:rPr>
          <w:rFonts w:ascii="Arial" w:eastAsia="Arial" w:hAnsi="Arial" w:cs="Arial"/>
          <w:i/>
          <w:color w:val="000000"/>
          <w:sz w:val="16"/>
          <w:szCs w:val="16"/>
        </w:rPr>
        <w:t xml:space="preserve"> December 2021, </w:t>
      </w:r>
      <w:r w:rsidR="00C10103">
        <w:rPr>
          <w:rFonts w:ascii="Arial" w:eastAsia="Arial" w:hAnsi="Arial" w:cs="Arial"/>
          <w:i/>
          <w:sz w:val="16"/>
          <w:szCs w:val="16"/>
        </w:rPr>
        <w:t>4PM</w:t>
      </w:r>
      <w:r w:rsidR="0012755B">
        <w:rPr>
          <w:rFonts w:ascii="Arial" w:eastAsia="Arial" w:hAnsi="Arial" w:cs="Arial"/>
          <w:i/>
          <w:sz w:val="16"/>
          <w:szCs w:val="16"/>
        </w:rPr>
        <w:t>.</w:t>
      </w:r>
      <w:r>
        <w:rPr>
          <w:rFonts w:ascii="Arial" w:eastAsia="Arial" w:hAnsi="Arial" w:cs="Arial"/>
          <w:i/>
          <w:color w:val="000000"/>
          <w:sz w:val="16"/>
          <w:szCs w:val="16"/>
        </w:rPr>
        <w:t xml:space="preserve"> Replenishment of standby funds for DSWD-FO</w:t>
      </w:r>
      <w:r w:rsidR="00E53572">
        <w:rPr>
          <w:rFonts w:ascii="Arial" w:eastAsia="Arial" w:hAnsi="Arial" w:cs="Arial"/>
          <w:i/>
          <w:color w:val="000000"/>
          <w:sz w:val="16"/>
          <w:szCs w:val="16"/>
        </w:rPr>
        <w:t>s</w:t>
      </w:r>
      <w:r>
        <w:rPr>
          <w:rFonts w:ascii="Arial" w:eastAsia="Arial" w:hAnsi="Arial" w:cs="Arial"/>
          <w:i/>
          <w:color w:val="000000"/>
          <w:sz w:val="16"/>
          <w:szCs w:val="16"/>
        </w:rPr>
        <w:t xml:space="preserve"> </w:t>
      </w:r>
      <w:r w:rsidR="00E53572">
        <w:rPr>
          <w:rFonts w:ascii="Arial" w:eastAsia="Arial" w:hAnsi="Arial" w:cs="Arial"/>
          <w:i/>
          <w:color w:val="000000"/>
          <w:sz w:val="16"/>
          <w:szCs w:val="16"/>
        </w:rPr>
        <w:t xml:space="preserve">VIII and </w:t>
      </w:r>
      <w:r>
        <w:rPr>
          <w:rFonts w:ascii="Arial" w:eastAsia="Arial" w:hAnsi="Arial" w:cs="Arial"/>
          <w:i/>
          <w:color w:val="000000"/>
          <w:sz w:val="16"/>
          <w:szCs w:val="16"/>
        </w:rPr>
        <w:t>IX</w:t>
      </w:r>
      <w:r>
        <w:rPr>
          <w:rFonts w:ascii="Arial" w:eastAsia="Arial" w:hAnsi="Arial" w:cs="Arial"/>
          <w:i/>
          <w:sz w:val="16"/>
          <w:szCs w:val="16"/>
        </w:rPr>
        <w:t xml:space="preserve"> </w:t>
      </w:r>
      <w:r w:rsidR="00E53572">
        <w:rPr>
          <w:rFonts w:ascii="Arial" w:eastAsia="Arial" w:hAnsi="Arial" w:cs="Arial"/>
          <w:i/>
          <w:sz w:val="16"/>
          <w:szCs w:val="16"/>
        </w:rPr>
        <w:t xml:space="preserve">are </w:t>
      </w:r>
      <w:r w:rsidR="002C2DDF">
        <w:rPr>
          <w:rFonts w:ascii="Arial" w:eastAsia="Arial" w:hAnsi="Arial" w:cs="Arial"/>
          <w:i/>
          <w:color w:val="000000"/>
          <w:sz w:val="16"/>
          <w:szCs w:val="16"/>
        </w:rPr>
        <w:t>i</w:t>
      </w:r>
      <w:r w:rsidR="002F7ED4">
        <w:rPr>
          <w:rFonts w:ascii="Arial" w:eastAsia="Arial" w:hAnsi="Arial" w:cs="Arial"/>
          <w:i/>
          <w:color w:val="000000"/>
          <w:sz w:val="16"/>
          <w:szCs w:val="16"/>
        </w:rPr>
        <w:t>n process</w:t>
      </w:r>
      <w:r>
        <w:rPr>
          <w:rFonts w:ascii="Arial" w:eastAsia="Arial" w:hAnsi="Arial" w:cs="Arial"/>
          <w:i/>
          <w:color w:val="000000"/>
          <w:sz w:val="16"/>
          <w:szCs w:val="16"/>
        </w:rPr>
        <w:t>.</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rsidP="00AA0A30">
      <w:p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97235">
        <w:rPr>
          <w:rFonts w:ascii="Arial" w:eastAsia="Arial" w:hAnsi="Arial" w:cs="Arial"/>
          <w:color w:val="000000"/>
          <w:sz w:val="24"/>
          <w:szCs w:val="24"/>
        </w:rPr>
        <w:t>662.5</w:t>
      </w:r>
      <w:r>
        <w:rPr>
          <w:rFonts w:ascii="Arial" w:eastAsia="Arial" w:hAnsi="Arial" w:cs="Arial"/>
          <w:color w:val="000000"/>
          <w:sz w:val="24"/>
          <w:szCs w:val="24"/>
        </w:rPr>
        <w:t xml:space="preserve"> million Quick Response Fund (QRF) at the DSWD-Central Office.</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D114D">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w:t>
      </w:r>
      <w:r w:rsidR="00B97235">
        <w:rPr>
          <w:rFonts w:ascii="Arial" w:eastAsia="Arial" w:hAnsi="Arial" w:cs="Arial"/>
          <w:color w:val="000000"/>
          <w:sz w:val="24"/>
          <w:szCs w:val="24"/>
        </w:rPr>
        <w:t xml:space="preserve">MIMAROPA, </w:t>
      </w:r>
      <w:r>
        <w:rPr>
          <w:rFonts w:ascii="Arial" w:eastAsia="Arial" w:hAnsi="Arial" w:cs="Arial"/>
          <w:color w:val="000000"/>
          <w:sz w:val="24"/>
          <w:szCs w:val="24"/>
        </w:rPr>
        <w:t>and Caraga.</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2339F0" w:rsidRDefault="002339F0" w:rsidP="00AA0A30">
      <w:pPr>
        <w:spacing w:after="0" w:line="240" w:lineRule="auto"/>
        <w:contextualSpacing/>
        <w:rPr>
          <w:rFonts w:ascii="Arial" w:eastAsia="Arial" w:hAnsi="Arial" w:cs="Arial"/>
          <w:b/>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D114D" w:rsidP="00AA0A30">
      <w:pPr>
        <w:numPr>
          <w:ilvl w:val="2"/>
          <w:numId w:val="19"/>
        </w:numPr>
        <w:pBdr>
          <w:top w:val="nil"/>
          <w:left w:val="nil"/>
          <w:bottom w:val="nil"/>
          <w:right w:val="nil"/>
          <w:between w:val="nil"/>
        </w:pBdr>
        <w:spacing w:after="0" w:line="240" w:lineRule="auto"/>
        <w:ind w:left="1560"/>
        <w:contextualSpacing/>
        <w:jc w:val="both"/>
        <w:rPr>
          <w:color w:val="000000"/>
          <w:sz w:val="24"/>
          <w:szCs w:val="24"/>
        </w:rPr>
      </w:pPr>
      <w:r>
        <w:rPr>
          <w:rFonts w:ascii="Arial" w:eastAsia="Arial" w:hAnsi="Arial" w:cs="Arial"/>
          <w:color w:val="000000"/>
          <w:sz w:val="24"/>
          <w:szCs w:val="24"/>
        </w:rPr>
        <w:t>88</w:t>
      </w:r>
      <w:r w:rsidR="00B930CF">
        <w:rPr>
          <w:rFonts w:ascii="Arial" w:eastAsia="Arial" w:hAnsi="Arial" w:cs="Arial"/>
          <w:color w:val="000000"/>
          <w:sz w:val="24"/>
          <w:szCs w:val="24"/>
        </w:rPr>
        <w:t>,</w:t>
      </w:r>
      <w:r w:rsidR="00D45C34">
        <w:rPr>
          <w:rFonts w:ascii="Arial" w:eastAsia="Arial" w:hAnsi="Arial" w:cs="Arial"/>
          <w:color w:val="000000"/>
          <w:sz w:val="24"/>
          <w:szCs w:val="24"/>
        </w:rPr>
        <w:t>653</w:t>
      </w:r>
      <w:r w:rsidR="00B97235">
        <w:rPr>
          <w:rFonts w:ascii="Arial" w:eastAsia="Arial" w:hAnsi="Arial" w:cs="Arial"/>
          <w:color w:val="000000"/>
          <w:sz w:val="24"/>
          <w:szCs w:val="24"/>
        </w:rPr>
        <w:t xml:space="preserve"> </w:t>
      </w:r>
      <w:r w:rsidR="00E8723D">
        <w:rPr>
          <w:rFonts w:ascii="Arial" w:eastAsia="Arial" w:hAnsi="Arial" w:cs="Arial"/>
          <w:color w:val="000000"/>
          <w:sz w:val="24"/>
          <w:szCs w:val="24"/>
        </w:rPr>
        <w:t xml:space="preserve">FFPs available in Disaster Response Centers; of which, </w:t>
      </w:r>
      <w:r>
        <w:rPr>
          <w:rFonts w:ascii="Arial" w:eastAsia="Arial" w:hAnsi="Arial" w:cs="Arial"/>
          <w:sz w:val="24"/>
          <w:szCs w:val="24"/>
        </w:rPr>
        <w:t>79</w:t>
      </w:r>
      <w:r w:rsidR="00B930CF">
        <w:rPr>
          <w:rFonts w:ascii="Arial" w:eastAsia="Arial" w:hAnsi="Arial" w:cs="Arial"/>
          <w:sz w:val="24"/>
          <w:szCs w:val="24"/>
        </w:rPr>
        <w:t>,</w:t>
      </w:r>
      <w:r w:rsidR="00D45C34">
        <w:rPr>
          <w:rFonts w:ascii="Arial" w:eastAsia="Arial" w:hAnsi="Arial" w:cs="Arial"/>
          <w:sz w:val="24"/>
          <w:szCs w:val="24"/>
        </w:rPr>
        <w:t>955</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2C2DDF"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132</w:t>
      </w:r>
      <w:r w:rsidR="00D45C34">
        <w:rPr>
          <w:rFonts w:ascii="Arial" w:eastAsia="Arial" w:hAnsi="Arial" w:cs="Arial"/>
          <w:color w:val="000000"/>
          <w:sz w:val="24"/>
          <w:szCs w:val="24"/>
        </w:rPr>
        <w:t>,</w:t>
      </w:r>
      <w:r>
        <w:rPr>
          <w:rFonts w:ascii="Arial" w:eastAsia="Arial" w:hAnsi="Arial" w:cs="Arial"/>
          <w:color w:val="000000"/>
          <w:sz w:val="24"/>
          <w:szCs w:val="24"/>
        </w:rPr>
        <w:t>017</w:t>
      </w:r>
      <w:r w:rsidR="00E8723D">
        <w:rPr>
          <w:rFonts w:ascii="Arial" w:eastAsia="Arial" w:hAnsi="Arial" w:cs="Arial"/>
          <w:color w:val="000000"/>
          <w:sz w:val="24"/>
          <w:szCs w:val="24"/>
        </w:rPr>
        <w:t xml:space="preserve"> FFPs available at DSWD-FO V, VI, VII, VIII, IX, X, XI, MIMAROPA, and Caraga.</w:t>
      </w:r>
    </w:p>
    <w:p w:rsidR="002339F0" w:rsidRDefault="002C2DDF"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84</w:t>
      </w:r>
      <w:r w:rsidR="00B930CF">
        <w:rPr>
          <w:rFonts w:ascii="Arial" w:eastAsia="Arial" w:hAnsi="Arial" w:cs="Arial"/>
          <w:color w:val="000000"/>
          <w:sz w:val="24"/>
          <w:szCs w:val="24"/>
        </w:rPr>
        <w:t>,</w:t>
      </w:r>
      <w:r w:rsidR="008669F6">
        <w:rPr>
          <w:rFonts w:ascii="Arial" w:eastAsia="Arial" w:hAnsi="Arial" w:cs="Arial"/>
          <w:color w:val="000000"/>
          <w:sz w:val="24"/>
          <w:szCs w:val="24"/>
        </w:rPr>
        <w:t>843</w:t>
      </w:r>
      <w:r w:rsidR="00E8723D">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2339F0" w:rsidRDefault="00E8723D"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lastRenderedPageBreak/>
        <w:t>₱</w:t>
      </w:r>
      <w:r w:rsidR="001D26E4">
        <w:rPr>
          <w:rFonts w:ascii="Arial" w:eastAsia="Arial" w:hAnsi="Arial" w:cs="Arial"/>
          <w:color w:val="000000"/>
          <w:sz w:val="24"/>
          <w:szCs w:val="24"/>
        </w:rPr>
        <w:t>658</w:t>
      </w:r>
      <w:r w:rsidR="00D45C34">
        <w:rPr>
          <w:rFonts w:ascii="Arial" w:eastAsia="Arial" w:hAnsi="Arial" w:cs="Arial"/>
          <w:color w:val="000000"/>
          <w:sz w:val="24"/>
          <w:szCs w:val="24"/>
        </w:rPr>
        <w:t>.</w:t>
      </w:r>
      <w:r w:rsidR="001D26E4">
        <w:rPr>
          <w:rFonts w:ascii="Arial" w:eastAsia="Arial" w:hAnsi="Arial" w:cs="Arial"/>
          <w:color w:val="000000"/>
          <w:sz w:val="24"/>
          <w:szCs w:val="24"/>
        </w:rPr>
        <w:t>04</w:t>
      </w:r>
      <w:r w:rsidR="00EF3C8F">
        <w:rPr>
          <w:rFonts w:ascii="Arial" w:eastAsia="Arial" w:hAnsi="Arial" w:cs="Arial"/>
          <w:sz w:val="24"/>
          <w:szCs w:val="24"/>
        </w:rPr>
        <w:t xml:space="preserve"> m</w:t>
      </w:r>
      <w:r>
        <w:rPr>
          <w:rFonts w:ascii="Arial" w:eastAsia="Arial" w:hAnsi="Arial" w:cs="Arial"/>
          <w:color w:val="000000"/>
          <w:sz w:val="24"/>
          <w:szCs w:val="24"/>
        </w:rPr>
        <w:t xml:space="preserve">illion worth of </w:t>
      </w:r>
      <w:r w:rsidR="00CA7681">
        <w:rPr>
          <w:rFonts w:ascii="Arial" w:eastAsia="Arial" w:hAnsi="Arial" w:cs="Arial"/>
          <w:color w:val="000000"/>
          <w:sz w:val="24"/>
          <w:szCs w:val="24"/>
        </w:rPr>
        <w:t xml:space="preserve">other </w:t>
      </w:r>
      <w:r>
        <w:rPr>
          <w:rFonts w:ascii="Arial" w:eastAsia="Arial" w:hAnsi="Arial" w:cs="Arial"/>
          <w:color w:val="000000"/>
          <w:sz w:val="24"/>
          <w:szCs w:val="24"/>
        </w:rPr>
        <w:t>food and non-food items (FNIs) at NROC, VDRC and DSWD-FO warehouses countrywide.</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Food and Non-Food Items</w:t>
      </w:r>
    </w:p>
    <w:p w:rsidR="00164E11" w:rsidRDefault="00164E11" w:rsidP="00AA0A30">
      <w:pPr>
        <w:pBdr>
          <w:top w:val="nil"/>
          <w:left w:val="nil"/>
          <w:bottom w:val="nil"/>
          <w:right w:val="nil"/>
          <w:between w:val="nil"/>
        </w:pBdr>
        <w:spacing w:after="0" w:line="240" w:lineRule="auto"/>
        <w:ind w:left="810"/>
        <w:contextualSpacing/>
        <w:jc w:val="both"/>
        <w:rPr>
          <w:rFonts w:ascii="Arial" w:eastAsia="Arial" w:hAnsi="Arial" w:cs="Arial"/>
          <w:b/>
          <w:color w:val="00000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AA0A30">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28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CAR augmented the following to the affected families of TY Odette:</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provided 10,200 boxes of FFPs amounting to PHP5,146,328.3 coursed through NRLMB</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 xml:space="preserve">with on-going delivery of 6,453 boxes of FFPs already transported to Clark Airbase Staging Area through OPLAN “Binnadang” for Region VIII and 608 FFPs (commitment of DSWD FO CAR to OPLAN BINNADANG (Bayanihan) through Cordillera DRRMC) to complete the 7,061 FFPs </w:t>
            </w:r>
            <w:r>
              <w:rPr>
                <w:rFonts w:ascii="Arial" w:hAnsi="Arial" w:cs="Arial"/>
                <w:color w:val="000000"/>
                <w:sz w:val="20"/>
                <w:szCs w:val="20"/>
              </w:rPr>
              <w:t>for Region VIII amounting to PHP</w:t>
            </w:r>
            <w:r w:rsidRPr="003B36BE">
              <w:rPr>
                <w:rFonts w:ascii="Arial" w:hAnsi="Arial" w:cs="Arial"/>
                <w:color w:val="000000"/>
                <w:sz w:val="20"/>
                <w:szCs w:val="20"/>
              </w:rPr>
              <w:t>3,481,110 to be transported on Dec. 29, 2021.</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II </w:t>
            </w:r>
            <w:r w:rsidRPr="003B36BE">
              <w:rPr>
                <w:rFonts w:ascii="Arial" w:eastAsia="Arial" w:hAnsi="Arial" w:cs="Arial"/>
                <w:sz w:val="20"/>
                <w:szCs w:val="20"/>
              </w:rPr>
              <w:t>unloaded an additional</w:t>
            </w:r>
            <w:r w:rsidRPr="003B36BE">
              <w:rPr>
                <w:rFonts w:ascii="Arial" w:eastAsia="Arial" w:hAnsi="Arial" w:cs="Arial"/>
                <w:color w:val="000000"/>
                <w:sz w:val="20"/>
                <w:szCs w:val="20"/>
              </w:rPr>
              <w:t xml:space="preserve"> 5,000 FFPs out of the 20,000 FFPs requested from DRMB </w:t>
            </w:r>
            <w:r w:rsidRPr="003B36BE">
              <w:rPr>
                <w:rFonts w:ascii="Arial" w:eastAsia="Arial" w:hAnsi="Arial" w:cs="Arial"/>
                <w:sz w:val="20"/>
                <w:szCs w:val="20"/>
              </w:rPr>
              <w:t>to the Tuguegarao</w:t>
            </w:r>
            <w:r w:rsidRPr="003B36BE">
              <w:rPr>
                <w:rFonts w:ascii="Arial" w:eastAsia="Arial" w:hAnsi="Arial" w:cs="Arial"/>
                <w:color w:val="000000"/>
                <w:sz w:val="20"/>
                <w:szCs w:val="20"/>
              </w:rPr>
              <w:t xml:space="preserve"> City satellite warehouse.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15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jc w:val="both"/>
              <w:rPr>
                <w:rFonts w:ascii="Arial" w:hAnsi="Arial" w:cs="Arial"/>
                <w:sz w:val="20"/>
                <w:szCs w:val="20"/>
              </w:rPr>
            </w:pPr>
            <w:r w:rsidRPr="003B36BE">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 xml:space="preserve">DSWD-FO MIMAROPA </w:t>
            </w:r>
            <w:r w:rsidRPr="003B36BE">
              <w:rPr>
                <w:rFonts w:ascii="Arial" w:hAnsi="Arial" w:cs="Arial"/>
                <w:sz w:val="20"/>
                <w:szCs w:val="20"/>
              </w:rPr>
              <w:t>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2,000 FFPs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1,000 sleeping kits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family tent</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modular tent</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24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DSWD-FO MIMAROPA coordinated with NROC, Air Asia, OCD, AFP, and PCG Oriental Mindoro on the hauling and transportation of FFPs. FFPs updates are the following:</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delivered 2,600 FFPs to the Municipality of Roxas and Palawan</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loaded 5,000 FFPs to another coast guard vessel bound to Puerto Princesa City (ETD 24 Dec. 2021, 8AM; ETA 26 Dec. 2021, 8AM)</w:t>
            </w:r>
          </w:p>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sidRPr="003B36BE">
              <w:rPr>
                <w:rFonts w:ascii="Arial" w:eastAsia="Arial" w:hAnsi="Arial" w:cs="Arial"/>
                <w:sz w:val="20"/>
                <w:szCs w:val="20"/>
              </w:rPr>
              <w:t>received 20 FFPs and escorted by QRT on duty in the Municipality of El Nino via Air Swift</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sz w:val="20"/>
                <w:szCs w:val="20"/>
              </w:rPr>
              <w:t>22</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sz w:val="20"/>
                <w:szCs w:val="20"/>
              </w:rPr>
            </w:pPr>
            <w:r w:rsidRPr="003B36BE">
              <w:rPr>
                <w:rFonts w:ascii="Arial" w:eastAsia="Arial" w:hAnsi="Arial" w:cs="Arial"/>
                <w:color w:val="000000"/>
                <w:sz w:val="20"/>
                <w:szCs w:val="20"/>
              </w:rPr>
              <w:t>DSWD-FO MIMAROPA facilitated the provision of 1,600 FFPs to the affected families in San Vicente, Palawan amounting to PHP1,120,000.00.</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MIMAROPA </w:t>
            </w:r>
            <w:r w:rsidRPr="003B36BE">
              <w:rPr>
                <w:rFonts w:ascii="Arial" w:eastAsia="Arial" w:hAnsi="Arial" w:cs="Arial"/>
                <w:sz w:val="20"/>
                <w:szCs w:val="20"/>
              </w:rPr>
              <w:t>continuously</w:t>
            </w:r>
            <w:r w:rsidRPr="003B36BE">
              <w:rPr>
                <w:rFonts w:ascii="Arial" w:eastAsia="Arial" w:hAnsi="Arial" w:cs="Arial"/>
                <w:color w:val="000000"/>
                <w:sz w:val="20"/>
                <w:szCs w:val="20"/>
              </w:rPr>
              <w:t xml:space="preserve"> </w:t>
            </w:r>
            <w:r w:rsidRPr="003B36BE">
              <w:rPr>
                <w:rFonts w:ascii="Arial" w:eastAsia="Arial" w:hAnsi="Arial" w:cs="Arial"/>
                <w:sz w:val="20"/>
                <w:szCs w:val="20"/>
              </w:rPr>
              <w:t>repacking FFPs</w:t>
            </w:r>
            <w:r w:rsidRPr="003B36BE">
              <w:rPr>
                <w:rFonts w:ascii="Arial" w:eastAsia="Arial" w:hAnsi="Arial" w:cs="Arial"/>
                <w:color w:val="000000"/>
                <w:sz w:val="20"/>
                <w:szCs w:val="20"/>
              </w:rPr>
              <w:t xml:space="preserve"> in the Province of Palawan to support the resource augmentation of LGUs with request and other affected municipalities.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202124"/>
                <w:sz w:val="20"/>
                <w:szCs w:val="20"/>
              </w:rPr>
              <w:t>Calapan City LGU provided assistance amounting to 30,000.00 to the stranded trucking drivers in Calapan Port area.</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lastRenderedPageBreak/>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lastRenderedPageBreak/>
              <w:t>17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contextualSpacing/>
              <w:rPr>
                <w:rFonts w:ascii="Arial" w:hAnsi="Arial" w:cs="Arial"/>
                <w:sz w:val="20"/>
                <w:szCs w:val="20"/>
              </w:rPr>
            </w:pPr>
            <w:r w:rsidRPr="003B36BE">
              <w:rPr>
                <w:rFonts w:ascii="Arial" w:eastAsia="Arial" w:hAnsi="Arial" w:cs="Arial"/>
                <w:sz w:val="20"/>
                <w:szCs w:val="20"/>
              </w:rPr>
              <w:t>DSWD-FO V facilitated and delivered a total of 6,200 FFPs as augmentation support to FO VIII.</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13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rPr>
                <w:rFonts w:ascii="Arial" w:hAnsi="Arial" w:cs="Arial"/>
                <w:sz w:val="20"/>
                <w:szCs w:val="20"/>
              </w:rPr>
            </w:pPr>
            <w:r w:rsidRPr="003B36BE">
              <w:rPr>
                <w:rFonts w:ascii="Arial" w:eastAsia="Arial" w:hAnsi="Arial" w:cs="Arial"/>
                <w:color w:val="000000"/>
                <w:sz w:val="20"/>
                <w:szCs w:val="20"/>
              </w:rPr>
              <w:t>DSWD-FO V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6108F4">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582B22" w:rsidP="00AA0A30">
            <w:pPr>
              <w:spacing w:after="0" w:line="240" w:lineRule="auto"/>
              <w:ind w:right="57"/>
              <w:contextualSpacing/>
              <w:jc w:val="center"/>
              <w:rPr>
                <w:rFonts w:ascii="Arial" w:eastAsia="Arial" w:hAnsi="Arial" w:cs="Arial"/>
                <w:b/>
                <w:color w:val="222222"/>
                <w:sz w:val="20"/>
                <w:szCs w:val="20"/>
              </w:rPr>
            </w:pPr>
            <w:r>
              <w:rPr>
                <w:rFonts w:ascii="Arial" w:eastAsia="Arial" w:hAnsi="Arial" w:cs="Arial"/>
                <w:color w:val="222222"/>
                <w:sz w:val="20"/>
                <w:szCs w:val="20"/>
              </w:rPr>
              <w:t>30</w:t>
            </w:r>
            <w:r w:rsidR="00164E11" w:rsidRPr="003B36BE">
              <w:rPr>
                <w:rFonts w:ascii="Arial" w:eastAsia="Arial" w:hAnsi="Arial" w:cs="Arial"/>
                <w:color w:val="222222"/>
                <w:sz w:val="20"/>
                <w:szCs w:val="20"/>
              </w:rPr>
              <w:t xml:space="preserve"> December 2021</w:t>
            </w:r>
          </w:p>
        </w:tc>
        <w:tc>
          <w:tcPr>
            <w:tcW w:w="6907" w:type="dxa"/>
          </w:tcPr>
          <w:p w:rsidR="00164E11" w:rsidRPr="003B36BE" w:rsidRDefault="00582B22" w:rsidP="00AA0A30">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DSWD-FO VI repacked food packs in Regional  Warehouse by volunteers from Poblacion Tricycle Owners and Drivers Association of Leon, Iloilo Inc. (PTODALI Inc.) and volunteers from the private organizations.</w:t>
            </w:r>
          </w:p>
        </w:tc>
      </w:tr>
      <w:tr w:rsidR="00582B22" w:rsidRPr="003B36BE" w:rsidTr="00183B76">
        <w:tc>
          <w:tcPr>
            <w:tcW w:w="2025" w:type="dxa"/>
          </w:tcPr>
          <w:p w:rsidR="00582B22" w:rsidRPr="003B36BE" w:rsidRDefault="00582B22"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28 December 2021</w:t>
            </w:r>
          </w:p>
        </w:tc>
        <w:tc>
          <w:tcPr>
            <w:tcW w:w="6907" w:type="dxa"/>
          </w:tcPr>
          <w:p w:rsidR="00582B22" w:rsidRPr="003B36BE" w:rsidRDefault="00582B22"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the delivery of 850 FFPs to each LGUs of Sipalay, Kabankalan, Ilog and Hinoban, Negros Occidental; and 500 FFPs to 500 LGU Cauayan.</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20 December 2021</w:t>
            </w:r>
          </w:p>
        </w:tc>
        <w:tc>
          <w:tcPr>
            <w:tcW w:w="6907" w:type="dxa"/>
          </w:tcPr>
          <w:p w:rsidR="00164E11" w:rsidRPr="003B36BE" w:rsidRDefault="00164E11" w:rsidP="00AA0A30">
            <w:pPr>
              <w:numPr>
                <w:ilvl w:val="0"/>
                <w:numId w:val="10"/>
              </w:numPr>
              <w:spacing w:after="0" w:line="240" w:lineRule="auto"/>
              <w:ind w:left="321" w:right="57" w:hanging="284"/>
              <w:contextualSpacing/>
              <w:rPr>
                <w:rFonts w:ascii="Arial" w:hAnsi="Arial" w:cs="Arial"/>
                <w:sz w:val="20"/>
                <w:szCs w:val="20"/>
              </w:rPr>
            </w:pPr>
            <w:r w:rsidRPr="003B36BE">
              <w:rPr>
                <w:rFonts w:ascii="Arial" w:eastAsia="Arial" w:hAnsi="Arial" w:cs="Arial"/>
                <w:color w:val="222222"/>
                <w:sz w:val="20"/>
                <w:szCs w:val="20"/>
              </w:rPr>
              <w:t>DSWD-FO VI facilitated the continuous repacking of FFPs at the Regional warehouse through the help of volunteers from Academe and DSWD-FO VI QRTs.</w:t>
            </w:r>
          </w:p>
          <w:p w:rsidR="00164E11" w:rsidRPr="003B36BE" w:rsidRDefault="00164E11" w:rsidP="00AA0A30">
            <w:pPr>
              <w:numPr>
                <w:ilvl w:val="0"/>
                <w:numId w:val="10"/>
              </w:numP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164E11" w:rsidRPr="003B36BE" w:rsidRDefault="00164E11"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19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rPr>
                <w:rFonts w:ascii="Arial" w:hAnsi="Arial" w:cs="Arial"/>
                <w:sz w:val="20"/>
                <w:szCs w:val="20"/>
              </w:rPr>
            </w:pPr>
            <w:r w:rsidRPr="003B36BE">
              <w:rPr>
                <w:rFonts w:ascii="Arial" w:eastAsia="Arial" w:hAnsi="Arial" w:cs="Arial"/>
                <w:color w:val="000000"/>
                <w:sz w:val="20"/>
                <w:szCs w:val="20"/>
              </w:rPr>
              <w:t>DSWD-FO VI facilitated the continuous repacking of FFPs at the Regional warehouse through the help of volunteers and DSWD-FO 6 personnel.</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 inspected the DSWD FFPs in Silay Airport intended for the Municipality of Ilog, Negros Occidental</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b/>
                <w:sz w:val="20"/>
                <w:szCs w:val="20"/>
              </w:rPr>
            </w:pPr>
            <w:r w:rsidRPr="003B36BE">
              <w:rPr>
                <w:rFonts w:ascii="Arial" w:eastAsia="Arial" w:hAnsi="Arial" w:cs="Arial"/>
                <w:color w:val="000000"/>
                <w:sz w:val="20"/>
                <w:szCs w:val="20"/>
              </w:rPr>
              <w:t>DSWD-FO VI assisted in the distribution of FFPs in Tobias Fornier, Antique.</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1,000 FFPs were in transit to SWAD Guimaras and ready for possible augmentation to LGUs.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14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lastRenderedPageBreak/>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81DA3" w:rsidP="00181DA3">
            <w:pPr>
              <w:spacing w:after="0" w:line="240" w:lineRule="auto"/>
              <w:ind w:right="57"/>
              <w:contextualSpacing/>
              <w:rPr>
                <w:rFonts w:ascii="Arial" w:eastAsia="Arial" w:hAnsi="Arial" w:cs="Arial"/>
                <w:sz w:val="20"/>
                <w:szCs w:val="20"/>
              </w:rPr>
            </w:pPr>
            <w:r>
              <w:rPr>
                <w:rFonts w:ascii="Arial" w:eastAsia="Arial" w:hAnsi="Arial" w:cs="Arial"/>
                <w:sz w:val="20"/>
                <w:szCs w:val="20"/>
              </w:rPr>
              <w:t>30</w:t>
            </w:r>
            <w:r w:rsidRPr="003B36BE">
              <w:rPr>
                <w:rFonts w:ascii="Arial" w:eastAsia="Arial" w:hAnsi="Arial" w:cs="Arial"/>
                <w:sz w:val="20"/>
                <w:szCs w:val="20"/>
              </w:rPr>
              <w:t xml:space="preserve"> December 2021</w:t>
            </w:r>
          </w:p>
        </w:tc>
        <w:tc>
          <w:tcPr>
            <w:tcW w:w="6907" w:type="dxa"/>
          </w:tcPr>
          <w:p w:rsidR="00164E11" w:rsidRPr="003B36BE" w:rsidRDefault="00181DA3" w:rsidP="00AA0A30">
            <w:pPr>
              <w:numPr>
                <w:ilvl w:val="0"/>
                <w:numId w:val="22"/>
              </w:numPr>
              <w:spacing w:after="0" w:line="240" w:lineRule="auto"/>
              <w:ind w:left="322" w:right="57" w:hanging="284"/>
              <w:contextualSpacing/>
              <w:jc w:val="both"/>
              <w:rPr>
                <w:rFonts w:ascii="Arial" w:hAnsi="Arial" w:cs="Arial"/>
                <w:b/>
                <w:sz w:val="20"/>
                <w:szCs w:val="20"/>
              </w:rPr>
            </w:pPr>
            <w:r>
              <w:rPr>
                <w:rFonts w:ascii="Arial" w:hAnsi="Arial" w:cs="Arial"/>
                <w:sz w:val="20"/>
                <w:szCs w:val="20"/>
              </w:rPr>
              <w:t xml:space="preserve">DSWD-FO VII thru AICS facilitated the distribution of financial assistance with a total amount of PHP2,485,000.00 paid to 497 beneficiaries coming from 20 brgys. In four (4) cities/towns in Negros Oriental. </w:t>
            </w:r>
          </w:p>
        </w:tc>
      </w:tr>
      <w:tr w:rsidR="00181DA3" w:rsidTr="00183B76">
        <w:tc>
          <w:tcPr>
            <w:tcW w:w="2025" w:type="dxa"/>
          </w:tcPr>
          <w:p w:rsidR="00181DA3" w:rsidRPr="003B36BE" w:rsidRDefault="00181DA3"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81DA3" w:rsidRPr="003B36BE" w:rsidRDefault="00181DA3" w:rsidP="00AA0A30">
            <w:pPr>
              <w:numPr>
                <w:ilvl w:val="0"/>
                <w:numId w:val="22"/>
              </w:numPr>
              <w:spacing w:after="0" w:line="240" w:lineRule="auto"/>
              <w:ind w:left="322" w:right="57" w:hanging="284"/>
              <w:contextualSpacing/>
              <w:jc w:val="both"/>
              <w:rPr>
                <w:rFonts w:ascii="Arial" w:eastAsia="Arial" w:hAnsi="Arial" w:cs="Arial"/>
                <w:sz w:val="20"/>
                <w:szCs w:val="20"/>
              </w:rPr>
            </w:pPr>
            <w:r w:rsidRPr="003B36BE">
              <w:rPr>
                <w:rFonts w:ascii="Arial" w:eastAsia="Arial" w:hAnsi="Arial" w:cs="Arial"/>
                <w:sz w:val="20"/>
                <w:szCs w:val="20"/>
              </w:rPr>
              <w:t xml:space="preserve">DSWD-FO VII scheduled the delivery </w:t>
            </w:r>
            <w:r>
              <w:rPr>
                <w:rFonts w:ascii="Arial" w:eastAsia="Arial" w:hAnsi="Arial" w:cs="Arial"/>
                <w:sz w:val="20"/>
                <w:szCs w:val="20"/>
              </w:rPr>
              <w:t>,</w:t>
            </w:r>
            <w:r w:rsidRPr="003B36BE">
              <w:rPr>
                <w:rFonts w:ascii="Arial" w:eastAsia="Arial" w:hAnsi="Arial" w:cs="Arial"/>
                <w:sz w:val="20"/>
                <w:szCs w:val="20"/>
              </w:rPr>
              <w:t>of 8,000 FFPs to 4 more LGUs in Bohol while additional 21,700 FFPs augmentation support from NRLMB and VDRC were in transit.</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continuously repacking of FFPs in Bohol, Negros Oriental and Cebu hubs with the help of the CFW grantees/beneficiaries and FO personnel.</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facilitated the release of 600 FPPs to LGU Manjuyod.</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20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2,000 FPPs to LGU Carlos P. Garcia in Bohol for preparation of the RDRRMC Joint Venture Response Activities.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600 FPPs to LGU Manjuyod.</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19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facilitated the airlift of at least 2,000 FPPs to Bohol in coordination with OCD-VII and the Philippine Force.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coordinated and requested 330,000 FFPs from NRLMB to augment their stockpiles.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14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 ensured the availability of FFPs and other FNIs.</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F328C3" w:rsidRPr="003B36BE" w:rsidTr="00183B76">
        <w:tc>
          <w:tcPr>
            <w:tcW w:w="2025" w:type="dxa"/>
          </w:tcPr>
          <w:p w:rsidR="00F328C3" w:rsidRPr="003B36BE" w:rsidRDefault="00F328C3"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F328C3" w:rsidRDefault="00F328C3" w:rsidP="00F328C3">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w:t>
            </w:r>
          </w:p>
          <w:p w:rsidR="00F328C3" w:rsidRPr="003B36BE" w:rsidRDefault="00F328C3" w:rsidP="00F328C3">
            <w:pPr>
              <w:numPr>
                <w:ilvl w:val="0"/>
                <w:numId w:val="10"/>
              </w:numPr>
              <w:spacing w:after="0" w:line="240" w:lineRule="auto"/>
              <w:ind w:left="295" w:right="57" w:hanging="270"/>
              <w:contextualSpacing/>
              <w:jc w:val="both"/>
              <w:rPr>
                <w:rFonts w:ascii="Arial" w:eastAsia="Arial" w:hAnsi="Arial" w:cs="Arial"/>
                <w:sz w:val="20"/>
                <w:szCs w:val="20"/>
              </w:rPr>
            </w:pPr>
            <w:r>
              <w:rPr>
                <w:rFonts w:ascii="Arial" w:eastAsia="Arial" w:hAnsi="Arial" w:cs="Arial"/>
                <w:sz w:val="20"/>
                <w:szCs w:val="20"/>
              </w:rPr>
              <w:t>Production of FFPs at RROC is ongoing through the help of QRT members, DRMD personnel, and volunteers from PNP, BFP, and other organizations.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release and delivery of FFPs to affected LGUs as per allocation to wit:</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1,000 FFPs to Matalom,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1,400 FFPs to st. Bernard, S.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1,000 FFPs to Sogod S. Leyte</w:t>
            </w:r>
          </w:p>
          <w:p w:rsidR="00164E11" w:rsidRPr="003B36BE" w:rsidRDefault="00164E11" w:rsidP="00AA0A30">
            <w:pPr>
              <w:numPr>
                <w:ilvl w:val="0"/>
                <w:numId w:val="21"/>
              </w:numPr>
              <w:spacing w:after="0" w:line="240" w:lineRule="auto"/>
              <w:ind w:left="360" w:right="57"/>
              <w:contextualSpacing/>
              <w:jc w:val="both"/>
              <w:rPr>
                <w:rFonts w:ascii="Arial" w:eastAsia="Arial" w:hAnsi="Arial" w:cs="Arial"/>
                <w:sz w:val="20"/>
                <w:szCs w:val="20"/>
              </w:rPr>
            </w:pPr>
            <w:r w:rsidRPr="003B36BE">
              <w:rPr>
                <w:rFonts w:ascii="Arial" w:eastAsia="Arial" w:hAnsi="Arial" w:cs="Arial"/>
                <w:sz w:val="20"/>
                <w:szCs w:val="20"/>
              </w:rPr>
              <w:t>DSWD-FO VIII continues the repacking of FFPs at the RROC through the QRT members, DRMD staff and volunteers from PNP and DOH TRC Dulag..</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repacking of FFPs at the RROC through the QRT members, DRMD staff and volunteers from PNP.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the unloading of 12,000 FFPs box containers from VDRC.</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1,627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Tomas Oppus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lastRenderedPageBreak/>
              <w:t>20</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 xml:space="preserve">DSWD-FO VIII </w:t>
            </w:r>
            <w:r w:rsidRPr="003B36BE">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augmented a total of 1,475 FFPs to the Municipality of Dulag and Tacloban City.</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608 FFPs in Silago</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1,700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2,600 FFPs in Hinunangan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2,900 FFPs in Sogod</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Maasis</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Liloan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Limasawa</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pulled out 530 sacks of rice from National Food Authority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released 1,000 FFPs to LGU Dulag, Leyte as augmentation support for the affected families and individuals.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distributed FFPs to the affected families in Dulag, Leyte with the help of the LGU staff.</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17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pulled out 120 sacks of rice from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unloaded 5,000 FFPs in Maasin City, Southern Leyte as prepositioned goods in anticipation of Typhoon ODETTE.</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facilitated the repacking of FFPs at the RROC in preparation for the possible augmentation.</w:t>
            </w:r>
          </w:p>
        </w:tc>
      </w:tr>
      <w:tr w:rsidR="00164E11" w:rsidRPr="003B36BE" w:rsidTr="00183B76">
        <w:tc>
          <w:tcPr>
            <w:tcW w:w="2025" w:type="dxa"/>
            <w:vAlign w:val="center"/>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15 December 2021</w:t>
            </w:r>
          </w:p>
        </w:tc>
        <w:tc>
          <w:tcPr>
            <w:tcW w:w="6907" w:type="dxa"/>
          </w:tcPr>
          <w:p w:rsidR="00164E11" w:rsidRPr="003B36BE" w:rsidRDefault="00164E11" w:rsidP="00AA0A3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ensured the availability of FFPs and other FNIs.</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164E11" w:rsidRDefault="00164E11" w:rsidP="00AA0A30">
            <w:pPr>
              <w:numPr>
                <w:ilvl w:val="0"/>
                <w:numId w:val="11"/>
              </w:numPr>
              <w:pBdr>
                <w:top w:val="nil"/>
                <w:left w:val="nil"/>
                <w:bottom w:val="nil"/>
                <w:right w:val="nil"/>
                <w:between w:val="nil"/>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is continuously repacking goods to maintain the required 20,000 FFPs.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ensured the availability of FFPs and other FNIs.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DSWD-FO X has prepositioned a total of 11,331 FFPs to their </w:t>
            </w:r>
            <w:r>
              <w:rPr>
                <w:rFonts w:ascii="Arial" w:eastAsia="Arial" w:hAnsi="Arial" w:cs="Arial"/>
                <w:sz w:val="20"/>
                <w:szCs w:val="20"/>
              </w:rPr>
              <w:lastRenderedPageBreak/>
              <w:t>warehouses strategically located in Cagayan de Oro City, Iligan City, Bukidnon, Camiguin and Misamis Occidental to easily access and immediately deliver to LGUs that need augmentation support.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lastRenderedPageBreak/>
              <w:t>14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LGU Nabunturan in Davao de Oro distributed FFPs, hygiene kits to the IDPs.</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DSWD-FO XI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6108F4">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coordinated with WFP on the delivery of food packs from Surigao City to Siargao and Dinagat Island.</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Packing of food items was conducted.</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ensured the availability of FFPs and other FNIs.</w:t>
            </w:r>
          </w:p>
        </w:tc>
      </w:tr>
    </w:tbl>
    <w:p w:rsidR="00164E11" w:rsidRPr="00E05AC2" w:rsidRDefault="00164E11" w:rsidP="00AA0A30">
      <w:pPr>
        <w:pStyle w:val="ListParagraph"/>
        <w:pBdr>
          <w:top w:val="nil"/>
          <w:left w:val="nil"/>
          <w:bottom w:val="nil"/>
          <w:right w:val="nil"/>
          <w:between w:val="nil"/>
        </w:pBdr>
        <w:spacing w:after="0" w:line="240" w:lineRule="auto"/>
        <w:ind w:left="900" w:right="57"/>
        <w:jc w:val="both"/>
        <w:rPr>
          <w:rFonts w:ascii="Arial" w:eastAsia="Arial" w:hAnsi="Arial" w:cs="Arial"/>
          <w:b/>
          <w:color w:val="000000"/>
        </w:rPr>
      </w:pPr>
    </w:p>
    <w:p w:rsidR="00164E11" w:rsidRPr="00E51726" w:rsidRDefault="00164E11" w:rsidP="00AA0A30">
      <w:pPr>
        <w:pStyle w:val="ListParagraph"/>
        <w:numPr>
          <w:ilvl w:val="0"/>
          <w:numId w:val="18"/>
        </w:numPr>
        <w:pBdr>
          <w:top w:val="nil"/>
          <w:left w:val="nil"/>
          <w:bottom w:val="nil"/>
          <w:right w:val="nil"/>
          <w:between w:val="nil"/>
        </w:pBdr>
        <w:spacing w:after="0" w:line="240" w:lineRule="auto"/>
        <w:ind w:right="57"/>
        <w:jc w:val="both"/>
        <w:rPr>
          <w:rFonts w:ascii="Arial" w:eastAsia="Arial" w:hAnsi="Arial" w:cs="Arial"/>
          <w:b/>
          <w:color w:val="000000"/>
        </w:rPr>
      </w:pPr>
      <w:r w:rsidRPr="00E51726">
        <w:rPr>
          <w:rFonts w:ascii="Arial" w:eastAsia="Arial" w:hAnsi="Arial" w:cs="Arial"/>
          <w:b/>
          <w:color w:val="000000"/>
          <w:sz w:val="24"/>
          <w:szCs w:val="24"/>
        </w:rPr>
        <w:t>Camp Coordination and Camp Management</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6108F4">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t xml:space="preserve"> </w:t>
      </w: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6108F4">
        <w:trPr>
          <w:trHeight w:val="20"/>
          <w:tblHeader/>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22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DSWD-FO VI </w:t>
            </w:r>
            <w:r w:rsidRPr="003B36BE">
              <w:rPr>
                <w:rFonts w:ascii="Arial" w:eastAsia="Arial" w:hAnsi="Arial" w:cs="Arial"/>
                <w:sz w:val="20"/>
                <w:szCs w:val="20"/>
              </w:rPr>
              <w:t>CCCM coordinated and monitored the status of LGUs with opened ECs and reporting of closed ECs.</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b/>
                <w:color w:val="000000"/>
                <w:sz w:val="20"/>
                <w:szCs w:val="20"/>
              </w:rPr>
              <w:t>3,386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12,830 persons</w:t>
            </w:r>
            <w:r w:rsidRPr="003B36BE">
              <w:rPr>
                <w:rFonts w:ascii="Arial" w:eastAsia="Arial" w:hAnsi="Arial" w:cs="Arial"/>
                <w:color w:val="000000"/>
                <w:sz w:val="20"/>
                <w:szCs w:val="20"/>
              </w:rPr>
              <w:t xml:space="preserve"> who took </w:t>
            </w:r>
            <w:r w:rsidRPr="003B36BE">
              <w:rPr>
                <w:rFonts w:ascii="Arial" w:eastAsia="Arial" w:hAnsi="Arial" w:cs="Arial"/>
                <w:b/>
                <w:color w:val="000000"/>
                <w:sz w:val="20"/>
                <w:szCs w:val="20"/>
              </w:rPr>
              <w:t>pre-emptive evacuation</w:t>
            </w:r>
            <w:r w:rsidRPr="003B36BE">
              <w:rPr>
                <w:rFonts w:ascii="Arial" w:eastAsia="Arial" w:hAnsi="Arial" w:cs="Arial"/>
                <w:color w:val="000000"/>
                <w:sz w:val="20"/>
                <w:szCs w:val="20"/>
              </w:rPr>
              <w:t xml:space="preserve"> are still taking temporary shelter in </w:t>
            </w:r>
            <w:r w:rsidRPr="003B36BE">
              <w:rPr>
                <w:rFonts w:ascii="Arial" w:eastAsia="Arial" w:hAnsi="Arial" w:cs="Arial"/>
                <w:b/>
                <w:color w:val="000000"/>
                <w:sz w:val="20"/>
                <w:szCs w:val="20"/>
              </w:rPr>
              <w:t>188 evacuation centers</w:t>
            </w:r>
            <w:r w:rsidRPr="003B36BE">
              <w:rPr>
                <w:rFonts w:ascii="Arial" w:eastAsia="Arial" w:hAnsi="Arial" w:cs="Arial"/>
                <w:color w:val="000000"/>
                <w:sz w:val="20"/>
                <w:szCs w:val="20"/>
              </w:rPr>
              <w:t xml:space="preserve"> while </w:t>
            </w:r>
            <w:r w:rsidRPr="003B36BE">
              <w:rPr>
                <w:rFonts w:ascii="Arial" w:eastAsia="Arial" w:hAnsi="Arial" w:cs="Arial"/>
                <w:b/>
                <w:color w:val="000000"/>
                <w:sz w:val="20"/>
                <w:szCs w:val="20"/>
              </w:rPr>
              <w:t>249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897 persons</w:t>
            </w:r>
            <w:r w:rsidRPr="003B36BE">
              <w:rPr>
                <w:rFonts w:ascii="Arial" w:eastAsia="Arial" w:hAnsi="Arial" w:cs="Arial"/>
                <w:color w:val="000000"/>
                <w:sz w:val="20"/>
                <w:szCs w:val="20"/>
              </w:rPr>
              <w:t xml:space="preserve"> are temporarily staying with their relatives and/or friends.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108F4" w:rsidRDefault="006108F4">
      <w:pPr>
        <w:rPr>
          <w:rFonts w:ascii="Arial" w:eastAsia="Arial" w:hAnsi="Arial" w:cs="Arial"/>
          <w:b/>
          <w:sz w:val="24"/>
          <w:szCs w:val="24"/>
        </w:rPr>
      </w:pPr>
      <w:r>
        <w:rPr>
          <w:rFonts w:ascii="Arial" w:eastAsia="Arial" w:hAnsi="Arial" w:cs="Arial"/>
          <w:b/>
          <w:sz w:val="24"/>
          <w:szCs w:val="24"/>
        </w:rPr>
        <w:br w:type="page"/>
      </w: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lastRenderedPageBreak/>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6108F4">
        <w:trPr>
          <w:trHeight w:val="20"/>
          <w:tblHeader/>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21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sz w:val="20"/>
                <w:szCs w:val="20"/>
              </w:rPr>
              <w:t xml:space="preserve">DSWD-FO VII provided </w:t>
            </w:r>
            <w:r w:rsidRPr="003B36BE">
              <w:rPr>
                <w:rFonts w:ascii="Arial" w:eastAsia="Roboto" w:hAnsi="Arial" w:cs="Arial"/>
                <w:color w:val="202124"/>
                <w:sz w:val="20"/>
                <w:szCs w:val="20"/>
              </w:rPr>
              <w:t>2,000 FFPs amounting to 930,000.00 to families who took pre-emptive evacuation in Sibonga.</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Around </w:t>
            </w:r>
            <w:r w:rsidRPr="003B36BE">
              <w:rPr>
                <w:rFonts w:ascii="Arial" w:eastAsia="Arial" w:hAnsi="Arial" w:cs="Arial"/>
                <w:b/>
                <w:color w:val="000000"/>
                <w:sz w:val="20"/>
                <w:szCs w:val="20"/>
              </w:rPr>
              <w:t>7,000 families</w:t>
            </w:r>
            <w:r w:rsidRPr="003B36BE">
              <w:rPr>
                <w:rFonts w:ascii="Arial" w:eastAsia="Arial" w:hAnsi="Arial" w:cs="Arial"/>
                <w:color w:val="000000"/>
                <w:sz w:val="20"/>
                <w:szCs w:val="20"/>
              </w:rPr>
              <w:t xml:space="preserve"> from Bohol, Cebu and Negros Oriental have been evacuated to at least </w:t>
            </w:r>
            <w:r w:rsidRPr="003B36BE">
              <w:rPr>
                <w:rFonts w:ascii="Arial" w:eastAsia="Arial" w:hAnsi="Arial" w:cs="Arial"/>
                <w:b/>
                <w:color w:val="000000"/>
                <w:sz w:val="20"/>
                <w:szCs w:val="20"/>
              </w:rPr>
              <w:t>100 evacuation centers</w:t>
            </w:r>
            <w:r w:rsidRPr="003B36BE">
              <w:rPr>
                <w:rFonts w:ascii="Arial" w:eastAsia="Arial" w:hAnsi="Arial" w:cs="Arial"/>
                <w:color w:val="000000"/>
                <w:sz w:val="20"/>
                <w:szCs w:val="20"/>
              </w:rPr>
              <w:t>.</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17 December 2021</w:t>
            </w:r>
          </w:p>
        </w:tc>
        <w:tc>
          <w:tcPr>
            <w:tcW w:w="6844" w:type="dxa"/>
            <w:tcMar>
              <w:top w:w="0" w:type="dxa"/>
              <w:left w:w="115" w:type="dxa"/>
              <w:bottom w:w="0" w:type="dxa"/>
              <w:right w:w="115" w:type="dxa"/>
            </w:tcMar>
          </w:tcPr>
          <w:p w:rsidR="00164E11" w:rsidRPr="003B36BE"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rFonts w:ascii="Arial" w:hAnsi="Arial" w:cs="Arial"/>
                <w:sz w:val="20"/>
                <w:szCs w:val="20"/>
              </w:rPr>
            </w:pPr>
            <w:r w:rsidRPr="003B36BE">
              <w:rPr>
                <w:rFonts w:ascii="Arial" w:eastAsia="Arial" w:hAnsi="Arial" w:cs="Arial"/>
                <w:color w:val="000000"/>
                <w:sz w:val="20"/>
                <w:szCs w:val="20"/>
              </w:rPr>
              <w:t>54 LGUs have implemented pre-emptive evacuation.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18"/>
          <w:szCs w:val="18"/>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contextualSpacing/>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6108F4">
        <w:trPr>
          <w:trHeight w:val="20"/>
          <w:tblHeader/>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IX</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EA650E" w:rsidRDefault="00EA650E"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10" w:type="dxa"/>
        <w:tblInd w:w="805" w:type="dxa"/>
        <w:tblLayout w:type="fixed"/>
        <w:tblLook w:val="0400" w:firstRow="0" w:lastRow="0" w:firstColumn="0" w:lastColumn="0" w:noHBand="0" w:noVBand="1"/>
      </w:tblPr>
      <w:tblGrid>
        <w:gridCol w:w="2065"/>
        <w:gridCol w:w="6845"/>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10" w:type="dxa"/>
        <w:tblInd w:w="805" w:type="dxa"/>
        <w:tblLayout w:type="fixed"/>
        <w:tblLook w:val="0400" w:firstRow="0" w:lastRow="0" w:firstColumn="0" w:lastColumn="0" w:noHBand="0" w:noVBand="1"/>
      </w:tblPr>
      <w:tblGrid>
        <w:gridCol w:w="2065"/>
        <w:gridCol w:w="6845"/>
      </w:tblGrid>
      <w:tr w:rsidR="00164E11" w:rsidTr="006108F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4"/>
          <w:szCs w:val="24"/>
        </w:rPr>
      </w:pP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925D82">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sz w:val="20"/>
          <w:szCs w:val="20"/>
        </w:rPr>
      </w:pPr>
    </w:p>
    <w:p w:rsidR="00925D82" w:rsidRDefault="00925D82">
      <w:pPr>
        <w:rPr>
          <w:rFonts w:ascii="Arial" w:eastAsia="Arial" w:hAnsi="Arial" w:cs="Arial"/>
          <w:b/>
          <w:sz w:val="24"/>
          <w:szCs w:val="24"/>
        </w:rPr>
      </w:pPr>
      <w:r>
        <w:rPr>
          <w:rFonts w:ascii="Arial" w:eastAsia="Arial" w:hAnsi="Arial" w:cs="Arial"/>
          <w:b/>
          <w:sz w:val="24"/>
          <w:szCs w:val="24"/>
        </w:rPr>
        <w:br w:type="page"/>
      </w: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lastRenderedPageBreak/>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907"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925D82">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Other Activities</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BD076B"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076B" w:rsidRDefault="00BD076B"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076B" w:rsidRDefault="00BD076B"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the Gender-based Violence (GBV) Sub-cluster members for response updates.</w:t>
            </w:r>
          </w:p>
          <w:p w:rsidR="00BD076B" w:rsidRDefault="00BD076B" w:rsidP="00BD076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Government relative to TY Odette were discussed.</w:t>
            </w:r>
          </w:p>
          <w:p w:rsidR="00BD076B" w:rsidRDefault="00BD076B" w:rsidP="00BD076B">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maintained close coordination with DSWD-NRLMB relative to the status of delivery of laminated sacks and/or tarpaulins to TY Odette-affected Regions.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NDRRMC Emergency Response Cluster Report and DSWD Response of the TY Odette power point presentations. Also, the Bureau attended the exploratory meeting with UNFAO, DSWD-RGMO, Pantawid and NHTO on SRSP Intervention for poor HHs affected.</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Regional Disaster Response Committee Meeting to discuss the immediate needs on the CCCM as follows: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Deployment of CCCM teams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Establishment of temporary Shelters with complete Basic Services, Camp Management and Legal Support</w:t>
            </w:r>
          </w:p>
          <w:p w:rsidR="00164E11"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facilitated the release of 62 DSWD vest for the request of DSWD FO Caraga for proper identification of QRT deployed for TY Odette Disaster Operation.</w:t>
            </w:r>
          </w:p>
          <w:p w:rsidR="00164E11" w:rsidRPr="002A3805"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2A3805">
              <w:rPr>
                <w:rFonts w:ascii="Arial" w:eastAsia="Arial" w:hAnsi="Arial" w:cs="Arial"/>
                <w:sz w:val="20"/>
                <w:szCs w:val="20"/>
              </w:rPr>
              <w:t>DSWD-DRMB attended the VTC Meeting re Transportation of Donations as well as the Turn-over Ceremony of the Relief Goods donated by different agencies from Region 12</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c</w:t>
            </w:r>
            <w:r w:rsidRPr="002A3805">
              <w:rPr>
                <w:rFonts w:ascii="Arial" w:eastAsia="Arial" w:hAnsi="Arial" w:cs="Arial"/>
                <w:sz w:val="20"/>
                <w:szCs w:val="20"/>
              </w:rPr>
              <w:t>oordinated with DSWD FO CALABARZON and NRLMB relative to the delivery of family tent of FO CALABARZON augmentation to FO CARAGA, FO VII, FO VIII and FO MIMAROPA</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w:t>
            </w:r>
            <w:r w:rsidRPr="00D71B15">
              <w:rPr>
                <w:rFonts w:ascii="Arial" w:eastAsia="Arial" w:hAnsi="Arial" w:cs="Arial"/>
                <w:sz w:val="20"/>
                <w:szCs w:val="20"/>
              </w:rPr>
              <w:t>acilitated the</w:t>
            </w:r>
            <w:r>
              <w:rPr>
                <w:rFonts w:ascii="Arial" w:eastAsia="Arial" w:hAnsi="Arial" w:cs="Arial"/>
                <w:sz w:val="20"/>
                <w:szCs w:val="20"/>
              </w:rPr>
              <w:t xml:space="preserve"> request of wing vans from FO XI and FO X</w:t>
            </w:r>
            <w:r w:rsidRPr="00D71B15">
              <w:rPr>
                <w:rFonts w:ascii="Arial" w:eastAsia="Arial" w:hAnsi="Arial" w:cs="Arial"/>
                <w:sz w:val="20"/>
                <w:szCs w:val="20"/>
              </w:rPr>
              <w:t xml:space="preserve"> to </w:t>
            </w:r>
            <w:r>
              <w:rPr>
                <w:rFonts w:ascii="Arial" w:eastAsia="Arial" w:hAnsi="Arial" w:cs="Arial"/>
                <w:sz w:val="20"/>
                <w:szCs w:val="20"/>
              </w:rPr>
              <w:t>augment the fleet of FO Caraga</w:t>
            </w:r>
            <w:r w:rsidRPr="00D71B15">
              <w:rPr>
                <w:rFonts w:ascii="Arial" w:eastAsia="Arial" w:hAnsi="Arial" w:cs="Arial"/>
                <w:sz w:val="20"/>
                <w:szCs w:val="20"/>
              </w:rPr>
              <w:t xml:space="preserve">. </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FOs VI, VII, and VIII on the delivery of tarpaulins from FOs V and X.</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facilitated the funding for request for sub-allotment and transfer of fund of 2.9 M to DSWD FO IX submitted to Budget Division.</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lastRenderedPageBreak/>
              <w:t>DSWD-DRMB coordinated with SOLCOM and EASTMINCOM regarding the logistics assistance request of laminated sacks for delivery to FOs.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FOs Caraga and VII regarding the IOM’s distribution of Shelter Grade Tarps to the affected areas to be reflected in the CCCM and Protection Report.</w:t>
            </w:r>
          </w:p>
          <w:p w:rsidR="00164E11"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Facilitated fund augmentation in support to Response Operations of the following FOs:</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CARAGA amounting to Php101,523,600.00</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FO VII - VDRC amounting to Php148,860,000.00</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X commits 300 laminated sacks plus family tents and modular tents to be delivered in FO CARAGA. </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provides NFIs market scanning and technical specifications to FO CARAGA for their reference.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FO CARAGA on the Tri-Cluster reports, particularly on the protection concern updates.</w:t>
            </w:r>
          </w:p>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protocols. </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lastRenderedPageBreak/>
              <w:t xml:space="preserve">To coordinate and mobilize AFP, PNP and BFP to support especially to the areas that electricity has not been restored. </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43,114 families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23 deaths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296 injured</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coordinated with OCD on the details of the PIHA Cluster meeting.</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color w:val="000000"/>
                <w:sz w:val="20"/>
                <w:szCs w:val="20"/>
              </w:rPr>
              <w:t>DSWD-DRMB attended the PDRA for weather updates on LPA outside PAR.</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meeting with IOM on the support of the Displacement Tracking Matrix (DTM).</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approved sub-allotment and transfer of funds to FO X amounting to PHP365,825.00.</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CCCM and IDPP Focal together with USec. Felicisimo C. Budiongan was deployed to the CARAGA Region to monitor, assist and provide technical assistance to the FO relative to the disaster response and recovery operations.</w:t>
            </w:r>
          </w:p>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QRT members and emergency equipment are on standby and ready for deployment.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lastRenderedPageBreak/>
              <w:t>DSWD-DRMB through its Disaster Response Operations and Management Division (DROMD) continuously coordinates with CCCM and IDP Protection Focal Persons for significant updates on disaster response operations relative to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following meetings:</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EOC Briefing/Response Clusters Meeting.</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sz w:val="20"/>
                <w:szCs w:val="20"/>
              </w:rPr>
            </w:pPr>
            <w:r>
              <w:rPr>
                <w:rFonts w:ascii="Arial" w:eastAsia="Arial" w:hAnsi="Arial" w:cs="Arial"/>
                <w:sz w:val="20"/>
                <w:szCs w:val="20"/>
              </w:rPr>
              <w:t>NDRRMC TWG Response emergency meeting.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issued a Memorandum to Field Offices affected by Typhoon ODETTE with regard to augmentation of FNIs.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downloading of funds to DSWD-FO VII as their standby fund.</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VDRC and DSWD-FOs affected by Typhoon ODETTE relative to the FNI requests.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164E11" w:rsidRDefault="00164E11" w:rsidP="00AA0A30">
      <w:pPr>
        <w:spacing w:after="0" w:line="240" w:lineRule="auto"/>
        <w:ind w:right="57"/>
        <w:contextualSpacing/>
        <w:rPr>
          <w:rFonts w:ascii="Arial" w:eastAsia="Arial" w:hAnsi="Arial" w:cs="Arial"/>
          <w:b/>
          <w:sz w:val="20"/>
          <w:szCs w:val="20"/>
        </w:rPr>
      </w:pPr>
    </w:p>
    <w:p w:rsidR="00527D0A" w:rsidRDefault="00527D0A">
      <w:pPr>
        <w:rPr>
          <w:rFonts w:ascii="Arial" w:eastAsia="Arial" w:hAnsi="Arial" w:cs="Arial"/>
          <w:b/>
          <w:sz w:val="24"/>
          <w:szCs w:val="24"/>
        </w:rPr>
      </w:pPr>
      <w:r>
        <w:rPr>
          <w:rFonts w:ascii="Arial" w:eastAsia="Arial" w:hAnsi="Arial" w:cs="Arial"/>
          <w:b/>
          <w:sz w:val="24"/>
          <w:szCs w:val="24"/>
        </w:rPr>
        <w:br w:type="page"/>
      </w:r>
    </w:p>
    <w:p w:rsidR="00164E11" w:rsidRDefault="00527D0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lastRenderedPageBreak/>
        <w:t>DSWD-</w:t>
      </w:r>
      <w:r w:rsidR="00164E11">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499 </w:t>
            </w:r>
            <w:r>
              <w:rPr>
                <w:rFonts w:ascii="Arial" w:eastAsia="Arial" w:hAnsi="Arial" w:cs="Arial"/>
                <w:color w:val="000000"/>
                <w:sz w:val="20"/>
                <w:szCs w:val="20"/>
              </w:rPr>
              <w:t xml:space="preserve">Rolls </w:t>
            </w:r>
            <w:r w:rsidRPr="00B97EBB">
              <w:rPr>
                <w:rFonts w:ascii="Arial" w:eastAsia="Arial" w:hAnsi="Arial" w:cs="Arial"/>
                <w:color w:val="000000"/>
                <w:sz w:val="20"/>
                <w:szCs w:val="20"/>
              </w:rPr>
              <w:t>of laminated sacks from NROC were airlif</w:t>
            </w:r>
            <w:r>
              <w:rPr>
                <w:rFonts w:ascii="Arial" w:eastAsia="Arial" w:hAnsi="Arial" w:cs="Arial"/>
                <w:color w:val="000000"/>
                <w:sz w:val="20"/>
                <w:szCs w:val="20"/>
              </w:rPr>
              <w:t>ted from Clark to Surigao City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NRLMB transported (</w:t>
            </w:r>
            <w:r w:rsidRPr="00B97EBB">
              <w:rPr>
                <w:rFonts w:ascii="Arial" w:eastAsia="Arial" w:hAnsi="Arial" w:cs="Arial"/>
                <w:color w:val="000000"/>
                <w:sz w:val="20"/>
                <w:szCs w:val="20"/>
              </w:rPr>
              <w:t xml:space="preserve">land travel) 300 rolls of laminated sacks </w:t>
            </w:r>
            <w:r>
              <w:rPr>
                <w:rFonts w:ascii="Arial" w:eastAsia="Arial" w:hAnsi="Arial" w:cs="Arial"/>
                <w:color w:val="000000"/>
                <w:sz w:val="20"/>
                <w:szCs w:val="20"/>
              </w:rPr>
              <w:t xml:space="preserve">for </w:t>
            </w:r>
            <w:r w:rsidRPr="00B97EBB">
              <w:rPr>
                <w:rFonts w:ascii="Arial" w:eastAsia="Arial" w:hAnsi="Arial" w:cs="Arial"/>
                <w:color w:val="000000"/>
                <w:sz w:val="20"/>
                <w:szCs w:val="20"/>
              </w:rPr>
              <w:t xml:space="preserve">delivery to </w:t>
            </w:r>
            <w:r>
              <w:rPr>
                <w:rFonts w:ascii="Arial" w:eastAsia="Arial" w:hAnsi="Arial" w:cs="Arial"/>
                <w:color w:val="000000"/>
                <w:sz w:val="20"/>
                <w:szCs w:val="20"/>
              </w:rPr>
              <w:t>DSWD-FO VIII.</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300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laminated sacks </w:t>
            </w:r>
            <w:r>
              <w:rPr>
                <w:rFonts w:ascii="Arial" w:eastAsia="Arial" w:hAnsi="Arial" w:cs="Arial"/>
                <w:color w:val="000000"/>
                <w:sz w:val="20"/>
                <w:szCs w:val="20"/>
              </w:rPr>
              <w:t xml:space="preserve">and other NFIs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X for delivery </w:t>
            </w:r>
            <w:r w:rsidRPr="00B97EBB">
              <w:rPr>
                <w:rFonts w:ascii="Arial" w:eastAsia="Arial" w:hAnsi="Arial" w:cs="Arial"/>
                <w:color w:val="000000"/>
                <w:sz w:val="20"/>
                <w:szCs w:val="20"/>
              </w:rPr>
              <w:t xml:space="preserve">going to Surigao City is still </w:t>
            </w:r>
            <w:r>
              <w:rPr>
                <w:rFonts w:ascii="Arial" w:eastAsia="Arial" w:hAnsi="Arial" w:cs="Arial"/>
                <w:color w:val="000000"/>
                <w:sz w:val="20"/>
                <w:szCs w:val="20"/>
              </w:rPr>
              <w:t xml:space="preserve">being </w:t>
            </w:r>
            <w:r w:rsidRPr="00B97EBB">
              <w:rPr>
                <w:rFonts w:ascii="Arial" w:eastAsia="Arial" w:hAnsi="Arial" w:cs="Arial"/>
                <w:color w:val="000000"/>
                <w:sz w:val="20"/>
                <w:szCs w:val="20"/>
              </w:rPr>
              <w:t xml:space="preserve">communicated </w:t>
            </w:r>
            <w:r>
              <w:rPr>
                <w:rFonts w:ascii="Arial" w:eastAsia="Arial" w:hAnsi="Arial" w:cs="Arial"/>
                <w:color w:val="000000"/>
                <w:sz w:val="20"/>
                <w:szCs w:val="20"/>
              </w:rPr>
              <w:t xml:space="preserve">with </w:t>
            </w:r>
            <w:r w:rsidRPr="00B97EBB">
              <w:rPr>
                <w:rFonts w:ascii="Arial" w:eastAsia="Arial" w:hAnsi="Arial" w:cs="Arial"/>
                <w:color w:val="000000"/>
                <w:sz w:val="20"/>
                <w:szCs w:val="20"/>
              </w:rPr>
              <w:t>EASTMINC</w:t>
            </w:r>
            <w:r>
              <w:rPr>
                <w:rFonts w:ascii="Arial" w:eastAsia="Arial" w:hAnsi="Arial" w:cs="Arial"/>
                <w:color w:val="000000"/>
                <w:sz w:val="20"/>
                <w:szCs w:val="20"/>
              </w:rPr>
              <w:t>OM for possible transport today.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 xml:space="preserve">Delivery of </w:t>
            </w:r>
            <w:r w:rsidRPr="00B97EBB">
              <w:rPr>
                <w:rFonts w:ascii="Arial" w:eastAsia="Arial" w:hAnsi="Arial" w:cs="Arial"/>
                <w:color w:val="000000"/>
                <w:sz w:val="20"/>
                <w:szCs w:val="20"/>
              </w:rPr>
              <w:t xml:space="preserve">900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w:t>
            </w:r>
            <w:r>
              <w:rPr>
                <w:rFonts w:ascii="Arial" w:eastAsia="Arial" w:hAnsi="Arial" w:cs="Arial"/>
                <w:color w:val="000000"/>
                <w:sz w:val="20"/>
                <w:szCs w:val="20"/>
              </w:rPr>
              <w:t xml:space="preserve">laminated sacks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V </w:t>
            </w:r>
            <w:r w:rsidRPr="00B97EBB">
              <w:rPr>
                <w:rFonts w:ascii="Arial" w:eastAsia="Arial" w:hAnsi="Arial" w:cs="Arial"/>
                <w:color w:val="000000"/>
                <w:sz w:val="20"/>
                <w:szCs w:val="20"/>
              </w:rPr>
              <w:t xml:space="preserve">is </w:t>
            </w:r>
            <w:r>
              <w:rPr>
                <w:rFonts w:ascii="Arial" w:eastAsia="Arial" w:hAnsi="Arial" w:cs="Arial"/>
                <w:color w:val="000000"/>
                <w:sz w:val="20"/>
                <w:szCs w:val="20"/>
              </w:rPr>
              <w:t xml:space="preserve">being coordinated with </w:t>
            </w:r>
            <w:r w:rsidRPr="00B97EBB">
              <w:rPr>
                <w:rFonts w:ascii="Arial" w:eastAsia="Arial" w:hAnsi="Arial" w:cs="Arial"/>
                <w:color w:val="000000"/>
                <w:sz w:val="20"/>
                <w:szCs w:val="20"/>
              </w:rPr>
              <w:t xml:space="preserve">SOLCOM for possible transport to </w:t>
            </w:r>
            <w:r>
              <w:rPr>
                <w:rFonts w:ascii="Arial" w:eastAsia="Arial" w:hAnsi="Arial" w:cs="Arial"/>
                <w:color w:val="000000"/>
                <w:sz w:val="20"/>
                <w:szCs w:val="20"/>
              </w:rPr>
              <w:t xml:space="preserve">DSWD-FOs </w:t>
            </w:r>
            <w:r w:rsidRPr="00B97EBB">
              <w:rPr>
                <w:rFonts w:ascii="Arial" w:eastAsia="Arial" w:hAnsi="Arial" w:cs="Arial"/>
                <w:color w:val="000000"/>
                <w:sz w:val="20"/>
                <w:szCs w:val="20"/>
              </w:rPr>
              <w:t>VI, VII, and VIII</w:t>
            </w:r>
            <w:r>
              <w:rPr>
                <w:rFonts w:ascii="Arial" w:eastAsia="Arial" w:hAnsi="Arial" w:cs="Arial"/>
                <w:color w:val="000000"/>
                <w:sz w:val="20"/>
                <w:szCs w:val="20"/>
              </w:rPr>
              <w: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E4714"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2E4714">
              <w:rPr>
                <w:rFonts w:ascii="Arial" w:eastAsia="Arial" w:hAnsi="Arial" w:cs="Arial"/>
                <w:color w:val="000000"/>
                <w:sz w:val="20"/>
                <w:szCs w:val="20"/>
              </w:rPr>
              <w:t>DSWD-NRLMB were able to release and transported the following FFPs and NFIs: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100 FFPs and 1,600 FFPs delivered to Palawan via PAL and Meridian Pier, respectively.</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VII released 20,000 DAFAC delivered to Mactan Cebu via Cebu Pacific </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Caraga released 30,000 DAFAC delivered to Butuan City via Cebu Pacific</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60 laminated sacks delivered to Palawan via Meridian Cargo Forwarders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MIMAROPA released 20 laminated sacks delivered to Oriental Mindoro via DSWD FO-4B Truck </w:t>
            </w:r>
          </w:p>
          <w:p w:rsidR="00164E11" w:rsidRPr="00AB41D4" w:rsidRDefault="00164E11" w:rsidP="00AA0A30">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23" w:right="57"/>
              <w:jc w:val="both"/>
              <w:rPr>
                <w:rFonts w:ascii="Arial" w:hAnsi="Arial" w:cs="Arial"/>
                <w:color w:val="000000"/>
                <w:sz w:val="20"/>
                <w:szCs w:val="20"/>
              </w:rPr>
            </w:pPr>
            <w:r>
              <w:rPr>
                <w:rFonts w:ascii="Arial" w:eastAsia="Arial" w:hAnsi="Arial" w:cs="Arial"/>
                <w:color w:val="000000"/>
                <w:sz w:val="20"/>
                <w:szCs w:val="20"/>
              </w:rPr>
              <w:t>DSWD-NRLMB facilitated the production of FFPS at NROC and produced 9,900 FFPs with a total of 87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the following FFPs and NFIs: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VI released 6,800 FPPs and 1,700 FFPs delivered to Himaymaylan and Oton via WFP Service Provider</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500 laminated sacks delivered to Surigao via Clark Cargo Plane</w:t>
            </w:r>
          </w:p>
          <w:p w:rsidR="00164E11" w:rsidRPr="00E25DFD"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continuously coordinate the ongoing loading of JICA in-kind donations at Pier 13 and, received assorted relief items from Mayor “Bistek” Bautista, AMIAI Residences and MMDA.</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3,200 prepacked FFPs from 2GO International Corp.</w:t>
            </w:r>
          </w:p>
          <w:p w:rsidR="00164E11" w:rsidRPr="00E25DFD"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2,038 Hygiene Kits and 240 kitchen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6,600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 xml:space="preserve">FO VI released 120 FPPs delivered to Iloilo </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2,000 FPPs delivered to Surigao</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2,040 FPPs delivered to Puerto Princesa, Palawan</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4,800 prepacked FFPs from 2GO International Corp.</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2,326 Hygiene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8,500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1,757 sets of Hygiene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6,697 Family Food Pack from FO III</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2,513 sets of Family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4,800 pre-packed FFPs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845 set of kitchen kit</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132,480 tins of can goods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loading of 8,100 FFPs bound for Iligan City, Bukidnon and Bacolod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and coordinated PAF loading of 100 FFPs to through C130 bound for Surigao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164E11" w:rsidRDefault="00164E11" w:rsidP="00AA0A30">
      <w:pPr>
        <w:spacing w:after="0" w:line="240" w:lineRule="auto"/>
        <w:contextualSpacing/>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CAR</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Pr="0097313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 xml:space="preserve">29 </w:t>
            </w:r>
            <w:r w:rsidRPr="0097313D">
              <w:rPr>
                <w:rFonts w:ascii="Arial" w:eastAsia="Arial" w:hAnsi="Arial" w:cs="Arial"/>
                <w:sz w:val="20"/>
                <w:szCs w:val="20"/>
              </w:rPr>
              <w:t>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f</w:t>
            </w:r>
            <w:r w:rsidRPr="0078794C">
              <w:rPr>
                <w:rFonts w:ascii="Arial" w:eastAsia="Arial" w:hAnsi="Arial" w:cs="Arial"/>
                <w:sz w:val="20"/>
                <w:szCs w:val="20"/>
              </w:rPr>
              <w:t>acilitated the delivery of FFP raw materials amounting to</w:t>
            </w:r>
            <w:r>
              <w:rPr>
                <w:rFonts w:ascii="Arial" w:eastAsia="Arial" w:hAnsi="Arial" w:cs="Arial"/>
                <w:sz w:val="20"/>
                <w:szCs w:val="20"/>
              </w:rPr>
              <w:t xml:space="preserve"> </w:t>
            </w:r>
            <w:r w:rsidRPr="0078794C">
              <w:rPr>
                <w:rFonts w:ascii="Arial" w:eastAsia="Arial" w:hAnsi="Arial" w:cs="Arial"/>
                <w:sz w:val="20"/>
                <w:szCs w:val="20"/>
              </w:rPr>
              <w:t xml:space="preserve">Php1,620,960 </w:t>
            </w:r>
            <w:proofErr w:type="gramStart"/>
            <w:r>
              <w:rPr>
                <w:rFonts w:ascii="Arial" w:eastAsia="Arial" w:hAnsi="Arial" w:cs="Arial"/>
                <w:sz w:val="20"/>
                <w:szCs w:val="20"/>
              </w:rPr>
              <w:t>equivalent</w:t>
            </w:r>
            <w:proofErr w:type="gramEnd"/>
            <w:r w:rsidRPr="0078794C">
              <w:rPr>
                <w:rFonts w:ascii="Arial" w:eastAsia="Arial" w:hAnsi="Arial" w:cs="Arial"/>
                <w:sz w:val="20"/>
                <w:szCs w:val="20"/>
              </w:rPr>
              <w:t xml:space="preserve"> to 5,000 FFPs for production as</w:t>
            </w:r>
            <w:r>
              <w:rPr>
                <w:rFonts w:ascii="Arial" w:eastAsia="Arial" w:hAnsi="Arial" w:cs="Arial"/>
                <w:sz w:val="20"/>
                <w:szCs w:val="20"/>
              </w:rPr>
              <w:t xml:space="preserve"> </w:t>
            </w:r>
            <w:r w:rsidRPr="0078794C">
              <w:rPr>
                <w:rFonts w:ascii="Arial" w:eastAsia="Arial" w:hAnsi="Arial" w:cs="Arial"/>
                <w:sz w:val="20"/>
                <w:szCs w:val="20"/>
              </w:rPr>
              <w:t>augmentation to Region IV B</w:t>
            </w:r>
          </w:p>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mobilized</w:t>
            </w:r>
            <w:r w:rsidRPr="0078794C">
              <w:rPr>
                <w:rFonts w:ascii="Arial" w:eastAsia="Arial" w:hAnsi="Arial" w:cs="Arial"/>
                <w:sz w:val="20"/>
                <w:szCs w:val="20"/>
              </w:rPr>
              <w:t xml:space="preserve"> </w:t>
            </w:r>
            <w:r>
              <w:rPr>
                <w:rFonts w:ascii="Arial" w:eastAsia="Arial" w:hAnsi="Arial" w:cs="Arial"/>
                <w:sz w:val="20"/>
                <w:szCs w:val="20"/>
              </w:rPr>
              <w:t>55</w:t>
            </w:r>
            <w:r w:rsidRPr="0078794C">
              <w:rPr>
                <w:rFonts w:ascii="Arial" w:eastAsia="Arial" w:hAnsi="Arial" w:cs="Arial"/>
                <w:sz w:val="20"/>
                <w:szCs w:val="20"/>
              </w:rPr>
              <w:t xml:space="preserve"> volunteers for production at the Regional</w:t>
            </w:r>
            <w:r>
              <w:rPr>
                <w:rFonts w:ascii="Arial" w:eastAsia="Arial" w:hAnsi="Arial" w:cs="Arial"/>
                <w:sz w:val="20"/>
                <w:szCs w:val="20"/>
              </w:rPr>
              <w:t xml:space="preserve"> </w:t>
            </w:r>
            <w:r w:rsidRPr="0078794C">
              <w:rPr>
                <w:rFonts w:ascii="Arial" w:eastAsia="Arial" w:hAnsi="Arial" w:cs="Arial"/>
                <w:sz w:val="20"/>
                <w:szCs w:val="20"/>
              </w:rPr>
              <w:t>Warehouse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continuously facilitate the o</w:t>
            </w:r>
            <w:r w:rsidRPr="0078794C">
              <w:rPr>
                <w:rFonts w:ascii="Arial" w:eastAsia="Arial" w:hAnsi="Arial" w:cs="Arial"/>
                <w:sz w:val="20"/>
                <w:szCs w:val="20"/>
              </w:rPr>
              <w:t>ngoing inspection of 1,280 FFPs from Ifugao for augmentation</w:t>
            </w:r>
            <w:r>
              <w:rPr>
                <w:rFonts w:ascii="Arial" w:eastAsia="Arial" w:hAnsi="Arial" w:cs="Arial"/>
                <w:sz w:val="20"/>
                <w:szCs w:val="20"/>
              </w:rPr>
              <w:t xml:space="preserve"> </w:t>
            </w:r>
            <w:r w:rsidRPr="00FF5B2C">
              <w:rPr>
                <w:rFonts w:ascii="Arial" w:eastAsia="Arial" w:hAnsi="Arial" w:cs="Arial"/>
                <w:sz w:val="20"/>
                <w:szCs w:val="20"/>
              </w:rPr>
              <w:t>to MIMAROPA</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CAR coordinated with FO I for the link in </w:t>
            </w:r>
            <w:r w:rsidRPr="0078794C">
              <w:rPr>
                <w:rFonts w:ascii="Arial" w:eastAsia="Arial" w:hAnsi="Arial" w:cs="Arial"/>
                <w:sz w:val="20"/>
                <w:szCs w:val="20"/>
              </w:rPr>
              <w:t>the Cordillera</w:t>
            </w:r>
            <w:r>
              <w:rPr>
                <w:rFonts w:ascii="Arial" w:eastAsia="Arial" w:hAnsi="Arial" w:cs="Arial"/>
                <w:sz w:val="20"/>
                <w:szCs w:val="20"/>
              </w:rPr>
              <w:t xml:space="preserve"> </w:t>
            </w:r>
            <w:r w:rsidRPr="00FF5B2C">
              <w:rPr>
                <w:rFonts w:ascii="Arial" w:eastAsia="Arial" w:hAnsi="Arial" w:cs="Arial"/>
                <w:sz w:val="20"/>
                <w:szCs w:val="20"/>
              </w:rPr>
              <w:t>CDRRMC convoy going to Clark Airbase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p</w:t>
            </w:r>
            <w:r w:rsidRPr="0078794C">
              <w:rPr>
                <w:rFonts w:ascii="Arial" w:eastAsia="Arial" w:hAnsi="Arial" w:cs="Arial"/>
                <w:sz w:val="20"/>
                <w:szCs w:val="20"/>
              </w:rPr>
              <w:t>rovided</w:t>
            </w:r>
            <w:r>
              <w:rPr>
                <w:rFonts w:ascii="Arial" w:eastAsia="Arial" w:hAnsi="Arial" w:cs="Arial"/>
                <w:sz w:val="20"/>
                <w:szCs w:val="20"/>
              </w:rPr>
              <w:t xml:space="preserve"> four</w:t>
            </w:r>
            <w:r w:rsidRPr="0078794C">
              <w:rPr>
                <w:rFonts w:ascii="Arial" w:eastAsia="Arial" w:hAnsi="Arial" w:cs="Arial"/>
                <w:sz w:val="20"/>
                <w:szCs w:val="20"/>
              </w:rPr>
              <w:t xml:space="preserve"> </w:t>
            </w:r>
            <w:r>
              <w:rPr>
                <w:rFonts w:ascii="Arial" w:eastAsia="Arial" w:hAnsi="Arial" w:cs="Arial"/>
                <w:sz w:val="20"/>
                <w:szCs w:val="20"/>
              </w:rPr>
              <w:t>(</w:t>
            </w:r>
            <w:r w:rsidRPr="0078794C">
              <w:rPr>
                <w:rFonts w:ascii="Arial" w:eastAsia="Arial" w:hAnsi="Arial" w:cs="Arial"/>
                <w:sz w:val="20"/>
                <w:szCs w:val="20"/>
              </w:rPr>
              <w:t>4</w:t>
            </w:r>
            <w:r>
              <w:rPr>
                <w:rFonts w:ascii="Arial" w:eastAsia="Arial" w:hAnsi="Arial" w:cs="Arial"/>
                <w:sz w:val="20"/>
                <w:szCs w:val="20"/>
              </w:rPr>
              <w:t>)</w:t>
            </w:r>
            <w:r w:rsidRPr="0078794C">
              <w:rPr>
                <w:rFonts w:ascii="Arial" w:eastAsia="Arial" w:hAnsi="Arial" w:cs="Arial"/>
                <w:sz w:val="20"/>
                <w:szCs w:val="20"/>
              </w:rPr>
              <w:t xml:space="preserve"> escor</w:t>
            </w:r>
            <w:r>
              <w:rPr>
                <w:rFonts w:ascii="Arial" w:eastAsia="Arial" w:hAnsi="Arial" w:cs="Arial"/>
                <w:sz w:val="20"/>
                <w:szCs w:val="20"/>
              </w:rPr>
              <w:t>ts to accompany the goods from B</w:t>
            </w:r>
            <w:r w:rsidRPr="0078794C">
              <w:rPr>
                <w:rFonts w:ascii="Arial" w:eastAsia="Arial" w:hAnsi="Arial" w:cs="Arial"/>
                <w:sz w:val="20"/>
                <w:szCs w:val="20"/>
              </w:rPr>
              <w:t>aguio to</w:t>
            </w:r>
            <w:r>
              <w:rPr>
                <w:rFonts w:ascii="Arial" w:eastAsia="Arial" w:hAnsi="Arial" w:cs="Arial"/>
                <w:sz w:val="20"/>
                <w:szCs w:val="20"/>
              </w:rPr>
              <w:t xml:space="preserve"> </w:t>
            </w:r>
            <w:r w:rsidRPr="00FF5B2C">
              <w:rPr>
                <w:rFonts w:ascii="Arial" w:eastAsia="Arial" w:hAnsi="Arial" w:cs="Arial"/>
                <w:sz w:val="20"/>
                <w:szCs w:val="20"/>
              </w:rPr>
              <w:t>Clark Airbase</w:t>
            </w:r>
            <w:r>
              <w:rPr>
                <w:rFonts w:ascii="Arial" w:eastAsia="Arial" w:hAnsi="Arial" w:cs="Arial"/>
                <w:sz w:val="20"/>
                <w:szCs w:val="20"/>
              </w:rPr>
              <w:t>.</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FD1FA0"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lastRenderedPageBreak/>
              <w:t>DSWD-FO CAR conducted the post evaluation on the First Hauling activity from the 27 Dec. 2021.</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164E11" w:rsidRPr="00A15C1F"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Goods to deliver to Clark Airbase Staging Area: FO CAR with 608 FFPs, FO I with 6,250 FFPs, FO III with 540 hygiene kits, 2,00 family kits, and 1,040 sleeping kits</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San Fernando La Union Naval Office and National Naval Office, Public Affairs Officer for the possible delivery of FFPs to Palawan.</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p>
        </w:tc>
      </w:tr>
    </w:tbl>
    <w:p w:rsidR="00AA0A30" w:rsidRDefault="00AA0A30"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lastRenderedPageBreak/>
              <w:t>DSWD-FO CALABARZON EOC remains on heightened alert status to provide coordination support to the ongoing humanitarian assistance and disaster response operations relative to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lastRenderedPageBreak/>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attended the Joint RDRRMC MIMAROPA-PDRRMC Palawan-CDRRMC Puerto Princesa Meeting to discuss the TY Odette response operations in Puerto Princesa City, Pawalan.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A total of 61 families in Kalayaan, Palawan benefitted from the financial assistance provided through Assistance for Individuals in Crisis Situation (AICS). Payout in other affected municipalities is ongoing.</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facilitated the mobilization of P/C/M/QRT to conduct RDANA.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95FB2" w:rsidRDefault="00164E11" w:rsidP="00295FB2">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bl>
    <w:p w:rsidR="00164E11" w:rsidRDefault="00164E11" w:rsidP="00AA0A30">
      <w:pPr>
        <w:spacing w:after="0" w:line="240" w:lineRule="auto"/>
        <w:ind w:right="57"/>
        <w:contextualSpacing/>
        <w:rPr>
          <w:rFonts w:ascii="Arial" w:eastAsia="Arial" w:hAnsi="Arial" w:cs="Arial"/>
          <w:b/>
          <w:sz w:val="24"/>
          <w:szCs w:val="24"/>
        </w:rPr>
      </w:pPr>
    </w:p>
    <w:p w:rsidR="00164E11" w:rsidRDefault="00164E11" w:rsidP="00AA0A30">
      <w:pPr>
        <w:spacing w:after="0" w:line="240" w:lineRule="auto"/>
        <w:ind w:left="810" w:right="57"/>
        <w:contextualSpacing/>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64E11" w:rsidTr="00183B76">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continuously coordinates with the SWADTs and LGUs for any resource augmentation need,</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facilitates the delivery of FFPs as augmentation support to FO VIII.</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183B76">
        <w:trPr>
          <w:trHeight w:val="20"/>
          <w:tblHeader/>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Pr="006C29D4"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sidRPr="006C29D4">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facilitated the delivery of raw materials to San Rafael repacking site.</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hAnsi="Arial" w:cs="Arial"/>
                <w:sz w:val="20"/>
                <w:szCs w:val="20"/>
              </w:rPr>
              <w:t>DSWD-FO VI continuously coordinate the ongoing repacking of food packs in the regional warehouse and repacking sites (San Rafael, Iloilo, and Dumarao) by volunteers from BLGU and municipal staff of LGU New Washington.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lastRenderedPageBreak/>
              <w:t>26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164E11" w:rsidRDefault="00164E11" w:rsidP="00AA0A30">
            <w:pPr>
              <w:numPr>
                <w:ilvl w:val="0"/>
                <w:numId w:val="12"/>
              </w:numPr>
              <w:spacing w:after="0" w:line="240" w:lineRule="auto"/>
              <w:ind w:left="360" w:right="57"/>
              <w:contextualSpacing/>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6C29D4" w:rsidRDefault="00164E11" w:rsidP="006C29D4">
            <w:pPr>
              <w:numPr>
                <w:ilvl w:val="0"/>
                <w:numId w:val="12"/>
              </w:numPr>
              <w:spacing w:after="0" w:line="240" w:lineRule="auto"/>
              <w:ind w:left="360" w:right="57"/>
              <w:contextualSpacing/>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staff conducted an emergency meeting with LGU Tobias Fornier, Antique.</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rsidR="00164E11" w:rsidRPr="00912C2F"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facilitated the released of 500 FFPs from Bohol warehouse to be distributed in LGU Panglao and 898 food packs to Maribojoc.</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continuously coordinates with the Philippine Coast Guard (PCG), Armed Forces of the Philippines (AFP), Philippine National Police (PNP), OCD-7, Cebu Chamber of Commerce, other RDRRMC Response Cluster member agencies, truckers’ groups and associations, among others for the transport and hauling of relief goods by land, sea, and air to the three island provinces in the Region.</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personnel are mobilized to escort the delivery of relief goods. Movements and shipments of these items are happening simultaneously to fast track its delivery to the affected families.</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The QRT of DSWD-FO VII renders 24-hour duty. Regional TARA and RMT continue to monitor the provinces in the Region and respond to issues and concerns of the LSWDOs as well as assist in the data collection and processing and facilitation of LGU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2531CD">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through its DRMD-DRRS Head continuously represents in the RDRRMC Operations Center in Mactan Airbase for easier coordination, monitoring and feedback relative to the TY Odette response operations.</w:t>
            </w:r>
          </w:p>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hAnsi="Arial" w:cs="Arial"/>
                <w:sz w:val="20"/>
                <w:szCs w:val="20"/>
              </w:rPr>
              <w:t>DSWD-FO VII QRT leaders and assigned TARA focal persons are continuously coordinating and assisting the LSWDOs in completing the list of affected families as a basis for the emergency cash assistance.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22"/>
              </w:numPr>
              <w:spacing w:after="0" w:line="240" w:lineRule="auto"/>
              <w:ind w:left="322" w:right="57" w:hanging="284"/>
              <w:contextualSpacing/>
              <w:jc w:val="both"/>
              <w:rPr>
                <w:rFonts w:ascii="Arial" w:hAnsi="Arial" w:cs="Arial"/>
                <w:sz w:val="20"/>
                <w:szCs w:val="20"/>
              </w:rPr>
            </w:pPr>
            <w:r w:rsidRPr="002531CD">
              <w:rPr>
                <w:rFonts w:ascii="Arial" w:eastAsia="Arial" w:hAnsi="Arial" w:cs="Arial"/>
                <w:sz w:val="20"/>
                <w:szCs w:val="20"/>
              </w:rPr>
              <w:t>DSWD-FO VII continuous coordination with the VisCom for the transport and other logistical needs r</w:t>
            </w:r>
            <w:r w:rsidR="005E6B2A" w:rsidRPr="002531CD">
              <w:rPr>
                <w:rFonts w:ascii="Arial" w:eastAsia="Arial" w:hAnsi="Arial" w:cs="Arial"/>
                <w:sz w:val="20"/>
                <w:szCs w:val="20"/>
              </w:rPr>
              <w:t>elative to TY Odette response Op</w:t>
            </w:r>
            <w:r w:rsidRPr="002531CD">
              <w:rPr>
                <w:rFonts w:ascii="Arial" w:eastAsia="Arial" w:hAnsi="Arial" w:cs="Arial"/>
                <w:sz w:val="20"/>
                <w:szCs w:val="20"/>
              </w:rPr>
              <w:t>erations.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tc>
      </w:tr>
    </w:tbl>
    <w:p w:rsidR="00164E11" w:rsidRDefault="00164E11" w:rsidP="00AA0A30">
      <w:pPr>
        <w:spacing w:after="0" w:line="240" w:lineRule="auto"/>
        <w:ind w:right="57" w:firstLine="851"/>
        <w:contextualSpacing/>
        <w:rPr>
          <w:rFonts w:ascii="Arial" w:eastAsia="Arial" w:hAnsi="Arial" w:cs="Arial"/>
          <w:b/>
          <w:sz w:val="24"/>
          <w:szCs w:val="24"/>
        </w:rPr>
      </w:pPr>
    </w:p>
    <w:p w:rsidR="00164E11" w:rsidRDefault="00164E11" w:rsidP="00AA0A30">
      <w:pPr>
        <w:spacing w:after="0" w:line="240" w:lineRule="auto"/>
        <w:ind w:right="57" w:firstLine="851"/>
        <w:contextualSpacing/>
        <w:rPr>
          <w:rFonts w:ascii="Arial" w:eastAsia="Arial" w:hAnsi="Arial" w:cs="Arial"/>
          <w:b/>
          <w:sz w:val="24"/>
          <w:szCs w:val="24"/>
        </w:rPr>
      </w:pPr>
      <w:r>
        <w:rPr>
          <w:rFonts w:ascii="Arial" w:eastAsia="Arial" w:hAnsi="Arial" w:cs="Arial"/>
          <w:b/>
          <w:sz w:val="24"/>
          <w:szCs w:val="24"/>
        </w:rPr>
        <w:lastRenderedPageBreak/>
        <w:t>DSWD-FO VIII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attended the Press Briefing for the Eastern Visayas Inter-Agency Response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5E6B2A" w:rsidRDefault="00164E11" w:rsidP="005E6B2A">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64E11" w:rsidTr="00527D0A">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164E11" w:rsidRDefault="00164E11" w:rsidP="00AA0A30">
            <w:pPr>
              <w:numPr>
                <w:ilvl w:val="0"/>
                <w:numId w:val="24"/>
              </w:numPr>
              <w:spacing w:after="0" w:line="240" w:lineRule="auto"/>
              <w:ind w:left="401" w:right="57"/>
              <w:contextualSpacing/>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164E11" w:rsidRDefault="00164E11" w:rsidP="00AA0A30">
            <w:pPr>
              <w:numPr>
                <w:ilvl w:val="0"/>
                <w:numId w:val="24"/>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64E11" w:rsidTr="00527D0A">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bl>
    <w:p w:rsidR="00393DBD" w:rsidRDefault="00393DBD" w:rsidP="00EA65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EA65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attended and participated in several response cluster coordination meetings presided by RDRRMC-OCD 11.</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organized a pool of volunteers to continuously repack FFPs in the Regional warehouse.</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in Davao de Oro to monitor the situation and get updates.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164E11" w:rsidTr="00527D0A">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8E1EAA"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requested winged van from DSWD-FOs X and XI to be used for the delivery of relief goods.</w:t>
            </w:r>
          </w:p>
          <w:p w:rsidR="00FA0D1F" w:rsidRDefault="00FA0D1F" w:rsidP="00FA0D1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lastRenderedPageBreak/>
              <w:t>DSWD-FO Caraga had a meeting with World Food Programme (WFP) and the Provincial Governor of Dinagat Islands to discuss possible food assistance that would be provided by WFP.</w:t>
            </w:r>
          </w:p>
          <w:p w:rsidR="00FA0D1F" w:rsidRDefault="00FA0D1F" w:rsidP="00126F0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 xml:space="preserve">DSWD-FO Caraga explored the possibility </w:t>
            </w:r>
            <w:r w:rsidR="00126F0A">
              <w:rPr>
                <w:rFonts w:ascii="Arial" w:eastAsia="Arial" w:hAnsi="Arial" w:cs="Arial"/>
                <w:sz w:val="20"/>
                <w:szCs w:val="20"/>
              </w:rPr>
              <w:t xml:space="preserve">of transporting </w:t>
            </w:r>
            <w:r>
              <w:rPr>
                <w:rFonts w:ascii="Arial" w:eastAsia="Arial" w:hAnsi="Arial" w:cs="Arial"/>
                <w:sz w:val="20"/>
                <w:szCs w:val="20"/>
              </w:rPr>
              <w:t>relief goods directly to island LGUs including freight, handling and labor services through coordination with service providers.</w:t>
            </w:r>
          </w:p>
          <w:p w:rsidR="00126F0A" w:rsidRDefault="00126F0A" w:rsidP="00126F0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arranged commercial vessel to transport pending goods at Surigao C</w:t>
            </w:r>
            <w:r w:rsidR="001F2A25">
              <w:rPr>
                <w:rFonts w:ascii="Arial" w:eastAsia="Arial" w:hAnsi="Arial" w:cs="Arial"/>
                <w:sz w:val="20"/>
                <w:szCs w:val="20"/>
              </w:rPr>
              <w:t>ity P</w:t>
            </w:r>
            <w:r>
              <w:rPr>
                <w:rFonts w:ascii="Arial" w:eastAsia="Arial" w:hAnsi="Arial" w:cs="Arial"/>
                <w:sz w:val="20"/>
                <w:szCs w:val="20"/>
              </w:rPr>
              <w:t>ort.</w:t>
            </w:r>
          </w:p>
        </w:tc>
      </w:tr>
      <w:tr w:rsidR="008E1EAA"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1EAA" w:rsidRDefault="008E1EAA"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conducted Response Cluster Meeting to discuss response efforts of the different response clusters.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Deployed augmentation team in Siargao and Dinagat Islands are currently assisting the LGUs for the conduct of RDANA in the area.</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bl>
    <w:p w:rsidR="002339F0" w:rsidRDefault="002339F0" w:rsidP="00AA0A30">
      <w:pPr>
        <w:spacing w:after="0" w:line="240" w:lineRule="auto"/>
        <w:contextualSpacing/>
        <w:rPr>
          <w:rFonts w:ascii="Arial" w:eastAsia="Arial" w:hAnsi="Arial" w:cs="Arial"/>
          <w:b/>
          <w:sz w:val="24"/>
          <w:szCs w:val="24"/>
        </w:rPr>
      </w:pPr>
    </w:p>
    <w:p w:rsidR="00AA0A30" w:rsidRDefault="00AA0A30">
      <w:pPr>
        <w:rPr>
          <w:rFonts w:ascii="Arial" w:eastAsia="Arial" w:hAnsi="Arial" w:cs="Arial"/>
          <w:b/>
          <w:color w:val="000000"/>
          <w:sz w:val="24"/>
          <w:szCs w:val="24"/>
        </w:rPr>
      </w:pPr>
      <w:r>
        <w:rPr>
          <w:rFonts w:ascii="Arial" w:eastAsia="Arial" w:hAnsi="Arial" w:cs="Arial"/>
          <w:b/>
          <w:color w:val="000000"/>
          <w:sz w:val="24"/>
          <w:szCs w:val="24"/>
        </w:rPr>
        <w:br w:type="page"/>
      </w:r>
    </w:p>
    <w:p w:rsidR="00657921" w:rsidRPr="00657921" w:rsidRDefault="00E8723D" w:rsidP="00AA0A30">
      <w:pPr>
        <w:numPr>
          <w:ilvl w:val="0"/>
          <w:numId w:val="18"/>
        </w:numPr>
        <w:pBdr>
          <w:top w:val="nil"/>
          <w:left w:val="nil"/>
          <w:bottom w:val="nil"/>
          <w:right w:val="nil"/>
          <w:between w:val="nil"/>
        </w:pBdr>
        <w:spacing w:after="0" w:line="240" w:lineRule="auto"/>
        <w:ind w:left="567" w:hanging="425"/>
        <w:contextualSpacing/>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657921" w:rsidRP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44E91DB4" wp14:editId="3E256B84">
            <wp:extent cx="5181600" cy="388620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0E7C5364" wp14:editId="5297E62A">
            <wp:extent cx="5181600" cy="3886200"/>
            <wp:effectExtent l="0" t="0" r="0" b="0"/>
            <wp:docPr id="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lastRenderedPageBreak/>
        <w:drawing>
          <wp:inline distT="0" distB="0" distL="0" distR="0">
            <wp:extent cx="5181600" cy="3886200"/>
            <wp:effectExtent l="0" t="0" r="0" b="0"/>
            <wp:docPr id="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7C3BD78A" wp14:editId="1EC8B09C">
            <wp:extent cx="5181600" cy="3886200"/>
            <wp:effectExtent l="0" t="0" r="0" b="0"/>
            <wp:docPr id="4"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contextualSpacing/>
        <w:jc w:val="both"/>
        <w:rPr>
          <w:rFonts w:ascii="Arial" w:eastAsia="Arial" w:hAnsi="Arial" w:cs="Arial"/>
          <w:b/>
          <w:color w:val="000000"/>
        </w:rPr>
      </w:pPr>
    </w:p>
    <w:p w:rsidR="006360B1" w:rsidRDefault="006360B1">
      <w:pPr>
        <w:rPr>
          <w:rFonts w:ascii="Arial" w:eastAsia="Arial" w:hAnsi="Arial" w:cs="Arial"/>
          <w:i/>
          <w:sz w:val="20"/>
          <w:szCs w:val="20"/>
        </w:rPr>
      </w:pPr>
      <w:r>
        <w:rPr>
          <w:rFonts w:ascii="Arial" w:eastAsia="Arial" w:hAnsi="Arial" w:cs="Arial"/>
          <w:i/>
          <w:sz w:val="20"/>
          <w:szCs w:val="20"/>
        </w:rPr>
        <w:br w:type="page"/>
      </w: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bookmarkStart w:id="4" w:name="_GoBack"/>
      <w:r>
        <w:rPr>
          <w:rFonts w:ascii="Arial" w:eastAsia="Arial" w:hAnsi="Arial" w:cs="Arial"/>
          <w:b/>
          <w:noProof/>
          <w:color w:val="000000"/>
        </w:rPr>
        <w:lastRenderedPageBreak/>
        <w:drawing>
          <wp:inline distT="0" distB="0" distL="0" distR="0" wp14:anchorId="197A5B22" wp14:editId="0606F9ED">
            <wp:extent cx="5181600" cy="3886200"/>
            <wp:effectExtent l="0" t="0" r="0" b="0"/>
            <wp:docPr id="6"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bookmarkEnd w:id="4"/>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505DF5" w:rsidRDefault="00505DF5" w:rsidP="00AA0A30">
      <w:pPr>
        <w:tabs>
          <w:tab w:val="left" w:pos="3612"/>
          <w:tab w:val="center" w:pos="4873"/>
        </w:tabs>
        <w:spacing w:after="0" w:line="240" w:lineRule="auto"/>
        <w:contextualSpacing/>
        <w:jc w:val="center"/>
        <w:rPr>
          <w:rFonts w:ascii="Arial" w:eastAsia="Arial" w:hAnsi="Arial" w:cs="Arial"/>
          <w:i/>
          <w:sz w:val="20"/>
          <w:szCs w:val="20"/>
        </w:rPr>
      </w:pPr>
    </w:p>
    <w:p w:rsidR="002339F0" w:rsidRDefault="00E8723D" w:rsidP="00AA0A30">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rsidR="002339F0" w:rsidRDefault="00E8723D" w:rsidP="00AA0A30">
      <w:pPr>
        <w:spacing w:after="0" w:line="240" w:lineRule="auto"/>
        <w:contextualSpacing/>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339F0" w:rsidRDefault="002339F0" w:rsidP="00AA0A30">
      <w:pPr>
        <w:spacing w:after="0" w:line="240" w:lineRule="auto"/>
        <w:contextualSpacing/>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rsidP="00AA0A30">
            <w:pPr>
              <w:pBdr>
                <w:top w:val="nil"/>
                <w:left w:val="nil"/>
                <w:bottom w:val="nil"/>
                <w:right w:val="nil"/>
                <w:between w:val="nil"/>
              </w:pBdr>
              <w:contextualSpacing/>
              <w:jc w:val="both"/>
              <w:rPr>
                <w:rFonts w:ascii="Arial" w:eastAsia="Arial" w:hAnsi="Arial" w:cs="Arial"/>
                <w:b/>
                <w:color w:val="000000"/>
                <w:sz w:val="24"/>
                <w:szCs w:val="24"/>
              </w:rPr>
            </w:pPr>
          </w:p>
          <w:p w:rsidR="00505DF5" w:rsidRDefault="008F096F" w:rsidP="00505DF5">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JEM ERIC F. FAMORCAN</w:t>
            </w:r>
          </w:p>
          <w:p w:rsidR="008F096F" w:rsidRDefault="008F096F" w:rsidP="00505DF5">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DIANNE C. PELEGRINO</w:t>
            </w:r>
          </w:p>
          <w:p w:rsidR="008F096F" w:rsidRDefault="008F096F" w:rsidP="00505DF5">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AARON JOHN B. PASCUA</w:t>
            </w:r>
          </w:p>
          <w:p w:rsidR="008F096F" w:rsidRDefault="008F096F" w:rsidP="008F096F">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JOANNA CAMILLE R. JACINTO</w:t>
            </w:r>
          </w:p>
          <w:p w:rsidR="00E36058" w:rsidRDefault="00E36058" w:rsidP="00505DF5">
            <w:pPr>
              <w:pBdr>
                <w:top w:val="nil"/>
                <w:left w:val="nil"/>
                <w:bottom w:val="nil"/>
                <w:right w:val="nil"/>
                <w:between w:val="nil"/>
              </w:pBdr>
              <w:contextualSpacing/>
              <w:jc w:val="both"/>
              <w:rPr>
                <w:rFonts w:ascii="Arial" w:eastAsia="Arial" w:hAnsi="Arial" w:cs="Arial"/>
                <w:b/>
                <w:color w:val="000000"/>
                <w:sz w:val="24"/>
                <w:szCs w:val="24"/>
              </w:rPr>
            </w:pPr>
          </w:p>
        </w:tc>
        <w:tc>
          <w:tcPr>
            <w:tcW w:w="4869"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rsidP="00AA0A30">
            <w:pPr>
              <w:pBdr>
                <w:top w:val="nil"/>
                <w:left w:val="nil"/>
                <w:bottom w:val="nil"/>
                <w:right w:val="nil"/>
                <w:between w:val="nil"/>
              </w:pBdr>
              <w:contextualSpacing/>
              <w:jc w:val="both"/>
              <w:rPr>
                <w:rFonts w:ascii="Arial" w:eastAsia="Arial" w:hAnsi="Arial" w:cs="Arial"/>
                <w:color w:val="000000"/>
                <w:sz w:val="24"/>
                <w:szCs w:val="24"/>
              </w:rPr>
            </w:pPr>
          </w:p>
          <w:p w:rsidR="002339F0" w:rsidRDefault="008F096F" w:rsidP="00AA0A30">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MARC LEO L. BUTAC</w:t>
            </w:r>
          </w:p>
        </w:tc>
      </w:tr>
    </w:tbl>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bookmarkStart w:id="5" w:name="_tyjcwt" w:colFirst="0" w:colLast="0"/>
      <w:bookmarkEnd w:id="5"/>
    </w:p>
    <w:sectPr w:rsidR="002339F0">
      <w:headerReference w:type="default" r:id="rId14"/>
      <w:footerReference w:type="default" r:id="rId15"/>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26E" w:rsidRDefault="00FC726E">
      <w:pPr>
        <w:spacing w:after="0" w:line="240" w:lineRule="auto"/>
      </w:pPr>
      <w:r>
        <w:separator/>
      </w:r>
    </w:p>
  </w:endnote>
  <w:endnote w:type="continuationSeparator" w:id="0">
    <w:p w:rsidR="00FC726E" w:rsidRDefault="00FC7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440" w:rsidRDefault="00EC4440">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EC4440" w:rsidRDefault="00EC4440">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#34</w:t>
    </w:r>
    <w:r w:rsidRPr="00082AE1">
      <w:rPr>
        <w:color w:val="000000"/>
        <w:sz w:val="16"/>
        <w:szCs w:val="16"/>
      </w:rPr>
      <w:t xml:space="preserve"> on Typhoon OD</w:t>
    </w:r>
    <w:r>
      <w:rPr>
        <w:color w:val="000000"/>
        <w:sz w:val="16"/>
        <w:szCs w:val="16"/>
      </w:rPr>
      <w:t xml:space="preserve">ETTE as of 31 December 2021,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A75759">
      <w:rPr>
        <w:b/>
        <w:noProof/>
        <w:color w:val="000000"/>
        <w:sz w:val="16"/>
        <w:szCs w:val="16"/>
      </w:rPr>
      <w:t>64</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A75759">
      <w:rPr>
        <w:b/>
        <w:noProof/>
        <w:color w:val="000000"/>
        <w:sz w:val="16"/>
        <w:szCs w:val="16"/>
      </w:rPr>
      <w:t>64</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26E" w:rsidRDefault="00FC726E">
      <w:pPr>
        <w:spacing w:after="0" w:line="240" w:lineRule="auto"/>
      </w:pPr>
      <w:r>
        <w:separator/>
      </w:r>
    </w:p>
  </w:footnote>
  <w:footnote w:type="continuationSeparator" w:id="0">
    <w:p w:rsidR="00FC726E" w:rsidRDefault="00FC7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440" w:rsidRDefault="00EC444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EC4440" w:rsidRDefault="00EC4440">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EC4440" w:rsidRDefault="00EC4440">
    <w:pPr>
      <w:pBdr>
        <w:bottom w:val="single" w:sz="6" w:space="1" w:color="000000"/>
      </w:pBdr>
      <w:tabs>
        <w:tab w:val="center" w:pos="4680"/>
        <w:tab w:val="right" w:pos="9360"/>
      </w:tabs>
      <w:spacing w:after="0" w:line="240" w:lineRule="auto"/>
      <w:jc w:val="right"/>
    </w:pPr>
  </w:p>
  <w:p w:rsidR="00EC4440" w:rsidRDefault="00EC444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DF9"/>
    <w:multiLevelType w:val="hybridMultilevel"/>
    <w:tmpl w:val="4EF0BEC4"/>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12CA0"/>
    <w:multiLevelType w:val="hybridMultilevel"/>
    <w:tmpl w:val="410E11B8"/>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3"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4777103"/>
    <w:multiLevelType w:val="hybridMultilevel"/>
    <w:tmpl w:val="9D042D6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1"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4A031111"/>
    <w:multiLevelType w:val="hybridMultilevel"/>
    <w:tmpl w:val="C9C29260"/>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DE56151"/>
    <w:multiLevelType w:val="hybridMultilevel"/>
    <w:tmpl w:val="66FC3C64"/>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9"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DA38E9"/>
    <w:multiLevelType w:val="hybridMultilevel"/>
    <w:tmpl w:val="EB720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E21365F"/>
    <w:multiLevelType w:val="hybridMultilevel"/>
    <w:tmpl w:val="617091D8"/>
    <w:lvl w:ilvl="0" w:tplc="F65A873A">
      <w:start w:val="29"/>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2"/>
  </w:num>
  <w:num w:numId="2">
    <w:abstractNumId w:val="19"/>
  </w:num>
  <w:num w:numId="3">
    <w:abstractNumId w:val="9"/>
  </w:num>
  <w:num w:numId="4">
    <w:abstractNumId w:val="29"/>
  </w:num>
  <w:num w:numId="5">
    <w:abstractNumId w:val="17"/>
  </w:num>
  <w:num w:numId="6">
    <w:abstractNumId w:val="16"/>
  </w:num>
  <w:num w:numId="7">
    <w:abstractNumId w:val="1"/>
  </w:num>
  <w:num w:numId="8">
    <w:abstractNumId w:val="3"/>
  </w:num>
  <w:num w:numId="9">
    <w:abstractNumId w:val="31"/>
  </w:num>
  <w:num w:numId="10">
    <w:abstractNumId w:val="7"/>
  </w:num>
  <w:num w:numId="11">
    <w:abstractNumId w:val="26"/>
  </w:num>
  <w:num w:numId="12">
    <w:abstractNumId w:val="32"/>
  </w:num>
  <w:num w:numId="13">
    <w:abstractNumId w:val="6"/>
  </w:num>
  <w:num w:numId="14">
    <w:abstractNumId w:val="27"/>
  </w:num>
  <w:num w:numId="15">
    <w:abstractNumId w:val="2"/>
  </w:num>
  <w:num w:numId="16">
    <w:abstractNumId w:val="14"/>
  </w:num>
  <w:num w:numId="17">
    <w:abstractNumId w:val="5"/>
  </w:num>
  <w:num w:numId="18">
    <w:abstractNumId w:val="34"/>
  </w:num>
  <w:num w:numId="19">
    <w:abstractNumId w:val="10"/>
  </w:num>
  <w:num w:numId="20">
    <w:abstractNumId w:val="13"/>
  </w:num>
  <w:num w:numId="21">
    <w:abstractNumId w:val="21"/>
  </w:num>
  <w:num w:numId="22">
    <w:abstractNumId w:val="12"/>
  </w:num>
  <w:num w:numId="23">
    <w:abstractNumId w:val="35"/>
  </w:num>
  <w:num w:numId="24">
    <w:abstractNumId w:val="11"/>
  </w:num>
  <w:num w:numId="25">
    <w:abstractNumId w:val="4"/>
  </w:num>
  <w:num w:numId="26">
    <w:abstractNumId w:val="15"/>
  </w:num>
  <w:num w:numId="27">
    <w:abstractNumId w:val="18"/>
  </w:num>
  <w:num w:numId="28">
    <w:abstractNumId w:val="25"/>
  </w:num>
  <w:num w:numId="29">
    <w:abstractNumId w:val="24"/>
  </w:num>
  <w:num w:numId="30">
    <w:abstractNumId w:val="20"/>
  </w:num>
  <w:num w:numId="31">
    <w:abstractNumId w:val="23"/>
  </w:num>
  <w:num w:numId="32">
    <w:abstractNumId w:val="0"/>
  </w:num>
  <w:num w:numId="33">
    <w:abstractNumId w:val="8"/>
  </w:num>
  <w:num w:numId="34">
    <w:abstractNumId w:val="33"/>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10E5D"/>
    <w:rsid w:val="000421B0"/>
    <w:rsid w:val="0004592F"/>
    <w:rsid w:val="00055D4B"/>
    <w:rsid w:val="00082AE1"/>
    <w:rsid w:val="000A0970"/>
    <w:rsid w:val="000B6430"/>
    <w:rsid w:val="000E5C5E"/>
    <w:rsid w:val="000F7E22"/>
    <w:rsid w:val="00115532"/>
    <w:rsid w:val="00126F0A"/>
    <w:rsid w:val="0012722B"/>
    <w:rsid w:val="0012755B"/>
    <w:rsid w:val="00164E11"/>
    <w:rsid w:val="001672F8"/>
    <w:rsid w:val="00171493"/>
    <w:rsid w:val="00171A89"/>
    <w:rsid w:val="00181DA3"/>
    <w:rsid w:val="00183B76"/>
    <w:rsid w:val="001947A3"/>
    <w:rsid w:val="001C71A6"/>
    <w:rsid w:val="001D26E4"/>
    <w:rsid w:val="001D745D"/>
    <w:rsid w:val="001E09C4"/>
    <w:rsid w:val="001E2D02"/>
    <w:rsid w:val="001E67E5"/>
    <w:rsid w:val="001F19D9"/>
    <w:rsid w:val="001F2A25"/>
    <w:rsid w:val="002025F4"/>
    <w:rsid w:val="002272B7"/>
    <w:rsid w:val="002339F0"/>
    <w:rsid w:val="002531CD"/>
    <w:rsid w:val="00273EB5"/>
    <w:rsid w:val="00295FB2"/>
    <w:rsid w:val="002A3805"/>
    <w:rsid w:val="002B0904"/>
    <w:rsid w:val="002C2DDF"/>
    <w:rsid w:val="002C73AF"/>
    <w:rsid w:val="002E3919"/>
    <w:rsid w:val="002E4714"/>
    <w:rsid w:val="002F7ED4"/>
    <w:rsid w:val="00313571"/>
    <w:rsid w:val="00342CD1"/>
    <w:rsid w:val="0036010E"/>
    <w:rsid w:val="00361050"/>
    <w:rsid w:val="00364C04"/>
    <w:rsid w:val="003679F6"/>
    <w:rsid w:val="0037513D"/>
    <w:rsid w:val="00382641"/>
    <w:rsid w:val="00385DB9"/>
    <w:rsid w:val="00393DBD"/>
    <w:rsid w:val="003A7493"/>
    <w:rsid w:val="003B36BE"/>
    <w:rsid w:val="003C3EF5"/>
    <w:rsid w:val="003C78F1"/>
    <w:rsid w:val="003D62F7"/>
    <w:rsid w:val="003E66B0"/>
    <w:rsid w:val="0040068A"/>
    <w:rsid w:val="004025D3"/>
    <w:rsid w:val="00407C9B"/>
    <w:rsid w:val="00454566"/>
    <w:rsid w:val="00483477"/>
    <w:rsid w:val="00505DF5"/>
    <w:rsid w:val="00520D58"/>
    <w:rsid w:val="00527D0A"/>
    <w:rsid w:val="0053607C"/>
    <w:rsid w:val="005508FA"/>
    <w:rsid w:val="005741D3"/>
    <w:rsid w:val="00582B22"/>
    <w:rsid w:val="005957D3"/>
    <w:rsid w:val="005A2670"/>
    <w:rsid w:val="005D7099"/>
    <w:rsid w:val="005E6B2A"/>
    <w:rsid w:val="005F69C4"/>
    <w:rsid w:val="00606BF6"/>
    <w:rsid w:val="006108F4"/>
    <w:rsid w:val="00615657"/>
    <w:rsid w:val="00621CBC"/>
    <w:rsid w:val="00624321"/>
    <w:rsid w:val="006355D6"/>
    <w:rsid w:val="006360B1"/>
    <w:rsid w:val="00643670"/>
    <w:rsid w:val="00657921"/>
    <w:rsid w:val="00666BB8"/>
    <w:rsid w:val="006718DB"/>
    <w:rsid w:val="006A2A3C"/>
    <w:rsid w:val="006B32E3"/>
    <w:rsid w:val="006B6748"/>
    <w:rsid w:val="006C29D4"/>
    <w:rsid w:val="006E09C8"/>
    <w:rsid w:val="006F13A3"/>
    <w:rsid w:val="00711C3F"/>
    <w:rsid w:val="007428A9"/>
    <w:rsid w:val="00773D17"/>
    <w:rsid w:val="0078794C"/>
    <w:rsid w:val="007D5BCC"/>
    <w:rsid w:val="007E3C80"/>
    <w:rsid w:val="007F3883"/>
    <w:rsid w:val="00810BF7"/>
    <w:rsid w:val="00863E3E"/>
    <w:rsid w:val="008669F6"/>
    <w:rsid w:val="008679BC"/>
    <w:rsid w:val="00884646"/>
    <w:rsid w:val="008A11C7"/>
    <w:rsid w:val="008A7988"/>
    <w:rsid w:val="008C59C7"/>
    <w:rsid w:val="008D7B7A"/>
    <w:rsid w:val="008E0575"/>
    <w:rsid w:val="008E1EAA"/>
    <w:rsid w:val="008F096F"/>
    <w:rsid w:val="009101CB"/>
    <w:rsid w:val="00912C2F"/>
    <w:rsid w:val="00921C26"/>
    <w:rsid w:val="00925D82"/>
    <w:rsid w:val="00926D67"/>
    <w:rsid w:val="009275BD"/>
    <w:rsid w:val="00935EDE"/>
    <w:rsid w:val="00942632"/>
    <w:rsid w:val="009433BC"/>
    <w:rsid w:val="00962C15"/>
    <w:rsid w:val="009833F8"/>
    <w:rsid w:val="009A2ED6"/>
    <w:rsid w:val="009D246E"/>
    <w:rsid w:val="009D4F55"/>
    <w:rsid w:val="00A15314"/>
    <w:rsid w:val="00A15C1F"/>
    <w:rsid w:val="00A35A91"/>
    <w:rsid w:val="00A4365A"/>
    <w:rsid w:val="00A4549F"/>
    <w:rsid w:val="00A60A4F"/>
    <w:rsid w:val="00A71D32"/>
    <w:rsid w:val="00A75759"/>
    <w:rsid w:val="00AA0A30"/>
    <w:rsid w:val="00AB41D4"/>
    <w:rsid w:val="00AB4656"/>
    <w:rsid w:val="00AE19D0"/>
    <w:rsid w:val="00AF63AE"/>
    <w:rsid w:val="00B14C90"/>
    <w:rsid w:val="00B216FB"/>
    <w:rsid w:val="00B225F2"/>
    <w:rsid w:val="00B27E12"/>
    <w:rsid w:val="00B433C3"/>
    <w:rsid w:val="00B63135"/>
    <w:rsid w:val="00B634CA"/>
    <w:rsid w:val="00B7605D"/>
    <w:rsid w:val="00B930CF"/>
    <w:rsid w:val="00B97235"/>
    <w:rsid w:val="00BA5CA4"/>
    <w:rsid w:val="00BC1E5F"/>
    <w:rsid w:val="00BD076B"/>
    <w:rsid w:val="00BD114D"/>
    <w:rsid w:val="00BD4344"/>
    <w:rsid w:val="00BD5680"/>
    <w:rsid w:val="00BF6655"/>
    <w:rsid w:val="00C10103"/>
    <w:rsid w:val="00C16D13"/>
    <w:rsid w:val="00C57267"/>
    <w:rsid w:val="00C705A3"/>
    <w:rsid w:val="00C768F4"/>
    <w:rsid w:val="00CA120B"/>
    <w:rsid w:val="00CA255D"/>
    <w:rsid w:val="00CA3E84"/>
    <w:rsid w:val="00CA6C2D"/>
    <w:rsid w:val="00CA7681"/>
    <w:rsid w:val="00CB110A"/>
    <w:rsid w:val="00CE26F5"/>
    <w:rsid w:val="00D20895"/>
    <w:rsid w:val="00D334F9"/>
    <w:rsid w:val="00D45C34"/>
    <w:rsid w:val="00D71B15"/>
    <w:rsid w:val="00D837B4"/>
    <w:rsid w:val="00D84C97"/>
    <w:rsid w:val="00D860A8"/>
    <w:rsid w:val="00D867D3"/>
    <w:rsid w:val="00DD0CB7"/>
    <w:rsid w:val="00E05AC2"/>
    <w:rsid w:val="00E25DFD"/>
    <w:rsid w:val="00E36058"/>
    <w:rsid w:val="00E51726"/>
    <w:rsid w:val="00E52505"/>
    <w:rsid w:val="00E53572"/>
    <w:rsid w:val="00E56FDD"/>
    <w:rsid w:val="00E61FBC"/>
    <w:rsid w:val="00E63D7A"/>
    <w:rsid w:val="00E8723D"/>
    <w:rsid w:val="00EA650E"/>
    <w:rsid w:val="00EC3D5D"/>
    <w:rsid w:val="00EC4440"/>
    <w:rsid w:val="00ED49B6"/>
    <w:rsid w:val="00EF3C8F"/>
    <w:rsid w:val="00F0520F"/>
    <w:rsid w:val="00F108DF"/>
    <w:rsid w:val="00F15A18"/>
    <w:rsid w:val="00F30F46"/>
    <w:rsid w:val="00F328C3"/>
    <w:rsid w:val="00F36468"/>
    <w:rsid w:val="00F51C89"/>
    <w:rsid w:val="00F576BB"/>
    <w:rsid w:val="00F81357"/>
    <w:rsid w:val="00F83D83"/>
    <w:rsid w:val="00F8605B"/>
    <w:rsid w:val="00F9604E"/>
    <w:rsid w:val="00FA0D1F"/>
    <w:rsid w:val="00FC726E"/>
    <w:rsid w:val="00FD1FA0"/>
    <w:rsid w:val="00FF5B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384C6"/>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1Char">
    <w:name w:val="Heading 1 Char"/>
    <w:basedOn w:val="DefaultParagraphFont"/>
    <w:link w:val="Heading1"/>
    <w:rsid w:val="001947A3"/>
    <w:rPr>
      <w:b/>
      <w:sz w:val="48"/>
      <w:szCs w:val="48"/>
    </w:rPr>
  </w:style>
  <w:style w:type="character" w:customStyle="1" w:styleId="Heading2Char">
    <w:name w:val="Heading 2 Char"/>
    <w:basedOn w:val="DefaultParagraphFont"/>
    <w:link w:val="Heading2"/>
    <w:rsid w:val="001947A3"/>
    <w:rPr>
      <w:b/>
      <w:sz w:val="36"/>
      <w:szCs w:val="36"/>
    </w:rPr>
  </w:style>
  <w:style w:type="character" w:customStyle="1" w:styleId="Heading3Char">
    <w:name w:val="Heading 3 Char"/>
    <w:basedOn w:val="DefaultParagraphFont"/>
    <w:link w:val="Heading3"/>
    <w:rsid w:val="001947A3"/>
    <w:rPr>
      <w:b/>
      <w:sz w:val="28"/>
      <w:szCs w:val="28"/>
    </w:rPr>
  </w:style>
  <w:style w:type="character" w:customStyle="1" w:styleId="Heading4Char">
    <w:name w:val="Heading 4 Char"/>
    <w:basedOn w:val="DefaultParagraphFont"/>
    <w:link w:val="Heading4"/>
    <w:rsid w:val="001947A3"/>
    <w:rPr>
      <w:b/>
      <w:sz w:val="24"/>
      <w:szCs w:val="24"/>
    </w:rPr>
  </w:style>
  <w:style w:type="character" w:customStyle="1" w:styleId="Heading5Char">
    <w:name w:val="Heading 5 Char"/>
    <w:basedOn w:val="DefaultParagraphFont"/>
    <w:link w:val="Heading5"/>
    <w:rsid w:val="001947A3"/>
    <w:rPr>
      <w:b/>
    </w:rPr>
  </w:style>
  <w:style w:type="character" w:customStyle="1" w:styleId="Heading6Char">
    <w:name w:val="Heading 6 Char"/>
    <w:basedOn w:val="DefaultParagraphFont"/>
    <w:link w:val="Heading6"/>
    <w:rsid w:val="001947A3"/>
    <w:rPr>
      <w:b/>
      <w:sz w:val="20"/>
      <w:szCs w:val="20"/>
    </w:rPr>
  </w:style>
  <w:style w:type="character" w:customStyle="1" w:styleId="TitleChar">
    <w:name w:val="Title Char"/>
    <w:basedOn w:val="DefaultParagraphFont"/>
    <w:link w:val="Title"/>
    <w:rsid w:val="001947A3"/>
    <w:rPr>
      <w:b/>
      <w:sz w:val="72"/>
      <w:szCs w:val="72"/>
    </w:rPr>
  </w:style>
  <w:style w:type="character" w:customStyle="1" w:styleId="SubtitleChar">
    <w:name w:val="Subtitle Char"/>
    <w:basedOn w:val="DefaultParagraphFont"/>
    <w:link w:val="Subtitle"/>
    <w:rsid w:val="001947A3"/>
    <w:rPr>
      <w:rFonts w:ascii="Georgia" w:eastAsia="Georgia" w:hAnsi="Georgia" w:cs="Georgia"/>
      <w:i/>
      <w:color w:val="666666"/>
      <w:sz w:val="48"/>
      <w:szCs w:val="48"/>
    </w:rPr>
  </w:style>
  <w:style w:type="paragraph" w:customStyle="1" w:styleId="xl63">
    <w:name w:val="xl63"/>
    <w:basedOn w:val="Normal"/>
    <w:rsid w:val="000B64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0B64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6508">
      <w:bodyDiv w:val="1"/>
      <w:marLeft w:val="0"/>
      <w:marRight w:val="0"/>
      <w:marTop w:val="0"/>
      <w:marBottom w:val="0"/>
      <w:divBdr>
        <w:top w:val="none" w:sz="0" w:space="0" w:color="auto"/>
        <w:left w:val="none" w:sz="0" w:space="0" w:color="auto"/>
        <w:bottom w:val="none" w:sz="0" w:space="0" w:color="auto"/>
        <w:right w:val="none" w:sz="0" w:space="0" w:color="auto"/>
      </w:divBdr>
    </w:div>
    <w:div w:id="219293216">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41373095">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283660301">
      <w:bodyDiv w:val="1"/>
      <w:marLeft w:val="0"/>
      <w:marRight w:val="0"/>
      <w:marTop w:val="0"/>
      <w:marBottom w:val="0"/>
      <w:divBdr>
        <w:top w:val="none" w:sz="0" w:space="0" w:color="auto"/>
        <w:left w:val="none" w:sz="0" w:space="0" w:color="auto"/>
        <w:bottom w:val="none" w:sz="0" w:space="0" w:color="auto"/>
        <w:right w:val="none" w:sz="0" w:space="0" w:color="auto"/>
      </w:divBdr>
    </w:div>
    <w:div w:id="285357095">
      <w:bodyDiv w:val="1"/>
      <w:marLeft w:val="0"/>
      <w:marRight w:val="0"/>
      <w:marTop w:val="0"/>
      <w:marBottom w:val="0"/>
      <w:divBdr>
        <w:top w:val="none" w:sz="0" w:space="0" w:color="auto"/>
        <w:left w:val="none" w:sz="0" w:space="0" w:color="auto"/>
        <w:bottom w:val="none" w:sz="0" w:space="0" w:color="auto"/>
        <w:right w:val="none" w:sz="0" w:space="0" w:color="auto"/>
      </w:divBdr>
    </w:div>
    <w:div w:id="314918077">
      <w:bodyDiv w:val="1"/>
      <w:marLeft w:val="0"/>
      <w:marRight w:val="0"/>
      <w:marTop w:val="0"/>
      <w:marBottom w:val="0"/>
      <w:divBdr>
        <w:top w:val="none" w:sz="0" w:space="0" w:color="auto"/>
        <w:left w:val="none" w:sz="0" w:space="0" w:color="auto"/>
        <w:bottom w:val="none" w:sz="0" w:space="0" w:color="auto"/>
        <w:right w:val="none" w:sz="0" w:space="0" w:color="auto"/>
      </w:divBdr>
    </w:div>
    <w:div w:id="319505032">
      <w:bodyDiv w:val="1"/>
      <w:marLeft w:val="0"/>
      <w:marRight w:val="0"/>
      <w:marTop w:val="0"/>
      <w:marBottom w:val="0"/>
      <w:divBdr>
        <w:top w:val="none" w:sz="0" w:space="0" w:color="auto"/>
        <w:left w:val="none" w:sz="0" w:space="0" w:color="auto"/>
        <w:bottom w:val="none" w:sz="0" w:space="0" w:color="auto"/>
        <w:right w:val="none" w:sz="0" w:space="0" w:color="auto"/>
      </w:divBdr>
    </w:div>
    <w:div w:id="336880972">
      <w:bodyDiv w:val="1"/>
      <w:marLeft w:val="0"/>
      <w:marRight w:val="0"/>
      <w:marTop w:val="0"/>
      <w:marBottom w:val="0"/>
      <w:divBdr>
        <w:top w:val="none" w:sz="0" w:space="0" w:color="auto"/>
        <w:left w:val="none" w:sz="0" w:space="0" w:color="auto"/>
        <w:bottom w:val="none" w:sz="0" w:space="0" w:color="auto"/>
        <w:right w:val="none" w:sz="0" w:space="0" w:color="auto"/>
      </w:divBdr>
    </w:div>
    <w:div w:id="402485564">
      <w:bodyDiv w:val="1"/>
      <w:marLeft w:val="0"/>
      <w:marRight w:val="0"/>
      <w:marTop w:val="0"/>
      <w:marBottom w:val="0"/>
      <w:divBdr>
        <w:top w:val="none" w:sz="0" w:space="0" w:color="auto"/>
        <w:left w:val="none" w:sz="0" w:space="0" w:color="auto"/>
        <w:bottom w:val="none" w:sz="0" w:space="0" w:color="auto"/>
        <w:right w:val="none" w:sz="0" w:space="0" w:color="auto"/>
      </w:divBdr>
    </w:div>
    <w:div w:id="522020290">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1394189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8">
          <w:marLeft w:val="0"/>
          <w:marRight w:val="0"/>
          <w:marTop w:val="0"/>
          <w:marBottom w:val="0"/>
          <w:divBdr>
            <w:top w:val="none" w:sz="0" w:space="0" w:color="auto"/>
            <w:left w:val="none" w:sz="0" w:space="0" w:color="auto"/>
            <w:bottom w:val="none" w:sz="0" w:space="0" w:color="auto"/>
            <w:right w:val="none" w:sz="0" w:space="0" w:color="auto"/>
          </w:divBdr>
        </w:div>
        <w:div w:id="880438877">
          <w:marLeft w:val="0"/>
          <w:marRight w:val="0"/>
          <w:marTop w:val="0"/>
          <w:marBottom w:val="0"/>
          <w:divBdr>
            <w:top w:val="none" w:sz="0" w:space="0" w:color="auto"/>
            <w:left w:val="none" w:sz="0" w:space="0" w:color="auto"/>
            <w:bottom w:val="none" w:sz="0" w:space="0" w:color="auto"/>
            <w:right w:val="none" w:sz="0" w:space="0" w:color="auto"/>
          </w:divBdr>
        </w:div>
      </w:divsChild>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757412638">
      <w:bodyDiv w:val="1"/>
      <w:marLeft w:val="0"/>
      <w:marRight w:val="0"/>
      <w:marTop w:val="0"/>
      <w:marBottom w:val="0"/>
      <w:divBdr>
        <w:top w:val="none" w:sz="0" w:space="0" w:color="auto"/>
        <w:left w:val="none" w:sz="0" w:space="0" w:color="auto"/>
        <w:bottom w:val="none" w:sz="0" w:space="0" w:color="auto"/>
        <w:right w:val="none" w:sz="0" w:space="0" w:color="auto"/>
      </w:divBdr>
    </w:div>
    <w:div w:id="782042115">
      <w:bodyDiv w:val="1"/>
      <w:marLeft w:val="0"/>
      <w:marRight w:val="0"/>
      <w:marTop w:val="0"/>
      <w:marBottom w:val="0"/>
      <w:divBdr>
        <w:top w:val="none" w:sz="0" w:space="0" w:color="auto"/>
        <w:left w:val="none" w:sz="0" w:space="0" w:color="auto"/>
        <w:bottom w:val="none" w:sz="0" w:space="0" w:color="auto"/>
        <w:right w:val="none" w:sz="0" w:space="0" w:color="auto"/>
      </w:divBdr>
    </w:div>
    <w:div w:id="801046720">
      <w:bodyDiv w:val="1"/>
      <w:marLeft w:val="0"/>
      <w:marRight w:val="0"/>
      <w:marTop w:val="0"/>
      <w:marBottom w:val="0"/>
      <w:divBdr>
        <w:top w:val="none" w:sz="0" w:space="0" w:color="auto"/>
        <w:left w:val="none" w:sz="0" w:space="0" w:color="auto"/>
        <w:bottom w:val="none" w:sz="0" w:space="0" w:color="auto"/>
        <w:right w:val="none" w:sz="0" w:space="0" w:color="auto"/>
      </w:divBdr>
    </w:div>
    <w:div w:id="945189261">
      <w:bodyDiv w:val="1"/>
      <w:marLeft w:val="0"/>
      <w:marRight w:val="0"/>
      <w:marTop w:val="0"/>
      <w:marBottom w:val="0"/>
      <w:divBdr>
        <w:top w:val="none" w:sz="0" w:space="0" w:color="auto"/>
        <w:left w:val="none" w:sz="0" w:space="0" w:color="auto"/>
        <w:bottom w:val="none" w:sz="0" w:space="0" w:color="auto"/>
        <w:right w:val="none" w:sz="0" w:space="0" w:color="auto"/>
      </w:divBdr>
    </w:div>
    <w:div w:id="987132826">
      <w:bodyDiv w:val="1"/>
      <w:marLeft w:val="0"/>
      <w:marRight w:val="0"/>
      <w:marTop w:val="0"/>
      <w:marBottom w:val="0"/>
      <w:divBdr>
        <w:top w:val="none" w:sz="0" w:space="0" w:color="auto"/>
        <w:left w:val="none" w:sz="0" w:space="0" w:color="auto"/>
        <w:bottom w:val="none" w:sz="0" w:space="0" w:color="auto"/>
        <w:right w:val="none" w:sz="0" w:space="0" w:color="auto"/>
      </w:divBdr>
    </w:div>
    <w:div w:id="1000549643">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11755989">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084254721">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190334631">
      <w:bodyDiv w:val="1"/>
      <w:marLeft w:val="0"/>
      <w:marRight w:val="0"/>
      <w:marTop w:val="0"/>
      <w:marBottom w:val="0"/>
      <w:divBdr>
        <w:top w:val="none" w:sz="0" w:space="0" w:color="auto"/>
        <w:left w:val="none" w:sz="0" w:space="0" w:color="auto"/>
        <w:bottom w:val="none" w:sz="0" w:space="0" w:color="auto"/>
        <w:right w:val="none" w:sz="0" w:space="0" w:color="auto"/>
      </w:divBdr>
    </w:div>
    <w:div w:id="1243952736">
      <w:bodyDiv w:val="1"/>
      <w:marLeft w:val="0"/>
      <w:marRight w:val="0"/>
      <w:marTop w:val="0"/>
      <w:marBottom w:val="0"/>
      <w:divBdr>
        <w:top w:val="none" w:sz="0" w:space="0" w:color="auto"/>
        <w:left w:val="none" w:sz="0" w:space="0" w:color="auto"/>
        <w:bottom w:val="none" w:sz="0" w:space="0" w:color="auto"/>
        <w:right w:val="none" w:sz="0" w:space="0" w:color="auto"/>
      </w:divBdr>
    </w:div>
    <w:div w:id="1265572396">
      <w:bodyDiv w:val="1"/>
      <w:marLeft w:val="0"/>
      <w:marRight w:val="0"/>
      <w:marTop w:val="0"/>
      <w:marBottom w:val="0"/>
      <w:divBdr>
        <w:top w:val="none" w:sz="0" w:space="0" w:color="auto"/>
        <w:left w:val="none" w:sz="0" w:space="0" w:color="auto"/>
        <w:bottom w:val="none" w:sz="0" w:space="0" w:color="auto"/>
        <w:right w:val="none" w:sz="0" w:space="0" w:color="auto"/>
      </w:divBdr>
      <w:divsChild>
        <w:div w:id="1072200265">
          <w:marLeft w:val="0"/>
          <w:marRight w:val="0"/>
          <w:marTop w:val="0"/>
          <w:marBottom w:val="0"/>
          <w:divBdr>
            <w:top w:val="none" w:sz="0" w:space="0" w:color="auto"/>
            <w:left w:val="none" w:sz="0" w:space="0" w:color="auto"/>
            <w:bottom w:val="none" w:sz="0" w:space="0" w:color="auto"/>
            <w:right w:val="none" w:sz="0" w:space="0" w:color="auto"/>
          </w:divBdr>
        </w:div>
        <w:div w:id="1565138967">
          <w:marLeft w:val="0"/>
          <w:marRight w:val="0"/>
          <w:marTop w:val="0"/>
          <w:marBottom w:val="0"/>
          <w:divBdr>
            <w:top w:val="none" w:sz="0" w:space="0" w:color="auto"/>
            <w:left w:val="none" w:sz="0" w:space="0" w:color="auto"/>
            <w:bottom w:val="none" w:sz="0" w:space="0" w:color="auto"/>
            <w:right w:val="none" w:sz="0" w:space="0" w:color="auto"/>
          </w:divBdr>
        </w:div>
      </w:divsChild>
    </w:div>
    <w:div w:id="1277249650">
      <w:bodyDiv w:val="1"/>
      <w:marLeft w:val="0"/>
      <w:marRight w:val="0"/>
      <w:marTop w:val="0"/>
      <w:marBottom w:val="0"/>
      <w:divBdr>
        <w:top w:val="none" w:sz="0" w:space="0" w:color="auto"/>
        <w:left w:val="none" w:sz="0" w:space="0" w:color="auto"/>
        <w:bottom w:val="none" w:sz="0" w:space="0" w:color="auto"/>
        <w:right w:val="none" w:sz="0" w:space="0" w:color="auto"/>
      </w:divBdr>
    </w:div>
    <w:div w:id="1294630409">
      <w:bodyDiv w:val="1"/>
      <w:marLeft w:val="0"/>
      <w:marRight w:val="0"/>
      <w:marTop w:val="0"/>
      <w:marBottom w:val="0"/>
      <w:divBdr>
        <w:top w:val="none" w:sz="0" w:space="0" w:color="auto"/>
        <w:left w:val="none" w:sz="0" w:space="0" w:color="auto"/>
        <w:bottom w:val="none" w:sz="0" w:space="0" w:color="auto"/>
        <w:right w:val="none" w:sz="0" w:space="0" w:color="auto"/>
      </w:divBdr>
    </w:div>
    <w:div w:id="1338582691">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371034438">
      <w:bodyDiv w:val="1"/>
      <w:marLeft w:val="0"/>
      <w:marRight w:val="0"/>
      <w:marTop w:val="0"/>
      <w:marBottom w:val="0"/>
      <w:divBdr>
        <w:top w:val="none" w:sz="0" w:space="0" w:color="auto"/>
        <w:left w:val="none" w:sz="0" w:space="0" w:color="auto"/>
        <w:bottom w:val="none" w:sz="0" w:space="0" w:color="auto"/>
        <w:right w:val="none" w:sz="0" w:space="0" w:color="auto"/>
      </w:divBdr>
    </w:div>
    <w:div w:id="1550796133">
      <w:bodyDiv w:val="1"/>
      <w:marLeft w:val="0"/>
      <w:marRight w:val="0"/>
      <w:marTop w:val="0"/>
      <w:marBottom w:val="0"/>
      <w:divBdr>
        <w:top w:val="none" w:sz="0" w:space="0" w:color="auto"/>
        <w:left w:val="none" w:sz="0" w:space="0" w:color="auto"/>
        <w:bottom w:val="none" w:sz="0" w:space="0" w:color="auto"/>
        <w:right w:val="none" w:sz="0" w:space="0" w:color="auto"/>
      </w:divBdr>
    </w:div>
    <w:div w:id="1561095773">
      <w:bodyDiv w:val="1"/>
      <w:marLeft w:val="0"/>
      <w:marRight w:val="0"/>
      <w:marTop w:val="0"/>
      <w:marBottom w:val="0"/>
      <w:divBdr>
        <w:top w:val="none" w:sz="0" w:space="0" w:color="auto"/>
        <w:left w:val="none" w:sz="0" w:space="0" w:color="auto"/>
        <w:bottom w:val="none" w:sz="0" w:space="0" w:color="auto"/>
        <w:right w:val="none" w:sz="0" w:space="0" w:color="auto"/>
      </w:divBdr>
    </w:div>
    <w:div w:id="1571841843">
      <w:bodyDiv w:val="1"/>
      <w:marLeft w:val="0"/>
      <w:marRight w:val="0"/>
      <w:marTop w:val="0"/>
      <w:marBottom w:val="0"/>
      <w:divBdr>
        <w:top w:val="none" w:sz="0" w:space="0" w:color="auto"/>
        <w:left w:val="none" w:sz="0" w:space="0" w:color="auto"/>
        <w:bottom w:val="none" w:sz="0" w:space="0" w:color="auto"/>
        <w:right w:val="none" w:sz="0" w:space="0" w:color="auto"/>
      </w:divBdr>
    </w:div>
    <w:div w:id="1604221349">
      <w:bodyDiv w:val="1"/>
      <w:marLeft w:val="0"/>
      <w:marRight w:val="0"/>
      <w:marTop w:val="0"/>
      <w:marBottom w:val="0"/>
      <w:divBdr>
        <w:top w:val="none" w:sz="0" w:space="0" w:color="auto"/>
        <w:left w:val="none" w:sz="0" w:space="0" w:color="auto"/>
        <w:bottom w:val="none" w:sz="0" w:space="0" w:color="auto"/>
        <w:right w:val="none" w:sz="0" w:space="0" w:color="auto"/>
      </w:divBdr>
    </w:div>
    <w:div w:id="1632707930">
      <w:bodyDiv w:val="1"/>
      <w:marLeft w:val="0"/>
      <w:marRight w:val="0"/>
      <w:marTop w:val="0"/>
      <w:marBottom w:val="0"/>
      <w:divBdr>
        <w:top w:val="none" w:sz="0" w:space="0" w:color="auto"/>
        <w:left w:val="none" w:sz="0" w:space="0" w:color="auto"/>
        <w:bottom w:val="none" w:sz="0" w:space="0" w:color="auto"/>
        <w:right w:val="none" w:sz="0" w:space="0" w:color="auto"/>
      </w:divBdr>
    </w:div>
    <w:div w:id="1639141852">
      <w:bodyDiv w:val="1"/>
      <w:marLeft w:val="0"/>
      <w:marRight w:val="0"/>
      <w:marTop w:val="0"/>
      <w:marBottom w:val="0"/>
      <w:divBdr>
        <w:top w:val="none" w:sz="0" w:space="0" w:color="auto"/>
        <w:left w:val="none" w:sz="0" w:space="0" w:color="auto"/>
        <w:bottom w:val="none" w:sz="0" w:space="0" w:color="auto"/>
        <w:right w:val="none" w:sz="0" w:space="0" w:color="auto"/>
      </w:divBdr>
    </w:div>
    <w:div w:id="1679229283">
      <w:bodyDiv w:val="1"/>
      <w:marLeft w:val="0"/>
      <w:marRight w:val="0"/>
      <w:marTop w:val="0"/>
      <w:marBottom w:val="0"/>
      <w:divBdr>
        <w:top w:val="none" w:sz="0" w:space="0" w:color="auto"/>
        <w:left w:val="none" w:sz="0" w:space="0" w:color="auto"/>
        <w:bottom w:val="none" w:sz="0" w:space="0" w:color="auto"/>
        <w:right w:val="none" w:sz="0" w:space="0" w:color="auto"/>
      </w:divBdr>
      <w:divsChild>
        <w:div w:id="1182935349">
          <w:marLeft w:val="0"/>
          <w:marRight w:val="0"/>
          <w:marTop w:val="0"/>
          <w:marBottom w:val="0"/>
          <w:divBdr>
            <w:top w:val="none" w:sz="0" w:space="0" w:color="auto"/>
            <w:left w:val="none" w:sz="0" w:space="0" w:color="auto"/>
            <w:bottom w:val="none" w:sz="0" w:space="0" w:color="auto"/>
            <w:right w:val="none" w:sz="0" w:space="0" w:color="auto"/>
          </w:divBdr>
        </w:div>
        <w:div w:id="1531068340">
          <w:marLeft w:val="0"/>
          <w:marRight w:val="0"/>
          <w:marTop w:val="0"/>
          <w:marBottom w:val="0"/>
          <w:divBdr>
            <w:top w:val="none" w:sz="0" w:space="0" w:color="auto"/>
            <w:left w:val="none" w:sz="0" w:space="0" w:color="auto"/>
            <w:bottom w:val="none" w:sz="0" w:space="0" w:color="auto"/>
            <w:right w:val="none" w:sz="0" w:space="0" w:color="auto"/>
          </w:divBdr>
        </w:div>
      </w:divsChild>
    </w:div>
    <w:div w:id="1687974241">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13281959">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 w:id="1935744218">
      <w:bodyDiv w:val="1"/>
      <w:marLeft w:val="0"/>
      <w:marRight w:val="0"/>
      <w:marTop w:val="0"/>
      <w:marBottom w:val="0"/>
      <w:divBdr>
        <w:top w:val="none" w:sz="0" w:space="0" w:color="auto"/>
        <w:left w:val="none" w:sz="0" w:space="0" w:color="auto"/>
        <w:bottom w:val="none" w:sz="0" w:space="0" w:color="auto"/>
        <w:right w:val="none" w:sz="0" w:space="0" w:color="auto"/>
      </w:divBdr>
    </w:div>
    <w:div w:id="1978224656">
      <w:bodyDiv w:val="1"/>
      <w:marLeft w:val="0"/>
      <w:marRight w:val="0"/>
      <w:marTop w:val="0"/>
      <w:marBottom w:val="0"/>
      <w:divBdr>
        <w:top w:val="none" w:sz="0" w:space="0" w:color="auto"/>
        <w:left w:val="none" w:sz="0" w:space="0" w:color="auto"/>
        <w:bottom w:val="none" w:sz="0" w:space="0" w:color="auto"/>
        <w:right w:val="none" w:sz="0" w:space="0" w:color="auto"/>
      </w:divBdr>
    </w:div>
    <w:div w:id="1995449109">
      <w:bodyDiv w:val="1"/>
      <w:marLeft w:val="0"/>
      <w:marRight w:val="0"/>
      <w:marTop w:val="0"/>
      <w:marBottom w:val="0"/>
      <w:divBdr>
        <w:top w:val="none" w:sz="0" w:space="0" w:color="auto"/>
        <w:left w:val="none" w:sz="0" w:space="0" w:color="auto"/>
        <w:bottom w:val="none" w:sz="0" w:space="0" w:color="auto"/>
        <w:right w:val="none" w:sz="0" w:space="0" w:color="auto"/>
      </w:divBdr>
    </w:div>
    <w:div w:id="2039770941">
      <w:bodyDiv w:val="1"/>
      <w:marLeft w:val="0"/>
      <w:marRight w:val="0"/>
      <w:marTop w:val="0"/>
      <w:marBottom w:val="0"/>
      <w:divBdr>
        <w:top w:val="none" w:sz="0" w:space="0" w:color="auto"/>
        <w:left w:val="none" w:sz="0" w:space="0" w:color="auto"/>
        <w:bottom w:val="none" w:sz="0" w:space="0" w:color="auto"/>
        <w:right w:val="none" w:sz="0" w:space="0" w:color="auto"/>
      </w:divBdr>
    </w:div>
    <w:div w:id="2061974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64</Pages>
  <Words>20276</Words>
  <Characters>115576</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23</cp:revision>
  <dcterms:created xsi:type="dcterms:W3CDTF">2021-12-30T17:54:00Z</dcterms:created>
  <dcterms:modified xsi:type="dcterms:W3CDTF">2021-12-31T09:32:00Z</dcterms:modified>
</cp:coreProperties>
</file>