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01F8" w14:textId="77777777" w:rsidR="00626793" w:rsidRDefault="00EA2F1F" w:rsidP="00626793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626793" w:rsidRPr="00626793">
        <w:rPr>
          <w:rFonts w:ascii="Arial" w:hAnsi="Arial" w:cs="Arial"/>
          <w:b/>
          <w:sz w:val="32"/>
          <w:szCs w:val="32"/>
        </w:rPr>
        <w:t>Flooding Incident</w:t>
      </w:r>
    </w:p>
    <w:p w14:paraId="7435F378" w14:textId="6B410295" w:rsidR="00626793" w:rsidRDefault="00626793" w:rsidP="00626793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26793">
        <w:rPr>
          <w:rFonts w:ascii="Arial" w:hAnsi="Arial" w:cs="Arial"/>
          <w:b/>
          <w:sz w:val="32"/>
          <w:szCs w:val="32"/>
        </w:rPr>
        <w:t>due to Trough of Typhoon NYATOH (I.N.)</w:t>
      </w:r>
    </w:p>
    <w:p w14:paraId="2184282D" w14:textId="532CAEAD" w:rsidR="00153E93" w:rsidRPr="00882AD2" w:rsidRDefault="00471243" w:rsidP="00626793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153E93">
        <w:rPr>
          <w:rFonts w:ascii="Arial" w:eastAsia="Arial" w:hAnsi="Arial" w:cs="Arial"/>
          <w:sz w:val="24"/>
          <w:szCs w:val="24"/>
        </w:rPr>
        <w:t xml:space="preserve"> December</w:t>
      </w:r>
      <w:r w:rsidR="00153E93" w:rsidRPr="00882AD2">
        <w:rPr>
          <w:rFonts w:ascii="Arial" w:eastAsia="Arial" w:hAnsi="Arial" w:cs="Arial"/>
          <w:sz w:val="24"/>
          <w:szCs w:val="24"/>
        </w:rPr>
        <w:t xml:space="preserve"> 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788C8FD" w14:textId="77777777" w:rsidR="00626793" w:rsidRDefault="00261A8B" w:rsidP="0062679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74A7AA43" w14:textId="77777777" w:rsidR="00626793" w:rsidRDefault="00626793" w:rsidP="0062679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99717F9" w14:textId="160AE196" w:rsidR="00626793" w:rsidRPr="00D22D55" w:rsidRDefault="00626793" w:rsidP="00D22D5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41982">
        <w:rPr>
          <w:rFonts w:ascii="Arial" w:hAnsi="Arial" w:cs="Arial"/>
          <w:sz w:val="24"/>
          <w:szCs w:val="24"/>
          <w:lang w:val="en-US"/>
        </w:rPr>
        <w:t>On</w:t>
      </w:r>
      <w:r w:rsidRPr="00F41982">
        <w:rPr>
          <w:rFonts w:ascii="Arial" w:hAnsi="Arial" w:cs="Arial"/>
          <w:sz w:val="24"/>
          <w:szCs w:val="24"/>
          <w:lang w:val="en-US"/>
        </w:rPr>
        <w:t xml:space="preserve"> 03</w:t>
      </w:r>
      <w:r w:rsidRPr="00F41982">
        <w:rPr>
          <w:rFonts w:ascii="Arial" w:hAnsi="Arial" w:cs="Arial"/>
          <w:sz w:val="24"/>
          <w:szCs w:val="24"/>
          <w:lang w:val="en-US"/>
        </w:rPr>
        <w:t xml:space="preserve"> December 2021, the trough of Typhoon </w:t>
      </w:r>
      <w:r w:rsidRPr="00F41982">
        <w:rPr>
          <w:rFonts w:ascii="Arial" w:hAnsi="Arial" w:cs="Arial"/>
          <w:sz w:val="24"/>
          <w:szCs w:val="24"/>
          <w:lang w:val="en-US"/>
        </w:rPr>
        <w:t>“</w:t>
      </w:r>
      <w:r w:rsidRPr="00F41982">
        <w:rPr>
          <w:rFonts w:ascii="Arial" w:hAnsi="Arial" w:cs="Arial"/>
          <w:sz w:val="24"/>
          <w:szCs w:val="24"/>
          <w:lang w:val="en-US"/>
        </w:rPr>
        <w:t>NYATOH</w:t>
      </w:r>
      <w:r w:rsidRPr="00F41982">
        <w:rPr>
          <w:rFonts w:ascii="Arial" w:hAnsi="Arial" w:cs="Arial"/>
          <w:sz w:val="24"/>
          <w:szCs w:val="24"/>
          <w:lang w:val="en-US"/>
        </w:rPr>
        <w:t>”</w:t>
      </w:r>
      <w:r w:rsidRPr="00F41982">
        <w:rPr>
          <w:rFonts w:ascii="Arial" w:hAnsi="Arial" w:cs="Arial"/>
          <w:sz w:val="24"/>
          <w:szCs w:val="24"/>
          <w:lang w:val="en-US"/>
        </w:rPr>
        <w:t xml:space="preserve"> outside the Philippine Are</w:t>
      </w:r>
      <w:r w:rsidRPr="00F41982">
        <w:rPr>
          <w:rFonts w:ascii="Arial" w:hAnsi="Arial" w:cs="Arial"/>
          <w:sz w:val="24"/>
          <w:szCs w:val="24"/>
          <w:lang w:val="en-US"/>
        </w:rPr>
        <w:t xml:space="preserve">a </w:t>
      </w:r>
      <w:r w:rsidRPr="00F41982">
        <w:rPr>
          <w:rFonts w:ascii="Arial" w:hAnsi="Arial" w:cs="Arial"/>
          <w:sz w:val="24"/>
          <w:szCs w:val="24"/>
          <w:lang w:val="en-US"/>
        </w:rPr>
        <w:t>of Responsibility (PAR) affected the Mindanao which brought continuous rains in</w:t>
      </w:r>
      <w:r w:rsidRPr="00F41982">
        <w:rPr>
          <w:rFonts w:ascii="Arial" w:hAnsi="Arial" w:cs="Arial"/>
          <w:sz w:val="24"/>
          <w:szCs w:val="24"/>
          <w:lang w:val="en-US"/>
        </w:rPr>
        <w:t xml:space="preserve"> </w:t>
      </w:r>
      <w:r w:rsidRPr="00F41982">
        <w:rPr>
          <w:rFonts w:ascii="Arial" w:hAnsi="Arial" w:cs="Arial"/>
          <w:sz w:val="24"/>
          <w:szCs w:val="24"/>
          <w:lang w:val="en-US"/>
        </w:rPr>
        <w:t xml:space="preserve">some parts of </w:t>
      </w:r>
      <w:proofErr w:type="spellStart"/>
      <w:r w:rsidRPr="00F41982">
        <w:rPr>
          <w:rFonts w:ascii="Arial" w:hAnsi="Arial" w:cs="Arial"/>
          <w:sz w:val="24"/>
          <w:szCs w:val="24"/>
          <w:lang w:val="en-US"/>
        </w:rPr>
        <w:t>Caraga</w:t>
      </w:r>
      <w:proofErr w:type="spellEnd"/>
      <w:r w:rsidRPr="00F41982">
        <w:rPr>
          <w:rFonts w:ascii="Arial" w:hAnsi="Arial" w:cs="Arial"/>
          <w:sz w:val="24"/>
          <w:szCs w:val="24"/>
          <w:lang w:val="en-US"/>
        </w:rPr>
        <w:t xml:space="preserve"> Region especially in the province of </w:t>
      </w:r>
      <w:proofErr w:type="spellStart"/>
      <w:r w:rsidRPr="00F41982">
        <w:rPr>
          <w:rFonts w:ascii="Arial" w:hAnsi="Arial" w:cs="Arial"/>
          <w:sz w:val="24"/>
          <w:szCs w:val="24"/>
          <w:lang w:val="en-US"/>
        </w:rPr>
        <w:t>Agusan</w:t>
      </w:r>
      <w:proofErr w:type="spellEnd"/>
      <w:r w:rsidRPr="00F41982">
        <w:rPr>
          <w:rFonts w:ascii="Arial" w:hAnsi="Arial" w:cs="Arial"/>
          <w:sz w:val="24"/>
          <w:szCs w:val="24"/>
          <w:lang w:val="en-US"/>
        </w:rPr>
        <w:t xml:space="preserve"> Del Norte.</w:t>
      </w:r>
      <w:r w:rsidRPr="00F41982">
        <w:rPr>
          <w:rFonts w:ascii="Arial" w:hAnsi="Arial" w:cs="Arial"/>
          <w:sz w:val="24"/>
          <w:szCs w:val="24"/>
          <w:lang w:val="en-US"/>
        </w:rPr>
        <w:t xml:space="preserve"> </w:t>
      </w:r>
      <w:r w:rsidRPr="00F41982">
        <w:rPr>
          <w:rFonts w:ascii="Arial" w:hAnsi="Arial" w:cs="Arial"/>
          <w:sz w:val="24"/>
          <w:szCs w:val="24"/>
          <w:lang w:val="en-US"/>
        </w:rPr>
        <w:t xml:space="preserve">Scattered occurrence of flash floods </w:t>
      </w:r>
      <w:r w:rsidR="00D22D55">
        <w:rPr>
          <w:rFonts w:ascii="Arial" w:hAnsi="Arial" w:cs="Arial"/>
          <w:sz w:val="24"/>
          <w:szCs w:val="24"/>
          <w:lang w:val="en-US"/>
        </w:rPr>
        <w:t xml:space="preserve">is </w:t>
      </w:r>
      <w:r w:rsidRPr="00F41982">
        <w:rPr>
          <w:rFonts w:ascii="Arial" w:hAnsi="Arial" w:cs="Arial"/>
          <w:sz w:val="24"/>
          <w:szCs w:val="24"/>
          <w:lang w:val="en-US"/>
        </w:rPr>
        <w:t>experienced in some city/municipality which</w:t>
      </w:r>
      <w:r w:rsidRPr="00F41982">
        <w:rPr>
          <w:rFonts w:ascii="Arial" w:hAnsi="Arial" w:cs="Arial"/>
          <w:sz w:val="24"/>
          <w:szCs w:val="24"/>
          <w:lang w:val="en-US"/>
        </w:rPr>
        <w:t xml:space="preserve"> </w:t>
      </w:r>
      <w:r w:rsidRPr="00F41982">
        <w:rPr>
          <w:rFonts w:ascii="Arial" w:hAnsi="Arial" w:cs="Arial"/>
          <w:sz w:val="24"/>
          <w:szCs w:val="24"/>
          <w:lang w:val="en-US"/>
        </w:rPr>
        <w:t>led to the displacement of families</w:t>
      </w:r>
      <w:r w:rsidR="00F41982">
        <w:rPr>
          <w:rFonts w:ascii="Arial" w:hAnsi="Arial" w:cs="Arial"/>
          <w:sz w:val="24"/>
          <w:szCs w:val="24"/>
          <w:lang w:val="en-US"/>
        </w:rPr>
        <w:t xml:space="preserve"> and individuals in the area</w:t>
      </w:r>
      <w:r w:rsidRPr="00F41982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0BFE2BB2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proofErr w:type="spellStart"/>
      <w:r w:rsidR="00F41982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18E26B4" w14:textId="28409F4A" w:rsidR="00153E93" w:rsidRPr="00D22D55" w:rsidRDefault="00261A8B" w:rsidP="00E0043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7420309" w14:textId="79DF3E82" w:rsidR="00E0043D" w:rsidRPr="00153E93" w:rsidRDefault="00153E9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E0043D" w:rsidRPr="00153E93">
        <w:rPr>
          <w:rFonts w:ascii="Arial" w:eastAsia="Arial" w:hAnsi="Arial" w:cs="Arial"/>
          <w:sz w:val="24"/>
          <w:szCs w:val="24"/>
        </w:rPr>
        <w:t xml:space="preserve"> </w:t>
      </w:r>
      <w:r w:rsidR="00C36488">
        <w:rPr>
          <w:rFonts w:ascii="Arial" w:eastAsia="Arial" w:hAnsi="Arial" w:cs="Arial"/>
          <w:b/>
          <w:sz w:val="24"/>
          <w:szCs w:val="24"/>
        </w:rPr>
        <w:t>3</w:t>
      </w:r>
      <w:r w:rsidR="00F41982">
        <w:rPr>
          <w:rFonts w:ascii="Arial" w:eastAsia="Arial" w:hAnsi="Arial" w:cs="Arial"/>
          <w:b/>
          <w:sz w:val="24"/>
          <w:szCs w:val="24"/>
        </w:rPr>
        <w:t>02</w:t>
      </w:r>
      <w:r w:rsidR="00E0043D" w:rsidRPr="00153E9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E0043D" w:rsidRPr="00153E93">
        <w:rPr>
          <w:rFonts w:ascii="Arial" w:eastAsia="Arial" w:hAnsi="Arial" w:cs="Arial"/>
          <w:sz w:val="24"/>
          <w:szCs w:val="24"/>
        </w:rPr>
        <w:t>or</w:t>
      </w:r>
      <w:r w:rsidR="00E0043D" w:rsidRPr="00153E93">
        <w:rPr>
          <w:rFonts w:ascii="Arial" w:eastAsia="Arial" w:hAnsi="Arial" w:cs="Arial"/>
          <w:b/>
          <w:sz w:val="24"/>
          <w:szCs w:val="24"/>
        </w:rPr>
        <w:t xml:space="preserve"> </w:t>
      </w:r>
      <w:r w:rsidR="00C36488">
        <w:rPr>
          <w:rFonts w:ascii="Arial" w:eastAsia="Arial" w:hAnsi="Arial" w:cs="Arial"/>
          <w:b/>
          <w:sz w:val="24"/>
          <w:szCs w:val="24"/>
        </w:rPr>
        <w:t>1</w:t>
      </w:r>
      <w:r w:rsidR="00F41982">
        <w:rPr>
          <w:rFonts w:ascii="Arial" w:eastAsia="Arial" w:hAnsi="Arial" w:cs="Arial"/>
          <w:b/>
          <w:sz w:val="24"/>
          <w:szCs w:val="24"/>
        </w:rPr>
        <w:t>,338</w:t>
      </w:r>
      <w:r w:rsidR="001056FC" w:rsidRPr="00153E9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E0043D" w:rsidRPr="00153E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="00E0043D" w:rsidRPr="00153E93">
        <w:rPr>
          <w:rFonts w:ascii="Arial" w:eastAsia="Arial" w:hAnsi="Arial" w:cs="Arial"/>
          <w:sz w:val="24"/>
          <w:szCs w:val="24"/>
        </w:rPr>
        <w:t xml:space="preserve">affected </w:t>
      </w:r>
      <w:r w:rsidR="00973D1A" w:rsidRPr="00153E93">
        <w:rPr>
          <w:rFonts w:ascii="Arial" w:eastAsia="Arial" w:hAnsi="Arial" w:cs="Arial"/>
          <w:sz w:val="24"/>
          <w:szCs w:val="24"/>
        </w:rPr>
        <w:t xml:space="preserve">in </w:t>
      </w:r>
      <w:r w:rsidR="00F41982" w:rsidRPr="00F41982">
        <w:rPr>
          <w:rFonts w:ascii="Arial" w:eastAsia="Arial" w:hAnsi="Arial" w:cs="Arial"/>
          <w:b/>
          <w:bCs/>
          <w:sz w:val="24"/>
          <w:szCs w:val="24"/>
        </w:rPr>
        <w:t>13 barangays</w:t>
      </w:r>
      <w:r w:rsidR="00F41982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F41982">
        <w:rPr>
          <w:rFonts w:ascii="Arial" w:eastAsia="Arial" w:hAnsi="Arial" w:cs="Arial"/>
          <w:b/>
          <w:bCs/>
          <w:sz w:val="24"/>
          <w:szCs w:val="24"/>
        </w:rPr>
        <w:t>Agusan</w:t>
      </w:r>
      <w:proofErr w:type="spellEnd"/>
      <w:r w:rsidR="00F41982">
        <w:rPr>
          <w:rFonts w:ascii="Arial" w:eastAsia="Arial" w:hAnsi="Arial" w:cs="Arial"/>
          <w:b/>
          <w:bCs/>
          <w:sz w:val="24"/>
          <w:szCs w:val="24"/>
        </w:rPr>
        <w:t xml:space="preserve"> del Norte</w:t>
      </w:r>
      <w:r w:rsidR="00C36488" w:rsidRPr="00C364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043D" w:rsidRPr="00153E9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Look w:val="04A0" w:firstRow="1" w:lastRow="0" w:firstColumn="1" w:lastColumn="0" w:noHBand="0" w:noVBand="1"/>
      </w:tblPr>
      <w:tblGrid>
        <w:gridCol w:w="347"/>
        <w:gridCol w:w="4614"/>
        <w:gridCol w:w="1733"/>
        <w:gridCol w:w="1208"/>
        <w:gridCol w:w="1210"/>
      </w:tblGrid>
      <w:tr w:rsidR="00F41982" w:rsidRPr="00F41982" w14:paraId="153B8A47" w14:textId="77777777" w:rsidTr="00F41982">
        <w:trPr>
          <w:trHeight w:val="56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CE3EDA" w14:textId="77777777" w:rsidR="00F41982" w:rsidRPr="00F41982" w:rsidRDefault="00F41982" w:rsidP="00F4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4DF84D" w14:textId="77777777" w:rsidR="00F41982" w:rsidRPr="00F41982" w:rsidRDefault="00F41982" w:rsidP="00F4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F41982" w:rsidRPr="00F41982" w14:paraId="37BCA3C5" w14:textId="77777777" w:rsidTr="00F41982">
        <w:trPr>
          <w:trHeight w:val="56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5A562" w14:textId="77777777" w:rsidR="00F41982" w:rsidRPr="00F41982" w:rsidRDefault="00F41982" w:rsidP="00F41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367E43" w14:textId="77777777" w:rsidR="00F41982" w:rsidRPr="00F41982" w:rsidRDefault="00F41982" w:rsidP="00F4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96AC20" w14:textId="77777777" w:rsidR="00F41982" w:rsidRPr="00F41982" w:rsidRDefault="00F41982" w:rsidP="00F4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563505" w14:textId="77777777" w:rsidR="00F41982" w:rsidRPr="00F41982" w:rsidRDefault="00F41982" w:rsidP="00F4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F41982" w:rsidRPr="00F41982" w14:paraId="5DA65CFC" w14:textId="77777777" w:rsidTr="00F41982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E22CAF" w14:textId="77777777" w:rsidR="00F41982" w:rsidRPr="00F41982" w:rsidRDefault="00F41982" w:rsidP="00F4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D934E1" w14:textId="1FBA5099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CE7D85" w14:textId="0947A22E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B232BC" w14:textId="44E4AA69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1,338 </w:t>
            </w:r>
          </w:p>
        </w:tc>
      </w:tr>
      <w:tr w:rsidR="00F41982" w:rsidRPr="00F41982" w14:paraId="3962BDB9" w14:textId="77777777" w:rsidTr="00F41982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4A05A4" w14:textId="77777777" w:rsidR="00F41982" w:rsidRPr="00F41982" w:rsidRDefault="00F41982" w:rsidP="00F41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73319" w14:textId="448D48FD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005413" w14:textId="7B3C602E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A61879" w14:textId="4ED33AC9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1,338 </w:t>
            </w:r>
          </w:p>
        </w:tc>
      </w:tr>
      <w:tr w:rsidR="00F41982" w:rsidRPr="00F41982" w14:paraId="32C36900" w14:textId="77777777" w:rsidTr="00F41982">
        <w:trPr>
          <w:trHeight w:val="20"/>
        </w:trPr>
        <w:tc>
          <w:tcPr>
            <w:tcW w:w="27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539A7" w14:textId="77777777" w:rsidR="00F41982" w:rsidRPr="00F41982" w:rsidRDefault="00F41982" w:rsidP="00F41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Agusan</w:t>
            </w:r>
            <w:proofErr w:type="spellEnd"/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16E2B" w14:textId="5812B2EC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C51CB" w14:textId="130B1BD4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AC16C" w14:textId="7880ACA2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1,338 </w:t>
            </w:r>
          </w:p>
        </w:tc>
      </w:tr>
      <w:tr w:rsidR="00F41982" w:rsidRPr="00F41982" w14:paraId="57AF4A6A" w14:textId="77777777" w:rsidTr="00F419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FF0C2" w14:textId="77777777" w:rsidR="00F41982" w:rsidRPr="00F41982" w:rsidRDefault="00F41982" w:rsidP="00F41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E817" w14:textId="77777777" w:rsidR="00F41982" w:rsidRPr="00F41982" w:rsidRDefault="00F41982" w:rsidP="00F419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9B3E" w14:textId="42465DC4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47AE" w14:textId="713B12E9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DB3DB" w14:textId="415BD9E0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190 </w:t>
            </w:r>
          </w:p>
        </w:tc>
      </w:tr>
      <w:tr w:rsidR="00F41982" w:rsidRPr="00F41982" w14:paraId="31C88778" w14:textId="77777777" w:rsidTr="00F419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6B9C4" w14:textId="77777777" w:rsidR="00F41982" w:rsidRPr="00F41982" w:rsidRDefault="00F41982" w:rsidP="00F419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9EAC" w14:textId="77777777" w:rsidR="00F41982" w:rsidRPr="00F41982" w:rsidRDefault="00F41982" w:rsidP="00F419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Butuan City (capital)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0F9BC" w14:textId="5EBE25FC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858D" w14:textId="2B9999BC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4D6A" w14:textId="028F227F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1,092 </w:t>
            </w:r>
          </w:p>
        </w:tc>
      </w:tr>
      <w:tr w:rsidR="00F41982" w:rsidRPr="00F41982" w14:paraId="73661048" w14:textId="77777777" w:rsidTr="00F419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1DB8F" w14:textId="77777777" w:rsidR="00F41982" w:rsidRPr="00F41982" w:rsidRDefault="00F41982" w:rsidP="00F419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FC67" w14:textId="77777777" w:rsidR="00F41982" w:rsidRPr="00F41982" w:rsidRDefault="00F41982" w:rsidP="00F419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Nasipit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FD436" w14:textId="685DA3F0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D875" w14:textId="34CB4C2C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ED39" w14:textId="47364704" w:rsidR="00F41982" w:rsidRPr="00F41982" w:rsidRDefault="00F41982" w:rsidP="00F419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</w:tr>
    </w:tbl>
    <w:p w14:paraId="0DFF31BA" w14:textId="31ED9275" w:rsidR="00D41206" w:rsidRPr="00E0043D" w:rsidRDefault="00D41206" w:rsidP="00153E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="00F41982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456F6669" w:rsidR="00261A8B" w:rsidRDefault="00261A8B" w:rsidP="00153E9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5DB8ABA0" w14:textId="77777777" w:rsidR="00153E93" w:rsidRPr="00153E93" w:rsidRDefault="00153E93" w:rsidP="00153E9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3CA57B8A" w:rsidR="00524481" w:rsidRPr="00153E93" w:rsidRDefault="00153E93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524481" w:rsidRPr="00153E93">
        <w:rPr>
          <w:rFonts w:ascii="Arial" w:hAnsi="Arial" w:cs="Arial"/>
          <w:sz w:val="24"/>
          <w:szCs w:val="24"/>
        </w:rPr>
        <w:t xml:space="preserve"> </w:t>
      </w:r>
      <w:r w:rsidR="00F41982" w:rsidRPr="00F41982">
        <w:rPr>
          <w:rFonts w:ascii="Arial" w:eastAsia="Arial" w:hAnsi="Arial" w:cs="Arial"/>
          <w:b/>
          <w:sz w:val="24"/>
          <w:szCs w:val="24"/>
        </w:rPr>
        <w:t>290</w:t>
      </w:r>
      <w:r w:rsidR="00C36488" w:rsidRPr="00153E9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C36488" w:rsidRPr="00153E93">
        <w:rPr>
          <w:rFonts w:ascii="Arial" w:eastAsia="Arial" w:hAnsi="Arial" w:cs="Arial"/>
          <w:sz w:val="24"/>
          <w:szCs w:val="24"/>
        </w:rPr>
        <w:t>or</w:t>
      </w:r>
      <w:r w:rsidR="00C36488" w:rsidRPr="00153E93">
        <w:rPr>
          <w:rFonts w:ascii="Arial" w:eastAsia="Arial" w:hAnsi="Arial" w:cs="Arial"/>
          <w:b/>
          <w:sz w:val="24"/>
          <w:szCs w:val="24"/>
        </w:rPr>
        <w:t xml:space="preserve"> </w:t>
      </w:r>
      <w:r w:rsidR="00F41982" w:rsidRPr="00F41982">
        <w:rPr>
          <w:rFonts w:ascii="Arial" w:eastAsia="Arial" w:hAnsi="Arial" w:cs="Arial"/>
          <w:b/>
          <w:sz w:val="24"/>
          <w:szCs w:val="24"/>
        </w:rPr>
        <w:t>1,291</w:t>
      </w:r>
      <w:r w:rsidR="00C36488" w:rsidRPr="00153E9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C36488" w:rsidRPr="00153E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524481" w:rsidRPr="00153E93">
        <w:rPr>
          <w:rFonts w:ascii="Arial" w:hAnsi="Arial" w:cs="Arial"/>
          <w:sz w:val="24"/>
          <w:szCs w:val="24"/>
        </w:rPr>
        <w:t xml:space="preserve"> temporary shelter </w:t>
      </w:r>
      <w:r w:rsidR="00C36488">
        <w:rPr>
          <w:rFonts w:ascii="Arial" w:hAnsi="Arial" w:cs="Arial"/>
          <w:sz w:val="24"/>
          <w:szCs w:val="24"/>
        </w:rPr>
        <w:t xml:space="preserve">in </w:t>
      </w:r>
      <w:r w:rsidR="00F41982" w:rsidRPr="00F41982">
        <w:rPr>
          <w:rFonts w:ascii="Arial" w:hAnsi="Arial" w:cs="Arial"/>
          <w:b/>
          <w:bCs/>
          <w:sz w:val="24"/>
          <w:szCs w:val="24"/>
        </w:rPr>
        <w:t>14 evacuation</w:t>
      </w:r>
      <w:r w:rsidR="00C36488" w:rsidRPr="00F41982">
        <w:rPr>
          <w:rFonts w:ascii="Arial" w:hAnsi="Arial" w:cs="Arial"/>
          <w:b/>
          <w:bCs/>
          <w:sz w:val="24"/>
          <w:szCs w:val="24"/>
        </w:rPr>
        <w:t xml:space="preserve"> center</w:t>
      </w:r>
      <w:r w:rsidR="00F41982" w:rsidRPr="00F41982">
        <w:rPr>
          <w:rFonts w:ascii="Arial" w:hAnsi="Arial" w:cs="Arial"/>
          <w:b/>
          <w:bCs/>
          <w:sz w:val="24"/>
          <w:szCs w:val="24"/>
        </w:rPr>
        <w:t>s</w:t>
      </w:r>
      <w:r w:rsidR="001056FC" w:rsidRPr="00153E93">
        <w:rPr>
          <w:rFonts w:ascii="Arial" w:hAnsi="Arial" w:cs="Arial"/>
          <w:b/>
          <w:bCs/>
          <w:sz w:val="24"/>
          <w:szCs w:val="24"/>
        </w:rPr>
        <w:t xml:space="preserve"> </w:t>
      </w:r>
      <w:r w:rsidR="00524481" w:rsidRPr="00153E93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64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58"/>
        <w:gridCol w:w="912"/>
        <w:gridCol w:w="915"/>
        <w:gridCol w:w="914"/>
        <w:gridCol w:w="915"/>
        <w:gridCol w:w="915"/>
        <w:gridCol w:w="915"/>
      </w:tblGrid>
      <w:tr w:rsidR="00F41982" w:rsidRPr="00F41982" w14:paraId="6A2A497D" w14:textId="77777777" w:rsidTr="00F41982">
        <w:trPr>
          <w:trHeight w:val="20"/>
        </w:trPr>
        <w:tc>
          <w:tcPr>
            <w:tcW w:w="1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3CABA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50826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69E0F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41982" w:rsidRPr="00F41982" w14:paraId="0BD7B15A" w14:textId="77777777" w:rsidTr="00F41982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2869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397C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0EE8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41982" w:rsidRPr="00F41982" w14:paraId="11A1AE0A" w14:textId="77777777" w:rsidTr="00F41982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7FB7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8E42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160B5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7B46E" w14:textId="2CA4E601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F41982" w:rsidRPr="00F41982" w14:paraId="66B3EE85" w14:textId="77777777" w:rsidTr="00F41982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7374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D700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7D4C6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7C21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8F3C6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CE172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1CF8B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41982" w:rsidRPr="00F41982" w14:paraId="38A428EA" w14:textId="77777777" w:rsidTr="00F41982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8A30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E4E9F" w14:textId="0F80C88E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AF4EB" w14:textId="56C72025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295F7" w14:textId="50CE111D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2" w:name="_Hlk90374651"/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  <w:bookmarkEnd w:id="2"/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0037" w14:textId="3FA11CA9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535DE" w14:textId="21AC8315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1,291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05119" w14:textId="4BF0B433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41982" w:rsidRPr="00F41982" w14:paraId="06B4D170" w14:textId="77777777" w:rsidTr="00F41982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26404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39A1D" w14:textId="274586FC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C07E8" w14:textId="3E6BDACB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7F9B1" w14:textId="56E4F0AC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CDCC" w14:textId="3A332F33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DE46D" w14:textId="55FA3228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1,291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0F0DB" w14:textId="14A74146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41982" w:rsidRPr="00F41982" w14:paraId="37196C76" w14:textId="77777777" w:rsidTr="00F41982">
        <w:trPr>
          <w:trHeight w:val="20"/>
        </w:trPr>
        <w:tc>
          <w:tcPr>
            <w:tcW w:w="19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35AED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41A81" w14:textId="7769C3ED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89A0" w14:textId="3671011C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192E6" w14:textId="2B143AAB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37E1" w14:textId="73778DB9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80AB" w14:textId="511BEE99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1,291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5D000" w14:textId="5F7790CF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41982" w:rsidRPr="00F41982" w14:paraId="5FE89F4B" w14:textId="77777777" w:rsidTr="00F4198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2CA40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DBDC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03BE6" w14:textId="2A007F8D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6AA25" w14:textId="68EDF5B1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9FAC5" w14:textId="4330EA58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653A6" w14:textId="6A228108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D95A" w14:textId="3E7421C4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62790" w14:textId="16F596A5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41982" w:rsidRPr="00F41982" w14:paraId="747A804A" w14:textId="77777777" w:rsidTr="00F4198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3F43B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D8288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56211" w14:textId="0E6D2190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FE4AC" w14:textId="48BCC849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43A55" w14:textId="35AD4A5B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E89ED" w14:textId="0493BB70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E18AB" w14:textId="1D25409F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1,092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55495" w14:textId="2EF42DF3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41982" w:rsidRPr="00F41982" w14:paraId="2C2B987F" w14:textId="77777777" w:rsidTr="00F4198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87E83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A2328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39EE2" w14:textId="2BF46769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066A" w14:textId="0AB93789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9E0D5" w14:textId="63801302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31A6E" w14:textId="3AD83FCB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B9A3" w14:textId="3B1A89AE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38D95" w14:textId="544640EC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19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9D16285" w14:textId="1F861449" w:rsidR="00524481" w:rsidRDefault="00F41982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2448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75D2D15C" w14:textId="77777777" w:rsidR="00F41982" w:rsidRDefault="00F41982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396159" w14:textId="63D73142" w:rsidR="00F41982" w:rsidRDefault="00F41982" w:rsidP="00F41982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4A584935" w14:textId="437EB642" w:rsidR="00F41982" w:rsidRPr="00153E93" w:rsidRDefault="00F41982" w:rsidP="00F4198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153E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12</w:t>
      </w:r>
      <w:r w:rsidRPr="00153E9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153E93">
        <w:rPr>
          <w:rFonts w:ascii="Arial" w:eastAsia="Arial" w:hAnsi="Arial" w:cs="Arial"/>
          <w:sz w:val="24"/>
          <w:szCs w:val="24"/>
        </w:rPr>
        <w:t>or</w:t>
      </w:r>
      <w:r w:rsidRPr="00153E9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47</w:t>
      </w:r>
      <w:r w:rsidRPr="00153E9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153E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 w:rsidRPr="00153E93">
        <w:rPr>
          <w:rFonts w:ascii="Arial" w:hAnsi="Arial" w:cs="Arial"/>
          <w:sz w:val="24"/>
          <w:szCs w:val="24"/>
        </w:rPr>
        <w:t xml:space="preserve"> temporar</w:t>
      </w:r>
      <w:r>
        <w:rPr>
          <w:rFonts w:ascii="Arial" w:hAnsi="Arial" w:cs="Arial"/>
          <w:sz w:val="24"/>
          <w:szCs w:val="24"/>
        </w:rPr>
        <w:t>ily stayed with their relatives and/or friends (</w:t>
      </w:r>
      <w:r w:rsidRPr="00153E93">
        <w:rPr>
          <w:rFonts w:ascii="Arial" w:hAnsi="Arial" w:cs="Arial"/>
          <w:sz w:val="24"/>
          <w:szCs w:val="24"/>
        </w:rPr>
        <w:t xml:space="preserve">see Table </w:t>
      </w:r>
      <w:r>
        <w:rPr>
          <w:rFonts w:ascii="Arial" w:hAnsi="Arial" w:cs="Arial"/>
          <w:sz w:val="24"/>
          <w:szCs w:val="24"/>
        </w:rPr>
        <w:t>3</w:t>
      </w:r>
      <w:r w:rsidRPr="00153E93">
        <w:rPr>
          <w:rFonts w:ascii="Arial" w:hAnsi="Arial" w:cs="Arial"/>
          <w:sz w:val="24"/>
          <w:szCs w:val="24"/>
        </w:rPr>
        <w:t>).</w:t>
      </w:r>
    </w:p>
    <w:p w14:paraId="37FD40BC" w14:textId="77777777" w:rsidR="00F41982" w:rsidRPr="00524481" w:rsidRDefault="00F41982" w:rsidP="00F4198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9A934E8" w14:textId="477BF555" w:rsidR="00F41982" w:rsidRPr="00524481" w:rsidRDefault="00F41982" w:rsidP="00F4198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F41982" w:rsidRPr="00F41982" w14:paraId="4B73FBAA" w14:textId="77777777" w:rsidTr="00F41982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3A6CDD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6F49ED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F41982" w:rsidRPr="00F41982" w14:paraId="64EB8D33" w14:textId="77777777" w:rsidTr="00F41982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782F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316B3B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F41982" w:rsidRPr="00F41982" w14:paraId="77AEC3B7" w14:textId="77777777" w:rsidTr="00F41982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C468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3F8C51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F6E4A8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F41982" w:rsidRPr="00F41982" w14:paraId="16F9C25D" w14:textId="77777777" w:rsidTr="00F41982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736A7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184FC0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B86399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D1BF53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A5855C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F41982" w:rsidRPr="00F41982" w14:paraId="33CBFE9D" w14:textId="77777777" w:rsidTr="00F41982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3F6568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224423" w14:textId="603186DB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9CC835" w14:textId="647543A1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B97CC3" w14:textId="34FCFC33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F400B6" w14:textId="750F1C8B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F41982" w:rsidRPr="00F41982" w14:paraId="77F03283" w14:textId="77777777" w:rsidTr="00F41982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F3A53A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1673E5" w14:textId="17A1B1E4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68D927" w14:textId="16573438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5F9983" w14:textId="5EDB2B48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12974" w14:textId="08A2A555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F41982" w:rsidRPr="00F41982" w14:paraId="2470D4E7" w14:textId="77777777" w:rsidTr="00F41982">
        <w:trPr>
          <w:trHeight w:val="20"/>
        </w:trPr>
        <w:tc>
          <w:tcPr>
            <w:tcW w:w="24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EB098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Agusan</w:t>
            </w:r>
            <w:proofErr w:type="spellEnd"/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98B5E" w14:textId="08E966D3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447F3" w14:textId="5F920FFC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914F6" w14:textId="17F51BA2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5F97C" w14:textId="6850D7C3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F41982" w:rsidRPr="00F41982" w14:paraId="55C6D37B" w14:textId="77777777" w:rsidTr="00F41982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46701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56F9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55E7C" w14:textId="60D1F581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6E39" w14:textId="229E5AE4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F5CDE" w14:textId="64E18322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9A86" w14:textId="2E17D5D1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F41982" w:rsidRPr="00F41982" w14:paraId="3BAB6488" w14:textId="77777777" w:rsidTr="00F41982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BF67E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0D53" w14:textId="77777777" w:rsidR="00F41982" w:rsidRPr="00F41982" w:rsidRDefault="00F41982" w:rsidP="00F4198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Nasipit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02EA" w14:textId="31ACE807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BC12" w14:textId="286ACE6F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027C" w14:textId="162826F8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4A4E" w14:textId="2E81C036" w:rsidR="00F41982" w:rsidRPr="00F41982" w:rsidRDefault="00F41982" w:rsidP="00F4198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419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700F7873" w14:textId="77777777" w:rsidR="00F41982" w:rsidRDefault="00F41982" w:rsidP="00F4198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 Source: DSWD-FO </w:t>
      </w:r>
      <w:proofErr w:type="spellStart"/>
      <w:r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750CE75C" w14:textId="77777777" w:rsidR="00D22D55" w:rsidRDefault="00D22D55" w:rsidP="00D22D5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</w:pPr>
    </w:p>
    <w:p w14:paraId="0CB4B446" w14:textId="4B63D10C" w:rsidR="00D22D55" w:rsidRPr="00D22D55" w:rsidRDefault="00D22D55" w:rsidP="00D22D5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en-PH"/>
        </w:rPr>
      </w:pPr>
      <w:r w:rsidRPr="00D22D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Total Displaced Population</w:t>
      </w:r>
    </w:p>
    <w:p w14:paraId="0B74AAA3" w14:textId="7E33E9D5" w:rsidR="00D22D55" w:rsidRPr="00D22D55" w:rsidRDefault="00D22D55" w:rsidP="00D22D55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222222"/>
          <w:lang w:eastAsia="en-PH"/>
        </w:rPr>
      </w:pPr>
      <w:r w:rsidRPr="00D22D55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 total of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302</w:t>
      </w:r>
      <w:r w:rsidRPr="00D22D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 xml:space="preserve"> families </w:t>
      </w:r>
      <w:r w:rsidRPr="00D22D55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or</w:t>
      </w:r>
      <w:r w:rsidRPr="00D22D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1,338</w:t>
      </w:r>
      <w:r w:rsidRPr="00D22D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 xml:space="preserve"> persons </w:t>
      </w:r>
      <w:r w:rsidRPr="00D22D55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were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D22D55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displaced in </w:t>
      </w:r>
      <w:proofErr w:type="spellStart"/>
      <w:r w:rsidRPr="00D22D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Agusan</w:t>
      </w:r>
      <w:proofErr w:type="spellEnd"/>
      <w:r w:rsidRPr="00D22D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 xml:space="preserve"> del Norte </w:t>
      </w:r>
      <w:r w:rsidRPr="00D22D55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due to the f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looding </w:t>
      </w:r>
      <w:r w:rsidRPr="00D22D55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incident (see Table 4).</w:t>
      </w:r>
    </w:p>
    <w:p w14:paraId="15C2F474" w14:textId="77777777" w:rsidR="00D22D55" w:rsidRPr="00D22D55" w:rsidRDefault="00D22D55" w:rsidP="00D22D5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lang w:eastAsia="en-PH"/>
        </w:rPr>
      </w:pPr>
      <w:r w:rsidRPr="00D22D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 </w:t>
      </w:r>
    </w:p>
    <w:p w14:paraId="7328B352" w14:textId="77777777" w:rsidR="00D22D55" w:rsidRPr="00D22D55" w:rsidRDefault="00D22D55" w:rsidP="00D22D55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222222"/>
          <w:lang w:eastAsia="en-PH"/>
        </w:rPr>
      </w:pPr>
      <w:r w:rsidRPr="00D22D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4. Total Number of Displaced Families / Persons</w:t>
      </w:r>
    </w:p>
    <w:tbl>
      <w:tblPr>
        <w:tblW w:w="4503" w:type="pct"/>
        <w:tblInd w:w="988" w:type="dxa"/>
        <w:tblLook w:val="04A0" w:firstRow="1" w:lastRow="0" w:firstColumn="1" w:lastColumn="0" w:noHBand="0" w:noVBand="1"/>
      </w:tblPr>
      <w:tblGrid>
        <w:gridCol w:w="332"/>
        <w:gridCol w:w="3924"/>
        <w:gridCol w:w="1129"/>
        <w:gridCol w:w="1131"/>
        <w:gridCol w:w="1129"/>
        <w:gridCol w:w="1124"/>
      </w:tblGrid>
      <w:tr w:rsidR="00D22D55" w:rsidRPr="00D22D55" w14:paraId="3F938777" w14:textId="77777777" w:rsidTr="00D22D55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D68A73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8A1D52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D22D55" w:rsidRPr="00D22D55" w14:paraId="1757BE1F" w14:textId="77777777" w:rsidTr="00D22D55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AE4F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EBCA85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C4FE2C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D22D55" w:rsidRPr="00D22D55" w14:paraId="528DF1F4" w14:textId="77777777" w:rsidTr="00D22D55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6077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F2675B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73FBC1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D22D55" w:rsidRPr="00D22D55" w14:paraId="0A3C2DE6" w14:textId="77777777" w:rsidTr="00D22D55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80B7D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2D78D3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811C42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25CF25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8876A4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D22D55" w:rsidRPr="00D22D55" w14:paraId="04D07324" w14:textId="77777777" w:rsidTr="00D22D55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D1CE5F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E6FC9C" w14:textId="6985EA72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75CE4E" w14:textId="62AC3271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7853E3" w14:textId="4A439CDF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1,338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37053B" w14:textId="35AC7A34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22D55" w:rsidRPr="00D22D55" w14:paraId="660701E1" w14:textId="77777777" w:rsidTr="00D22D55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BDDE33A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62F5EC" w14:textId="74CB4628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12E02" w14:textId="68841948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CEE34F" w14:textId="7629FE04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1,338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32CB6" w14:textId="41F55CDA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22D55" w:rsidRPr="00D22D55" w14:paraId="5B527D4A" w14:textId="77777777" w:rsidTr="00D22D55">
        <w:trPr>
          <w:trHeight w:val="20"/>
        </w:trPr>
        <w:tc>
          <w:tcPr>
            <w:tcW w:w="24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004AF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Agusan</w:t>
            </w:r>
            <w:proofErr w:type="spellEnd"/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06F49" w14:textId="7C609453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A28D2" w14:textId="1E7B28A3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CF04F" w14:textId="4B796A1E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1,338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BCF74" w14:textId="54EF2E33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22D55" w:rsidRPr="00D22D55" w14:paraId="7924C14E" w14:textId="77777777" w:rsidTr="00D22D55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D6C28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0010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553B" w14:textId="46B16772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9618" w14:textId="476388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F282" w14:textId="37448FC1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2C43" w14:textId="0ABF4D93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D22D55" w:rsidRPr="00D22D55" w14:paraId="63B6FCAC" w14:textId="77777777" w:rsidTr="00D22D55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8CBAB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1C30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Butuan City (capital)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38B4" w14:textId="6064D10A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0E01" w14:textId="5D56567A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A3A8B" w14:textId="71579AC7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1,092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BBD8" w14:textId="7182062C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D22D55" w:rsidRPr="00D22D55" w14:paraId="05C34E84" w14:textId="77777777" w:rsidTr="00D22D55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83CF4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611E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Nasipit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74C5" w14:textId="6B71437D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7E3B" w14:textId="1852EA30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A761" w14:textId="38792483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F727" w14:textId="28A5BC94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5CCD41DA" w14:textId="03AE5AC7" w:rsidR="00C36488" w:rsidRPr="008A5D70" w:rsidRDefault="00D22D55" w:rsidP="00D22D55">
      <w:pPr>
        <w:pStyle w:val="NoSpacing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9148DD6" w14:textId="73D0C8FF" w:rsidR="00153E93" w:rsidRPr="00D22D55" w:rsidRDefault="00D10A86" w:rsidP="00D22D55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D1BCBE8" w14:textId="3A751835" w:rsidR="00842D9E" w:rsidRPr="0020001D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20001D">
        <w:rPr>
          <w:rFonts w:ascii="Arial" w:eastAsia="Arial" w:hAnsi="Arial" w:cs="Arial"/>
          <w:sz w:val="24"/>
          <w:szCs w:val="24"/>
        </w:rPr>
        <w:t xml:space="preserve">A total of </w:t>
      </w:r>
      <w:r w:rsidRPr="0020001D">
        <w:rPr>
          <w:rFonts w:ascii="Arial" w:eastAsia="Arial" w:hAnsi="Arial" w:cs="Arial"/>
          <w:b/>
          <w:sz w:val="24"/>
          <w:szCs w:val="24"/>
        </w:rPr>
        <w:t>₱</w:t>
      </w:r>
      <w:r w:rsidR="00D22D55" w:rsidRPr="00D22D55">
        <w:rPr>
          <w:rFonts w:ascii="Arial" w:eastAsia="Arial" w:hAnsi="Arial" w:cs="Arial"/>
          <w:b/>
          <w:sz w:val="24"/>
          <w:szCs w:val="24"/>
        </w:rPr>
        <w:t xml:space="preserve">44,342.30 </w:t>
      </w:r>
      <w:r w:rsidRPr="0020001D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C36488">
        <w:rPr>
          <w:rFonts w:ascii="Arial" w:eastAsia="Arial" w:hAnsi="Arial" w:cs="Arial"/>
          <w:sz w:val="24"/>
          <w:szCs w:val="24"/>
        </w:rPr>
        <w:t xml:space="preserve">by </w:t>
      </w:r>
      <w:r w:rsidR="00D22D55">
        <w:rPr>
          <w:rFonts w:ascii="Arial" w:eastAsia="Arial" w:hAnsi="Arial" w:cs="Arial"/>
          <w:b/>
          <w:sz w:val="24"/>
          <w:szCs w:val="24"/>
        </w:rPr>
        <w:t xml:space="preserve">LGU </w:t>
      </w:r>
      <w:r w:rsidRPr="0020001D">
        <w:rPr>
          <w:rFonts w:ascii="Arial" w:eastAsia="Arial" w:hAnsi="Arial" w:cs="Arial"/>
          <w:sz w:val="24"/>
          <w:szCs w:val="24"/>
        </w:rPr>
        <w:t>to the affected families</w:t>
      </w:r>
      <w:r w:rsidR="00C36488">
        <w:rPr>
          <w:rFonts w:ascii="Arial" w:eastAsia="Arial" w:hAnsi="Arial" w:cs="Arial"/>
          <w:sz w:val="24"/>
          <w:szCs w:val="24"/>
        </w:rPr>
        <w:t xml:space="preserve"> </w:t>
      </w:r>
      <w:r w:rsidRPr="0020001D">
        <w:rPr>
          <w:rFonts w:ascii="Arial" w:eastAsia="Arial" w:hAnsi="Arial" w:cs="Arial"/>
          <w:sz w:val="24"/>
          <w:szCs w:val="24"/>
        </w:rPr>
        <w:t xml:space="preserve">(see Table </w:t>
      </w:r>
      <w:r w:rsidR="00D22D55">
        <w:rPr>
          <w:rFonts w:ascii="Arial" w:eastAsia="Arial" w:hAnsi="Arial" w:cs="Arial"/>
          <w:sz w:val="24"/>
          <w:szCs w:val="24"/>
        </w:rPr>
        <w:t>5</w:t>
      </w:r>
      <w:r w:rsidRPr="0020001D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2C73EE3F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22D55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04" w:type="pct"/>
        <w:tblInd w:w="562" w:type="dxa"/>
        <w:tblLook w:val="04A0" w:firstRow="1" w:lastRow="0" w:firstColumn="1" w:lastColumn="0" w:noHBand="0" w:noVBand="1"/>
      </w:tblPr>
      <w:tblGrid>
        <w:gridCol w:w="329"/>
        <w:gridCol w:w="3072"/>
        <w:gridCol w:w="885"/>
        <w:gridCol w:w="1220"/>
        <w:gridCol w:w="842"/>
        <w:gridCol w:w="1108"/>
        <w:gridCol w:w="1899"/>
      </w:tblGrid>
      <w:tr w:rsidR="00D22D55" w:rsidRPr="00D22D55" w14:paraId="5D2BA806" w14:textId="77777777" w:rsidTr="00D22D55">
        <w:trPr>
          <w:trHeight w:val="56"/>
        </w:trPr>
        <w:tc>
          <w:tcPr>
            <w:tcW w:w="18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AA5924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2A9890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D22D55" w:rsidRPr="00D22D55" w14:paraId="2CA360F9" w14:textId="77777777" w:rsidTr="00D22D55">
        <w:trPr>
          <w:trHeight w:val="20"/>
        </w:trPr>
        <w:tc>
          <w:tcPr>
            <w:tcW w:w="18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15E9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8C80D4" w14:textId="2D21826D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DSWD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374884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E5C166" w14:textId="02525F5F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3950E6" w14:textId="79954AF1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E18882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D22D55" w:rsidRPr="00D22D55" w14:paraId="4E26717C" w14:textId="77777777" w:rsidTr="00D22D55">
        <w:trPr>
          <w:trHeight w:val="20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595020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63B5C4" w14:textId="14661FD4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40E763" w14:textId="2CDFC502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44,342.30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F989DE" w14:textId="0FF6EA6E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2AFFBD" w14:textId="3E8D5DCD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A1B353" w14:textId="505456AA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44,342.30 </w:t>
            </w:r>
          </w:p>
        </w:tc>
      </w:tr>
      <w:tr w:rsidR="00D22D55" w:rsidRPr="00D22D55" w14:paraId="418D2C07" w14:textId="77777777" w:rsidTr="00D22D55">
        <w:trPr>
          <w:trHeight w:val="20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DC7CDC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EE375" w14:textId="061F09DF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58C9AF" w14:textId="6FCA697B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44,342.30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3E11AC" w14:textId="2786F40D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8B7D2" w14:textId="5565851E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0BFF1" w14:textId="32B0B55A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44,342.30 </w:t>
            </w:r>
          </w:p>
        </w:tc>
      </w:tr>
      <w:tr w:rsidR="00D22D55" w:rsidRPr="00D22D55" w14:paraId="286B6F3D" w14:textId="77777777" w:rsidTr="00D22D55">
        <w:trPr>
          <w:trHeight w:val="20"/>
        </w:trPr>
        <w:tc>
          <w:tcPr>
            <w:tcW w:w="1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EE18E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Agusan</w:t>
            </w:r>
            <w:proofErr w:type="spellEnd"/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FFCB3" w14:textId="38F0677A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E1906" w14:textId="79BE83A4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44,342.30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2C548" w14:textId="65CC9E32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74DA5" w14:textId="68C041D3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AA1C2" w14:textId="32AA388F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44,342.30 </w:t>
            </w:r>
          </w:p>
        </w:tc>
      </w:tr>
      <w:tr w:rsidR="00D22D55" w:rsidRPr="00D22D55" w14:paraId="4ABD9AA6" w14:textId="77777777" w:rsidTr="00D22D55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73E0B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FF65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7F8A" w14:textId="2130B2DF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8D4D" w14:textId="242DF2C2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9,892.30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9758" w14:textId="3AFA110B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D2AE" w14:textId="1B217C21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80A2A" w14:textId="1D260281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9,892.30 </w:t>
            </w:r>
          </w:p>
        </w:tc>
      </w:tr>
      <w:tr w:rsidR="00D22D55" w:rsidRPr="00D22D55" w14:paraId="2526B6AA" w14:textId="77777777" w:rsidTr="00D22D55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2AD44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F72D" w14:textId="77777777" w:rsidR="00D22D55" w:rsidRPr="00D22D55" w:rsidRDefault="00D22D55" w:rsidP="00D22D5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Butuan City (capital)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3B4A" w14:textId="29C9C7DF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335D" w14:textId="3D057DCB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34,450.00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5A71" w14:textId="4994B5BF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6ADB" w14:textId="03906ED9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2A2E" w14:textId="56F93E44" w:rsidR="00D22D55" w:rsidRPr="00D22D55" w:rsidRDefault="00D22D55" w:rsidP="00D22D5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22D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34,450.00 </w:t>
            </w:r>
          </w:p>
        </w:tc>
      </w:tr>
    </w:tbl>
    <w:p w14:paraId="54546B25" w14:textId="28FA9DBA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proofErr w:type="spellStart"/>
      <w:r w:rsidR="00F41982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27AC9698" w14:textId="57EB4BEE" w:rsidR="00153E93" w:rsidRPr="003635D5" w:rsidRDefault="00153E93" w:rsidP="00153E93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proofErr w:type="spellStart"/>
      <w:r w:rsidR="00F4198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Caraga</w:t>
      </w:r>
      <w:proofErr w:type="spellEnd"/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59791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</w:t>
      </w:r>
      <w:r w:rsidR="00F4198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6</w:t>
      </w:r>
      <w:r w:rsidR="0059791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Dec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ember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21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</w:t>
      </w:r>
      <w:proofErr w:type="spellStart"/>
      <w:r w:rsidR="00F4198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Caraga</w:t>
      </w:r>
      <w:proofErr w:type="spellEnd"/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C719616" w:rsidR="008B67DD" w:rsidRPr="008F6E9B" w:rsidRDefault="001056FC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6FC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561D096" w:rsidR="007F2E58" w:rsidRPr="00D23BDC" w:rsidRDefault="0059791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D8BB" w14:textId="77777777" w:rsidR="00032913" w:rsidRDefault="00032913" w:rsidP="00C12445">
      <w:pPr>
        <w:spacing w:after="0" w:line="240" w:lineRule="auto"/>
      </w:pPr>
      <w:r>
        <w:separator/>
      </w:r>
    </w:p>
  </w:endnote>
  <w:endnote w:type="continuationSeparator" w:id="0">
    <w:p w14:paraId="5E74807E" w14:textId="77777777" w:rsidR="00032913" w:rsidRDefault="0003291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F5AF980" w:rsidR="00504990" w:rsidRPr="00195A09" w:rsidRDefault="001802EA" w:rsidP="001802EA">
            <w:pPr>
              <w:pStyle w:val="Footer"/>
              <w:jc w:val="right"/>
              <w:rPr>
                <w:sz w:val="16"/>
                <w:szCs w:val="20"/>
              </w:rPr>
            </w:pPr>
            <w:r w:rsidRPr="001802EA">
              <w:rPr>
                <w:sz w:val="16"/>
                <w:szCs w:val="20"/>
              </w:rPr>
              <w:t>DSWD DROMIC</w:t>
            </w:r>
            <w:r w:rsidR="00153E93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Report on the </w:t>
            </w:r>
            <w:r w:rsidR="00626793" w:rsidRPr="00626793">
              <w:rPr>
                <w:sz w:val="16"/>
                <w:szCs w:val="20"/>
              </w:rPr>
              <w:t>Flooding Incident due to Trough of Typhoon NYATOH (I.N.)</w:t>
            </w:r>
            <w:r w:rsidR="00153E93">
              <w:rPr>
                <w:sz w:val="16"/>
                <w:szCs w:val="20"/>
              </w:rPr>
              <w:t xml:space="preserve">, </w:t>
            </w:r>
            <w:r w:rsidR="00471243">
              <w:rPr>
                <w:sz w:val="16"/>
                <w:szCs w:val="20"/>
              </w:rPr>
              <w:t>14</w:t>
            </w:r>
            <w:r w:rsidR="00153E93">
              <w:rPr>
                <w:sz w:val="16"/>
                <w:szCs w:val="20"/>
              </w:rPr>
              <w:t xml:space="preserve"> December </w:t>
            </w:r>
            <w:r w:rsidRPr="001802EA">
              <w:rPr>
                <w:sz w:val="16"/>
                <w:szCs w:val="20"/>
              </w:rPr>
              <w:t>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2752E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2752E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F7D9" w14:textId="77777777" w:rsidR="00032913" w:rsidRDefault="00032913" w:rsidP="00C12445">
      <w:pPr>
        <w:spacing w:after="0" w:line="240" w:lineRule="auto"/>
      </w:pPr>
      <w:r>
        <w:separator/>
      </w:r>
    </w:p>
  </w:footnote>
  <w:footnote w:type="continuationSeparator" w:id="0">
    <w:p w14:paraId="156EC503" w14:textId="77777777" w:rsidR="00032913" w:rsidRDefault="0003291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9CE6AEA2"/>
    <w:lvl w:ilvl="0" w:tplc="0C52081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2913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5454"/>
    <w:rsid w:val="001056FC"/>
    <w:rsid w:val="00112FC8"/>
    <w:rsid w:val="00143EB4"/>
    <w:rsid w:val="0014677F"/>
    <w:rsid w:val="001523E1"/>
    <w:rsid w:val="00153E93"/>
    <w:rsid w:val="001608DC"/>
    <w:rsid w:val="001614ED"/>
    <w:rsid w:val="00167B25"/>
    <w:rsid w:val="001736D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257F"/>
    <w:rsid w:val="001F3B15"/>
    <w:rsid w:val="001F584C"/>
    <w:rsid w:val="001F7345"/>
    <w:rsid w:val="001F7B72"/>
    <w:rsid w:val="0020001D"/>
    <w:rsid w:val="00203CAB"/>
    <w:rsid w:val="002043C6"/>
    <w:rsid w:val="00221220"/>
    <w:rsid w:val="0022752E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71243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912"/>
    <w:rsid w:val="00597F5C"/>
    <w:rsid w:val="005A242E"/>
    <w:rsid w:val="005A4529"/>
    <w:rsid w:val="005B2DC1"/>
    <w:rsid w:val="005B3573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26793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DF9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4501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36488"/>
    <w:rsid w:val="00C50C73"/>
    <w:rsid w:val="00C51CCA"/>
    <w:rsid w:val="00C56A49"/>
    <w:rsid w:val="00C61D3A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2D55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0D60"/>
    <w:rsid w:val="00E42E8B"/>
    <w:rsid w:val="00E45DBE"/>
    <w:rsid w:val="00E525DD"/>
    <w:rsid w:val="00E60B47"/>
    <w:rsid w:val="00E9409C"/>
    <w:rsid w:val="00E95BF0"/>
    <w:rsid w:val="00E973EE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32C94"/>
    <w:rsid w:val="00F36460"/>
    <w:rsid w:val="00F401CA"/>
    <w:rsid w:val="00F41982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BEF4-BD3A-442F-AC0F-BA830907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2021-12-14T03:52:00Z</dcterms:created>
  <dcterms:modified xsi:type="dcterms:W3CDTF">2021-12-14T03:52:00Z</dcterms:modified>
</cp:coreProperties>
</file>