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1393CEA9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Brgy. </w:t>
      </w:r>
      <w:r w:rsidR="00AE53C8">
        <w:rPr>
          <w:rFonts w:ascii="Arial" w:hAnsi="Arial" w:cs="Arial"/>
          <w:b/>
          <w:sz w:val="32"/>
          <w:szCs w:val="24"/>
        </w:rPr>
        <w:t>Old Zaniga, Mandaluyong City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7B156095" w:rsidR="00443495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 xml:space="preserve">as of </w:t>
      </w:r>
      <w:r w:rsidR="00E625C9">
        <w:rPr>
          <w:rFonts w:ascii="Arial" w:eastAsia="Arial" w:hAnsi="Arial" w:cs="Arial"/>
          <w:sz w:val="24"/>
          <w:szCs w:val="24"/>
        </w:rPr>
        <w:t>17</w:t>
      </w:r>
      <w:r w:rsidR="00C31AB2">
        <w:rPr>
          <w:rFonts w:ascii="Arial" w:eastAsia="Arial" w:hAnsi="Arial" w:cs="Arial"/>
          <w:sz w:val="24"/>
          <w:szCs w:val="24"/>
        </w:rPr>
        <w:t xml:space="preserve"> January</w:t>
      </w:r>
      <w:r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Pr="004E2C60">
        <w:rPr>
          <w:rFonts w:ascii="Arial" w:eastAsia="Arial" w:hAnsi="Arial" w:cs="Arial"/>
          <w:sz w:val="24"/>
          <w:szCs w:val="24"/>
        </w:rPr>
        <w:t>, 6PM</w:t>
      </w:r>
    </w:p>
    <w:p w14:paraId="314958BA" w14:textId="77777777" w:rsidR="000638F1" w:rsidRPr="004E2C60" w:rsidRDefault="000638F1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1029816" w14:textId="3F557B59" w:rsidR="00146477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B46DF2">
        <w:rPr>
          <w:rFonts w:ascii="Arial" w:hAnsi="Arial" w:cs="Arial"/>
          <w:sz w:val="24"/>
          <w:szCs w:val="24"/>
          <w:lang w:val="en-US"/>
        </w:rPr>
        <w:t>24 December</w:t>
      </w:r>
      <w:r w:rsidR="001A4D02">
        <w:rPr>
          <w:rFonts w:ascii="Arial" w:hAnsi="Arial" w:cs="Arial"/>
          <w:sz w:val="24"/>
          <w:szCs w:val="24"/>
          <w:lang w:val="en-US"/>
        </w:rPr>
        <w:t xml:space="preserve"> 202</w:t>
      </w:r>
      <w:r w:rsidR="00B46DF2">
        <w:rPr>
          <w:rFonts w:ascii="Arial" w:hAnsi="Arial" w:cs="Arial"/>
          <w:sz w:val="24"/>
          <w:szCs w:val="24"/>
          <w:lang w:val="en-US"/>
        </w:rPr>
        <w:t>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B46DF2">
        <w:rPr>
          <w:rFonts w:ascii="Arial" w:hAnsi="Arial" w:cs="Arial"/>
          <w:sz w:val="24"/>
          <w:szCs w:val="24"/>
          <w:lang w:val="en-US"/>
        </w:rPr>
        <w:t>4:51</w:t>
      </w:r>
      <w:r w:rsidR="00146477">
        <w:rPr>
          <w:rFonts w:ascii="Arial" w:hAnsi="Arial" w:cs="Arial"/>
          <w:sz w:val="24"/>
          <w:szCs w:val="24"/>
          <w:lang w:val="en-US"/>
        </w:rPr>
        <w:t xml:space="preserve"> </w:t>
      </w:r>
      <w:r w:rsidR="00EC3AF8">
        <w:rPr>
          <w:rFonts w:ascii="Arial" w:hAnsi="Arial" w:cs="Arial"/>
          <w:sz w:val="24"/>
          <w:szCs w:val="24"/>
          <w:lang w:val="en-US"/>
        </w:rPr>
        <w:t>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r w:rsidR="00EC3AF8">
        <w:rPr>
          <w:rFonts w:ascii="Arial" w:hAnsi="Arial" w:cs="Arial"/>
          <w:sz w:val="24"/>
          <w:szCs w:val="24"/>
          <w:lang w:val="en-US"/>
        </w:rPr>
        <w:t>Pitong Gatang, Rev. Aglipay Street, Brgy. Old Zaniga, Mandaluyong City</w:t>
      </w:r>
      <w:r w:rsidR="00146477">
        <w:rPr>
          <w:rFonts w:ascii="Arial" w:hAnsi="Arial" w:cs="Arial"/>
          <w:sz w:val="24"/>
          <w:szCs w:val="24"/>
          <w:lang w:val="en-US"/>
        </w:rPr>
        <w:t>.</w:t>
      </w:r>
      <w:r w:rsidR="00EC3AF8">
        <w:rPr>
          <w:rFonts w:ascii="Arial" w:hAnsi="Arial" w:cs="Arial"/>
          <w:sz w:val="24"/>
          <w:szCs w:val="24"/>
          <w:lang w:val="en-US"/>
        </w:rPr>
        <w:t xml:space="preserve"> The fire was declared fire out at 8:56 PM.</w:t>
      </w:r>
      <w:r w:rsidR="00D52270">
        <w:rPr>
          <w:rFonts w:ascii="Arial" w:hAnsi="Arial" w:cs="Arial"/>
          <w:sz w:val="24"/>
          <w:szCs w:val="24"/>
          <w:lang w:val="en-US"/>
        </w:rPr>
        <w:t xml:space="preserve"> The cause of fire is still under investigation</w:t>
      </w:r>
      <w:r w:rsidR="00AE2DB2">
        <w:rPr>
          <w:rFonts w:ascii="Arial" w:hAnsi="Arial" w:cs="Arial"/>
          <w:sz w:val="24"/>
          <w:szCs w:val="24"/>
          <w:lang w:val="en-US"/>
        </w:rPr>
        <w:t>.</w:t>
      </w:r>
    </w:p>
    <w:p w14:paraId="2C718583" w14:textId="4066C0E3" w:rsidR="008A1B50" w:rsidRPr="000E7EC3" w:rsidRDefault="000E7EC3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58A0DC90" w:rsidR="00261A8B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774A5E77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8F01C0">
        <w:rPr>
          <w:rFonts w:ascii="Arial" w:eastAsia="Arial" w:hAnsi="Arial" w:cs="Arial"/>
          <w:b/>
          <w:color w:val="0070C0"/>
          <w:sz w:val="24"/>
          <w:szCs w:val="24"/>
        </w:rPr>
        <w:t>211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CF7F3D">
        <w:rPr>
          <w:rFonts w:ascii="Arial" w:eastAsia="Arial" w:hAnsi="Arial" w:cs="Arial"/>
          <w:b/>
          <w:color w:val="0070C0"/>
          <w:sz w:val="24"/>
          <w:szCs w:val="24"/>
        </w:rPr>
        <w:t>735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Barangay </w:t>
      </w:r>
      <w:r w:rsidR="00297297">
        <w:rPr>
          <w:rFonts w:ascii="Arial" w:eastAsia="Arial" w:hAnsi="Arial" w:cs="Arial"/>
          <w:b/>
          <w:bCs/>
          <w:color w:val="0070C0"/>
          <w:sz w:val="24"/>
          <w:szCs w:val="24"/>
        </w:rPr>
        <w:t>Old Zaniga</w:t>
      </w:r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297297">
        <w:rPr>
          <w:rFonts w:ascii="Arial" w:eastAsia="Arial" w:hAnsi="Arial" w:cs="Arial"/>
          <w:b/>
          <w:bCs/>
          <w:color w:val="0070C0"/>
          <w:sz w:val="24"/>
          <w:szCs w:val="24"/>
        </w:rPr>
        <w:t>Mandaluyong</w:t>
      </w:r>
      <w:r w:rsidR="00146477"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094D2B" w:rsidRPr="00094D2B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1713"/>
        <w:gridCol w:w="1189"/>
        <w:gridCol w:w="1185"/>
      </w:tblGrid>
      <w:tr w:rsidR="00146477" w:rsidRPr="00146477" w14:paraId="5676F42E" w14:textId="77777777" w:rsidTr="00146477">
        <w:trPr>
          <w:trHeight w:val="20"/>
        </w:trPr>
        <w:tc>
          <w:tcPr>
            <w:tcW w:w="2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A34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4DC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46477" w:rsidRPr="00146477" w14:paraId="16174FF4" w14:textId="77777777" w:rsidTr="00146477">
        <w:trPr>
          <w:trHeight w:val="20"/>
        </w:trPr>
        <w:tc>
          <w:tcPr>
            <w:tcW w:w="2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5BB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87C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C286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515D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51D401B2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AF32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8D01A" w14:textId="312B03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46576" w14:textId="320E429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54EFD" w14:textId="59899B8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59E6E6C9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F5E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BDB8" w14:textId="3AE3131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2B43" w14:textId="7752CD2D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8701" w14:textId="3D1FEE2E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23B07F9E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9A6B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B5D8" w14:textId="37FD9E8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D113" w14:textId="1FB0D984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82D2" w14:textId="5FE3189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3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6994BD60" w14:textId="77777777" w:rsidTr="00146477">
        <w:trPr>
          <w:trHeight w:val="20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A0B9" w14:textId="5E35E2AC" w:rsidR="00146477" w:rsidRPr="00146477" w:rsidRDefault="001A6E1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r w:rsidR="00146477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A841" w14:textId="77777777" w:rsidR="00146477" w:rsidRPr="00EC4333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B7A8" w14:textId="1B0B92D2" w:rsidR="00146477" w:rsidRPr="00EC4333" w:rsidRDefault="00C33F7A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6D31" w14:textId="55E0A5AA" w:rsidR="00146477" w:rsidRPr="00EC4333" w:rsidRDefault="00C33F7A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1036D51E" w:rsidR="00880066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0F19808F" w:rsidR="004B4F25" w:rsidRDefault="00146477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 w:rsidR="004B4F25" w:rsidRPr="00530979">
        <w:rPr>
          <w:rFonts w:ascii="Arial" w:hAnsi="Arial" w:cs="Arial"/>
          <w:sz w:val="24"/>
          <w:szCs w:val="24"/>
        </w:rPr>
        <w:t xml:space="preserve"> </w:t>
      </w:r>
      <w:r w:rsidR="005628B6">
        <w:rPr>
          <w:rFonts w:ascii="Arial" w:eastAsia="Arial" w:hAnsi="Arial" w:cs="Arial"/>
          <w:b/>
          <w:color w:val="0070C0"/>
          <w:sz w:val="24"/>
          <w:szCs w:val="24"/>
        </w:rPr>
        <w:t>211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B4F25" w:rsidRPr="00530979">
        <w:rPr>
          <w:rFonts w:ascii="Arial" w:hAnsi="Arial" w:cs="Arial"/>
          <w:sz w:val="24"/>
          <w:szCs w:val="24"/>
        </w:rPr>
        <w:t xml:space="preserve"> or </w:t>
      </w:r>
      <w:r w:rsidR="005628B6">
        <w:rPr>
          <w:rFonts w:ascii="Arial" w:eastAsia="Arial" w:hAnsi="Arial" w:cs="Arial"/>
          <w:b/>
          <w:color w:val="0070C0"/>
          <w:sz w:val="24"/>
          <w:szCs w:val="24"/>
        </w:rPr>
        <w:t>735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57A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currently taking</w:t>
      </w:r>
      <w:r w:rsidR="004B4F25" w:rsidRPr="00530979">
        <w:rPr>
          <w:rFonts w:ascii="Arial" w:hAnsi="Arial" w:cs="Arial"/>
          <w:sz w:val="24"/>
          <w:szCs w:val="24"/>
        </w:rPr>
        <w:t xml:space="preserve"> temporary shelter </w:t>
      </w:r>
      <w:r w:rsidR="005628B6">
        <w:rPr>
          <w:rFonts w:ascii="Arial" w:hAnsi="Arial" w:cs="Arial"/>
          <w:sz w:val="24"/>
          <w:szCs w:val="24"/>
        </w:rPr>
        <w:t>at</w:t>
      </w:r>
      <w:r w:rsidR="004B4F25" w:rsidRPr="00146477">
        <w:rPr>
          <w:rFonts w:ascii="Arial" w:hAnsi="Arial" w:cs="Arial"/>
          <w:sz w:val="24"/>
          <w:szCs w:val="24"/>
        </w:rPr>
        <w:t xml:space="preserve"> </w:t>
      </w:r>
      <w:r w:rsidRPr="00146477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628B6">
        <w:rPr>
          <w:rFonts w:ascii="Arial" w:eastAsia="Arial" w:hAnsi="Arial" w:cs="Arial"/>
          <w:b/>
          <w:color w:val="0070C0"/>
          <w:sz w:val="24"/>
          <w:szCs w:val="24"/>
        </w:rPr>
        <w:t>Isaac Lopez Integrated School</w:t>
      </w:r>
      <w:r w:rsidR="004B4F25" w:rsidRPr="00530979">
        <w:rPr>
          <w:rFonts w:ascii="Arial" w:hAnsi="Arial" w:cs="Arial"/>
          <w:sz w:val="24"/>
          <w:szCs w:val="24"/>
        </w:rPr>
        <w:t xml:space="preserve"> (see Table 2).</w:t>
      </w:r>
      <w:r w:rsidR="004B4F25">
        <w:rPr>
          <w:rFonts w:ascii="Arial" w:hAnsi="Arial" w:cs="Arial"/>
          <w:sz w:val="24"/>
          <w:szCs w:val="24"/>
        </w:rPr>
        <w:t xml:space="preserve">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919"/>
        <w:gridCol w:w="919"/>
        <w:gridCol w:w="918"/>
        <w:gridCol w:w="918"/>
        <w:gridCol w:w="918"/>
        <w:gridCol w:w="918"/>
      </w:tblGrid>
      <w:tr w:rsidR="00146477" w:rsidRPr="00146477" w14:paraId="7EA0444F" w14:textId="77777777" w:rsidTr="00146477">
        <w:trPr>
          <w:trHeight w:val="20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AF34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2A7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6B8F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46477" w:rsidRPr="00146477" w14:paraId="35454F23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891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94C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19B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46477" w:rsidRPr="00146477" w14:paraId="0847297B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9C5A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FC27A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8801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2655B" w14:textId="288456E8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46477" w:rsidRPr="00146477" w14:paraId="6315BC00" w14:textId="77777777" w:rsidTr="00146477">
        <w:trPr>
          <w:trHeight w:val="20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F09DC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9FCE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552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AEB3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8EF75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1A99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10C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46477" w:rsidRPr="00146477" w14:paraId="7F35A8C0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93440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462D" w14:textId="481EF45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1EC4" w14:textId="1A66A9C5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06B1" w14:textId="7EAD0402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84B3" w14:textId="4E6FDC9B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49D0B" w14:textId="404B8455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CEA" w14:textId="06BEC04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184604BC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D598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0E33" w14:textId="00594D4A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F762C" w14:textId="5170B86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3FF0" w14:textId="6CE4D23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2BEBE" w14:textId="406A48B1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C4FB8" w14:textId="621E8E5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37BC" w14:textId="478A1C2C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769FF9AD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672E" w14:textId="77777777" w:rsidR="00146477" w:rsidRPr="00146477" w:rsidRDefault="00146477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3231B" w14:textId="1B9A1546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6A305" w14:textId="37CC923C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B2FC" w14:textId="3D0E1D63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741EA" w14:textId="49FCC1E8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9C13" w14:textId="12B884A7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7EA9" w14:textId="355B8912" w:rsidR="00146477" w:rsidRPr="00146477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43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  <w:r w:rsidRPr="001464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6477" w:rsidRPr="00146477" w14:paraId="4954D2AE" w14:textId="77777777" w:rsidTr="00146477">
        <w:trPr>
          <w:trHeight w:val="2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58" w14:textId="7468E326" w:rsidR="00146477" w:rsidRPr="00146477" w:rsidRDefault="00EF62B4" w:rsidP="001464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6595" w14:textId="77777777" w:rsidR="00146477" w:rsidRPr="00EC4333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ACD4A" w14:textId="77777777" w:rsidR="00146477" w:rsidRPr="00EC4333" w:rsidRDefault="00146477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404A" w14:textId="7838A4BA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91765" w14:textId="175E1E99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6697" w14:textId="49413D70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9415" w14:textId="21407FF0" w:rsidR="00146477" w:rsidRPr="00EC4333" w:rsidRDefault="00EC4333" w:rsidP="001464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735</w:t>
            </w:r>
          </w:p>
        </w:tc>
      </w:tr>
    </w:tbl>
    <w:p w14:paraId="75D3F20F" w14:textId="4FA484CC" w:rsidR="004B4F25" w:rsidRDefault="004B4F25" w:rsidP="004B4F25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Pr="002C6508">
        <w:rPr>
          <w:rFonts w:ascii="Arial" w:hAnsi="Arial" w:cs="Arial"/>
          <w:bCs/>
          <w:i/>
          <w:iCs/>
          <w:sz w:val="16"/>
        </w:rPr>
        <w:t>.</w:t>
      </w:r>
    </w:p>
    <w:p w14:paraId="5EFA0EC0" w14:textId="77777777" w:rsidR="004B4F25" w:rsidRPr="00530979" w:rsidRDefault="004B4F25" w:rsidP="004B4F2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223BB8E" w14:textId="336C6EC3" w:rsidR="004B4F25" w:rsidRDefault="004B4F25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1E1F80B" w14:textId="722D2D6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A348BA9" w14:textId="77777777" w:rsidR="00AF37DB" w:rsidRDefault="00AF37DB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F77FFC3" w14:textId="499BC9F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A0A2D5" w14:textId="4593C0DC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5A9EF3" w14:textId="3F90A0C0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47216" w14:textId="77777777" w:rsidR="004535CB" w:rsidRPr="00897D95" w:rsidRDefault="004535CB" w:rsidP="00453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5F299526" w14:textId="43ED25DD" w:rsidR="004535CB" w:rsidRPr="001C4376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376">
        <w:rPr>
          <w:rFonts w:ascii="Arial" w:hAnsi="Arial" w:cs="Arial"/>
          <w:bCs/>
          <w:sz w:val="24"/>
          <w:szCs w:val="24"/>
        </w:rPr>
        <w:t xml:space="preserve">A total of </w:t>
      </w:r>
      <w:r w:rsidR="00C14531">
        <w:rPr>
          <w:rFonts w:ascii="Arial" w:hAnsi="Arial" w:cs="Arial"/>
          <w:b/>
          <w:bCs/>
          <w:color w:val="0070C0"/>
          <w:sz w:val="24"/>
          <w:szCs w:val="24"/>
        </w:rPr>
        <w:t>71</w:t>
      </w:r>
      <w:r w:rsidRPr="001C4376">
        <w:rPr>
          <w:rFonts w:ascii="Arial" w:hAnsi="Arial" w:cs="Arial"/>
          <w:bCs/>
          <w:sz w:val="24"/>
          <w:szCs w:val="24"/>
        </w:rPr>
        <w:t xml:space="preserve"> houses were </w:t>
      </w:r>
      <w:r w:rsidRPr="004535CB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535C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by the fire incident in </w:t>
      </w:r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>Barangay</w:t>
      </w:r>
      <w:r w:rsidR="00BE7F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14531">
        <w:rPr>
          <w:rFonts w:ascii="Arial" w:eastAsia="Arial" w:hAnsi="Arial" w:cs="Arial"/>
          <w:b/>
          <w:bCs/>
          <w:color w:val="0070C0"/>
          <w:sz w:val="24"/>
          <w:szCs w:val="24"/>
        </w:rPr>
        <w:t>Old Zaniga</w:t>
      </w:r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C14531">
        <w:rPr>
          <w:rFonts w:ascii="Arial" w:eastAsia="Arial" w:hAnsi="Arial" w:cs="Arial"/>
          <w:b/>
          <w:bCs/>
          <w:color w:val="0070C0"/>
          <w:sz w:val="24"/>
          <w:szCs w:val="24"/>
        </w:rPr>
        <w:t>Mandaluyong</w:t>
      </w:r>
      <w:r w:rsidRPr="0014647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4376">
        <w:rPr>
          <w:rFonts w:ascii="Arial" w:hAnsi="Arial" w:cs="Arial"/>
          <w:bCs/>
          <w:sz w:val="24"/>
          <w:szCs w:val="24"/>
        </w:rPr>
        <w:t xml:space="preserve">(see Table </w:t>
      </w:r>
      <w:r w:rsidR="00D866D5">
        <w:rPr>
          <w:rFonts w:ascii="Arial" w:hAnsi="Arial" w:cs="Arial"/>
          <w:bCs/>
          <w:sz w:val="24"/>
          <w:szCs w:val="24"/>
        </w:rPr>
        <w:t>3</w:t>
      </w:r>
      <w:r w:rsidRPr="001C4376">
        <w:rPr>
          <w:rFonts w:ascii="Arial" w:hAnsi="Arial" w:cs="Arial"/>
          <w:bCs/>
          <w:sz w:val="24"/>
          <w:szCs w:val="24"/>
        </w:rPr>
        <w:t>).</w:t>
      </w:r>
    </w:p>
    <w:p w14:paraId="594BC6DE" w14:textId="77777777" w:rsidR="004535CB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191A59" w14:textId="34D3B26E" w:rsidR="004535CB" w:rsidRPr="006E1FFA" w:rsidRDefault="004535CB" w:rsidP="004535CB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866D5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1279"/>
        <w:gridCol w:w="1279"/>
        <w:gridCol w:w="1279"/>
      </w:tblGrid>
      <w:tr w:rsidR="004535CB" w:rsidRPr="004535CB" w14:paraId="53B03413" w14:textId="77777777" w:rsidTr="004535CB">
        <w:trPr>
          <w:trHeight w:val="20"/>
        </w:trPr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F28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24F2" w14:textId="05D1118A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5CB" w:rsidRPr="004535CB" w14:paraId="421AB403" w14:textId="77777777" w:rsidTr="004535CB">
        <w:trPr>
          <w:trHeight w:val="20"/>
        </w:trPr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1DA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DBA89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FACD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6CEE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35CB" w:rsidRPr="004535CB" w14:paraId="3178D757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F55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07602" w14:textId="768D286C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BF463" w14:textId="0F5BEC4D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B1C47" w14:textId="3805B9C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3BCDCB1B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9FA41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3454" w14:textId="4C8B5B8E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482" w14:textId="3C395057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B87A" w14:textId="31750AB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4C487CA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99C8" w14:textId="77777777" w:rsidR="004535CB" w:rsidRPr="004535CB" w:rsidRDefault="004535CB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978BB" w14:textId="270AE19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96710" w14:textId="4F3BC455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65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B571" w14:textId="0DCF08FB" w:rsidR="004535CB" w:rsidRPr="004535CB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5CB" w:rsidRPr="004535CB" w14:paraId="5E5BBBB3" w14:textId="77777777" w:rsidTr="004535CB">
        <w:trPr>
          <w:trHeight w:val="20"/>
        </w:trPr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4520" w14:textId="402E3C68" w:rsidR="004535CB" w:rsidRPr="004535CB" w:rsidRDefault="001A6E17" w:rsidP="004535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8FF3" w14:textId="15C43328" w:rsidR="004535CB" w:rsidRPr="00EC4333" w:rsidRDefault="002B65AD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761" w14:textId="32324605" w:rsidR="004535CB" w:rsidRPr="00EC4333" w:rsidRDefault="002B65AD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0F82" w14:textId="77777777" w:rsidR="004535CB" w:rsidRPr="00EC4333" w:rsidRDefault="004535CB" w:rsidP="004535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43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6F6ACD98" w14:textId="77777777" w:rsidR="004535CB" w:rsidRPr="00D748B7" w:rsidRDefault="004535CB" w:rsidP="004535CB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F5E3E52" w14:textId="2549F155" w:rsidR="004535CB" w:rsidRDefault="004535CB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03DD0">
        <w:rPr>
          <w:rFonts w:ascii="Arial" w:eastAsia="Arial" w:hAnsi="Arial" w:cs="Arial"/>
          <w:i/>
          <w:color w:val="0070C0"/>
          <w:sz w:val="16"/>
        </w:rPr>
        <w:t>NCR</w:t>
      </w:r>
    </w:p>
    <w:p w14:paraId="6BA5F47A" w14:textId="32252908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9B12F4A" w14:textId="77777777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5F5358A6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3525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B65AD">
        <w:rPr>
          <w:rFonts w:ascii="Arial" w:eastAsia="Arial" w:hAnsi="Arial" w:cs="Arial"/>
          <w:b/>
          <w:color w:val="0070C0"/>
          <w:sz w:val="24"/>
          <w:szCs w:val="24"/>
        </w:rPr>
        <w:t>587,520.00</w:t>
      </w:r>
      <w:r w:rsidRPr="00BF641C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3525C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>
        <w:rPr>
          <w:rFonts w:ascii="Arial" w:eastAsia="Arial" w:hAnsi="Arial" w:cs="Arial"/>
          <w:sz w:val="24"/>
          <w:szCs w:val="24"/>
        </w:rPr>
        <w:t xml:space="preserve">e affected families (see Table </w:t>
      </w:r>
      <w:r w:rsidR="00D866D5">
        <w:rPr>
          <w:rFonts w:ascii="Arial" w:eastAsia="Arial" w:hAnsi="Arial" w:cs="Arial"/>
          <w:sz w:val="24"/>
          <w:szCs w:val="24"/>
        </w:rPr>
        <w:t>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5FED0F15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866D5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52"/>
        <w:gridCol w:w="1136"/>
        <w:gridCol w:w="1205"/>
        <w:gridCol w:w="1066"/>
        <w:gridCol w:w="1539"/>
      </w:tblGrid>
      <w:tr w:rsidR="00583709" w:rsidRPr="008F29BC" w14:paraId="5E254257" w14:textId="77777777" w:rsidTr="00123A15">
        <w:trPr>
          <w:trHeight w:val="20"/>
        </w:trPr>
        <w:tc>
          <w:tcPr>
            <w:tcW w:w="1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1D97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E99F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83709" w:rsidRPr="008F29BC" w14:paraId="7185F5AB" w14:textId="77777777" w:rsidTr="00123A15">
        <w:trPr>
          <w:trHeight w:val="20"/>
        </w:trPr>
        <w:tc>
          <w:tcPr>
            <w:tcW w:w="1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EBAE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5783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2C9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2256D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AEBF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C1CE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83709" w:rsidRPr="008F29BC" w14:paraId="32842548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8873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69D7" w14:textId="60012481" w:rsidR="00583709" w:rsidRPr="008F29BC" w:rsidRDefault="002B65AD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  <w:r w:rsidR="00583709"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0A37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A0C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8129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ECDA6" w14:textId="17A89560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583709" w:rsidRPr="008F29BC" w14:paraId="0BBCD3AC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1C0B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8027" w14:textId="771EC091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2DD0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4FA4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2092" w14:textId="77777777" w:rsidR="00583709" w:rsidRPr="008F29BC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3A49" w14:textId="2F8A52BD" w:rsidR="00583709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0A2116" w:rsidRPr="008F29BC" w14:paraId="67C2CFE4" w14:textId="77777777" w:rsidTr="000A2116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B26A" w14:textId="13C55F17" w:rsidR="000A2116" w:rsidRPr="008F29BC" w:rsidRDefault="000A2116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5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53EB7" w14:textId="184A2721" w:rsidR="000A2116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39A6A" w14:textId="162BFC0F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7CD97" w14:textId="307195DB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0814" w14:textId="108EB433" w:rsidR="000A2116" w:rsidRPr="008F29BC" w:rsidRDefault="00475D2A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DA229" w14:textId="311873D8" w:rsidR="000A2116" w:rsidRPr="008F29BC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587,520.00</w:t>
            </w:r>
          </w:p>
        </w:tc>
      </w:tr>
      <w:tr w:rsidR="00583709" w:rsidRPr="008F29BC" w14:paraId="7F5449DF" w14:textId="77777777" w:rsidTr="00123A15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1618" w14:textId="23AF435C" w:rsidR="00583709" w:rsidRPr="008F29BC" w:rsidRDefault="00583709" w:rsidP="00123A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9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8F01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r w:rsidR="008F01C0" w:rsidRPr="00146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81CB" w14:textId="781D8181" w:rsidR="00583709" w:rsidRPr="00F250F3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587,520.00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511E1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A302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3508" w14:textId="77777777" w:rsidR="00583709" w:rsidRPr="00F250F3" w:rsidRDefault="00583709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B50" w14:textId="147407F4" w:rsidR="00583709" w:rsidRPr="00F250F3" w:rsidRDefault="00F250F3" w:rsidP="00123A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587,520.00</w:t>
            </w:r>
          </w:p>
        </w:tc>
      </w:tr>
    </w:tbl>
    <w:p w14:paraId="56A3EC68" w14:textId="24687A43" w:rsidR="00583709" w:rsidRPr="00D866D5" w:rsidRDefault="00583709" w:rsidP="00D866D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559E773B" w14:textId="77777777" w:rsidR="005F7D3A" w:rsidRDefault="005F7D3A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5CB8BE7" w14:textId="77777777" w:rsidR="00402A0C" w:rsidRPr="00417F91" w:rsidRDefault="00402A0C" w:rsidP="00402A0C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0"/>
        <w:gridCol w:w="1423"/>
        <w:gridCol w:w="1176"/>
        <w:gridCol w:w="1508"/>
        <w:gridCol w:w="1587"/>
        <w:gridCol w:w="1555"/>
      </w:tblGrid>
      <w:tr w:rsidR="00F3388D" w:rsidRPr="00F3388D" w14:paraId="36720AD5" w14:textId="77777777" w:rsidTr="00775150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CC31BA0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078299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29E746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9A2B0A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3388D" w:rsidRPr="00F3388D" w14:paraId="6801FA33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64BF2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5018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0495FA5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E6F5E3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81B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3388D" w:rsidRPr="00F3388D" w14:paraId="6B8F238F" w14:textId="77777777" w:rsidTr="00775150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60ED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B3E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C7C7684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DDB7A3F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DA9FD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265A" w14:textId="77777777" w:rsidR="00402A0C" w:rsidRPr="00F3388D" w:rsidRDefault="00402A0C" w:rsidP="0077515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3388D" w:rsidRPr="00F3388D" w14:paraId="0DAFC613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540F1F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CD500F0" w14:textId="3EE0BACD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1,172,303,811.66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91C796" w14:textId="7DA51685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293,319</w:t>
            </w:r>
            <w:r w:rsidRPr="0009325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DA29B82" w14:textId="47F78224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183,284,036.10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234B825" w14:textId="5E795661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578,212,499.59</w:t>
            </w:r>
            <w:r w:rsidRPr="0009325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894F30" w14:textId="74935E9A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A52FA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1,933,800,347.35</w:t>
            </w:r>
          </w:p>
        </w:tc>
      </w:tr>
      <w:tr w:rsidR="00F3388D" w:rsidRPr="00F3388D" w14:paraId="3452029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6E17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421E" w14:textId="465DAB47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1,105,754,385.17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69F7" w14:textId="6C44D62A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0651" w14:textId="4CABA145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263E" w14:textId="6DE6F198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0A09" w14:textId="5DA1DF1A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52FA0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1,105,754,385.17</w:t>
            </w:r>
          </w:p>
        </w:tc>
      </w:tr>
      <w:tr w:rsidR="00F3388D" w:rsidRPr="00F3388D" w14:paraId="5FBED155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67E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5F3B" w14:textId="584162A4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401" w14:textId="35A47942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38,255</w:t>
            </w: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D7F1" w14:textId="23B5BBF4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28,241,753.75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22E1" w14:textId="0B0C522E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89,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974,120.58</w:t>
            </w: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B8D" w14:textId="5056F650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52FA0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118,215,874.33</w:t>
            </w:r>
          </w:p>
        </w:tc>
      </w:tr>
      <w:tr w:rsidR="00F3388D" w:rsidRPr="00F3388D" w14:paraId="749F6817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A42A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A385" w14:textId="7385631B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B00" w14:textId="022623DC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8,550</w:t>
            </w: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5FE" w14:textId="35E39FFB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5,210,500.00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26B2" w14:textId="76C5B23C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32,872,499.15</w:t>
            </w: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30D6" w14:textId="36FF752A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A52FA0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38,082,999.15</w:t>
            </w:r>
          </w:p>
        </w:tc>
      </w:tr>
      <w:tr w:rsidR="00F3388D" w:rsidRPr="00F3388D" w14:paraId="7F65BCB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3F35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89AE" w14:textId="5B238281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9F3E" w14:textId="734B3A83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748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EEDA" w14:textId="6781F68D" w:rsidR="00F3388D" w:rsidRPr="00F3388D" w:rsidRDefault="0077396E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450,929.76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F87" w14:textId="2D7F20A8" w:rsidR="00F3388D" w:rsidRPr="00F3388D" w:rsidRDefault="00F510E7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510E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7,956,574.16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F6" w14:textId="7E7A39BF" w:rsidR="00F3388D" w:rsidRPr="00F3388D" w:rsidRDefault="003D66C8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3D66C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11,407,503.92</w:t>
            </w:r>
          </w:p>
        </w:tc>
      </w:tr>
      <w:tr w:rsidR="00F3388D" w:rsidRPr="00F3388D" w14:paraId="25B135D1" w14:textId="77777777" w:rsidTr="00775150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BD85" w14:textId="77777777" w:rsidR="00F3388D" w:rsidRPr="00F3388D" w:rsidRDefault="00F3388D" w:rsidP="00F3388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F338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94D2" w14:textId="3CF4FC75" w:rsidR="00F3388D" w:rsidRPr="00F3388D" w:rsidRDefault="00F3388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61,549,426.49</w:t>
            </w:r>
            <w:r w:rsidRPr="00093257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1FB9" w14:textId="3ADC886D" w:rsidR="00F3388D" w:rsidRPr="00F3388D" w:rsidRDefault="0077396E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245,766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B11B" w14:textId="00A4C38A" w:rsidR="00F3388D" w:rsidRPr="00F3388D" w:rsidRDefault="0077396E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77396E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149,380,852.59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3BC9" w14:textId="4F13B08C" w:rsidR="00F3388D" w:rsidRPr="00F3388D" w:rsidRDefault="00513BBF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513BBF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299,478,292.36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8C46" w14:textId="7764AA8E" w:rsidR="00F3388D" w:rsidRPr="00F3388D" w:rsidRDefault="00E81AED" w:rsidP="00F3388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1AE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660,339,584.78</w:t>
            </w:r>
          </w:p>
        </w:tc>
      </w:tr>
    </w:tbl>
    <w:p w14:paraId="1A6A6B58" w14:textId="50D6821F" w:rsidR="00402A0C" w:rsidRPr="00F3388D" w:rsidRDefault="00402A0C" w:rsidP="00402A0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3388D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890812" w:rsidRPr="00F3388D">
        <w:rPr>
          <w:rFonts w:ascii="Arial" w:hAnsi="Arial" w:cs="Arial"/>
          <w:i/>
          <w:sz w:val="16"/>
          <w:szCs w:val="24"/>
        </w:rPr>
        <w:t>17</w:t>
      </w:r>
      <w:r w:rsidR="00EC5A01" w:rsidRPr="00F3388D">
        <w:rPr>
          <w:rFonts w:ascii="Arial" w:hAnsi="Arial" w:cs="Arial"/>
          <w:i/>
          <w:sz w:val="16"/>
          <w:szCs w:val="24"/>
        </w:rPr>
        <w:t xml:space="preserve"> January 2022</w:t>
      </w:r>
      <w:r w:rsidRPr="00F3388D">
        <w:rPr>
          <w:rFonts w:ascii="Arial" w:hAnsi="Arial" w:cs="Arial"/>
          <w:i/>
          <w:sz w:val="16"/>
          <w:szCs w:val="24"/>
        </w:rPr>
        <w:t>, 4PM.</w:t>
      </w:r>
      <w:r w:rsidR="00546893" w:rsidRPr="00F3388D">
        <w:rPr>
          <w:rFonts w:ascii="Arial" w:hAnsi="Arial" w:cs="Arial"/>
          <w:i/>
          <w:sz w:val="16"/>
          <w:szCs w:val="24"/>
        </w:rPr>
        <w:t xml:space="preserve"> The number of family food packs of DSWD Field Office NCR is due to its direct replenishment from DSWD NRLMB-NROC.</w:t>
      </w:r>
    </w:p>
    <w:p w14:paraId="7FA4CF54" w14:textId="77777777" w:rsidR="00402A0C" w:rsidRPr="00F3388D" w:rsidRDefault="00402A0C" w:rsidP="00402A0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F3388D">
        <w:rPr>
          <w:rFonts w:ascii="Arial" w:hAnsi="Arial" w:cs="Arial"/>
          <w:bCs/>
          <w:i/>
          <w:sz w:val="16"/>
        </w:rPr>
        <w:t xml:space="preserve">    </w:t>
      </w:r>
      <w:r w:rsidRPr="00F3388D">
        <w:rPr>
          <w:rFonts w:ascii="Arial" w:eastAsia="Arial" w:hAnsi="Arial" w:cs="Arial"/>
          <w:i/>
          <w:sz w:val="16"/>
        </w:rPr>
        <w:t>Source: DSWD-DRMB and DSWD-NRLMB</w:t>
      </w:r>
    </w:p>
    <w:p w14:paraId="70B2CAD7" w14:textId="77777777" w:rsidR="00402A0C" w:rsidRPr="00F3388D" w:rsidRDefault="00402A0C" w:rsidP="00402A0C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161C87BA" w14:textId="77777777" w:rsidR="00402A0C" w:rsidRPr="00F3388D" w:rsidRDefault="00402A0C" w:rsidP="00402A0C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F3388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F8FBA84" w14:textId="67C4040D" w:rsidR="00402A0C" w:rsidRPr="008777DD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777DD">
        <w:rPr>
          <w:rFonts w:ascii="Arial" w:eastAsia="Arial" w:hAnsi="Arial" w:cs="Arial"/>
          <w:sz w:val="24"/>
          <w:szCs w:val="24"/>
        </w:rPr>
        <w:t>₱</w:t>
      </w:r>
      <w:r w:rsidR="00546893" w:rsidRPr="008777DD">
        <w:rPr>
          <w:rFonts w:ascii="Arial" w:eastAsia="Arial" w:hAnsi="Arial" w:cs="Arial"/>
          <w:sz w:val="24"/>
          <w:szCs w:val="24"/>
        </w:rPr>
        <w:t>1.11 billion</w:t>
      </w:r>
      <w:r w:rsidRPr="008777DD">
        <w:rPr>
          <w:rFonts w:ascii="Arial" w:eastAsia="Arial" w:hAnsi="Arial" w:cs="Arial"/>
          <w:sz w:val="24"/>
          <w:szCs w:val="24"/>
        </w:rPr>
        <w:t xml:space="preserve"> Quick Response Fund (QRF) at the DSWD-Central Office.</w:t>
      </w:r>
    </w:p>
    <w:p w14:paraId="27F352E4" w14:textId="3C23BF6E" w:rsidR="00402A0C" w:rsidRPr="008777DD" w:rsidRDefault="00402A0C" w:rsidP="00402A0C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777DD">
        <w:rPr>
          <w:rFonts w:ascii="Arial" w:eastAsia="Arial" w:hAnsi="Arial" w:cs="Arial"/>
          <w:sz w:val="24"/>
          <w:szCs w:val="24"/>
        </w:rPr>
        <w:t>₱</w:t>
      </w:r>
      <w:r w:rsidR="00BB7D02" w:rsidRPr="008777DD">
        <w:rPr>
          <w:rFonts w:ascii="Arial" w:eastAsia="Arial" w:hAnsi="Arial" w:cs="Arial"/>
          <w:sz w:val="24"/>
          <w:szCs w:val="24"/>
        </w:rPr>
        <w:t>3</w:t>
      </w:r>
      <w:r w:rsidRPr="008777DD">
        <w:rPr>
          <w:rFonts w:ascii="Arial" w:eastAsia="Arial" w:hAnsi="Arial" w:cs="Arial"/>
          <w:sz w:val="24"/>
          <w:szCs w:val="24"/>
        </w:rPr>
        <w:t xml:space="preserve"> million available at DSWD-FO NCR</w:t>
      </w:r>
      <w:r w:rsidRPr="008777DD">
        <w:rPr>
          <w:rFonts w:ascii="Arial" w:hAnsi="Arial" w:cs="Arial"/>
          <w:sz w:val="24"/>
          <w:szCs w:val="24"/>
        </w:rPr>
        <w:t>.</w:t>
      </w:r>
    </w:p>
    <w:p w14:paraId="3CBFAEC0" w14:textId="77777777" w:rsidR="00402A0C" w:rsidRPr="008777DD" w:rsidRDefault="00402A0C" w:rsidP="00402A0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09FBEE3" w14:textId="77777777" w:rsidR="00402A0C" w:rsidRPr="008777DD" w:rsidRDefault="00402A0C" w:rsidP="00402A0C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777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2830DD4" w14:textId="77777777" w:rsidR="00F90715" w:rsidRPr="008777DD" w:rsidRDefault="00F90715" w:rsidP="00F90715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777DD">
        <w:rPr>
          <w:rFonts w:ascii="Arial" w:eastAsia="Arial" w:hAnsi="Arial" w:cs="Arial"/>
          <w:sz w:val="24"/>
          <w:szCs w:val="24"/>
        </w:rPr>
        <w:t>46,805 FFPs available in Disaster Response Centers; of which, 38,255 FFPs are at the National Resource Operations Center (NROC), Pasay City and 8,550 FFPs are at the Visayas Disaster Response Center (VDRC), Cebu City.</w:t>
      </w:r>
    </w:p>
    <w:p w14:paraId="48B63B3B" w14:textId="4EF6758D" w:rsidR="00F90715" w:rsidRPr="008777DD" w:rsidRDefault="00F90715" w:rsidP="00F90715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777DD">
        <w:rPr>
          <w:rFonts w:ascii="Arial" w:eastAsia="Arial" w:hAnsi="Arial" w:cs="Arial"/>
          <w:sz w:val="24"/>
          <w:szCs w:val="24"/>
        </w:rPr>
        <w:t>748</w:t>
      </w:r>
      <w:r w:rsidRPr="008777DD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Pr="008777DD">
        <w:rPr>
          <w:rFonts w:ascii="Arial" w:eastAsia="Arial" w:hAnsi="Arial" w:cs="Arial"/>
          <w:sz w:val="24"/>
          <w:szCs w:val="24"/>
        </w:rPr>
        <w:t>NCR</w:t>
      </w:r>
      <w:r w:rsidRPr="008777DD">
        <w:rPr>
          <w:rFonts w:ascii="Arial" w:eastAsia="Arial" w:hAnsi="Arial" w:cs="Arial"/>
          <w:sz w:val="24"/>
          <w:szCs w:val="24"/>
        </w:rPr>
        <w:t>.</w:t>
      </w:r>
    </w:p>
    <w:p w14:paraId="120B2FA3" w14:textId="77777777" w:rsidR="00F90715" w:rsidRPr="008777DD" w:rsidRDefault="00F90715" w:rsidP="00F90715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777DD">
        <w:rPr>
          <w:rFonts w:ascii="Arial" w:eastAsia="Arial" w:hAnsi="Arial" w:cs="Arial"/>
          <w:sz w:val="24"/>
          <w:szCs w:val="24"/>
        </w:rPr>
        <w:t>₱578.21 million worth of other FNIs at NROC, VDRC and DSWD-FO warehouses countrywide.</w:t>
      </w:r>
    </w:p>
    <w:p w14:paraId="421E53BB" w14:textId="77777777" w:rsidR="00051125" w:rsidRPr="00F90715" w:rsidRDefault="00051125" w:rsidP="00F90715">
      <w:pPr>
        <w:pStyle w:val="ListParagraph"/>
        <w:spacing w:after="0" w:line="240" w:lineRule="auto"/>
        <w:ind w:left="16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A279C04" w14:textId="6CCCF6F4" w:rsidR="00443495" w:rsidRPr="00BE7FC3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E7FC3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0A74892" w14:textId="13437C1B" w:rsidR="00BE7FC3" w:rsidRPr="00F42E6A" w:rsidRDefault="00FF09FF" w:rsidP="00F42E6A">
      <w:pPr>
        <w:pStyle w:val="ListParagraph"/>
        <w:numPr>
          <w:ilvl w:val="0"/>
          <w:numId w:val="13"/>
        </w:numPr>
        <w:ind w:left="1440"/>
        <w:jc w:val="both"/>
        <w:textAlignment w:val="top"/>
        <w:outlineLvl w:val="0"/>
        <w:rPr>
          <w:rFonts w:ascii="Arial" w:hAnsi="Arial" w:cs="Arial"/>
          <w:b/>
          <w:bCs/>
          <w:lang w:val="en-US"/>
        </w:rPr>
      </w:pPr>
      <w:r w:rsidRPr="00F42E6A">
        <w:rPr>
          <w:rFonts w:ascii="Arial" w:eastAsia="Arial" w:hAnsi="Arial" w:cs="Arial"/>
          <w:sz w:val="24"/>
          <w:szCs w:val="24"/>
        </w:rPr>
        <w:t>The</w:t>
      </w:r>
      <w:r w:rsidRPr="00F42E6A">
        <w:rPr>
          <w:rFonts w:ascii="Arial" w:hAnsi="Arial" w:cs="Arial"/>
          <w:sz w:val="24"/>
          <w:szCs w:val="24"/>
        </w:rPr>
        <w:t xml:space="preserve"> </w:t>
      </w:r>
      <w:r w:rsidR="000560E6">
        <w:rPr>
          <w:rFonts w:ascii="Arial" w:hAnsi="Arial" w:cs="Arial"/>
          <w:sz w:val="24"/>
          <w:szCs w:val="24"/>
        </w:rPr>
        <w:t>Mandaluyong</w:t>
      </w:r>
      <w:r w:rsidR="00BE7FC3" w:rsidRPr="00F42E6A">
        <w:rPr>
          <w:rFonts w:ascii="Arial" w:hAnsi="Arial" w:cs="Arial"/>
          <w:sz w:val="24"/>
          <w:szCs w:val="24"/>
        </w:rPr>
        <w:t xml:space="preserve"> City Social </w:t>
      </w:r>
      <w:r w:rsidR="00F73579">
        <w:rPr>
          <w:rFonts w:ascii="Arial" w:hAnsi="Arial" w:cs="Arial"/>
          <w:sz w:val="24"/>
          <w:szCs w:val="24"/>
        </w:rPr>
        <w:t>Welfare and Development Office</w:t>
      </w:r>
      <w:r w:rsidR="008B3DA6">
        <w:rPr>
          <w:rFonts w:ascii="Arial" w:hAnsi="Arial" w:cs="Arial"/>
          <w:sz w:val="24"/>
          <w:szCs w:val="24"/>
        </w:rPr>
        <w:t xml:space="preserve"> (MCSWDO)</w:t>
      </w:r>
      <w:r w:rsidRPr="00F42E6A">
        <w:rPr>
          <w:rFonts w:ascii="Arial" w:hAnsi="Arial" w:cs="Arial"/>
          <w:sz w:val="24"/>
          <w:szCs w:val="24"/>
        </w:rPr>
        <w:t xml:space="preserve"> is c</w:t>
      </w:r>
      <w:r w:rsidR="00BE7FC3" w:rsidRPr="00F42E6A">
        <w:rPr>
          <w:rFonts w:ascii="Arial" w:hAnsi="Arial" w:cs="Arial"/>
          <w:sz w:val="24"/>
          <w:szCs w:val="24"/>
        </w:rPr>
        <w:t xml:space="preserve">ontinuously conducting </w:t>
      </w:r>
      <w:r w:rsidRPr="00F42E6A">
        <w:rPr>
          <w:rFonts w:ascii="Arial" w:hAnsi="Arial" w:cs="Arial"/>
          <w:sz w:val="24"/>
          <w:szCs w:val="24"/>
        </w:rPr>
        <w:t>assessment and valid</w:t>
      </w:r>
      <w:r w:rsidR="008512C0" w:rsidRPr="00F42E6A">
        <w:rPr>
          <w:rFonts w:ascii="Arial" w:hAnsi="Arial" w:cs="Arial"/>
          <w:sz w:val="24"/>
          <w:szCs w:val="24"/>
        </w:rPr>
        <w:t>ation of the affected families.</w:t>
      </w:r>
      <w:r w:rsidR="00BE7FC3" w:rsidRPr="00F42E6A">
        <w:rPr>
          <w:rFonts w:ascii="Arial" w:hAnsi="Arial" w:cs="Arial"/>
          <w:sz w:val="24"/>
          <w:szCs w:val="24"/>
        </w:rPr>
        <w:t xml:space="preserve"> </w:t>
      </w:r>
    </w:p>
    <w:p w14:paraId="15AFAC7A" w14:textId="22CDE2EB" w:rsidR="00FF09FF" w:rsidRPr="00BE7FC3" w:rsidRDefault="00BE7FC3" w:rsidP="00BE7FC3">
      <w:pPr>
        <w:pStyle w:val="ListParagraph"/>
        <w:numPr>
          <w:ilvl w:val="0"/>
          <w:numId w:val="9"/>
        </w:numPr>
        <w:spacing w:after="0" w:line="240" w:lineRule="auto"/>
        <w:ind w:left="1418" w:hanging="338"/>
        <w:jc w:val="both"/>
        <w:rPr>
          <w:rFonts w:ascii="Arial" w:hAnsi="Arial" w:cs="Arial"/>
          <w:sz w:val="24"/>
          <w:szCs w:val="24"/>
        </w:rPr>
      </w:pPr>
      <w:r w:rsidRPr="00F42E6A">
        <w:rPr>
          <w:rFonts w:ascii="Arial" w:hAnsi="Arial" w:cs="Arial"/>
          <w:sz w:val="24"/>
          <w:szCs w:val="24"/>
        </w:rPr>
        <w:t xml:space="preserve">DSWD-FO NCR, in coordination with </w:t>
      </w:r>
      <w:r w:rsidRPr="00F42E6A">
        <w:rPr>
          <w:rFonts w:ascii="Arial" w:eastAsia="Arial" w:hAnsi="Arial" w:cs="Arial"/>
          <w:sz w:val="24"/>
          <w:szCs w:val="24"/>
        </w:rPr>
        <w:t>the</w:t>
      </w:r>
      <w:r w:rsidRPr="00F42E6A">
        <w:rPr>
          <w:rFonts w:ascii="Arial" w:hAnsi="Arial" w:cs="Arial"/>
          <w:sz w:val="24"/>
          <w:szCs w:val="24"/>
        </w:rPr>
        <w:t xml:space="preserve"> </w:t>
      </w:r>
      <w:r w:rsidR="008B3DA6">
        <w:rPr>
          <w:rFonts w:ascii="Arial" w:hAnsi="Arial" w:cs="Arial"/>
          <w:sz w:val="24"/>
          <w:szCs w:val="24"/>
        </w:rPr>
        <w:t>MCSWDO</w:t>
      </w:r>
      <w:r w:rsidRPr="00BE7FC3">
        <w:rPr>
          <w:rFonts w:ascii="Arial" w:hAnsi="Arial" w:cs="Arial"/>
          <w:sz w:val="24"/>
          <w:szCs w:val="24"/>
        </w:rPr>
        <w:t xml:space="preserve"> </w:t>
      </w:r>
      <w:r w:rsidR="008B3DA6">
        <w:rPr>
          <w:rFonts w:ascii="Arial" w:hAnsi="Arial" w:cs="Arial"/>
          <w:sz w:val="24"/>
          <w:szCs w:val="24"/>
        </w:rPr>
        <w:t>is coordinating with concerned agencies relative to the additional needs of the affected families</w:t>
      </w:r>
      <w:r w:rsidRPr="00BE7FC3">
        <w:rPr>
          <w:rFonts w:ascii="Arial" w:hAnsi="Arial" w:cs="Arial"/>
          <w:sz w:val="24"/>
          <w:szCs w:val="24"/>
        </w:rPr>
        <w:t>.</w:t>
      </w:r>
    </w:p>
    <w:p w14:paraId="2DDE2F10" w14:textId="17371179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039EEFCE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B34A46D" w:rsidR="009657A2" w:rsidRPr="000E7EC3" w:rsidRDefault="00892FB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895738D" w:rsidR="007F2E58" w:rsidRPr="000E7EC3" w:rsidRDefault="002E5AF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4DE7" w14:textId="77777777" w:rsidR="00E32B79" w:rsidRDefault="00E32B79" w:rsidP="00C12445">
      <w:pPr>
        <w:spacing w:after="0" w:line="240" w:lineRule="auto"/>
      </w:pPr>
      <w:r>
        <w:separator/>
      </w:r>
    </w:p>
  </w:endnote>
  <w:endnote w:type="continuationSeparator" w:id="0">
    <w:p w14:paraId="22AA1FEF" w14:textId="77777777" w:rsidR="00E32B79" w:rsidRDefault="00E32B7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5FC2C8C" w:rsidR="002627B9" w:rsidRPr="00195A09" w:rsidRDefault="00AE53C8" w:rsidP="00146477">
            <w:pPr>
              <w:pStyle w:val="Footer"/>
              <w:jc w:val="right"/>
              <w:rPr>
                <w:sz w:val="16"/>
                <w:szCs w:val="20"/>
              </w:rPr>
            </w:pPr>
            <w:r w:rsidRPr="00AE53C8">
              <w:rPr>
                <w:sz w:val="16"/>
                <w:szCs w:val="20"/>
              </w:rPr>
              <w:t>DSWD DROMIC Report #1 on the Fire incident in Brgy. Old Zaniga, Mandaluyong City as of 17 January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75AB5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75AB5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B9BC" w14:textId="77777777" w:rsidR="00E32B79" w:rsidRDefault="00E32B79" w:rsidP="00C12445">
      <w:pPr>
        <w:spacing w:after="0" w:line="240" w:lineRule="auto"/>
      </w:pPr>
      <w:r>
        <w:separator/>
      </w:r>
    </w:p>
  </w:footnote>
  <w:footnote w:type="continuationSeparator" w:id="0">
    <w:p w14:paraId="09BEF8CA" w14:textId="77777777" w:rsidR="00E32B79" w:rsidRDefault="00E32B7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3A62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926B5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3DD0"/>
    <w:rsid w:val="00504990"/>
    <w:rsid w:val="00513BBF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2B79"/>
    <w:rsid w:val="00E368E4"/>
    <w:rsid w:val="00E42E8B"/>
    <w:rsid w:val="00E45DBE"/>
    <w:rsid w:val="00E525DD"/>
    <w:rsid w:val="00E60B47"/>
    <w:rsid w:val="00E625C9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71BE-162F-42B0-9242-440BA10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89</cp:revision>
  <cp:lastPrinted>2021-07-05T02:11:00Z</cp:lastPrinted>
  <dcterms:created xsi:type="dcterms:W3CDTF">2021-12-08T08:24:00Z</dcterms:created>
  <dcterms:modified xsi:type="dcterms:W3CDTF">2022-01-17T08:23:00Z</dcterms:modified>
</cp:coreProperties>
</file>