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1713" w:rsidRDefault="00B41166">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gjdgxs" w:colFirst="0" w:colLast="0"/>
      <w:bookmarkEnd w:id="0"/>
      <w:r>
        <w:rPr>
          <w:rFonts w:ascii="Arial" w:eastAsia="Arial" w:hAnsi="Arial" w:cs="Arial"/>
          <w:b/>
          <w:sz w:val="32"/>
          <w:szCs w:val="32"/>
        </w:rPr>
        <w:t>DSWD DROMIC Report #41 on Typhoon “ODETTE”</w:t>
      </w:r>
    </w:p>
    <w:p w:rsidR="003F1713" w:rsidRDefault="00B41166">
      <w:pPr>
        <w:tabs>
          <w:tab w:val="left" w:pos="2280"/>
          <w:tab w:val="left" w:pos="2371"/>
          <w:tab w:val="center" w:pos="4819"/>
          <w:tab w:val="center" w:pos="5233"/>
        </w:tabs>
        <w:spacing w:after="0" w:line="240" w:lineRule="auto"/>
        <w:jc w:val="center"/>
        <w:rPr>
          <w:rFonts w:ascii="Arial" w:eastAsia="Arial" w:hAnsi="Arial" w:cs="Arial"/>
          <w:b/>
          <w:color w:val="000000"/>
          <w:sz w:val="24"/>
          <w:szCs w:val="24"/>
        </w:rPr>
      </w:pPr>
      <w:bookmarkStart w:id="1" w:name="_30j0zll" w:colFirst="0" w:colLast="0"/>
      <w:bookmarkEnd w:id="1"/>
      <w:r>
        <w:rPr>
          <w:rFonts w:ascii="Arial" w:eastAsia="Arial" w:hAnsi="Arial" w:cs="Arial"/>
          <w:sz w:val="24"/>
          <w:szCs w:val="24"/>
        </w:rPr>
        <w:t xml:space="preserve"> as of 04 January 2022, 6AM</w:t>
      </w:r>
    </w:p>
    <w:p w:rsidR="003F1713" w:rsidRDefault="00B41166">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3F1713" w:rsidRDefault="003F1713">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3F1713" w:rsidRDefault="00B41166">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3F1713" w:rsidRDefault="003F1713">
      <w:pPr>
        <w:widowControl w:val="0"/>
        <w:spacing w:after="0" w:line="240" w:lineRule="auto"/>
        <w:ind w:left="450"/>
        <w:jc w:val="both"/>
        <w:rPr>
          <w:rFonts w:ascii="Arial" w:eastAsia="Arial" w:hAnsi="Arial" w:cs="Arial"/>
          <w:sz w:val="24"/>
          <w:szCs w:val="24"/>
        </w:rPr>
      </w:pPr>
    </w:p>
    <w:p w:rsidR="003F1713" w:rsidRDefault="00B41166">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3F1713" w:rsidRDefault="003F1713">
      <w:pPr>
        <w:widowControl w:val="0"/>
        <w:spacing w:after="0" w:line="240" w:lineRule="auto"/>
        <w:ind w:left="450"/>
        <w:jc w:val="both"/>
        <w:rPr>
          <w:rFonts w:ascii="Arial" w:eastAsia="Arial" w:hAnsi="Arial" w:cs="Arial"/>
          <w:sz w:val="24"/>
          <w:szCs w:val="24"/>
        </w:rPr>
      </w:pPr>
    </w:p>
    <w:p w:rsidR="003F1713" w:rsidRDefault="00B41166">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“ODETTE” left the Philippine Area of Responsibility (PAR) on 18 December 2021 at 12:40 PM. </w:t>
      </w:r>
    </w:p>
    <w:p w:rsidR="003F1713" w:rsidRDefault="00B41166">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2" w:name="_1fob9te" w:colFirst="0" w:colLast="0"/>
      <w:bookmarkEnd w:id="2"/>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3F1713" w:rsidRDefault="003F1713">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3F1713" w:rsidRDefault="00B41166">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3F1713" w:rsidRDefault="00B41166">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sz w:val="24"/>
          <w:szCs w:val="24"/>
        </w:rPr>
        <w:t xml:space="preserve">A total of </w:t>
      </w:r>
      <w:r>
        <w:rPr>
          <w:rFonts w:ascii="Arial" w:eastAsia="Arial" w:hAnsi="Arial" w:cs="Arial"/>
          <w:b/>
          <w:color w:val="0070C0"/>
          <w:sz w:val="24"/>
          <w:szCs w:val="24"/>
        </w:rPr>
        <w:t>2,022,228 families</w:t>
      </w:r>
      <w:r>
        <w:rPr>
          <w:rFonts w:ascii="Arial" w:eastAsia="Arial" w:hAnsi="Arial" w:cs="Arial"/>
          <w:sz w:val="24"/>
          <w:szCs w:val="24"/>
        </w:rPr>
        <w:t xml:space="preserve"> or </w:t>
      </w:r>
      <w:r>
        <w:rPr>
          <w:rFonts w:ascii="Arial" w:eastAsia="Arial" w:hAnsi="Arial" w:cs="Arial"/>
          <w:b/>
          <w:color w:val="0070C0"/>
          <w:sz w:val="24"/>
          <w:szCs w:val="24"/>
        </w:rPr>
        <w:t xml:space="preserve">7,260,505 persons </w:t>
      </w:r>
      <w:r>
        <w:rPr>
          <w:rFonts w:ascii="Arial" w:eastAsia="Arial" w:hAnsi="Arial" w:cs="Arial"/>
          <w:sz w:val="24"/>
          <w:szCs w:val="24"/>
        </w:rPr>
        <w:t>were affected by Typhoon “ODETTE” in</w:t>
      </w:r>
      <w:r>
        <w:rPr>
          <w:rFonts w:ascii="Arial" w:eastAsia="Arial" w:hAnsi="Arial" w:cs="Arial"/>
          <w:b/>
          <w:color w:val="0070C0"/>
          <w:sz w:val="24"/>
          <w:szCs w:val="24"/>
        </w:rPr>
        <w:t xml:space="preserve"> 7,848 Barangays</w:t>
      </w:r>
      <w:r>
        <w:rPr>
          <w:rFonts w:ascii="Arial" w:eastAsia="Arial" w:hAnsi="Arial" w:cs="Arial"/>
          <w:color w:val="0070C0"/>
          <w:sz w:val="24"/>
          <w:szCs w:val="24"/>
        </w:rPr>
        <w:t xml:space="preserve"> </w:t>
      </w:r>
      <w:r>
        <w:rPr>
          <w:rFonts w:ascii="Arial" w:eastAsia="Arial" w:hAnsi="Arial" w:cs="Arial"/>
          <w:sz w:val="24"/>
          <w:szCs w:val="24"/>
        </w:rPr>
        <w:t xml:space="preserve">in </w:t>
      </w:r>
      <w:r>
        <w:rPr>
          <w:rFonts w:ascii="Arial" w:eastAsia="Arial" w:hAnsi="Arial" w:cs="Arial"/>
          <w:b/>
          <w:sz w:val="24"/>
          <w:szCs w:val="24"/>
        </w:rPr>
        <w:t>Regions V</w:t>
      </w:r>
      <w:r>
        <w:rPr>
          <w:rFonts w:ascii="Arial" w:eastAsia="Arial" w:hAnsi="Arial" w:cs="Arial"/>
          <w:sz w:val="24"/>
          <w:szCs w:val="24"/>
        </w:rPr>
        <w:t>,</w:t>
      </w:r>
      <w:r>
        <w:rPr>
          <w:rFonts w:ascii="Arial" w:eastAsia="Arial" w:hAnsi="Arial" w:cs="Arial"/>
          <w:b/>
          <w:sz w:val="24"/>
          <w:szCs w:val="24"/>
        </w:rPr>
        <w:t xml:space="preserve"> VI</w:t>
      </w:r>
      <w:r>
        <w:rPr>
          <w:rFonts w:ascii="Arial" w:eastAsia="Arial" w:hAnsi="Arial" w:cs="Arial"/>
          <w:sz w:val="24"/>
          <w:szCs w:val="24"/>
        </w:rPr>
        <w:t>,</w:t>
      </w:r>
      <w:r>
        <w:rPr>
          <w:rFonts w:ascii="Arial" w:eastAsia="Arial" w:hAnsi="Arial" w:cs="Arial"/>
          <w:b/>
          <w:sz w:val="24"/>
          <w:szCs w:val="24"/>
        </w:rPr>
        <w:t xml:space="preserve"> 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w:t>
      </w:r>
      <w:r>
        <w:rPr>
          <w:rFonts w:ascii="Arial" w:eastAsia="Arial" w:hAnsi="Arial" w:cs="Arial"/>
          <w:b/>
          <w:sz w:val="24"/>
          <w:szCs w:val="24"/>
        </w:rPr>
        <w:t xml:space="preserve"> IX, X, XI</w:t>
      </w:r>
      <w:r>
        <w:rPr>
          <w:rFonts w:ascii="Arial" w:eastAsia="Arial" w:hAnsi="Arial" w:cs="Arial"/>
          <w:sz w:val="24"/>
          <w:szCs w:val="24"/>
        </w:rPr>
        <w:t xml:space="preserve">, </w:t>
      </w:r>
      <w:r>
        <w:rPr>
          <w:rFonts w:ascii="Arial" w:eastAsia="Arial" w:hAnsi="Arial" w:cs="Arial"/>
          <w:b/>
          <w:sz w:val="24"/>
          <w:szCs w:val="24"/>
        </w:rPr>
        <w:t>XII,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w:t>
      </w:r>
      <w:r>
        <w:rPr>
          <w:rFonts w:ascii="Arial" w:eastAsia="Arial" w:hAnsi="Arial" w:cs="Arial"/>
          <w:sz w:val="24"/>
          <w:szCs w:val="24"/>
        </w:rPr>
        <w:t xml:space="preserve"> (see Table 1).</w:t>
      </w:r>
    </w:p>
    <w:p w:rsidR="003F1713" w:rsidRDefault="003F1713">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3F1713" w:rsidRDefault="00B41166" w:rsidP="00E24538">
      <w:pPr>
        <w:pBdr>
          <w:top w:val="nil"/>
          <w:left w:val="nil"/>
          <w:bottom w:val="nil"/>
          <w:right w:val="nil"/>
          <w:between w:val="nil"/>
        </w:pBdr>
        <w:spacing w:after="0" w:line="240" w:lineRule="auto"/>
        <w:ind w:left="450"/>
        <w:jc w:val="both"/>
        <w:rPr>
          <w:rFonts w:ascii="Arial" w:eastAsia="Arial" w:hAnsi="Arial" w:cs="Arial"/>
          <w:i/>
          <w:sz w:val="2"/>
          <w:szCs w:val="2"/>
        </w:rPr>
      </w:pPr>
      <w:r>
        <w:rPr>
          <w:rFonts w:ascii="Arial" w:eastAsia="Arial" w:hAnsi="Arial" w:cs="Arial"/>
          <w:b/>
          <w:i/>
          <w:color w:val="000000"/>
          <w:sz w:val="20"/>
          <w:szCs w:val="20"/>
        </w:rPr>
        <w:t>Table 1. Number of Affected Families / Persons</w:t>
      </w:r>
    </w:p>
    <w:tbl>
      <w:tblPr>
        <w:tblW w:w="4780" w:type="pct"/>
        <w:tblInd w:w="421" w:type="dxa"/>
        <w:tblCellMar>
          <w:left w:w="0" w:type="dxa"/>
          <w:right w:w="0" w:type="dxa"/>
        </w:tblCellMar>
        <w:tblLook w:val="04A0" w:firstRow="1" w:lastRow="0" w:firstColumn="1" w:lastColumn="0" w:noHBand="0" w:noVBand="1"/>
      </w:tblPr>
      <w:tblGrid>
        <w:gridCol w:w="141"/>
        <w:gridCol w:w="5018"/>
        <w:gridCol w:w="1735"/>
        <w:gridCol w:w="1210"/>
        <w:gridCol w:w="1205"/>
      </w:tblGrid>
      <w:tr w:rsidR="00B41166" w:rsidRPr="00B41166" w:rsidTr="00B41166">
        <w:trPr>
          <w:trHeight w:val="20"/>
          <w:tblHeader/>
        </w:trPr>
        <w:tc>
          <w:tcPr>
            <w:tcW w:w="277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B41166" w:rsidRPr="00B41166" w:rsidRDefault="00B41166" w:rsidP="00B41166">
            <w:pPr>
              <w:spacing w:after="0" w:line="240" w:lineRule="auto"/>
              <w:ind w:right="57"/>
              <w:contextualSpacing/>
              <w:jc w:val="center"/>
              <w:rPr>
                <w:rFonts w:ascii="Arial" w:hAnsi="Arial" w:cs="Arial"/>
                <w:b/>
                <w:bCs/>
                <w:color w:val="000000"/>
                <w:sz w:val="20"/>
                <w:szCs w:val="20"/>
              </w:rPr>
            </w:pPr>
            <w:r w:rsidRPr="00B41166">
              <w:rPr>
                <w:rFonts w:ascii="Arial" w:hAnsi="Arial" w:cs="Arial"/>
                <w:b/>
                <w:bCs/>
                <w:color w:val="000000"/>
                <w:sz w:val="20"/>
                <w:szCs w:val="20"/>
              </w:rPr>
              <w:t xml:space="preserve">REGION / PROVINCE / MUNICIPALITY </w:t>
            </w:r>
          </w:p>
        </w:tc>
        <w:tc>
          <w:tcPr>
            <w:tcW w:w="222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B41166" w:rsidRPr="00B41166" w:rsidRDefault="00B41166" w:rsidP="00B41166">
            <w:pPr>
              <w:spacing w:after="0" w:line="240" w:lineRule="auto"/>
              <w:ind w:right="57"/>
              <w:contextualSpacing/>
              <w:jc w:val="center"/>
              <w:rPr>
                <w:rFonts w:ascii="Arial" w:hAnsi="Arial" w:cs="Arial"/>
                <w:b/>
                <w:bCs/>
                <w:color w:val="000000"/>
                <w:sz w:val="20"/>
                <w:szCs w:val="20"/>
              </w:rPr>
            </w:pPr>
            <w:r w:rsidRPr="00B41166">
              <w:rPr>
                <w:rFonts w:ascii="Arial" w:hAnsi="Arial" w:cs="Arial"/>
                <w:b/>
                <w:bCs/>
                <w:color w:val="000000"/>
                <w:sz w:val="20"/>
                <w:szCs w:val="20"/>
              </w:rPr>
              <w:t xml:space="preserve"> NUMBER OF AFFECTED </w:t>
            </w:r>
          </w:p>
        </w:tc>
      </w:tr>
      <w:tr w:rsidR="00B41166" w:rsidRPr="00B41166" w:rsidTr="00B41166">
        <w:trPr>
          <w:trHeight w:val="20"/>
          <w:tblHeader/>
        </w:trPr>
        <w:tc>
          <w:tcPr>
            <w:tcW w:w="2771" w:type="pct"/>
            <w:gridSpan w:val="2"/>
            <w:vMerge/>
            <w:tcBorders>
              <w:top w:val="single" w:sz="4" w:space="0" w:color="auto"/>
              <w:left w:val="single" w:sz="4" w:space="0" w:color="auto"/>
              <w:bottom w:val="single" w:sz="4" w:space="0" w:color="auto"/>
              <w:right w:val="single" w:sz="4" w:space="0" w:color="auto"/>
            </w:tcBorders>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p>
        </w:tc>
        <w:tc>
          <w:tcPr>
            <w:tcW w:w="93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41166" w:rsidRPr="00B41166" w:rsidRDefault="00B41166" w:rsidP="00B41166">
            <w:pPr>
              <w:spacing w:after="0" w:line="240" w:lineRule="auto"/>
              <w:ind w:right="57"/>
              <w:contextualSpacing/>
              <w:jc w:val="center"/>
              <w:rPr>
                <w:rFonts w:ascii="Arial" w:hAnsi="Arial" w:cs="Arial"/>
                <w:b/>
                <w:bCs/>
                <w:color w:val="000000"/>
                <w:sz w:val="20"/>
                <w:szCs w:val="20"/>
              </w:rPr>
            </w:pPr>
            <w:r w:rsidRPr="00B41166">
              <w:rPr>
                <w:rFonts w:ascii="Arial" w:hAnsi="Arial" w:cs="Arial"/>
                <w:b/>
                <w:bCs/>
                <w:color w:val="000000"/>
                <w:sz w:val="20"/>
                <w:szCs w:val="20"/>
              </w:rPr>
              <w:t xml:space="preserve"> Barangays </w:t>
            </w:r>
          </w:p>
        </w:tc>
        <w:tc>
          <w:tcPr>
            <w:tcW w:w="65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41166" w:rsidRPr="00B41166" w:rsidRDefault="00B41166" w:rsidP="00B41166">
            <w:pPr>
              <w:spacing w:after="0" w:line="240" w:lineRule="auto"/>
              <w:ind w:right="57"/>
              <w:contextualSpacing/>
              <w:jc w:val="center"/>
              <w:rPr>
                <w:rFonts w:ascii="Arial" w:hAnsi="Arial" w:cs="Arial"/>
                <w:b/>
                <w:bCs/>
                <w:color w:val="000000"/>
                <w:sz w:val="20"/>
                <w:szCs w:val="20"/>
              </w:rPr>
            </w:pPr>
            <w:r w:rsidRPr="00B41166">
              <w:rPr>
                <w:rFonts w:ascii="Arial" w:hAnsi="Arial" w:cs="Arial"/>
                <w:b/>
                <w:bCs/>
                <w:color w:val="000000"/>
                <w:sz w:val="20"/>
                <w:szCs w:val="20"/>
              </w:rPr>
              <w:t xml:space="preserve"> Families </w:t>
            </w:r>
          </w:p>
        </w:tc>
        <w:tc>
          <w:tcPr>
            <w:tcW w:w="64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41166" w:rsidRPr="00B41166" w:rsidRDefault="00B41166" w:rsidP="00B41166">
            <w:pPr>
              <w:spacing w:after="0" w:line="240" w:lineRule="auto"/>
              <w:ind w:right="57"/>
              <w:contextualSpacing/>
              <w:jc w:val="center"/>
              <w:rPr>
                <w:rFonts w:ascii="Arial" w:hAnsi="Arial" w:cs="Arial"/>
                <w:b/>
                <w:bCs/>
                <w:color w:val="000000"/>
                <w:sz w:val="20"/>
                <w:szCs w:val="20"/>
              </w:rPr>
            </w:pPr>
            <w:r w:rsidRPr="00B41166">
              <w:rPr>
                <w:rFonts w:ascii="Arial" w:hAnsi="Arial" w:cs="Arial"/>
                <w:b/>
                <w:bCs/>
                <w:color w:val="000000"/>
                <w:sz w:val="20"/>
                <w:szCs w:val="20"/>
              </w:rPr>
              <w:t xml:space="preserve"> Persons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41166" w:rsidRPr="00B41166" w:rsidRDefault="00B41166" w:rsidP="00B41166">
            <w:pPr>
              <w:spacing w:after="0" w:line="240" w:lineRule="auto"/>
              <w:ind w:right="57"/>
              <w:contextualSpacing/>
              <w:jc w:val="center"/>
              <w:rPr>
                <w:rFonts w:ascii="Arial" w:hAnsi="Arial" w:cs="Arial"/>
                <w:b/>
                <w:bCs/>
                <w:color w:val="000000"/>
                <w:sz w:val="20"/>
                <w:szCs w:val="20"/>
              </w:rPr>
            </w:pPr>
            <w:r w:rsidRPr="00B41166">
              <w:rPr>
                <w:rFonts w:ascii="Arial" w:hAnsi="Arial" w:cs="Arial"/>
                <w:b/>
                <w:bCs/>
                <w:color w:val="000000"/>
                <w:sz w:val="20"/>
                <w:szCs w:val="20"/>
              </w:rPr>
              <w:t>GRAND TOTAL</w:t>
            </w:r>
          </w:p>
        </w:tc>
        <w:tc>
          <w:tcPr>
            <w:tcW w:w="932" w:type="pct"/>
            <w:tcBorders>
              <w:top w:val="nil"/>
              <w:left w:val="nil"/>
              <w:bottom w:val="single" w:sz="4" w:space="0" w:color="000000"/>
              <w:right w:val="single" w:sz="4" w:space="0" w:color="000000"/>
            </w:tcBorders>
            <w:shd w:val="clear" w:color="A5A5A5" w:fill="A5A5A5"/>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7,848 </w:t>
            </w:r>
          </w:p>
        </w:tc>
        <w:tc>
          <w:tcPr>
            <w:tcW w:w="650" w:type="pct"/>
            <w:tcBorders>
              <w:top w:val="nil"/>
              <w:left w:val="nil"/>
              <w:bottom w:val="single" w:sz="4" w:space="0" w:color="000000"/>
              <w:right w:val="single" w:sz="4" w:space="0" w:color="000000"/>
            </w:tcBorders>
            <w:shd w:val="clear" w:color="A5A5A5" w:fill="A5A5A5"/>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2,022,228 </w:t>
            </w:r>
          </w:p>
        </w:tc>
        <w:tc>
          <w:tcPr>
            <w:tcW w:w="647" w:type="pct"/>
            <w:tcBorders>
              <w:top w:val="nil"/>
              <w:left w:val="nil"/>
              <w:bottom w:val="single" w:sz="4" w:space="0" w:color="000000"/>
              <w:right w:val="single" w:sz="4" w:space="0" w:color="000000"/>
            </w:tcBorders>
            <w:shd w:val="clear" w:color="A5A5A5" w:fill="A5A5A5"/>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7,260,505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MIMAROPA</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270 </w:t>
            </w:r>
          </w:p>
        </w:tc>
        <w:tc>
          <w:tcPr>
            <w:tcW w:w="650"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61,330 </w:t>
            </w:r>
          </w:p>
        </w:tc>
        <w:tc>
          <w:tcPr>
            <w:tcW w:w="647"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256,620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Oriental Mindoro</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8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268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1,317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Naujan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214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1,069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Puerto Galera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113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Victoria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135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Palawan</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245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60,844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254,391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Aborlan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1,143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4,567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Agutaya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1,511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7,555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Araceli</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292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1,086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Brooke's Point</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147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670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Cagayancillo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515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2,053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Coron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1,428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5,202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Culion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Cuyo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2,057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6,430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Dumaran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2,840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14,200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lastRenderedPageBreak/>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El Nido (Bacuit)</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569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2,021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Linapacan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376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1,803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Magsaysay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1,683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8,415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Narra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1,723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7,681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Puerto Princesa City (Capital)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58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24,622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94,472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Quezon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372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1,482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Roxas</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7,527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26,173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Vicente</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1,488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5,689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Taytay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12,455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64,498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Kalayaan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305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Romblon</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17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218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912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Banton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113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512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Cajidiocan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219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Corcuera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Ferrol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Santa Fe</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38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REGION V</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39 </w:t>
            </w:r>
          </w:p>
        </w:tc>
        <w:tc>
          <w:tcPr>
            <w:tcW w:w="650"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1,397 </w:t>
            </w:r>
          </w:p>
        </w:tc>
        <w:tc>
          <w:tcPr>
            <w:tcW w:w="647"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4,337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Albay</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7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447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1,241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Guinobatan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427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1,184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Ligao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57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Masbate</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32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950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3,096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Aroroy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373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Baleno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Cataingan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206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Esperanza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585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1,706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Masbate (capital)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Palanas</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193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Pio V. Corpuz (Limbuhan)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248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Placer</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120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Jacinto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143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Uson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REGION VI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2,692 </w:t>
            </w:r>
          </w:p>
        </w:tc>
        <w:tc>
          <w:tcPr>
            <w:tcW w:w="650"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422,067 </w:t>
            </w:r>
          </w:p>
        </w:tc>
        <w:tc>
          <w:tcPr>
            <w:tcW w:w="647"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1,712,556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Aklan</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256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16,858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64,344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Altavas</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1,595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5,428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Balete</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1,252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4,733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Banga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111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544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Batan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743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2,658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Kalibo (capital)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364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1,490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Libacao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187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777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Madalag</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344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1,127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New Washington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1,720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6,821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Buruanga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5,263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20,905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Ibajay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611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2,462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Lezo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305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1,011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Makato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650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2,770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Malay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536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2,337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Malinao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190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687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Nabas</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1,432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5,205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Numancia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1,009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3,530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Tangalan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546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1,859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Antique</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443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29,832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121,980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Anini-y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2,207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6,607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Belison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2,820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14,127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Hamtic</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2,944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13,018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Jose (capital)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1,046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4,667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lastRenderedPageBreak/>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Remigio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1,209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5,750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Sibalom</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1,815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7,735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Tobias Fornier (Dao)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2,753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11,172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Valderrama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319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1,211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Barbaza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515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1,590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Bugasong</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653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2,336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Caluya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2,359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8,731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Culasi</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2,674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10,746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Laua-an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1,099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4,538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Libertad</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4,851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21,273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Pandan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235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785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Patnongon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619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2,494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Sebaste</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185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670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Tibiao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1,529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4,530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Capiz</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400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37,716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135,081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Cuartero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2,293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7,888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Dao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2,312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8,627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Dumalag</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337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1,071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Dumarao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7,470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27,880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Ivisan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485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1,617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Jamindan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824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2,631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Ma-ayon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1,274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5,048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Mambusao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829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2,655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Panay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1,445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4,794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Panitan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515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2,525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Pilar</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2,531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7,822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Pontevedra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2,527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8,418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President Roxas</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2,310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8,491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Roxas City (capital)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2,313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7,571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Sapi-an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663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2,540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Sigma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8,835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32,925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Tapaz</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753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2,578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Guimaras</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49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8,179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34,877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Buenavista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1,440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7,200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Lorenzo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443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1,494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Jordan (capital)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514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1,410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Nueva Valencia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317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Sibunag</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5,694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24,456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Iloilo</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1,007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72,790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274,041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Ajuy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9,681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36,810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Alimodian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332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1,485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Anilao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359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1,409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Badiangan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644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2,629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Balasan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2,075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7,426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Banate</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2,233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7,532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Barotac Nuevo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3,218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16,090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Barotac Viejo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430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1,603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Batad</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650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2,526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Bingawan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311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1,125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Cabatuan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559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2,073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Calinog</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389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1,670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Carles</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4,330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17,100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Concepcion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4,462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14,335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Dingle</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305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Dueñas</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114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444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lastRenderedPageBreak/>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Dumangas</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515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Estancia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1,016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3,626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Guimbal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1,651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7,112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Igbaras</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460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1,884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Iloilo City (capital)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1,193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4,329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Janiuay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553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2,918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Lambunao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2,023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8,438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Leganes</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1,799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7,107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Lemery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1,658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5,491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Leon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748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2,992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Maasin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274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1,213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Miagao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346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1,380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Mina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168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New Lucena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1,097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4,575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Oton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337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Passi</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782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2,948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Pavia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520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2,500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Pototan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206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850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Dionisio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2,423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8,134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Enrique</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7,864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27,908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Joaquin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38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1,437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4,603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Miguel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817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3,402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Rafael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525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1,805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Santa Barbara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261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Sara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11,434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41,079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Tigbauan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279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1,026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Tubungan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344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Zarraga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3,457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12,534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Negros Occidental</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537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256,692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1,082,233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Bacolod City (capital)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9,067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44,334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Bago City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13,386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66,970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Binalbagan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18,258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91,290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Cadiz City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1,901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6,924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Calatrava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166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498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Candoni</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7,325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27,658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Cauayan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18,487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73,157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Enrique B. Magalona (Saravia)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9,963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49,815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Escalante</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1,903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6,464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Himamaylan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34,264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99,128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Hinigaran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13,242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52,968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Hinoba-an (Asia)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1,043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3,984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Ilog</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16,728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83,615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Isabela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481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1,996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Kabankalan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33,107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135,883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La Carlota City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11,517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57,585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La Castellana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17,310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74,856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Manapla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2,221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11,105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Moises Padilla (Magallon)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9,412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47,060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Murcia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155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Pontevedra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1,279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4,740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Pulupandan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2,154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9,946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Sagay City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5,734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26,923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Salvador Benedicto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7,860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29,273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Carlos City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2,194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9,581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Enrique</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4,678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14,186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lastRenderedPageBreak/>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Silay City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697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2,588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Sipalay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1,064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3,750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Talisay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823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4,115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Toboso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1,578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4,892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Valladolid</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6,888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27,219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Victorias</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1,915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9,575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REGION VII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2,217 </w:t>
            </w:r>
          </w:p>
        </w:tc>
        <w:tc>
          <w:tcPr>
            <w:tcW w:w="650"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961,264 </w:t>
            </w:r>
          </w:p>
        </w:tc>
        <w:tc>
          <w:tcPr>
            <w:tcW w:w="647"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3,041,945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Bohol</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834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270,275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823,849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Alburquerque</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2,841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8,523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Alicia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7,500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22,754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Anda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5,618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17,010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Antequera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4,492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13,476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Baclayon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Balilihan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4,526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13,578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Batuan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2,012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6,036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Bien Unido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7,500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22,500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Bilar</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148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711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Buenavista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7,511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22,533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Calape</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2,185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6,803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Candijay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8,848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26,544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Carmen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11,937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35,811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Catigbian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7,489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22,467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Clarin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7,500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22,500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Corella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2,012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6,036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Cortes</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3,286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9,858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Danao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6,000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18,000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Dauis</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11,669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44,730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Dimiao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4,303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12,909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Duero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5,390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16,170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Garcia Hernandez</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2,581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9,829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Jetafe</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9,266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27,798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Guindulman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1,023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3,862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Inabanga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13,305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38,721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Jagna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11,017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33,051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Lila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2,771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8,313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Loay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458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1,374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Loboc</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28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4,809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14,427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Loon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11,999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35,997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Mabini</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604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2,129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Maribojoc</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752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2,844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Panglao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Pilar</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7,500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22,500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Pres. Carlos P. Garcia (Pitogo)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6,335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8,668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Isidro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Miguel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7,185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24,300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Sevilla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2,940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8,820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Sierra Bullones</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220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905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Sikatuna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1,905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5,715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Tagbilaran City (capital)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271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1,150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Talibon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20,947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62,841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Trinidad</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9,300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27,900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Tubigon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13,303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39,906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Ubay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24,031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72,093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Valencia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4,936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21,561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Cebu</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952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533,605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1,615,538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lastRenderedPageBreak/>
              <w:t> </w:t>
            </w:r>
          </w:p>
        </w:tc>
        <w:tc>
          <w:tcPr>
            <w:tcW w:w="2695" w:type="pct"/>
            <w:tcBorders>
              <w:top w:val="nil"/>
              <w:left w:val="nil"/>
              <w:bottom w:val="single" w:sz="4" w:space="0" w:color="000000"/>
              <w:right w:val="single" w:sz="4" w:space="0" w:color="000000"/>
            </w:tcBorders>
            <w:shd w:val="clear" w:color="FFFFFF" w:fill="FFFFFF"/>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Alcantara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5,162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15,270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Alcoy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2,326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6,978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Alegria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5,854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17,562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Aloguinsan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331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Argao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23,901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71,703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Asturias</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199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904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Badian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12,520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38,250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Balamban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28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1,549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7,236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Bantayan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432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2,460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Barili</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27,101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78,531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Bogo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200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762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Boljoon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4,706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14,118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Borbon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280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846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Carcar</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1,584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4,752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Carmen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2,560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7,680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Catmon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1,243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3,611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Cebu City (capital)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25,028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75,116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Compostela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24,707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49,414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Consolacion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28,864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86,052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Cordoba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20,000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60,000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Daanbantayan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1,575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5,879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Dalaguete</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14,813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45,438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Danao City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2,391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9,086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Dumanjug</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17,848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55,593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Ginatilan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1,149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3,447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Lapu-Lapu City (Opon)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72,386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255,568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Liloan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2,028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5,787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Madridejos</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3,604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14,502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Malabuyoc</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4,789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19,156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Mandaue City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9,320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35,598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Medellin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9,115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29,123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Minglanilla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55,218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127,001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Moalboal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9,762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35,340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Naga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28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2,638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10,214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Oslob</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1,476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4,498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Pilar</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432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1,322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Pinamungahan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5,805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17,417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Poro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1,547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4,643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Ronda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263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974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Samboan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1,901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5,703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Fernando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10,650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31,950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Francisco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10,650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31,950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Remigio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1,268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5,210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Santa Fe</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1,734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7,555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Santander</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253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759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Sibonga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16,604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49,812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Sogod</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2,359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8,250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Tabogon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651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2,048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Tabuelan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696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2,355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Talisay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80,090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240,270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Toledo City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630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2,683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Tuburan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255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804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Tudela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1,411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4,027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Siquijor</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17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620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2,204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Enrique Villanueva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202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710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lastRenderedPageBreak/>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Larena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318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Lazi</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502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Maria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Juan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364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Siquijor (capital)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220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Negros Oriental</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414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156,764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600,354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Amlan (Ayuquitan)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4,110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20,550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Ayungon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6,063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30,315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Bacong</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750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2,858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Bais City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5,842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21,868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Basay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6,934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17,335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Bayawan (Tulong)</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6,462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31,749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Bindoy (Payabon)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33,823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110,494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Canlaon City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15,914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52,982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Dauin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368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1,714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Dumaguete City (capital)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1,904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4,305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Guihulngan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10,000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47,479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Jimalalud</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4,877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24,016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La Libertad</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7,538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22,614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Mabinay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13,389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66,945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Manjuyod</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11,375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44,362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Pamplona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5,953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19,740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Jose</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1,894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9,455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Santa Catalina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2,382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11,625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Siaton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2,959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14,795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Sibulan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1,134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5,670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Tanjay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3,246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9,738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Tayasan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4,471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13,413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Valencia (Luzurriaga)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356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1,068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Vallehermoso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4,623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13,869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Zamboanguita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397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1,395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REGION VIII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1,192 </w:t>
            </w:r>
          </w:p>
        </w:tc>
        <w:tc>
          <w:tcPr>
            <w:tcW w:w="650"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249,522 </w:t>
            </w:r>
          </w:p>
        </w:tc>
        <w:tc>
          <w:tcPr>
            <w:tcW w:w="647"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953,829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Eastern Samar</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229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48,168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177,153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Arteche</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4,614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17,294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Borongan (capital)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1,276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4,782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Can-Avid</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329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1,645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Dolores</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443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2,215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Jipapad</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216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Maslog</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1,572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7,870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Oras</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681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2,897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Julian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4,255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21,275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Policarpo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4,565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17,290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Sulat</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1,631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3,889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Taft</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213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914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Balangiga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4,336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15,921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Balangkayan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607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2,239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General MacArthur</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1,295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4,587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Giporlos</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3,569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11,402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Guiuan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5,489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17,488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Hernani</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2,707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9,640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Lawaan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1,689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5,426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Llorente</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367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1,445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Maydolong</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1,214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4,054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Mercedes</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1,725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3,648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Quinapondan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1,905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8,950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lastRenderedPageBreak/>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Salcedo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3,635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12,066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Leyte</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504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113,737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453,151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Alangalang</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5,276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21,358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Palo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368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1,840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Santa Fe</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1,776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6,722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Tacloban City (capital)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3,904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17,002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Tanauan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6,991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22,268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Dulag</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10,884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41,017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MacArthur</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2,807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9,409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Mayorga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1,775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8,875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Leyte</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176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880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Ormoc City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427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2,135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Abuyog</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7,328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36,640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Bato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10,410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48,612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Baybay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9,016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45,080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Hilongos</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19,133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61,482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Hindang</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3,164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12,368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Inopacan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6,220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24,880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Javier (Bugho)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28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7,968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28,304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Mahaplag</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28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5,307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26,535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Matalom</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10,807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37,744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Western Samar</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16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2,667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10,027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Jorge</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124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509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Santo Nino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110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Tagapul-an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2,514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9,408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Southern Leyte</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443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84,950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313,498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Bontoc</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6,599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24,351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Limasawa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1,794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6,426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Maasin (capital)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3,988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14,724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Macrohon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7,916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39,580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Malitbog</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5,699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15,183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Padre Burgos</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3,689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11,395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Tomas Oppus</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5,588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16,980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Anahawan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2,322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8,575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Hinunangan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3,708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12,967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Hinundayan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3,727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13,547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Libagon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4,603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15,971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Liloan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6,130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19,641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Pintuyan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2,999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13,822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Saint Bernard</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5,919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28,414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Francisco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5,000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14,600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Juan (Cabalian)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4,887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15,203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Ricardo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2,993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10,790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Silago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2,733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8,049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Sogod</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4,656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23,280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REGION IX</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38 </w:t>
            </w:r>
          </w:p>
        </w:tc>
        <w:tc>
          <w:tcPr>
            <w:tcW w:w="650"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1,387 </w:t>
            </w:r>
          </w:p>
        </w:tc>
        <w:tc>
          <w:tcPr>
            <w:tcW w:w="647"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7,222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Zamboanga del Norte</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34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976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5,167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Dapitan City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436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2,180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Dipolog City (capital)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495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Jose Dalman (Ponot)</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Labason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257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1,754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Liloy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157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603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Pres. Manuel A. Roxas</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85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Zamboanga del Sur</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4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411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2,055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Bayog</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215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lastRenderedPageBreak/>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Tambulig</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Zamboanga City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348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1,740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REGION X</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428 </w:t>
            </w:r>
          </w:p>
        </w:tc>
        <w:tc>
          <w:tcPr>
            <w:tcW w:w="650"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49,142 </w:t>
            </w:r>
          </w:p>
        </w:tc>
        <w:tc>
          <w:tcPr>
            <w:tcW w:w="647"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188,746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Bukidnon</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53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6,306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21,701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Libona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345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Malitbog</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2,500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9,002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Sumilao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Cabanglasan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415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Impasug-ong</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186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Malaybalay (capital)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395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1,519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Fernando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Maramag</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480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Valencia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3,100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9,649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Camiguin</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44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3,886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16,086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Mahinog</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732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3,733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Mambajao (capital)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1,790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7,150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Catarman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438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1,469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Guinsiliban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551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2,012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Sagay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375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1,722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Lanao del Norte</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56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3,607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19,378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Iligan City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2,476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14,856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Bacolod</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347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1,553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Kauswagan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358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1,398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Kolambugan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152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627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Maigo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129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421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Matungao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254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Pantar</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Tubod (capital)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Lala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165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Salvador</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12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Misamis Occidental</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25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1,925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6,786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Aloran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225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Lopez Jaena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238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1,250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Oroquieta City (capital)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150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622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Panaon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Plaridel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288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Bonifacio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1,336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4,153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Clarin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Don Victoriano Chiongbian (Don Mariano Marcos)</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Ozamis City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Sinacaban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Tudela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Misamis Oriental</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250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33,418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124,795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Cagayan De Oro City (capital)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7,320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23,731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Balingasag</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2,396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10,956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Balingoan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430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1,574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Binuangan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504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2,505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Gingoog City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2,687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10,031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Kinoguitan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2,000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10,000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Lagonglong</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1,708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6,966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Magsaysay (Linugos)</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5,000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16,035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Medina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178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605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Salay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789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2,672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Sugbongcogon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2,972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8,583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Talisayan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1,049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4,042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lastRenderedPageBreak/>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Alubijid</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282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1,157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Claveria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111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443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El Salvador</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485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1,404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Initao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Jasaan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1,946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9,626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Libertad</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290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990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Lugait</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208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901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Manticao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225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1,012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Naawan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126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702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Opol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449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1,789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Tagoloan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2,108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8,438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Villanueva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539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REGION XI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4 </w:t>
            </w:r>
          </w:p>
        </w:tc>
        <w:tc>
          <w:tcPr>
            <w:tcW w:w="650"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297 </w:t>
            </w:r>
          </w:p>
        </w:tc>
        <w:tc>
          <w:tcPr>
            <w:tcW w:w="647"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998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Davao de Oro</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3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295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985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Nabunturan (capital)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371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New Bataan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188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614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Davao del Sur</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2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13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Davao City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REGION XII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 </w:t>
            </w:r>
          </w:p>
        </w:tc>
        <w:tc>
          <w:tcPr>
            <w:tcW w:w="650"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2,106 </w:t>
            </w:r>
          </w:p>
        </w:tc>
        <w:tc>
          <w:tcPr>
            <w:tcW w:w="647"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8,884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North Cotabato</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2,106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8,884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Kabacan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2,106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8,884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CARAGA</w:t>
            </w:r>
          </w:p>
        </w:tc>
        <w:tc>
          <w:tcPr>
            <w:tcW w:w="932"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967 </w:t>
            </w:r>
          </w:p>
        </w:tc>
        <w:tc>
          <w:tcPr>
            <w:tcW w:w="650"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273,716 </w:t>
            </w:r>
          </w:p>
        </w:tc>
        <w:tc>
          <w:tcPr>
            <w:tcW w:w="647"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1,085,368 </w:t>
            </w:r>
          </w:p>
        </w:tc>
      </w:tr>
      <w:tr w:rsidR="00B41166" w:rsidRPr="00B41166" w:rsidTr="00B41166">
        <w:trPr>
          <w:trHeight w:val="20"/>
        </w:trPr>
        <w:tc>
          <w:tcPr>
            <w:tcW w:w="2771" w:type="pct"/>
            <w:gridSpan w:val="2"/>
            <w:tcBorders>
              <w:top w:val="nil"/>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Agusan del Norte</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193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47,146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194,513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Buenavista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766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2,811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Butuan City (capital)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10,198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39,801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Cabadbaran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12,528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62,004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Carmen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233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781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Jabonga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7,876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27,168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Kitcharao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5,995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21,278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Las Nieves</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Magallanes</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777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2,574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Nasipit</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530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1,837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Remedios T. Romualdez</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529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1,625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Santiago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4,085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17,151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Tubay</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3,602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17,346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Agusan del Sur</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105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24,300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90,073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Bayugan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446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2,132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Bunawan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978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3,778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Esperanza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179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895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La Paz</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465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Loreto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147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476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Prosperidad (capital)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7,258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25,137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Rosario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12,230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45,977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Francisco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404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Luis</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Santa Josefa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Sibagat</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1,641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4,907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Talacogon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540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Trento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1,062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5,250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Veruela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26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Dinagat Island</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100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37,060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165,664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Basilisa (Rizal)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6,700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33,500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Cagdianao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5,615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18,881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Dinagat</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3,438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11,400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Libjo (Albor)</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5,052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25,260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lastRenderedPageBreak/>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xml:space="preserve"> Loreto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3,054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10,618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Jose (capital)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10,633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53,165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Tubajon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2,568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12,840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Surigao del Norte</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316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92,109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358,679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Alegria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786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3,842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Bacuag</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3,420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17,100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Burgos</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1,364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6,691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Claver</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2,747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10,137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Dapa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3,500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17,500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Del Carmen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9,122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28,086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General Luna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7,516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16,317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Gigaquit</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3,180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14,519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Mainit</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8,487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36,379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Malimono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5,856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18,055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Pilar</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3,539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11,687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Placer</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6,935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34,675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Benito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1,654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6,029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Francisco (Anao-aon)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4,545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22,725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Isidro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1,039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3,473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Santa Monica (Sapao)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2,980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10,738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Sison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4,361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18,373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Socorro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5,086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25,350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Surigao City (capital)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40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7,237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27,321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Tagana-an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5,919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17,720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Tubod</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2,836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11,962 </w:t>
            </w:r>
          </w:p>
        </w:tc>
      </w:tr>
      <w:tr w:rsidR="00B41166" w:rsidRPr="00B41166" w:rsidTr="00B41166">
        <w:trPr>
          <w:trHeight w:val="20"/>
        </w:trPr>
        <w:tc>
          <w:tcPr>
            <w:tcW w:w="2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Surigao del Sur</w:t>
            </w:r>
          </w:p>
        </w:tc>
        <w:tc>
          <w:tcPr>
            <w:tcW w:w="932"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253 </w:t>
            </w:r>
          </w:p>
        </w:tc>
        <w:tc>
          <w:tcPr>
            <w:tcW w:w="650"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73,101 </w:t>
            </w:r>
          </w:p>
        </w:tc>
        <w:tc>
          <w:tcPr>
            <w:tcW w:w="647"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276,439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Barobo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4,469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17,387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Bayabas</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1,324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4,912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Cagwait</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3,734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14,237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Cantilan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3,490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13,431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xml:space="preserve"> Carmen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1,865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6,881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Carrascal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7,885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24,586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Cortes</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2,131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7,659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Hinatuan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10,386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41,351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Lanuza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3,786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18,930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Lianga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3,296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12,553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Lingig</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3,508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13,013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Madrid</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1,555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5,524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Marihatag</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3,071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12,767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Agustin</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3,821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15,022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Miguel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953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4,185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Tagbina</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402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1,429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Tago</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8,831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29,108 </w:t>
            </w:r>
          </w:p>
        </w:tc>
      </w:tr>
      <w:tr w:rsidR="00B41166" w:rsidRPr="00B41166" w:rsidTr="00B4116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2695"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Tandag (capital)</w:t>
            </w:r>
          </w:p>
        </w:tc>
        <w:tc>
          <w:tcPr>
            <w:tcW w:w="932"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 </w:t>
            </w:r>
          </w:p>
        </w:tc>
        <w:tc>
          <w:tcPr>
            <w:tcW w:w="65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8,594 </w:t>
            </w:r>
          </w:p>
        </w:tc>
        <w:tc>
          <w:tcPr>
            <w:tcW w:w="647"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33,464 </w:t>
            </w:r>
          </w:p>
        </w:tc>
      </w:tr>
    </w:tbl>
    <w:p w:rsidR="003F1713" w:rsidRDefault="00B41166" w:rsidP="00E24538">
      <w:pPr>
        <w:spacing w:after="0" w:line="240" w:lineRule="auto"/>
        <w:ind w:left="426" w:right="27"/>
        <w:jc w:val="both"/>
        <w:rPr>
          <w:rFonts w:ascii="Arial" w:eastAsia="Arial" w:hAnsi="Arial" w:cs="Arial"/>
          <w:i/>
          <w:sz w:val="16"/>
          <w:szCs w:val="16"/>
        </w:rPr>
      </w:pPr>
      <w:r>
        <w:rPr>
          <w:rFonts w:ascii="Arial" w:eastAsia="Arial" w:hAnsi="Arial" w:cs="Arial"/>
          <w:i/>
          <w:sz w:val="16"/>
          <w:szCs w:val="16"/>
        </w:rPr>
        <w:t xml:space="preserve">Note: </w:t>
      </w:r>
      <w:r w:rsidR="007253CF">
        <w:rPr>
          <w:rFonts w:ascii="Arial" w:eastAsia="Arial" w:hAnsi="Arial" w:cs="Arial"/>
          <w:i/>
          <w:sz w:val="16"/>
          <w:szCs w:val="16"/>
        </w:rPr>
        <w:t>D</w:t>
      </w:r>
      <w:r w:rsidR="007253CF" w:rsidRPr="007253CF">
        <w:rPr>
          <w:rFonts w:ascii="Arial" w:eastAsia="Arial" w:hAnsi="Arial" w:cs="Arial"/>
          <w:i/>
          <w:sz w:val="16"/>
          <w:szCs w:val="16"/>
        </w:rPr>
        <w:t xml:space="preserve">ecrease in the number of affected families and persons in Pintuyan and Libagon, Southern Leyte </w:t>
      </w:r>
      <w:r w:rsidR="007253CF">
        <w:rPr>
          <w:rFonts w:ascii="Arial" w:eastAsia="Arial" w:hAnsi="Arial" w:cs="Arial"/>
          <w:i/>
          <w:sz w:val="16"/>
          <w:szCs w:val="16"/>
        </w:rPr>
        <w:t xml:space="preserve">is </w:t>
      </w:r>
      <w:r w:rsidR="007253CF" w:rsidRPr="007253CF">
        <w:rPr>
          <w:rFonts w:ascii="Arial" w:eastAsia="Arial" w:hAnsi="Arial" w:cs="Arial"/>
          <w:i/>
          <w:sz w:val="16"/>
          <w:szCs w:val="16"/>
        </w:rPr>
        <w:t>based on the</w:t>
      </w:r>
      <w:r w:rsidR="007253CF">
        <w:rPr>
          <w:rFonts w:ascii="Arial" w:eastAsia="Arial" w:hAnsi="Arial" w:cs="Arial"/>
          <w:i/>
          <w:sz w:val="16"/>
          <w:szCs w:val="16"/>
        </w:rPr>
        <w:t xml:space="preserve"> validated report submitted by the </w:t>
      </w:r>
      <w:r w:rsidR="00E24538">
        <w:rPr>
          <w:rFonts w:ascii="Arial" w:eastAsia="Arial" w:hAnsi="Arial" w:cs="Arial"/>
          <w:i/>
          <w:sz w:val="16"/>
          <w:szCs w:val="16"/>
        </w:rPr>
        <w:t>LGU</w:t>
      </w:r>
      <w:r w:rsidR="00A00C6D">
        <w:rPr>
          <w:rFonts w:ascii="Arial" w:eastAsia="Arial" w:hAnsi="Arial" w:cs="Arial"/>
          <w:i/>
          <w:sz w:val="16"/>
          <w:szCs w:val="16"/>
        </w:rPr>
        <w:t>s to DSWD-FO VIII as of 04</w:t>
      </w:r>
      <w:r w:rsidR="00E24538">
        <w:rPr>
          <w:rFonts w:ascii="Arial" w:eastAsia="Arial" w:hAnsi="Arial" w:cs="Arial"/>
          <w:i/>
          <w:sz w:val="16"/>
          <w:szCs w:val="16"/>
        </w:rPr>
        <w:t xml:space="preserve"> January 2022, 12MN. </w:t>
      </w:r>
      <w:r>
        <w:rPr>
          <w:rFonts w:ascii="Arial" w:eastAsia="Arial" w:hAnsi="Arial" w:cs="Arial"/>
          <w:i/>
          <w:sz w:val="16"/>
          <w:szCs w:val="16"/>
        </w:rPr>
        <w:t>Hence, ongoing assessment and validation are continuously being conducted.</w:t>
      </w:r>
    </w:p>
    <w:p w:rsidR="007253CF" w:rsidRDefault="007253CF" w:rsidP="00B41166">
      <w:pPr>
        <w:spacing w:after="0" w:line="240" w:lineRule="auto"/>
        <w:ind w:left="720" w:right="27"/>
        <w:jc w:val="both"/>
        <w:rPr>
          <w:rFonts w:ascii="Arial" w:eastAsia="Arial" w:hAnsi="Arial" w:cs="Arial"/>
          <w:i/>
          <w:sz w:val="16"/>
          <w:szCs w:val="16"/>
        </w:rPr>
      </w:pPr>
    </w:p>
    <w:p w:rsidR="003F1713" w:rsidRDefault="00B41166">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DSWD-Field Offices (FOs)</w:t>
      </w:r>
    </w:p>
    <w:p w:rsidR="003F1713" w:rsidRDefault="00B41166">
      <w:pPr>
        <w:pBdr>
          <w:top w:val="nil"/>
          <w:left w:val="nil"/>
          <w:bottom w:val="nil"/>
          <w:right w:val="nil"/>
          <w:between w:val="nil"/>
        </w:pBdr>
        <w:spacing w:after="0" w:line="240" w:lineRule="auto"/>
        <w:ind w:left="360"/>
        <w:jc w:val="right"/>
        <w:rPr>
          <w:rFonts w:ascii="Arial" w:eastAsia="Arial" w:hAnsi="Arial" w:cs="Arial"/>
          <w:i/>
          <w:color w:val="0070C0"/>
          <w:sz w:val="16"/>
          <w:szCs w:val="16"/>
        </w:rPr>
      </w:pPr>
      <w:r>
        <w:rPr>
          <w:noProof/>
        </w:rPr>
        <w:lastRenderedPageBreak/>
        <w:drawing>
          <wp:anchor distT="0" distB="0" distL="114300" distR="114300" simplePos="0" relativeHeight="251658240" behindDoc="0" locked="0" layoutInCell="1" hidden="0" allowOverlap="1">
            <wp:simplePos x="0" y="0"/>
            <wp:positionH relativeFrom="column">
              <wp:posOffset>299720</wp:posOffset>
            </wp:positionH>
            <wp:positionV relativeFrom="paragraph">
              <wp:posOffset>125095</wp:posOffset>
            </wp:positionV>
            <wp:extent cx="5854700" cy="4138930"/>
            <wp:effectExtent l="0" t="0" r="0" b="0"/>
            <wp:wrapSquare wrapText="bothSides" distT="0" distB="0" distL="114300" distR="1143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854700" cy="4138930"/>
                    </a:xfrm>
                    <a:prstGeom prst="rect">
                      <a:avLst/>
                    </a:prstGeom>
                    <a:ln/>
                  </pic:spPr>
                </pic:pic>
              </a:graphicData>
            </a:graphic>
          </wp:anchor>
        </w:drawing>
      </w:r>
    </w:p>
    <w:p w:rsidR="003F1713" w:rsidRDefault="003F1713">
      <w:pPr>
        <w:pBdr>
          <w:top w:val="nil"/>
          <w:left w:val="nil"/>
          <w:bottom w:val="nil"/>
          <w:right w:val="nil"/>
          <w:between w:val="nil"/>
        </w:pBdr>
        <w:spacing w:after="0" w:line="240" w:lineRule="auto"/>
        <w:rPr>
          <w:rFonts w:ascii="Arial" w:eastAsia="Arial" w:hAnsi="Arial" w:cs="Arial"/>
          <w:i/>
          <w:color w:val="0070C0"/>
          <w:sz w:val="16"/>
          <w:szCs w:val="16"/>
        </w:rPr>
      </w:pPr>
    </w:p>
    <w:p w:rsidR="003F1713" w:rsidRDefault="00B41166">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3F1713" w:rsidRDefault="003F1713">
      <w:pPr>
        <w:pBdr>
          <w:top w:val="nil"/>
          <w:left w:val="nil"/>
          <w:bottom w:val="nil"/>
          <w:right w:val="nil"/>
          <w:between w:val="nil"/>
        </w:pBdr>
        <w:spacing w:after="0" w:line="240" w:lineRule="auto"/>
        <w:ind w:left="720"/>
        <w:jc w:val="both"/>
        <w:rPr>
          <w:rFonts w:ascii="Arial" w:eastAsia="Arial" w:hAnsi="Arial" w:cs="Arial"/>
          <w:b/>
          <w:color w:val="002060"/>
          <w:sz w:val="24"/>
          <w:szCs w:val="24"/>
        </w:rPr>
      </w:pPr>
    </w:p>
    <w:p w:rsidR="003F1713" w:rsidRDefault="00B41166">
      <w:pPr>
        <w:numPr>
          <w:ilvl w:val="0"/>
          <w:numId w:val="5"/>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3F1713" w:rsidRDefault="00B41166">
      <w:pPr>
        <w:spacing w:after="0" w:line="240" w:lineRule="auto"/>
        <w:ind w:left="720"/>
        <w:jc w:val="both"/>
        <w:rPr>
          <w:rFonts w:ascii="Arial" w:eastAsia="Arial" w:hAnsi="Arial" w:cs="Arial"/>
          <w:color w:val="000000"/>
          <w:sz w:val="24"/>
          <w:szCs w:val="24"/>
        </w:rPr>
      </w:pPr>
      <w:r>
        <w:rPr>
          <w:rFonts w:ascii="Arial" w:eastAsia="Arial" w:hAnsi="Arial" w:cs="Arial"/>
          <w:sz w:val="24"/>
          <w:szCs w:val="24"/>
        </w:rPr>
        <w:t xml:space="preserve">There are </w:t>
      </w:r>
      <w:r>
        <w:rPr>
          <w:rFonts w:ascii="Arial" w:eastAsia="Arial" w:hAnsi="Arial" w:cs="Arial"/>
          <w:b/>
          <w:color w:val="0070C0"/>
          <w:sz w:val="24"/>
          <w:szCs w:val="24"/>
        </w:rPr>
        <w:t>82,867 families</w:t>
      </w:r>
      <w:r>
        <w:rPr>
          <w:rFonts w:ascii="Arial" w:eastAsia="Arial" w:hAnsi="Arial" w:cs="Arial"/>
          <w:sz w:val="24"/>
          <w:szCs w:val="24"/>
        </w:rPr>
        <w:t xml:space="preserve"> or</w:t>
      </w:r>
      <w:r>
        <w:rPr>
          <w:rFonts w:ascii="Arial" w:eastAsia="Arial" w:hAnsi="Arial" w:cs="Arial"/>
          <w:b/>
          <w:sz w:val="24"/>
          <w:szCs w:val="24"/>
        </w:rPr>
        <w:t xml:space="preserve"> </w:t>
      </w:r>
      <w:r>
        <w:rPr>
          <w:rFonts w:ascii="Arial" w:eastAsia="Arial" w:hAnsi="Arial" w:cs="Arial"/>
          <w:b/>
          <w:color w:val="0070C0"/>
          <w:sz w:val="24"/>
          <w:szCs w:val="24"/>
        </w:rPr>
        <w:t>325,462 persons</w:t>
      </w:r>
      <w:r>
        <w:rPr>
          <w:rFonts w:ascii="Arial" w:eastAsia="Arial" w:hAnsi="Arial" w:cs="Arial"/>
          <w:b/>
          <w:sz w:val="24"/>
          <w:szCs w:val="24"/>
        </w:rPr>
        <w:t xml:space="preserve"> </w:t>
      </w:r>
      <w:r>
        <w:rPr>
          <w:rFonts w:ascii="Arial" w:eastAsia="Arial" w:hAnsi="Arial" w:cs="Arial"/>
          <w:sz w:val="24"/>
          <w:szCs w:val="24"/>
        </w:rPr>
        <w:t>currently taking temporary shelter in</w:t>
      </w:r>
      <w:r>
        <w:rPr>
          <w:rFonts w:ascii="Arial" w:eastAsia="Arial" w:hAnsi="Arial" w:cs="Arial"/>
          <w:b/>
          <w:sz w:val="24"/>
          <w:szCs w:val="24"/>
        </w:rPr>
        <w:t xml:space="preserve"> </w:t>
      </w:r>
      <w:r>
        <w:rPr>
          <w:rFonts w:ascii="Arial" w:eastAsia="Arial" w:hAnsi="Arial" w:cs="Arial"/>
          <w:b/>
          <w:color w:val="0070C0"/>
          <w:sz w:val="24"/>
          <w:szCs w:val="24"/>
        </w:rPr>
        <w:t>1,387 evacuation centers</w:t>
      </w:r>
      <w:r>
        <w:rPr>
          <w:rFonts w:ascii="Arial" w:eastAsia="Arial" w:hAnsi="Arial" w:cs="Arial"/>
          <w:sz w:val="24"/>
          <w:szCs w:val="24"/>
        </w:rPr>
        <w:t xml:space="preserve">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 X</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2).</w:t>
      </w:r>
    </w:p>
    <w:p w:rsidR="003F1713" w:rsidRDefault="003F1713">
      <w:pPr>
        <w:pBdr>
          <w:top w:val="nil"/>
          <w:left w:val="nil"/>
          <w:bottom w:val="nil"/>
          <w:right w:val="nil"/>
          <w:between w:val="nil"/>
        </w:pBdr>
        <w:spacing w:after="0" w:line="240" w:lineRule="auto"/>
        <w:jc w:val="both"/>
        <w:rPr>
          <w:rFonts w:ascii="Arial" w:eastAsia="Arial" w:hAnsi="Arial" w:cs="Arial"/>
          <w:color w:val="000000"/>
          <w:sz w:val="24"/>
          <w:szCs w:val="24"/>
        </w:rPr>
      </w:pPr>
    </w:p>
    <w:p w:rsidR="003F1713" w:rsidRDefault="00B41166">
      <w:pPr>
        <w:pBdr>
          <w:top w:val="nil"/>
          <w:left w:val="nil"/>
          <w:bottom w:val="nil"/>
          <w:right w:val="nil"/>
          <w:between w:val="nil"/>
        </w:pBdr>
        <w:spacing w:after="0" w:line="240" w:lineRule="auto"/>
        <w:ind w:left="720"/>
        <w:jc w:val="both"/>
        <w:rPr>
          <w:rFonts w:ascii="Arial" w:eastAsia="Arial" w:hAnsi="Arial" w:cs="Arial"/>
          <w:i/>
          <w:sz w:val="2"/>
          <w:szCs w:val="2"/>
        </w:rPr>
      </w:pPr>
      <w:r>
        <w:rPr>
          <w:rFonts w:ascii="Arial" w:eastAsia="Arial" w:hAnsi="Arial" w:cs="Arial"/>
          <w:b/>
          <w:i/>
          <w:color w:val="000000"/>
          <w:sz w:val="20"/>
          <w:szCs w:val="20"/>
        </w:rPr>
        <w:t>Table 2. Number of Displaced Families / Persons Inside Evacuation Centers</w:t>
      </w:r>
    </w:p>
    <w:p w:rsidR="003F1713" w:rsidRDefault="003F1713">
      <w:pPr>
        <w:spacing w:after="0" w:line="240" w:lineRule="auto"/>
        <w:ind w:left="720"/>
        <w:jc w:val="both"/>
        <w:rPr>
          <w:rFonts w:ascii="Arial" w:eastAsia="Arial" w:hAnsi="Arial" w:cs="Arial"/>
          <w:i/>
          <w:sz w:val="2"/>
          <w:szCs w:val="2"/>
        </w:rPr>
      </w:pPr>
    </w:p>
    <w:p w:rsidR="003F1713" w:rsidRDefault="003F1713">
      <w:pPr>
        <w:spacing w:after="0" w:line="240" w:lineRule="auto"/>
        <w:ind w:left="720"/>
        <w:jc w:val="both"/>
        <w:rPr>
          <w:rFonts w:ascii="Arial" w:eastAsia="Arial" w:hAnsi="Arial" w:cs="Arial"/>
          <w:i/>
          <w:sz w:val="2"/>
          <w:szCs w:val="2"/>
        </w:rPr>
      </w:pPr>
    </w:p>
    <w:p w:rsidR="003F1713" w:rsidRDefault="003F1713">
      <w:pPr>
        <w:spacing w:after="0" w:line="240" w:lineRule="auto"/>
        <w:ind w:left="720"/>
        <w:jc w:val="both"/>
        <w:rPr>
          <w:rFonts w:ascii="Arial" w:eastAsia="Arial" w:hAnsi="Arial" w:cs="Arial"/>
          <w:i/>
          <w:sz w:val="2"/>
          <w:szCs w:val="2"/>
        </w:rPr>
      </w:pPr>
    </w:p>
    <w:p w:rsidR="003F1713" w:rsidRDefault="003F1713">
      <w:pPr>
        <w:spacing w:after="0" w:line="240" w:lineRule="auto"/>
        <w:ind w:left="720"/>
        <w:jc w:val="both"/>
        <w:rPr>
          <w:rFonts w:ascii="Arial" w:eastAsia="Arial" w:hAnsi="Arial" w:cs="Arial"/>
          <w:i/>
          <w:sz w:val="2"/>
          <w:szCs w:val="2"/>
        </w:rPr>
      </w:pPr>
    </w:p>
    <w:tbl>
      <w:tblPr>
        <w:tblW w:w="4639" w:type="pct"/>
        <w:tblInd w:w="704" w:type="dxa"/>
        <w:tblCellMar>
          <w:left w:w="0" w:type="dxa"/>
          <w:right w:w="0" w:type="dxa"/>
        </w:tblCellMar>
        <w:tblLook w:val="04A0" w:firstRow="1" w:lastRow="0" w:firstColumn="1" w:lastColumn="0" w:noHBand="0" w:noVBand="1"/>
      </w:tblPr>
      <w:tblGrid>
        <w:gridCol w:w="142"/>
        <w:gridCol w:w="3381"/>
        <w:gridCol w:w="909"/>
        <w:gridCol w:w="913"/>
        <w:gridCol w:w="913"/>
        <w:gridCol w:w="915"/>
        <w:gridCol w:w="957"/>
        <w:gridCol w:w="909"/>
      </w:tblGrid>
      <w:tr w:rsidR="00B41166" w:rsidRPr="00B41166" w:rsidTr="00696F3A">
        <w:trPr>
          <w:trHeight w:val="20"/>
          <w:tblHeader/>
        </w:trPr>
        <w:tc>
          <w:tcPr>
            <w:tcW w:w="194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B41166" w:rsidRPr="00B41166" w:rsidRDefault="00B41166" w:rsidP="00B41166">
            <w:pPr>
              <w:spacing w:after="0" w:line="240" w:lineRule="auto"/>
              <w:ind w:right="57"/>
              <w:contextualSpacing/>
              <w:jc w:val="center"/>
              <w:rPr>
                <w:rFonts w:ascii="Arial" w:hAnsi="Arial" w:cs="Arial"/>
                <w:b/>
                <w:bCs/>
                <w:color w:val="000000"/>
                <w:sz w:val="20"/>
                <w:szCs w:val="20"/>
              </w:rPr>
            </w:pPr>
            <w:r w:rsidRPr="00B41166">
              <w:rPr>
                <w:rFonts w:ascii="Arial" w:hAnsi="Arial" w:cs="Arial"/>
                <w:b/>
                <w:bCs/>
                <w:color w:val="000000"/>
                <w:sz w:val="20"/>
                <w:szCs w:val="20"/>
              </w:rPr>
              <w:t xml:space="preserve">REGION / PROVINCE / MUNICIPALITY </w:t>
            </w:r>
          </w:p>
        </w:tc>
        <w:tc>
          <w:tcPr>
            <w:tcW w:w="1008"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B41166" w:rsidRPr="00B41166" w:rsidRDefault="00B41166" w:rsidP="00B41166">
            <w:pPr>
              <w:spacing w:after="0" w:line="240" w:lineRule="auto"/>
              <w:ind w:right="57"/>
              <w:contextualSpacing/>
              <w:jc w:val="center"/>
              <w:rPr>
                <w:rFonts w:ascii="Arial" w:hAnsi="Arial" w:cs="Arial"/>
                <w:b/>
                <w:bCs/>
                <w:color w:val="000000"/>
                <w:sz w:val="20"/>
                <w:szCs w:val="20"/>
              </w:rPr>
            </w:pPr>
            <w:r w:rsidRPr="00B41166">
              <w:rPr>
                <w:rFonts w:ascii="Arial" w:hAnsi="Arial" w:cs="Arial"/>
                <w:b/>
                <w:bCs/>
                <w:color w:val="000000"/>
                <w:sz w:val="20"/>
                <w:szCs w:val="20"/>
              </w:rPr>
              <w:t xml:space="preserve"> NUMBER OF EVACUATION CENTERS (ECs) </w:t>
            </w:r>
          </w:p>
        </w:tc>
        <w:tc>
          <w:tcPr>
            <w:tcW w:w="2043" w:type="pct"/>
            <w:gridSpan w:val="4"/>
            <w:tcBorders>
              <w:top w:val="single" w:sz="4" w:space="0" w:color="000000"/>
              <w:left w:val="nil"/>
              <w:bottom w:val="single" w:sz="4" w:space="0" w:color="000000"/>
              <w:right w:val="nil"/>
            </w:tcBorders>
            <w:shd w:val="clear" w:color="808080" w:fill="808080"/>
            <w:vAlign w:val="center"/>
            <w:hideMark/>
          </w:tcPr>
          <w:p w:rsidR="00B41166" w:rsidRPr="00B41166" w:rsidRDefault="00B41166" w:rsidP="00B41166">
            <w:pPr>
              <w:spacing w:after="0" w:line="240" w:lineRule="auto"/>
              <w:ind w:right="57"/>
              <w:contextualSpacing/>
              <w:jc w:val="center"/>
              <w:rPr>
                <w:rFonts w:ascii="Arial" w:hAnsi="Arial" w:cs="Arial"/>
                <w:b/>
                <w:bCs/>
                <w:color w:val="000000"/>
                <w:sz w:val="20"/>
                <w:szCs w:val="20"/>
              </w:rPr>
            </w:pPr>
            <w:r w:rsidRPr="00B41166">
              <w:rPr>
                <w:rFonts w:ascii="Arial" w:hAnsi="Arial" w:cs="Arial"/>
                <w:b/>
                <w:bCs/>
                <w:color w:val="000000"/>
                <w:sz w:val="20"/>
                <w:szCs w:val="20"/>
              </w:rPr>
              <w:t xml:space="preserve"> NUMBER OF DISPLACED </w:t>
            </w:r>
          </w:p>
        </w:tc>
      </w:tr>
      <w:tr w:rsidR="00B41166" w:rsidRPr="00B41166" w:rsidTr="00696F3A">
        <w:trPr>
          <w:trHeight w:val="20"/>
          <w:tblHeader/>
        </w:trPr>
        <w:tc>
          <w:tcPr>
            <w:tcW w:w="1949" w:type="pct"/>
            <w:gridSpan w:val="2"/>
            <w:vMerge/>
            <w:tcBorders>
              <w:top w:val="single" w:sz="4" w:space="0" w:color="000000"/>
              <w:left w:val="single" w:sz="4" w:space="0" w:color="000000"/>
              <w:bottom w:val="single" w:sz="4" w:space="0" w:color="000000"/>
              <w:right w:val="single" w:sz="4" w:space="0" w:color="000000"/>
            </w:tcBorders>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p>
        </w:tc>
        <w:tc>
          <w:tcPr>
            <w:tcW w:w="1008" w:type="pct"/>
            <w:gridSpan w:val="2"/>
            <w:vMerge/>
            <w:tcBorders>
              <w:top w:val="single" w:sz="4" w:space="0" w:color="000000"/>
              <w:left w:val="single" w:sz="4" w:space="0" w:color="000000"/>
              <w:bottom w:val="single" w:sz="4" w:space="0" w:color="000000"/>
              <w:right w:val="single" w:sz="4" w:space="0" w:color="000000"/>
            </w:tcBorders>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p>
        </w:tc>
        <w:tc>
          <w:tcPr>
            <w:tcW w:w="2043" w:type="pct"/>
            <w:gridSpan w:val="4"/>
            <w:tcBorders>
              <w:top w:val="single" w:sz="4" w:space="0" w:color="000000"/>
              <w:left w:val="nil"/>
              <w:bottom w:val="single" w:sz="4" w:space="0" w:color="000000"/>
              <w:right w:val="nil"/>
            </w:tcBorders>
            <w:shd w:val="clear" w:color="808080" w:fill="808080"/>
            <w:vAlign w:val="center"/>
            <w:hideMark/>
          </w:tcPr>
          <w:p w:rsidR="00B41166" w:rsidRPr="00B41166" w:rsidRDefault="00B41166" w:rsidP="00B41166">
            <w:pPr>
              <w:spacing w:after="0" w:line="240" w:lineRule="auto"/>
              <w:ind w:right="57"/>
              <w:contextualSpacing/>
              <w:jc w:val="center"/>
              <w:rPr>
                <w:rFonts w:ascii="Arial" w:hAnsi="Arial" w:cs="Arial"/>
                <w:b/>
                <w:bCs/>
                <w:color w:val="000000"/>
                <w:sz w:val="20"/>
                <w:szCs w:val="20"/>
              </w:rPr>
            </w:pPr>
            <w:r w:rsidRPr="00B41166">
              <w:rPr>
                <w:rFonts w:ascii="Arial" w:hAnsi="Arial" w:cs="Arial"/>
                <w:b/>
                <w:bCs/>
                <w:color w:val="000000"/>
                <w:sz w:val="20"/>
                <w:szCs w:val="20"/>
              </w:rPr>
              <w:t xml:space="preserve"> INSIDE ECs </w:t>
            </w:r>
          </w:p>
        </w:tc>
      </w:tr>
      <w:tr w:rsidR="00B41166" w:rsidRPr="00B41166" w:rsidTr="00696F3A">
        <w:trPr>
          <w:trHeight w:val="20"/>
          <w:tblHeader/>
        </w:trPr>
        <w:tc>
          <w:tcPr>
            <w:tcW w:w="1949" w:type="pct"/>
            <w:gridSpan w:val="2"/>
            <w:vMerge/>
            <w:tcBorders>
              <w:top w:val="single" w:sz="4" w:space="0" w:color="000000"/>
              <w:left w:val="single" w:sz="4" w:space="0" w:color="000000"/>
              <w:bottom w:val="single" w:sz="4" w:space="0" w:color="000000"/>
              <w:right w:val="single" w:sz="4" w:space="0" w:color="000000"/>
            </w:tcBorders>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p>
        </w:tc>
        <w:tc>
          <w:tcPr>
            <w:tcW w:w="1008" w:type="pct"/>
            <w:gridSpan w:val="2"/>
            <w:vMerge/>
            <w:tcBorders>
              <w:top w:val="single" w:sz="4" w:space="0" w:color="000000"/>
              <w:left w:val="single" w:sz="4" w:space="0" w:color="000000"/>
              <w:bottom w:val="single" w:sz="4" w:space="0" w:color="000000"/>
              <w:right w:val="single" w:sz="4" w:space="0" w:color="000000"/>
            </w:tcBorders>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p>
        </w:tc>
        <w:tc>
          <w:tcPr>
            <w:tcW w:w="1011" w:type="pct"/>
            <w:gridSpan w:val="2"/>
            <w:tcBorders>
              <w:top w:val="single" w:sz="4" w:space="0" w:color="000000"/>
              <w:left w:val="nil"/>
              <w:bottom w:val="single" w:sz="4" w:space="0" w:color="000000"/>
              <w:right w:val="single" w:sz="4" w:space="0" w:color="000000"/>
            </w:tcBorders>
            <w:shd w:val="clear" w:color="808080" w:fill="808080"/>
            <w:vAlign w:val="center"/>
            <w:hideMark/>
          </w:tcPr>
          <w:p w:rsidR="00B41166" w:rsidRPr="00B41166" w:rsidRDefault="00B41166" w:rsidP="00B41166">
            <w:pPr>
              <w:spacing w:after="0" w:line="240" w:lineRule="auto"/>
              <w:ind w:right="57"/>
              <w:contextualSpacing/>
              <w:jc w:val="center"/>
              <w:rPr>
                <w:rFonts w:ascii="Arial" w:hAnsi="Arial" w:cs="Arial"/>
                <w:b/>
                <w:bCs/>
                <w:color w:val="000000"/>
                <w:sz w:val="20"/>
                <w:szCs w:val="20"/>
              </w:rPr>
            </w:pPr>
            <w:r w:rsidRPr="00B41166">
              <w:rPr>
                <w:rFonts w:ascii="Arial" w:hAnsi="Arial" w:cs="Arial"/>
                <w:b/>
                <w:bCs/>
                <w:color w:val="000000"/>
                <w:sz w:val="20"/>
                <w:szCs w:val="20"/>
              </w:rPr>
              <w:t xml:space="preserve"> Families </w:t>
            </w:r>
          </w:p>
        </w:tc>
        <w:tc>
          <w:tcPr>
            <w:tcW w:w="1032" w:type="pct"/>
            <w:gridSpan w:val="2"/>
            <w:tcBorders>
              <w:top w:val="single" w:sz="4" w:space="0" w:color="000000"/>
              <w:left w:val="nil"/>
              <w:bottom w:val="single" w:sz="4" w:space="0" w:color="000000"/>
              <w:right w:val="single" w:sz="4" w:space="0" w:color="000000"/>
            </w:tcBorders>
            <w:shd w:val="clear" w:color="808080" w:fill="808080"/>
            <w:vAlign w:val="center"/>
            <w:hideMark/>
          </w:tcPr>
          <w:p w:rsidR="00B41166" w:rsidRPr="00B41166" w:rsidRDefault="00B41166" w:rsidP="00696F3A">
            <w:pPr>
              <w:spacing w:after="0" w:line="240" w:lineRule="auto"/>
              <w:ind w:right="57"/>
              <w:contextualSpacing/>
              <w:jc w:val="center"/>
              <w:rPr>
                <w:rFonts w:ascii="Arial" w:hAnsi="Arial" w:cs="Arial"/>
                <w:b/>
                <w:bCs/>
                <w:color w:val="000000"/>
                <w:sz w:val="20"/>
                <w:szCs w:val="20"/>
              </w:rPr>
            </w:pPr>
            <w:r w:rsidRPr="00B41166">
              <w:rPr>
                <w:rFonts w:ascii="Arial" w:hAnsi="Arial" w:cs="Arial"/>
                <w:b/>
                <w:bCs/>
                <w:color w:val="000000"/>
                <w:sz w:val="20"/>
                <w:szCs w:val="20"/>
              </w:rPr>
              <w:t xml:space="preserve"> Persons </w:t>
            </w:r>
          </w:p>
        </w:tc>
      </w:tr>
      <w:tr w:rsidR="00B41166" w:rsidRPr="00B41166" w:rsidTr="00696F3A">
        <w:trPr>
          <w:trHeight w:val="20"/>
          <w:tblHeader/>
        </w:trPr>
        <w:tc>
          <w:tcPr>
            <w:tcW w:w="1949" w:type="pct"/>
            <w:gridSpan w:val="2"/>
            <w:vMerge/>
            <w:tcBorders>
              <w:top w:val="single" w:sz="4" w:space="0" w:color="000000"/>
              <w:left w:val="single" w:sz="4" w:space="0" w:color="000000"/>
              <w:bottom w:val="single" w:sz="4" w:space="0" w:color="000000"/>
              <w:right w:val="single" w:sz="4" w:space="0" w:color="000000"/>
            </w:tcBorders>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p>
        </w:tc>
        <w:tc>
          <w:tcPr>
            <w:tcW w:w="503" w:type="pct"/>
            <w:tcBorders>
              <w:top w:val="nil"/>
              <w:left w:val="nil"/>
              <w:bottom w:val="single" w:sz="4" w:space="0" w:color="000000"/>
              <w:right w:val="single" w:sz="4" w:space="0" w:color="000000"/>
            </w:tcBorders>
            <w:shd w:val="clear" w:color="808080" w:fill="808080"/>
            <w:vAlign w:val="center"/>
            <w:hideMark/>
          </w:tcPr>
          <w:p w:rsidR="00B41166" w:rsidRPr="00B41166" w:rsidRDefault="00B41166" w:rsidP="00B41166">
            <w:pPr>
              <w:spacing w:after="0" w:line="240" w:lineRule="auto"/>
              <w:ind w:right="57"/>
              <w:contextualSpacing/>
              <w:jc w:val="center"/>
              <w:rPr>
                <w:rFonts w:ascii="Arial" w:hAnsi="Arial" w:cs="Arial"/>
                <w:b/>
                <w:bCs/>
                <w:color w:val="000000"/>
                <w:sz w:val="20"/>
                <w:szCs w:val="20"/>
              </w:rPr>
            </w:pPr>
            <w:r w:rsidRPr="00B41166">
              <w:rPr>
                <w:rFonts w:ascii="Arial" w:hAnsi="Arial" w:cs="Arial"/>
                <w:b/>
                <w:bCs/>
                <w:color w:val="000000"/>
                <w:sz w:val="20"/>
                <w:szCs w:val="20"/>
              </w:rPr>
              <w:t xml:space="preserve"> CUM </w:t>
            </w:r>
          </w:p>
        </w:tc>
        <w:tc>
          <w:tcPr>
            <w:tcW w:w="505" w:type="pct"/>
            <w:tcBorders>
              <w:top w:val="nil"/>
              <w:left w:val="nil"/>
              <w:bottom w:val="single" w:sz="4" w:space="0" w:color="000000"/>
              <w:right w:val="single" w:sz="4" w:space="0" w:color="000000"/>
            </w:tcBorders>
            <w:shd w:val="clear" w:color="808080" w:fill="808080"/>
            <w:vAlign w:val="center"/>
            <w:hideMark/>
          </w:tcPr>
          <w:p w:rsidR="00B41166" w:rsidRPr="00B41166" w:rsidRDefault="00B41166" w:rsidP="00B41166">
            <w:pPr>
              <w:spacing w:after="0" w:line="240" w:lineRule="auto"/>
              <w:ind w:right="57"/>
              <w:contextualSpacing/>
              <w:jc w:val="center"/>
              <w:rPr>
                <w:rFonts w:ascii="Arial" w:hAnsi="Arial" w:cs="Arial"/>
                <w:b/>
                <w:bCs/>
                <w:color w:val="000000"/>
                <w:sz w:val="20"/>
                <w:szCs w:val="20"/>
              </w:rPr>
            </w:pPr>
            <w:r w:rsidRPr="00B41166">
              <w:rPr>
                <w:rFonts w:ascii="Arial" w:hAnsi="Arial" w:cs="Arial"/>
                <w:b/>
                <w:bCs/>
                <w:color w:val="000000"/>
                <w:sz w:val="20"/>
                <w:szCs w:val="20"/>
              </w:rPr>
              <w:t xml:space="preserve"> NOW </w:t>
            </w:r>
          </w:p>
        </w:tc>
        <w:tc>
          <w:tcPr>
            <w:tcW w:w="505" w:type="pct"/>
            <w:tcBorders>
              <w:top w:val="nil"/>
              <w:left w:val="nil"/>
              <w:bottom w:val="single" w:sz="4" w:space="0" w:color="000000"/>
              <w:right w:val="single" w:sz="4" w:space="0" w:color="000000"/>
            </w:tcBorders>
            <w:shd w:val="clear" w:color="808080" w:fill="808080"/>
            <w:vAlign w:val="center"/>
            <w:hideMark/>
          </w:tcPr>
          <w:p w:rsidR="00B41166" w:rsidRPr="00B41166" w:rsidRDefault="00B41166" w:rsidP="00B41166">
            <w:pPr>
              <w:spacing w:after="0" w:line="240" w:lineRule="auto"/>
              <w:ind w:right="57"/>
              <w:contextualSpacing/>
              <w:jc w:val="center"/>
              <w:rPr>
                <w:rFonts w:ascii="Arial" w:hAnsi="Arial" w:cs="Arial"/>
                <w:b/>
                <w:bCs/>
                <w:color w:val="000000"/>
                <w:sz w:val="20"/>
                <w:szCs w:val="20"/>
              </w:rPr>
            </w:pPr>
            <w:r w:rsidRPr="00B41166">
              <w:rPr>
                <w:rFonts w:ascii="Arial" w:hAnsi="Arial" w:cs="Arial"/>
                <w:b/>
                <w:bCs/>
                <w:color w:val="000000"/>
                <w:sz w:val="20"/>
                <w:szCs w:val="20"/>
              </w:rPr>
              <w:t xml:space="preserve"> CUM </w:t>
            </w:r>
          </w:p>
        </w:tc>
        <w:tc>
          <w:tcPr>
            <w:tcW w:w="506" w:type="pct"/>
            <w:tcBorders>
              <w:top w:val="nil"/>
              <w:left w:val="nil"/>
              <w:bottom w:val="single" w:sz="4" w:space="0" w:color="000000"/>
              <w:right w:val="single" w:sz="4" w:space="0" w:color="000000"/>
            </w:tcBorders>
            <w:shd w:val="clear" w:color="808080" w:fill="808080"/>
            <w:vAlign w:val="center"/>
            <w:hideMark/>
          </w:tcPr>
          <w:p w:rsidR="00B41166" w:rsidRPr="00B41166" w:rsidRDefault="00B41166" w:rsidP="00B41166">
            <w:pPr>
              <w:spacing w:after="0" w:line="240" w:lineRule="auto"/>
              <w:ind w:right="57"/>
              <w:contextualSpacing/>
              <w:jc w:val="center"/>
              <w:rPr>
                <w:rFonts w:ascii="Arial" w:hAnsi="Arial" w:cs="Arial"/>
                <w:b/>
                <w:bCs/>
                <w:color w:val="000000"/>
                <w:sz w:val="20"/>
                <w:szCs w:val="20"/>
              </w:rPr>
            </w:pPr>
            <w:r w:rsidRPr="00B41166">
              <w:rPr>
                <w:rFonts w:ascii="Arial" w:hAnsi="Arial" w:cs="Arial"/>
                <w:b/>
                <w:bCs/>
                <w:color w:val="000000"/>
                <w:sz w:val="20"/>
                <w:szCs w:val="20"/>
              </w:rPr>
              <w:t xml:space="preserve"> NOW </w:t>
            </w:r>
          </w:p>
        </w:tc>
        <w:tc>
          <w:tcPr>
            <w:tcW w:w="529" w:type="pct"/>
            <w:tcBorders>
              <w:top w:val="nil"/>
              <w:left w:val="nil"/>
              <w:bottom w:val="single" w:sz="4" w:space="0" w:color="000000"/>
              <w:right w:val="single" w:sz="4" w:space="0" w:color="000000"/>
            </w:tcBorders>
            <w:shd w:val="clear" w:color="808080" w:fill="808080"/>
            <w:vAlign w:val="center"/>
            <w:hideMark/>
          </w:tcPr>
          <w:p w:rsidR="00B41166" w:rsidRPr="00B41166" w:rsidRDefault="00B41166" w:rsidP="00B41166">
            <w:pPr>
              <w:spacing w:after="0" w:line="240" w:lineRule="auto"/>
              <w:ind w:right="57"/>
              <w:contextualSpacing/>
              <w:jc w:val="center"/>
              <w:rPr>
                <w:rFonts w:ascii="Arial" w:hAnsi="Arial" w:cs="Arial"/>
                <w:b/>
                <w:bCs/>
                <w:color w:val="000000"/>
                <w:sz w:val="20"/>
                <w:szCs w:val="20"/>
              </w:rPr>
            </w:pPr>
            <w:r w:rsidRPr="00B41166">
              <w:rPr>
                <w:rFonts w:ascii="Arial" w:hAnsi="Arial" w:cs="Arial"/>
                <w:b/>
                <w:bCs/>
                <w:color w:val="000000"/>
                <w:sz w:val="20"/>
                <w:szCs w:val="20"/>
              </w:rPr>
              <w:t xml:space="preserve"> CUM </w:t>
            </w:r>
          </w:p>
        </w:tc>
        <w:tc>
          <w:tcPr>
            <w:tcW w:w="503" w:type="pct"/>
            <w:tcBorders>
              <w:top w:val="nil"/>
              <w:left w:val="nil"/>
              <w:bottom w:val="single" w:sz="4" w:space="0" w:color="000000"/>
              <w:right w:val="single" w:sz="4" w:space="0" w:color="000000"/>
            </w:tcBorders>
            <w:shd w:val="clear" w:color="808080" w:fill="808080"/>
            <w:vAlign w:val="center"/>
            <w:hideMark/>
          </w:tcPr>
          <w:p w:rsidR="00B41166" w:rsidRPr="00B41166" w:rsidRDefault="00B41166" w:rsidP="00B41166">
            <w:pPr>
              <w:spacing w:after="0" w:line="240" w:lineRule="auto"/>
              <w:ind w:right="57"/>
              <w:contextualSpacing/>
              <w:jc w:val="center"/>
              <w:rPr>
                <w:rFonts w:ascii="Arial" w:hAnsi="Arial" w:cs="Arial"/>
                <w:b/>
                <w:bCs/>
                <w:color w:val="000000"/>
                <w:sz w:val="20"/>
                <w:szCs w:val="20"/>
              </w:rPr>
            </w:pPr>
            <w:r w:rsidRPr="00B41166">
              <w:rPr>
                <w:rFonts w:ascii="Arial" w:hAnsi="Arial" w:cs="Arial"/>
                <w:b/>
                <w:bCs/>
                <w:color w:val="000000"/>
                <w:sz w:val="20"/>
                <w:szCs w:val="20"/>
              </w:rPr>
              <w:t xml:space="preserve"> NOW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GRAND TOTAL</w:t>
            </w:r>
          </w:p>
        </w:tc>
        <w:tc>
          <w:tcPr>
            <w:tcW w:w="503" w:type="pct"/>
            <w:tcBorders>
              <w:top w:val="nil"/>
              <w:left w:val="nil"/>
              <w:bottom w:val="single" w:sz="4" w:space="0" w:color="000000"/>
              <w:right w:val="single" w:sz="4" w:space="0" w:color="000000"/>
            </w:tcBorders>
            <w:shd w:val="clear" w:color="A5A5A5" w:fill="A5A5A5"/>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8,549</w:t>
            </w:r>
          </w:p>
        </w:tc>
        <w:tc>
          <w:tcPr>
            <w:tcW w:w="505" w:type="pct"/>
            <w:tcBorders>
              <w:top w:val="nil"/>
              <w:left w:val="nil"/>
              <w:bottom w:val="single" w:sz="4" w:space="0" w:color="000000"/>
              <w:right w:val="single" w:sz="4" w:space="0" w:color="000000"/>
            </w:tcBorders>
            <w:shd w:val="clear" w:color="A5A5A5" w:fill="A5A5A5"/>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1,387</w:t>
            </w:r>
          </w:p>
        </w:tc>
        <w:tc>
          <w:tcPr>
            <w:tcW w:w="505" w:type="pct"/>
            <w:tcBorders>
              <w:top w:val="nil"/>
              <w:left w:val="nil"/>
              <w:bottom w:val="single" w:sz="4" w:space="0" w:color="000000"/>
              <w:right w:val="single" w:sz="4" w:space="0" w:color="000000"/>
            </w:tcBorders>
            <w:shd w:val="clear" w:color="A5A5A5" w:fill="A5A5A5"/>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494,899</w:t>
            </w:r>
          </w:p>
        </w:tc>
        <w:tc>
          <w:tcPr>
            <w:tcW w:w="506" w:type="pct"/>
            <w:tcBorders>
              <w:top w:val="nil"/>
              <w:left w:val="nil"/>
              <w:bottom w:val="single" w:sz="4" w:space="0" w:color="000000"/>
              <w:right w:val="single" w:sz="4" w:space="0" w:color="000000"/>
            </w:tcBorders>
            <w:shd w:val="clear" w:color="A5A5A5" w:fill="A5A5A5"/>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82,867</w:t>
            </w:r>
          </w:p>
        </w:tc>
        <w:tc>
          <w:tcPr>
            <w:tcW w:w="529" w:type="pct"/>
            <w:tcBorders>
              <w:top w:val="nil"/>
              <w:left w:val="nil"/>
              <w:bottom w:val="single" w:sz="4" w:space="0" w:color="000000"/>
              <w:right w:val="single" w:sz="4" w:space="0" w:color="000000"/>
            </w:tcBorders>
            <w:shd w:val="clear" w:color="A5A5A5" w:fill="A5A5A5"/>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1,903,080</w:t>
            </w:r>
          </w:p>
        </w:tc>
        <w:tc>
          <w:tcPr>
            <w:tcW w:w="503" w:type="pct"/>
            <w:tcBorders>
              <w:top w:val="nil"/>
              <w:left w:val="nil"/>
              <w:bottom w:val="single" w:sz="4" w:space="0" w:color="000000"/>
              <w:right w:val="single" w:sz="4" w:space="0" w:color="000000"/>
            </w:tcBorders>
            <w:shd w:val="clear" w:color="A5A5A5" w:fill="A5A5A5"/>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325,462</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MIMAROPA</w:t>
            </w:r>
          </w:p>
        </w:tc>
        <w:tc>
          <w:tcPr>
            <w:tcW w:w="503"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495 </w:t>
            </w:r>
          </w:p>
        </w:tc>
        <w:tc>
          <w:tcPr>
            <w:tcW w:w="505"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84 </w:t>
            </w:r>
          </w:p>
        </w:tc>
        <w:tc>
          <w:tcPr>
            <w:tcW w:w="505"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52,123 </w:t>
            </w:r>
          </w:p>
        </w:tc>
        <w:tc>
          <w:tcPr>
            <w:tcW w:w="506"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1,161 </w:t>
            </w:r>
          </w:p>
        </w:tc>
        <w:tc>
          <w:tcPr>
            <w:tcW w:w="529"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215,103 </w:t>
            </w:r>
          </w:p>
        </w:tc>
        <w:tc>
          <w:tcPr>
            <w:tcW w:w="503"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5,378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Oriental Mindoro</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8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262 </w:t>
            </w:r>
          </w:p>
        </w:tc>
        <w:tc>
          <w:tcPr>
            <w:tcW w:w="506"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1,287 </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Naujan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214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1,069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Puerto Galera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113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Victoria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21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Palawan</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463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84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51,664 </w:t>
            </w:r>
          </w:p>
        </w:tc>
        <w:tc>
          <w:tcPr>
            <w:tcW w:w="506"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1,161 </w:t>
            </w:r>
          </w:p>
        </w:tc>
        <w:tc>
          <w:tcPr>
            <w:tcW w:w="529"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213,028 </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5,378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Aborlan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1,143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4,567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Agutaya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434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1,778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Araceli</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292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1,086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Brooke's Point</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147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670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Cagayancillo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507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2,021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Coron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1,428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5,202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Culion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lastRenderedPageBreak/>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Cuyo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1,647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5,085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Dumaran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1,439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180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6,247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900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El Nido (Bacuit)</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569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2,021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Linapacan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376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1,803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Magsaysay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621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1,874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Narra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460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1,366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Puerto Princesa City (Capital)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144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20,712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782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81,096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3,653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Quezon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372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1,482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Roxas</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7,495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160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26,206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636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Vicente</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1,488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39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5,689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189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Taytay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12,455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64,498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Kalayaan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248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Romblon</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24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197 </w:t>
            </w:r>
          </w:p>
        </w:tc>
        <w:tc>
          <w:tcPr>
            <w:tcW w:w="506"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788 </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Banton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388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Cajidiocan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219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Corcuera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Ferrol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Santa Fe</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REGION V</w:t>
            </w:r>
          </w:p>
        </w:tc>
        <w:tc>
          <w:tcPr>
            <w:tcW w:w="503"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38 </w:t>
            </w:r>
          </w:p>
        </w:tc>
        <w:tc>
          <w:tcPr>
            <w:tcW w:w="505"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1,397 </w:t>
            </w:r>
          </w:p>
        </w:tc>
        <w:tc>
          <w:tcPr>
            <w:tcW w:w="506"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4,337 </w:t>
            </w:r>
          </w:p>
        </w:tc>
        <w:tc>
          <w:tcPr>
            <w:tcW w:w="503"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Albay</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7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447 </w:t>
            </w:r>
          </w:p>
        </w:tc>
        <w:tc>
          <w:tcPr>
            <w:tcW w:w="506"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1,241 </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Guinobatan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427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1,184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Ligao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Masbate</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31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950 </w:t>
            </w:r>
          </w:p>
        </w:tc>
        <w:tc>
          <w:tcPr>
            <w:tcW w:w="506"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3,096 </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Aroroy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373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Baleno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Cataingan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206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Esperanza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585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1,706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Masbate (capital)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Palanas</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193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Pio V. Corpuz (Limbuhan)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248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Placer</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120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Jacinto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143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Uson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REGION VI</w:t>
            </w:r>
          </w:p>
        </w:tc>
        <w:tc>
          <w:tcPr>
            <w:tcW w:w="503"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3,426 </w:t>
            </w:r>
          </w:p>
        </w:tc>
        <w:tc>
          <w:tcPr>
            <w:tcW w:w="505"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55 </w:t>
            </w:r>
          </w:p>
        </w:tc>
        <w:tc>
          <w:tcPr>
            <w:tcW w:w="505"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108,334 </w:t>
            </w:r>
          </w:p>
        </w:tc>
        <w:tc>
          <w:tcPr>
            <w:tcW w:w="506"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17,288 </w:t>
            </w:r>
          </w:p>
        </w:tc>
        <w:tc>
          <w:tcPr>
            <w:tcW w:w="529"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434,385 </w:t>
            </w:r>
          </w:p>
        </w:tc>
        <w:tc>
          <w:tcPr>
            <w:tcW w:w="503"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85,749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Aklan</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387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6,596 </w:t>
            </w:r>
          </w:p>
        </w:tc>
        <w:tc>
          <w:tcPr>
            <w:tcW w:w="506"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25,104 </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Altavas</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596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2,116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Balete</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552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2,155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Banga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209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Batan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317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1,238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Kalibo (capital)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315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1,243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Libacao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125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503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Madalag</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186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588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New Washington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1,582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6,259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Buruanga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49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203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710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Ibajay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479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1,751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Lezo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116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433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Makato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29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237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935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Malay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453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1,813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Malinao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29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511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Nabas</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664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2,446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Numancia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249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964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Tangalan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325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1,230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Antique</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569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9,113 </w:t>
            </w:r>
          </w:p>
        </w:tc>
        <w:tc>
          <w:tcPr>
            <w:tcW w:w="506"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33,632 </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lastRenderedPageBreak/>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Anini-y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583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2,037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Belison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141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406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Hamtic</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999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3,186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Jose (capital)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365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1,260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Remigio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396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Sibalom</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619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2,426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Tobias Fornier (Dao)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630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2,486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Valderrama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319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1,217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Barbaza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440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1,329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Bugasong</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475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1,795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Caluya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1,043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3,855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Culasi</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69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735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2,914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Laua-an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429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1,838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Libertad</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418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1,471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Pandan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185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630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Patnongon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304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1,357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Sebaste</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376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Tibiao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1,237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4,653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Capiz</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814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13,707 </w:t>
            </w:r>
          </w:p>
        </w:tc>
        <w:tc>
          <w:tcPr>
            <w:tcW w:w="506"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47,752 </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Cuartero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327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1,252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Dao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490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1,735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Dumalag</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314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939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Dumarao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649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2,458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Ivisan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302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1,039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Ma-ayon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145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644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2,755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Mambusao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364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1,314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Panay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825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2,928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Panitan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340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1,511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Pilar</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1,852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5,956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Pontevedra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2,527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8,418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President Roxas</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19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1,410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4,967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Roxas City (capital)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2,234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7,306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Sapi-an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338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1,318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Sigma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489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1,756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Tapaz</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602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2,100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Guimaras</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72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1,205 </w:t>
            </w:r>
          </w:p>
        </w:tc>
        <w:tc>
          <w:tcPr>
            <w:tcW w:w="506"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3,358 </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Buenavista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351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770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Lorenzo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151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517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Jordan (capital)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514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1,410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Nueva Valencia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317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Sibunag</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101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344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Iloilo</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892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24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19,021 </w:t>
            </w:r>
          </w:p>
        </w:tc>
        <w:tc>
          <w:tcPr>
            <w:tcW w:w="506"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433 </w:t>
            </w:r>
          </w:p>
        </w:tc>
        <w:tc>
          <w:tcPr>
            <w:tcW w:w="529"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72,948 </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1,603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Ajuy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1,768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6,302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Anilao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247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1,029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Badiangan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Balasan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676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2,606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Banate</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507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2,572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Barotac Nuevo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1,536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7,680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Batad</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650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2,526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Bingawan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223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Calinog</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366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1,506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Carles</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1,659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6,974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Concepcion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146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1,738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6,213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lastRenderedPageBreak/>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Dingle</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61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170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Dueñas</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111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432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Dumangas</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19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515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Estancia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1,016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3,626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Guimbal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116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426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Iloilo City (capital)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1,143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4,167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35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Janiuay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162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Leganes</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327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963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Lemery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29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1,474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4,967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Leon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116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472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Miagao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19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290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1,163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Mina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116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Oton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33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Passi</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507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1,882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Pavia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118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Pototan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202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837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Enrique</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170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657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Joaquin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429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426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1,576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1,568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Miguel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Rafael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525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1,805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Santa Barbara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Sara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2,751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9,807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Tigbauan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279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1,026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Tubungan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239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Zarraga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Negros Occidental</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692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31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58,692 </w:t>
            </w:r>
          </w:p>
        </w:tc>
        <w:tc>
          <w:tcPr>
            <w:tcW w:w="506"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16,855 </w:t>
            </w:r>
          </w:p>
        </w:tc>
        <w:tc>
          <w:tcPr>
            <w:tcW w:w="529"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251,591 </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84,146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Bacolod City (capital)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1,220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4,986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Bago City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514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2,570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Binalbagan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569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2,444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Cadiz City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1,762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6,444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Calatrava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166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498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Candoni</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1,141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3,248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Cauayan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2,149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10,004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Enrique B. Magalona (Saravia)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553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1,107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Escalante</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1,903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6,375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Himamaylan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506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2,530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Hinigaran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13,242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52,968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Hinoba-an (Asia)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929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15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3,649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78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Ilog</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16,728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16,728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83,615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83,615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Isabela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481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1,996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Kabankalan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3,583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33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12,181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135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La Carlota City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960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3,043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La Castellana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623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31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2,850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100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Manapla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220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801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Moises Padilla (Magallon)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Murcia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155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Pontevedra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39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692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2,543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Pulupandan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609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2,006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34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Sagay City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49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1,251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4,718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Salvador Benedicto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357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Carlos City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913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3,985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28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Enrique</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164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510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Silay City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697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2,588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lastRenderedPageBreak/>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Sipalay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994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31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3,521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150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Talisay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823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4,115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Toboso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406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1,562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Valladolid</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2,824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14,588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Victorias</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1,915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9,575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REGION VII</w:t>
            </w:r>
          </w:p>
        </w:tc>
        <w:tc>
          <w:tcPr>
            <w:tcW w:w="503"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1,506 </w:t>
            </w:r>
          </w:p>
        </w:tc>
        <w:tc>
          <w:tcPr>
            <w:tcW w:w="505"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391 </w:t>
            </w:r>
          </w:p>
        </w:tc>
        <w:tc>
          <w:tcPr>
            <w:tcW w:w="505"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132,933 </w:t>
            </w:r>
          </w:p>
        </w:tc>
        <w:tc>
          <w:tcPr>
            <w:tcW w:w="506"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16,875 </w:t>
            </w:r>
          </w:p>
        </w:tc>
        <w:tc>
          <w:tcPr>
            <w:tcW w:w="529"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473,545 </w:t>
            </w:r>
          </w:p>
        </w:tc>
        <w:tc>
          <w:tcPr>
            <w:tcW w:w="503"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55,773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Bohol</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375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148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33,773 </w:t>
            </w:r>
          </w:p>
        </w:tc>
        <w:tc>
          <w:tcPr>
            <w:tcW w:w="506"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4,668 </w:t>
            </w:r>
          </w:p>
        </w:tc>
        <w:tc>
          <w:tcPr>
            <w:tcW w:w="529"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110,591 </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16,468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Alburquerque</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292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541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Alicia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153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12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459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46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Anda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1,876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6,931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25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Antequera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235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991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Baclayon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Balilihan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145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541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Bilar</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148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711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Buenavista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438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1,131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Calape</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1,628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4,985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Candijay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814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45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2,785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60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Carmen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1,267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3,801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45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Dauis</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223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887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Dimiao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75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248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248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Duero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174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174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564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564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Garcia Hernandez</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29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29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2,581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2,581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9,829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9,829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Guindulman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1,023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3,862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Inabanga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Lila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58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284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284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Loboc</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147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116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451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352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Loon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Mabini</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495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1,654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Maribojoc</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752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2,844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2,416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Panglao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48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Pilar</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Isidro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Miguel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7,185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200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24,300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919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Sevilla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Sierra Bullones</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220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905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Tagbilaran City (capital)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271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271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1,063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1,063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Talibon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261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Trinidad</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Tubigon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13,303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1,059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39,906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439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Valencia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36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130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Cebu</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930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201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86,510 </w:t>
            </w:r>
          </w:p>
        </w:tc>
        <w:tc>
          <w:tcPr>
            <w:tcW w:w="506"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11,194 </w:t>
            </w:r>
          </w:p>
        </w:tc>
        <w:tc>
          <w:tcPr>
            <w:tcW w:w="529"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312,435 </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35,172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Alegria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170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94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705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408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Aloguinsan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331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Argao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335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104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1,261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375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Asturias</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199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904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Badian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789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3,006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Balamban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1,478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6,970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Bantayan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374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1,285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Barili</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19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19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7,236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439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23,037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1,787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Bogo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200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762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Boljoon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63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294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294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Borbon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248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768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Carcar</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1,042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5,014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lastRenderedPageBreak/>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Carmen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549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1,920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Catmon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1,243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3,452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Cebu City (capital)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4,400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22,000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Compostela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1,140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39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6,416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162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Consolacion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6,283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18,849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Cordoba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400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400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2,341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2,341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Daanbantayan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1,575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5,879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Danao City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2,128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2,128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7,693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7,693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Dumanjug</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558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558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623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623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Lapu-Lapu City (Opon)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10,766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2,440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44,671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10,802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Liloan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2,028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2,028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2,028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2,028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Madridejos</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1,886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7,304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Mandaue City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29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9,320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74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35,598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234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Medellin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9,115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29,900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Minglanilla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930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2,034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Naga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2,638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583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10,214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2,242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Oslob</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738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738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738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738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Pilar</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216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706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Ronda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263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115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974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393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Samboan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414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Fernando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540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540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1,437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1,437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Francisco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868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5,243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Remigio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928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2,601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Santa Fe</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19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493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1,945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Sogod</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2,359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8,250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Tabogon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651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2,048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Tabuelan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696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1,151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Talisay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2,555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221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13,865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932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Toledo City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630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630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2,683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2,683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Tuburan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255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804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Tudela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657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2,069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Siquijor</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15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602 </w:t>
            </w:r>
          </w:p>
        </w:tc>
        <w:tc>
          <w:tcPr>
            <w:tcW w:w="506"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2,150 </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Enrique Villanueva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202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710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Larena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318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Lazi</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114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448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Maria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Juan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364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Siquijor (capital)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220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Negros Oriental</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186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42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12,048 </w:t>
            </w:r>
          </w:p>
        </w:tc>
        <w:tc>
          <w:tcPr>
            <w:tcW w:w="506"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1,013 </w:t>
            </w:r>
          </w:p>
        </w:tc>
        <w:tc>
          <w:tcPr>
            <w:tcW w:w="529"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48,369 </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4,133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Amlan (Ayuquitan)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127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557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Ayungon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965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4,011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Bacong</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224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Bais City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210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210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877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877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Basay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191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861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Bayawan (Tulong)</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825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3,752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Bindoy (Payabon)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1,311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84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3,944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162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Canlaon City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244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Dauin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184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184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920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920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Dumaguete City (capital)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889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2,594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Guihulngan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1,481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110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5,618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490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Jimalalud</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233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114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916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446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La Libertad</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1,342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178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4,140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690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Mabinay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lastRenderedPageBreak/>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Manjuyod</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294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26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915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98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Pamplona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Jose</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187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Santa Catalina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316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1,279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Siaton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2,959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14,795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Sibulan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172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661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Tayasan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153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106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642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443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Valencia (Luzurriaga)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114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Vallehermoso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Zamboanguita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180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900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REGION VIII</w:t>
            </w:r>
          </w:p>
        </w:tc>
        <w:tc>
          <w:tcPr>
            <w:tcW w:w="503"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769 </w:t>
            </w:r>
          </w:p>
        </w:tc>
        <w:tc>
          <w:tcPr>
            <w:tcW w:w="505"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390 </w:t>
            </w:r>
          </w:p>
        </w:tc>
        <w:tc>
          <w:tcPr>
            <w:tcW w:w="505"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35,272 </w:t>
            </w:r>
          </w:p>
        </w:tc>
        <w:tc>
          <w:tcPr>
            <w:tcW w:w="506"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20,171 </w:t>
            </w:r>
          </w:p>
        </w:tc>
        <w:tc>
          <w:tcPr>
            <w:tcW w:w="529"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134,236 </w:t>
            </w:r>
          </w:p>
        </w:tc>
        <w:tc>
          <w:tcPr>
            <w:tcW w:w="503"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75,509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Eastern Samar</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4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469 </w:t>
            </w:r>
          </w:p>
        </w:tc>
        <w:tc>
          <w:tcPr>
            <w:tcW w:w="506"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2,345 </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Dolores</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443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2,215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Sulat</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Giporlos</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Hernani</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21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Leyte</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151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24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7,764 </w:t>
            </w:r>
          </w:p>
        </w:tc>
        <w:tc>
          <w:tcPr>
            <w:tcW w:w="506"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1,177 </w:t>
            </w:r>
          </w:p>
        </w:tc>
        <w:tc>
          <w:tcPr>
            <w:tcW w:w="529"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31,961 </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5,849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Dulag</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118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3,723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14,682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Abuyog</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931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2,560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Bato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1,933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8,870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Inopacan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1,137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1,137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5,685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5,685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Matalom</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40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164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164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Southern Leyte</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614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366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27,039 </w:t>
            </w:r>
          </w:p>
        </w:tc>
        <w:tc>
          <w:tcPr>
            <w:tcW w:w="506"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18,994 </w:t>
            </w:r>
          </w:p>
        </w:tc>
        <w:tc>
          <w:tcPr>
            <w:tcW w:w="529"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99,930 </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69,660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Bontoc</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122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3,633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1,455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14,447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5,735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Limasawa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279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244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757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624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Maasin (capital)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142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3,228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261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12,505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905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Macrohon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126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126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451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451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Malitbog</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692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30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2,746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150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Padre Burgos</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1,067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1,067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3,872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3,872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Tomas Oppus</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5,588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5,588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16,980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16,980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Anahawan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568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568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2,056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2,056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Hinunangan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442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442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1,837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1,837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Hinundayan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167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167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593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593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Libagon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19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19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877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877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2,559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2,559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Liloan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832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35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2,509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179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Pintuyan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238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238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877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877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Saint Bernard</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3,326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3,326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13,464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13,464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Francisco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346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346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1,091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1,091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Juan (Cabalian)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430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430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1,541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1,541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Ricardo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98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411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411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Silago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1,406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4,839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jc w:val="right"/>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Sogod</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3,696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3,696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16,395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16,335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REGION X</w:t>
            </w:r>
          </w:p>
        </w:tc>
        <w:tc>
          <w:tcPr>
            <w:tcW w:w="503"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488 </w:t>
            </w:r>
          </w:p>
        </w:tc>
        <w:tc>
          <w:tcPr>
            <w:tcW w:w="505"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3 </w:t>
            </w:r>
          </w:p>
        </w:tc>
        <w:tc>
          <w:tcPr>
            <w:tcW w:w="505"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36,820 </w:t>
            </w:r>
          </w:p>
        </w:tc>
        <w:tc>
          <w:tcPr>
            <w:tcW w:w="506"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12 </w:t>
            </w:r>
          </w:p>
        </w:tc>
        <w:tc>
          <w:tcPr>
            <w:tcW w:w="529"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143,469 </w:t>
            </w:r>
          </w:p>
        </w:tc>
        <w:tc>
          <w:tcPr>
            <w:tcW w:w="503"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58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Bukidnon</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54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4,114 </w:t>
            </w:r>
          </w:p>
        </w:tc>
        <w:tc>
          <w:tcPr>
            <w:tcW w:w="506"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13,790 </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Libona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345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Malitbog</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323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1,166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Sumilao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Cabanglasan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71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355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Impasug-ong</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186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Malaybalay (capital)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395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1,519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Maramag</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71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480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Valencia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3,100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9,649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Camiguin</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43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1,717 </w:t>
            </w:r>
          </w:p>
        </w:tc>
        <w:tc>
          <w:tcPr>
            <w:tcW w:w="506"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6,976 </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lastRenderedPageBreak/>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Mahinog</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565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2,898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Mambajao (capital)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246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974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Catarman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403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1,322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Guinsiliban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329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1,212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Sagay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174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570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Lanao del Norte</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71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3,605 </w:t>
            </w:r>
          </w:p>
        </w:tc>
        <w:tc>
          <w:tcPr>
            <w:tcW w:w="506"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19,346 </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Iligan City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2,476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14,856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Bacolod</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347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1,553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Kauswagan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358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1,398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Kolambugan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152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607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Maigo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129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421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Matungao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254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Tubod (capital)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Lala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165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Salvador</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Misamis Occidental</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19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791 </w:t>
            </w:r>
          </w:p>
        </w:tc>
        <w:tc>
          <w:tcPr>
            <w:tcW w:w="506"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3,342 </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Aloran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225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Lopez Jaena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868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Oroquieta City (capital)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558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Panaon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Plaridel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81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288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Bonifacio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330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1,220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Don Victoriano Chiongbian (Don Mariano Marcos)</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Ozamis City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Sinacaban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Misamis Oriental</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301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3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26,593 </w:t>
            </w:r>
          </w:p>
        </w:tc>
        <w:tc>
          <w:tcPr>
            <w:tcW w:w="506"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12 </w:t>
            </w:r>
          </w:p>
        </w:tc>
        <w:tc>
          <w:tcPr>
            <w:tcW w:w="529"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100,015 </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58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Cagayan De Oro City (capital)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7,320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23,731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Balingasag</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2,396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10,956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50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Balingoan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430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1,574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Binuangan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504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2,505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Gingoog City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2,687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10,031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Kinoguitan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150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1,150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Lagonglong</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1,708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6,966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Magsaysay (Linugos)</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178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605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Medina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Salay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789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2,672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Sugbongcogon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2,972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8,583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Talisayan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1,049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4,042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Alubijid</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282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1,157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Claveria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111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443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El Salvador</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485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1,404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Initao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Jasaan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1,946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9,626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Libertad</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290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990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Lugait</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208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901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Manticao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225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1,012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Naawan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126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702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Opol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449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1,789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Tagoloan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2,108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8,438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Villanueva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539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REGION XI</w:t>
            </w:r>
          </w:p>
        </w:tc>
        <w:tc>
          <w:tcPr>
            <w:tcW w:w="503"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10 </w:t>
            </w:r>
          </w:p>
        </w:tc>
        <w:tc>
          <w:tcPr>
            <w:tcW w:w="505"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295 </w:t>
            </w:r>
          </w:p>
        </w:tc>
        <w:tc>
          <w:tcPr>
            <w:tcW w:w="506"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848 </w:t>
            </w:r>
          </w:p>
        </w:tc>
        <w:tc>
          <w:tcPr>
            <w:tcW w:w="503"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Davao de Oro</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10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295 </w:t>
            </w:r>
          </w:p>
        </w:tc>
        <w:tc>
          <w:tcPr>
            <w:tcW w:w="506"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848 </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lastRenderedPageBreak/>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Nabunturan (capital)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371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New Bataan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188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477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REGION XII</w:t>
            </w:r>
          </w:p>
        </w:tc>
        <w:tc>
          <w:tcPr>
            <w:tcW w:w="503"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1 </w:t>
            </w:r>
          </w:p>
        </w:tc>
        <w:tc>
          <w:tcPr>
            <w:tcW w:w="505"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669 </w:t>
            </w:r>
          </w:p>
        </w:tc>
        <w:tc>
          <w:tcPr>
            <w:tcW w:w="506"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3,096 </w:t>
            </w:r>
          </w:p>
        </w:tc>
        <w:tc>
          <w:tcPr>
            <w:tcW w:w="503"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North Cotabato</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1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669 </w:t>
            </w:r>
          </w:p>
        </w:tc>
        <w:tc>
          <w:tcPr>
            <w:tcW w:w="506"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3,096 </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Kabacan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669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3,096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CARAGA</w:t>
            </w:r>
          </w:p>
        </w:tc>
        <w:tc>
          <w:tcPr>
            <w:tcW w:w="503"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1,816 </w:t>
            </w:r>
          </w:p>
        </w:tc>
        <w:tc>
          <w:tcPr>
            <w:tcW w:w="505"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464 </w:t>
            </w:r>
          </w:p>
        </w:tc>
        <w:tc>
          <w:tcPr>
            <w:tcW w:w="505"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127,056 </w:t>
            </w:r>
          </w:p>
        </w:tc>
        <w:tc>
          <w:tcPr>
            <w:tcW w:w="506"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27,360 </w:t>
            </w:r>
          </w:p>
        </w:tc>
        <w:tc>
          <w:tcPr>
            <w:tcW w:w="529"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494,061 </w:t>
            </w:r>
          </w:p>
        </w:tc>
        <w:tc>
          <w:tcPr>
            <w:tcW w:w="503" w:type="pct"/>
            <w:tcBorders>
              <w:top w:val="nil"/>
              <w:left w:val="nil"/>
              <w:bottom w:val="single" w:sz="4" w:space="0" w:color="000000"/>
              <w:right w:val="single" w:sz="4" w:space="0" w:color="000000"/>
            </w:tcBorders>
            <w:shd w:val="clear" w:color="BFBFBF" w:fill="BFBFBF"/>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102,995 </w:t>
            </w:r>
          </w:p>
        </w:tc>
      </w:tr>
      <w:tr w:rsidR="00B41166" w:rsidRPr="00B41166" w:rsidTr="00B41166">
        <w:trPr>
          <w:trHeight w:val="20"/>
        </w:trPr>
        <w:tc>
          <w:tcPr>
            <w:tcW w:w="1949" w:type="pct"/>
            <w:gridSpan w:val="2"/>
            <w:tcBorders>
              <w:top w:val="nil"/>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Agusan del Norte</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380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4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26,902 </w:t>
            </w:r>
          </w:p>
        </w:tc>
        <w:tc>
          <w:tcPr>
            <w:tcW w:w="506"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135 </w:t>
            </w:r>
          </w:p>
        </w:tc>
        <w:tc>
          <w:tcPr>
            <w:tcW w:w="529"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111,560 </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534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Buenavista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762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2,782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Butuan City (capital)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9,587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37,756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Cabadbaran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6,295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135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30,839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534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Carmen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229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760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Jabonga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1,597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5,124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Kitcharao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1,724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5,705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Las Nieves</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124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Magallanes</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773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2,550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Nasipit</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524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1,809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Remedios T. Romualdez</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529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1,625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Santiago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1,256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5,140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Tubay</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3,602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17,346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Agusan del Sur</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136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5,441 </w:t>
            </w:r>
          </w:p>
        </w:tc>
        <w:tc>
          <w:tcPr>
            <w:tcW w:w="506"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22,713 </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Bayugan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446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2,132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Bunawan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960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3,730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Esperanza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179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895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La Paz</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410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Loreto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147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476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Prosperidad (capital)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554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2,973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Rosario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756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3,186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Francisco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404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Luis</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Santa Josefa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Sibagat</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1,072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3,018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Talacogon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540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Trento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983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4,855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Veruela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Dinagat Island</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18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18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475 </w:t>
            </w:r>
          </w:p>
        </w:tc>
        <w:tc>
          <w:tcPr>
            <w:tcW w:w="506"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475 </w:t>
            </w:r>
          </w:p>
        </w:tc>
        <w:tc>
          <w:tcPr>
            <w:tcW w:w="529"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1,553 </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1,553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Libjo (Albor)</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107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322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322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Jose (capital)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368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368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1,231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1,231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Surigao del Norte</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726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442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43,925 </w:t>
            </w:r>
          </w:p>
        </w:tc>
        <w:tc>
          <w:tcPr>
            <w:tcW w:w="506"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26,750 </w:t>
            </w:r>
          </w:p>
        </w:tc>
        <w:tc>
          <w:tcPr>
            <w:tcW w:w="529"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166,755 </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100,908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Alegria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538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2,555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Bacuag</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978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827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3,599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2,985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Burgos</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443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259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2,097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1,184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Claver</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2,405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2,405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9,048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9,048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Dapa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694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694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2,882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2,882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Del Carmen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2,726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2,495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10,996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8,613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General Luna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531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531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2,378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2,378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Gigaquit</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3,180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3,083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14,519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14,034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Mainit</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8,487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2,897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36,379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13,342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Malimono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2,117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7,125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Pilar</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2,367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2,281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8,121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7,948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Placer</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2,386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83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8,776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409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Benito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49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Francisco (Anao-aon)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24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2,922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2,922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8,031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8,031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Isidro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954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772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3,168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2,529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lastRenderedPageBreak/>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Santa Monica (Sapao)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215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215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911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911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Sison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1,712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22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6,218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106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Socorro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960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3,476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Surigao City (capital)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122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122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6,414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6,414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23,830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23,830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Tagana-an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2,820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836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8,880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2,629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Tubod</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1,062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3,717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19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rPr>
                <w:rFonts w:ascii="Arial" w:hAnsi="Arial" w:cs="Arial"/>
                <w:b/>
                <w:bCs/>
                <w:color w:val="000000"/>
                <w:sz w:val="20"/>
                <w:szCs w:val="20"/>
              </w:rPr>
            </w:pPr>
            <w:r w:rsidRPr="00B41166">
              <w:rPr>
                <w:rFonts w:ascii="Arial" w:hAnsi="Arial" w:cs="Arial"/>
                <w:b/>
                <w:bCs/>
                <w:color w:val="000000"/>
                <w:sz w:val="20"/>
                <w:szCs w:val="20"/>
              </w:rPr>
              <w:t>Surigao del Sur</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556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50,313 </w:t>
            </w:r>
          </w:p>
        </w:tc>
        <w:tc>
          <w:tcPr>
            <w:tcW w:w="506"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191,480 </w:t>
            </w:r>
          </w:p>
        </w:tc>
        <w:tc>
          <w:tcPr>
            <w:tcW w:w="503" w:type="pct"/>
            <w:tcBorders>
              <w:top w:val="nil"/>
              <w:left w:val="nil"/>
              <w:bottom w:val="single" w:sz="4" w:space="0" w:color="000000"/>
              <w:right w:val="single" w:sz="4" w:space="0" w:color="000000"/>
            </w:tcBorders>
            <w:shd w:val="clear" w:color="D8D8D8" w:fill="D8D8D8"/>
            <w:vAlign w:val="center"/>
            <w:hideMark/>
          </w:tcPr>
          <w:p w:rsidR="00B41166" w:rsidRPr="00B41166" w:rsidRDefault="00B41166" w:rsidP="00B41166">
            <w:pPr>
              <w:spacing w:after="0" w:line="240" w:lineRule="auto"/>
              <w:ind w:right="57"/>
              <w:contextualSpacing/>
              <w:jc w:val="right"/>
              <w:rPr>
                <w:rFonts w:ascii="Arial" w:hAnsi="Arial" w:cs="Arial"/>
                <w:b/>
                <w:bCs/>
                <w:color w:val="000000"/>
                <w:sz w:val="20"/>
                <w:szCs w:val="20"/>
              </w:rPr>
            </w:pPr>
            <w:r w:rsidRPr="00B41166">
              <w:rPr>
                <w:rFonts w:ascii="Arial" w:hAnsi="Arial" w:cs="Arial"/>
                <w:b/>
                <w:bCs/>
                <w:color w:val="000000"/>
                <w:sz w:val="20"/>
                <w:szCs w:val="20"/>
              </w:rPr>
              <w:t xml:space="preserve">-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Barobo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4,259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16,503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Bayabas</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22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1,230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4,726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Cagwait</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3,459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12,720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Cantilan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3,490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13,431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xml:space="preserve"> Carmen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1,278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4,664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Carrascal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2,714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8,584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Cortes</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1,992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7,076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Hinatuan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56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9,044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35,983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Lanuza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27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1,273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4,735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Lianga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30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2,856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10,801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Lingig</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3,168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11,781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Madrid</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36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1,296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4,741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Marihatag</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48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1,694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6,746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Agustin</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26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2,038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7,780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San Miguel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13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869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3,720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Tagbina</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15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402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1,429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Tago</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41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2,485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10,760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r w:rsidR="00B41166" w:rsidRPr="00B41166" w:rsidTr="00B4116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color w:val="000000"/>
                <w:sz w:val="20"/>
                <w:szCs w:val="20"/>
              </w:rPr>
            </w:pPr>
            <w:r w:rsidRPr="00B41166">
              <w:rPr>
                <w:rFonts w:ascii="Arial" w:hAnsi="Arial" w:cs="Arial"/>
                <w:color w:val="000000"/>
                <w:sz w:val="20"/>
                <w:szCs w:val="20"/>
              </w:rPr>
              <w:t> </w:t>
            </w:r>
          </w:p>
        </w:tc>
        <w:tc>
          <w:tcPr>
            <w:tcW w:w="1870" w:type="pct"/>
            <w:tcBorders>
              <w:top w:val="nil"/>
              <w:left w:val="nil"/>
              <w:bottom w:val="single" w:sz="4" w:space="0" w:color="000000"/>
              <w:right w:val="single" w:sz="4" w:space="0" w:color="000000"/>
            </w:tcBorders>
            <w:shd w:val="clear" w:color="auto" w:fill="auto"/>
            <w:vAlign w:val="center"/>
            <w:hideMark/>
          </w:tcPr>
          <w:p w:rsidR="00B41166" w:rsidRPr="00B41166" w:rsidRDefault="00B41166" w:rsidP="00B41166">
            <w:pPr>
              <w:spacing w:after="0" w:line="240" w:lineRule="auto"/>
              <w:ind w:right="57"/>
              <w:contextualSpacing/>
              <w:rPr>
                <w:rFonts w:ascii="Arial" w:hAnsi="Arial" w:cs="Arial"/>
                <w:i/>
                <w:iCs/>
                <w:color w:val="000000"/>
                <w:sz w:val="20"/>
                <w:szCs w:val="20"/>
              </w:rPr>
            </w:pPr>
            <w:r w:rsidRPr="00B41166">
              <w:rPr>
                <w:rFonts w:ascii="Arial" w:hAnsi="Arial" w:cs="Arial"/>
                <w:i/>
                <w:iCs/>
                <w:color w:val="000000"/>
                <w:sz w:val="20"/>
                <w:szCs w:val="20"/>
              </w:rPr>
              <w:t>City of Tandag (capital)</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61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6,766 </w:t>
            </w:r>
          </w:p>
        </w:tc>
        <w:tc>
          <w:tcPr>
            <w:tcW w:w="506"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25,300 </w:t>
            </w:r>
          </w:p>
        </w:tc>
        <w:tc>
          <w:tcPr>
            <w:tcW w:w="503" w:type="pct"/>
            <w:tcBorders>
              <w:top w:val="nil"/>
              <w:left w:val="nil"/>
              <w:bottom w:val="single" w:sz="4" w:space="0" w:color="000000"/>
              <w:right w:val="single" w:sz="4" w:space="0" w:color="000000"/>
            </w:tcBorders>
            <w:shd w:val="clear" w:color="auto" w:fill="auto"/>
            <w:noWrap/>
            <w:vAlign w:val="center"/>
            <w:hideMark/>
          </w:tcPr>
          <w:p w:rsidR="00B41166" w:rsidRPr="00B41166" w:rsidRDefault="00B41166" w:rsidP="00B41166">
            <w:pPr>
              <w:spacing w:after="0" w:line="240" w:lineRule="auto"/>
              <w:ind w:right="57"/>
              <w:contextualSpacing/>
              <w:jc w:val="right"/>
              <w:rPr>
                <w:rFonts w:ascii="Arial" w:hAnsi="Arial" w:cs="Arial"/>
                <w:i/>
                <w:iCs/>
                <w:color w:val="000000"/>
                <w:sz w:val="20"/>
                <w:szCs w:val="20"/>
              </w:rPr>
            </w:pPr>
            <w:r w:rsidRPr="00B41166">
              <w:rPr>
                <w:rFonts w:ascii="Arial" w:hAnsi="Arial" w:cs="Arial"/>
                <w:i/>
                <w:iCs/>
                <w:color w:val="000000"/>
                <w:sz w:val="20"/>
                <w:szCs w:val="20"/>
              </w:rPr>
              <w:t xml:space="preserve"> - </w:t>
            </w:r>
          </w:p>
        </w:tc>
      </w:tr>
    </w:tbl>
    <w:p w:rsidR="003F1713" w:rsidRDefault="00B41166" w:rsidP="00E24538">
      <w:pPr>
        <w:spacing w:after="0" w:line="240" w:lineRule="auto"/>
        <w:ind w:left="709" w:right="27"/>
        <w:jc w:val="both"/>
        <w:rPr>
          <w:rFonts w:ascii="Arial" w:eastAsia="Arial" w:hAnsi="Arial" w:cs="Arial"/>
          <w:i/>
          <w:sz w:val="16"/>
          <w:szCs w:val="16"/>
        </w:rPr>
      </w:pPr>
      <w:r>
        <w:rPr>
          <w:rFonts w:ascii="Arial" w:eastAsia="Arial" w:hAnsi="Arial" w:cs="Arial"/>
          <w:i/>
          <w:sz w:val="16"/>
          <w:szCs w:val="16"/>
        </w:rPr>
        <w:t>Note:</w:t>
      </w:r>
      <w:r w:rsidR="00696F3A">
        <w:rPr>
          <w:rFonts w:ascii="Arial" w:eastAsia="Arial" w:hAnsi="Arial" w:cs="Arial"/>
          <w:i/>
          <w:sz w:val="16"/>
          <w:szCs w:val="16"/>
        </w:rPr>
        <w:t xml:space="preserve"> </w:t>
      </w:r>
      <w:r>
        <w:rPr>
          <w:rFonts w:ascii="Arial" w:eastAsia="Arial" w:hAnsi="Arial" w:cs="Arial"/>
          <w:i/>
          <w:sz w:val="16"/>
          <w:szCs w:val="16"/>
        </w:rPr>
        <w:t>Changes in the figures of displaced families and persons in Palawan is due to the updated reports submitted to DSWD-FO MIMAROPA as of 01 January, 2021. Ongoing assessment and validation that are continuously being conducted.</w:t>
      </w:r>
    </w:p>
    <w:p w:rsidR="003F1713" w:rsidRDefault="00B41166">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3F1713" w:rsidRDefault="003F1713">
      <w:pPr>
        <w:spacing w:after="0" w:line="240" w:lineRule="auto"/>
        <w:ind w:right="27"/>
        <w:jc w:val="both"/>
        <w:rPr>
          <w:rFonts w:ascii="Arial" w:eastAsia="Arial" w:hAnsi="Arial" w:cs="Arial"/>
          <w:b/>
          <w:sz w:val="24"/>
          <w:szCs w:val="24"/>
        </w:rPr>
      </w:pPr>
    </w:p>
    <w:p w:rsidR="003F1713" w:rsidRDefault="00B41166">
      <w:pPr>
        <w:numPr>
          <w:ilvl w:val="0"/>
          <w:numId w:val="5"/>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3F1713" w:rsidRDefault="00B41166">
      <w:pP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sz w:val="24"/>
          <w:szCs w:val="24"/>
        </w:rPr>
        <w:t xml:space="preserve"> </w:t>
      </w:r>
      <w:r w:rsidR="00696F3A" w:rsidRPr="00696F3A">
        <w:rPr>
          <w:rFonts w:ascii="Arial" w:eastAsia="Arial" w:hAnsi="Arial" w:cs="Arial"/>
          <w:b/>
          <w:color w:val="0070C0"/>
          <w:sz w:val="24"/>
          <w:szCs w:val="24"/>
        </w:rPr>
        <w:t>58,463</w:t>
      </w:r>
      <w:r>
        <w:rPr>
          <w:rFonts w:ascii="Arial" w:eastAsia="Arial" w:hAnsi="Arial" w:cs="Arial"/>
          <w:b/>
          <w:color w:val="0070C0"/>
          <w:sz w:val="24"/>
          <w:szCs w:val="24"/>
        </w:rPr>
        <w:t xml:space="preserve"> families</w:t>
      </w:r>
      <w:r>
        <w:rPr>
          <w:rFonts w:ascii="Arial" w:eastAsia="Arial" w:hAnsi="Arial" w:cs="Arial"/>
          <w:sz w:val="24"/>
          <w:szCs w:val="24"/>
        </w:rPr>
        <w:t xml:space="preserve"> or</w:t>
      </w:r>
      <w:r>
        <w:rPr>
          <w:rFonts w:ascii="Arial" w:eastAsia="Arial" w:hAnsi="Arial" w:cs="Arial"/>
          <w:b/>
          <w:sz w:val="24"/>
          <w:szCs w:val="24"/>
        </w:rPr>
        <w:t xml:space="preserve"> </w:t>
      </w:r>
      <w:r>
        <w:rPr>
          <w:rFonts w:ascii="Arial" w:eastAsia="Arial" w:hAnsi="Arial" w:cs="Arial"/>
          <w:b/>
          <w:color w:val="0070C0"/>
          <w:sz w:val="24"/>
          <w:szCs w:val="24"/>
        </w:rPr>
        <w:t>190,002 persons</w:t>
      </w:r>
      <w:r>
        <w:rPr>
          <w:rFonts w:ascii="Arial" w:eastAsia="Arial" w:hAnsi="Arial" w:cs="Arial"/>
          <w:b/>
          <w:sz w:val="24"/>
          <w:szCs w:val="24"/>
        </w:rPr>
        <w:t xml:space="preserve"> </w:t>
      </w:r>
      <w:r>
        <w:rPr>
          <w:rFonts w:ascii="Arial" w:eastAsia="Arial" w:hAnsi="Arial" w:cs="Arial"/>
          <w:sz w:val="24"/>
          <w:szCs w:val="24"/>
        </w:rPr>
        <w:t>temporarily staying with their relatives and/or friends in</w:t>
      </w:r>
      <w:r>
        <w:rPr>
          <w:rFonts w:ascii="Arial" w:eastAsia="Arial" w:hAnsi="Arial" w:cs="Arial"/>
          <w:b/>
          <w:sz w:val="24"/>
          <w:szCs w:val="24"/>
        </w:rPr>
        <w:t xml:space="preserve"> 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 xml:space="preserve">, </w:t>
      </w:r>
      <w:r>
        <w:rPr>
          <w:rFonts w:ascii="Arial" w:eastAsia="Arial" w:hAnsi="Arial" w:cs="Arial"/>
          <w:b/>
          <w:sz w:val="24"/>
          <w:szCs w:val="24"/>
        </w:rPr>
        <w:t xml:space="preserve">MIMAROPA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3).</w:t>
      </w:r>
    </w:p>
    <w:p w:rsidR="003F1713" w:rsidRDefault="003F1713">
      <w:pPr>
        <w:pBdr>
          <w:top w:val="nil"/>
          <w:left w:val="nil"/>
          <w:bottom w:val="nil"/>
          <w:right w:val="nil"/>
          <w:between w:val="nil"/>
        </w:pBdr>
        <w:spacing w:after="0" w:line="240" w:lineRule="auto"/>
        <w:jc w:val="both"/>
        <w:rPr>
          <w:rFonts w:ascii="Arial" w:eastAsia="Arial" w:hAnsi="Arial" w:cs="Arial"/>
          <w:color w:val="000000"/>
          <w:sz w:val="24"/>
          <w:szCs w:val="24"/>
        </w:rPr>
      </w:pPr>
    </w:p>
    <w:p w:rsidR="003F1713" w:rsidRDefault="00B41166">
      <w:pPr>
        <w:pBdr>
          <w:top w:val="nil"/>
          <w:left w:val="nil"/>
          <w:bottom w:val="nil"/>
          <w:right w:val="nil"/>
          <w:between w:val="nil"/>
        </w:pBdr>
        <w:spacing w:after="0" w:line="240" w:lineRule="auto"/>
        <w:ind w:firstLine="720"/>
        <w:jc w:val="both"/>
        <w:rPr>
          <w:rFonts w:ascii="Arial Narrow" w:eastAsia="Arial Narrow" w:hAnsi="Arial Narrow" w:cs="Arial Narrow"/>
          <w:i/>
          <w:sz w:val="2"/>
          <w:szCs w:val="2"/>
        </w:rPr>
      </w:pPr>
      <w:r>
        <w:rPr>
          <w:rFonts w:ascii="Arial" w:eastAsia="Arial" w:hAnsi="Arial" w:cs="Arial"/>
          <w:b/>
          <w:i/>
          <w:color w:val="000000"/>
          <w:sz w:val="20"/>
          <w:szCs w:val="20"/>
        </w:rPr>
        <w:t>Table 3. Number of Displaced Families / Persons Outside Evacuation Centers</w:t>
      </w:r>
    </w:p>
    <w:p w:rsidR="003F1713" w:rsidRDefault="003F1713">
      <w:pPr>
        <w:spacing w:after="0" w:line="240" w:lineRule="auto"/>
        <w:ind w:right="27"/>
        <w:jc w:val="both"/>
        <w:rPr>
          <w:rFonts w:ascii="Arial" w:eastAsia="Arial" w:hAnsi="Arial" w:cs="Arial"/>
          <w:i/>
          <w:sz w:val="2"/>
          <w:szCs w:val="2"/>
        </w:rPr>
      </w:pPr>
    </w:p>
    <w:p w:rsidR="003F1713" w:rsidRDefault="003F1713">
      <w:pPr>
        <w:spacing w:after="0" w:line="240" w:lineRule="auto"/>
        <w:ind w:left="426" w:right="27" w:firstLine="294"/>
        <w:jc w:val="both"/>
        <w:rPr>
          <w:rFonts w:ascii="Arial" w:eastAsia="Arial" w:hAnsi="Arial" w:cs="Arial"/>
          <w:i/>
          <w:sz w:val="2"/>
          <w:szCs w:val="2"/>
        </w:rPr>
      </w:pPr>
    </w:p>
    <w:tbl>
      <w:tblPr>
        <w:tblW w:w="4638" w:type="pct"/>
        <w:tblInd w:w="704" w:type="dxa"/>
        <w:tblCellMar>
          <w:left w:w="0" w:type="dxa"/>
          <w:right w:w="0" w:type="dxa"/>
        </w:tblCellMar>
        <w:tblLook w:val="04A0" w:firstRow="1" w:lastRow="0" w:firstColumn="1" w:lastColumn="0" w:noHBand="0" w:noVBand="1"/>
      </w:tblPr>
      <w:tblGrid>
        <w:gridCol w:w="123"/>
        <w:gridCol w:w="4294"/>
        <w:gridCol w:w="1154"/>
        <w:gridCol w:w="1156"/>
        <w:gridCol w:w="1156"/>
        <w:gridCol w:w="1149"/>
      </w:tblGrid>
      <w:tr w:rsidR="00696F3A" w:rsidRPr="00696F3A" w:rsidTr="00696F3A">
        <w:trPr>
          <w:trHeight w:val="20"/>
          <w:tblHeader/>
        </w:trPr>
        <w:tc>
          <w:tcPr>
            <w:tcW w:w="244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696F3A" w:rsidRPr="00696F3A" w:rsidRDefault="00696F3A" w:rsidP="00696F3A">
            <w:pPr>
              <w:spacing w:after="0" w:line="240" w:lineRule="auto"/>
              <w:ind w:right="57"/>
              <w:contextualSpacing/>
              <w:jc w:val="center"/>
              <w:rPr>
                <w:rFonts w:ascii="Arial" w:hAnsi="Arial" w:cs="Arial"/>
                <w:b/>
                <w:bCs/>
                <w:color w:val="000000"/>
                <w:sz w:val="20"/>
                <w:szCs w:val="20"/>
              </w:rPr>
            </w:pPr>
            <w:r w:rsidRPr="00696F3A">
              <w:rPr>
                <w:rFonts w:ascii="Arial" w:hAnsi="Arial" w:cs="Arial"/>
                <w:b/>
                <w:bCs/>
                <w:color w:val="000000"/>
                <w:sz w:val="20"/>
                <w:szCs w:val="20"/>
              </w:rPr>
              <w:t xml:space="preserve">REGION / PROVINCE / MUNICIPALITY </w:t>
            </w:r>
          </w:p>
        </w:tc>
        <w:tc>
          <w:tcPr>
            <w:tcW w:w="2555"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696F3A" w:rsidRPr="00696F3A" w:rsidRDefault="00696F3A" w:rsidP="00696F3A">
            <w:pPr>
              <w:spacing w:after="0" w:line="240" w:lineRule="auto"/>
              <w:ind w:right="57"/>
              <w:contextualSpacing/>
              <w:jc w:val="center"/>
              <w:rPr>
                <w:rFonts w:ascii="Arial" w:hAnsi="Arial" w:cs="Arial"/>
                <w:b/>
                <w:bCs/>
                <w:color w:val="000000"/>
                <w:sz w:val="20"/>
                <w:szCs w:val="20"/>
              </w:rPr>
            </w:pPr>
            <w:r w:rsidRPr="00696F3A">
              <w:rPr>
                <w:rFonts w:ascii="Arial" w:hAnsi="Arial" w:cs="Arial"/>
                <w:b/>
                <w:bCs/>
                <w:color w:val="000000"/>
                <w:sz w:val="20"/>
                <w:szCs w:val="20"/>
              </w:rPr>
              <w:t xml:space="preserve"> NUMBER OF DISPLACED </w:t>
            </w:r>
          </w:p>
        </w:tc>
      </w:tr>
      <w:tr w:rsidR="00696F3A" w:rsidRPr="00696F3A" w:rsidTr="00696F3A">
        <w:trPr>
          <w:trHeight w:val="20"/>
          <w:tblHeader/>
        </w:trPr>
        <w:tc>
          <w:tcPr>
            <w:tcW w:w="2445" w:type="pct"/>
            <w:gridSpan w:val="2"/>
            <w:vMerge/>
            <w:tcBorders>
              <w:top w:val="single" w:sz="4" w:space="0" w:color="000000"/>
              <w:left w:val="single" w:sz="4" w:space="0" w:color="000000"/>
              <w:bottom w:val="single" w:sz="4" w:space="0" w:color="000000"/>
              <w:right w:val="single" w:sz="4" w:space="0" w:color="000000"/>
            </w:tcBorders>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p>
        </w:tc>
        <w:tc>
          <w:tcPr>
            <w:tcW w:w="2555"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696F3A" w:rsidRPr="00696F3A" w:rsidRDefault="00696F3A" w:rsidP="00696F3A">
            <w:pPr>
              <w:spacing w:after="0" w:line="240" w:lineRule="auto"/>
              <w:ind w:right="57"/>
              <w:contextualSpacing/>
              <w:jc w:val="center"/>
              <w:rPr>
                <w:rFonts w:ascii="Arial" w:hAnsi="Arial" w:cs="Arial"/>
                <w:b/>
                <w:bCs/>
                <w:color w:val="000000"/>
                <w:sz w:val="20"/>
                <w:szCs w:val="20"/>
              </w:rPr>
            </w:pPr>
            <w:r w:rsidRPr="00696F3A">
              <w:rPr>
                <w:rFonts w:ascii="Arial" w:hAnsi="Arial" w:cs="Arial"/>
                <w:b/>
                <w:bCs/>
                <w:color w:val="000000"/>
                <w:sz w:val="20"/>
                <w:szCs w:val="20"/>
              </w:rPr>
              <w:t xml:space="preserve"> OUTSIDE ECs </w:t>
            </w:r>
          </w:p>
        </w:tc>
      </w:tr>
      <w:tr w:rsidR="00696F3A" w:rsidRPr="00696F3A" w:rsidTr="00696F3A">
        <w:trPr>
          <w:trHeight w:val="20"/>
          <w:tblHeader/>
        </w:trPr>
        <w:tc>
          <w:tcPr>
            <w:tcW w:w="2445" w:type="pct"/>
            <w:gridSpan w:val="2"/>
            <w:vMerge/>
            <w:tcBorders>
              <w:top w:val="single" w:sz="4" w:space="0" w:color="000000"/>
              <w:left w:val="single" w:sz="4" w:space="0" w:color="000000"/>
              <w:bottom w:val="single" w:sz="4" w:space="0" w:color="000000"/>
              <w:right w:val="single" w:sz="4" w:space="0" w:color="000000"/>
            </w:tcBorders>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p>
        </w:tc>
        <w:tc>
          <w:tcPr>
            <w:tcW w:w="1279" w:type="pct"/>
            <w:gridSpan w:val="2"/>
            <w:tcBorders>
              <w:top w:val="single" w:sz="4" w:space="0" w:color="000000"/>
              <w:left w:val="nil"/>
              <w:bottom w:val="single" w:sz="4" w:space="0" w:color="000000"/>
              <w:right w:val="single" w:sz="4" w:space="0" w:color="000000"/>
            </w:tcBorders>
            <w:shd w:val="clear" w:color="808080" w:fill="808080"/>
            <w:vAlign w:val="center"/>
            <w:hideMark/>
          </w:tcPr>
          <w:p w:rsidR="00696F3A" w:rsidRPr="00696F3A" w:rsidRDefault="00696F3A" w:rsidP="00696F3A">
            <w:pPr>
              <w:spacing w:after="0" w:line="240" w:lineRule="auto"/>
              <w:ind w:right="57"/>
              <w:contextualSpacing/>
              <w:jc w:val="center"/>
              <w:rPr>
                <w:rFonts w:ascii="Arial" w:hAnsi="Arial" w:cs="Arial"/>
                <w:b/>
                <w:bCs/>
                <w:color w:val="000000"/>
                <w:sz w:val="20"/>
                <w:szCs w:val="20"/>
              </w:rPr>
            </w:pPr>
            <w:r w:rsidRPr="00696F3A">
              <w:rPr>
                <w:rFonts w:ascii="Arial" w:hAnsi="Arial" w:cs="Arial"/>
                <w:b/>
                <w:bCs/>
                <w:color w:val="000000"/>
                <w:sz w:val="20"/>
                <w:szCs w:val="20"/>
              </w:rPr>
              <w:t xml:space="preserve"> Families </w:t>
            </w:r>
          </w:p>
        </w:tc>
        <w:tc>
          <w:tcPr>
            <w:tcW w:w="1276" w:type="pct"/>
            <w:gridSpan w:val="2"/>
            <w:tcBorders>
              <w:top w:val="single" w:sz="4" w:space="0" w:color="000000"/>
              <w:left w:val="nil"/>
              <w:bottom w:val="single" w:sz="4" w:space="0" w:color="000000"/>
              <w:right w:val="single" w:sz="4" w:space="0" w:color="000000"/>
            </w:tcBorders>
            <w:shd w:val="clear" w:color="808080" w:fill="808080"/>
            <w:vAlign w:val="center"/>
            <w:hideMark/>
          </w:tcPr>
          <w:p w:rsidR="00696F3A" w:rsidRPr="00696F3A" w:rsidRDefault="00696F3A" w:rsidP="00696F3A">
            <w:pPr>
              <w:spacing w:after="0" w:line="240" w:lineRule="auto"/>
              <w:ind w:right="57"/>
              <w:contextualSpacing/>
              <w:jc w:val="center"/>
              <w:rPr>
                <w:rFonts w:ascii="Arial" w:hAnsi="Arial" w:cs="Arial"/>
                <w:b/>
                <w:bCs/>
                <w:color w:val="000000"/>
                <w:sz w:val="20"/>
                <w:szCs w:val="20"/>
              </w:rPr>
            </w:pPr>
            <w:r w:rsidRPr="00696F3A">
              <w:rPr>
                <w:rFonts w:ascii="Arial" w:hAnsi="Arial" w:cs="Arial"/>
                <w:b/>
                <w:bCs/>
                <w:color w:val="000000"/>
                <w:sz w:val="20"/>
                <w:szCs w:val="20"/>
              </w:rPr>
              <w:t xml:space="preserve"> Persons </w:t>
            </w:r>
          </w:p>
        </w:tc>
      </w:tr>
      <w:tr w:rsidR="00696F3A" w:rsidRPr="00696F3A" w:rsidTr="00696F3A">
        <w:trPr>
          <w:trHeight w:val="20"/>
          <w:tblHeader/>
        </w:trPr>
        <w:tc>
          <w:tcPr>
            <w:tcW w:w="2445" w:type="pct"/>
            <w:gridSpan w:val="2"/>
            <w:vMerge/>
            <w:tcBorders>
              <w:top w:val="single" w:sz="4" w:space="0" w:color="000000"/>
              <w:left w:val="single" w:sz="4" w:space="0" w:color="000000"/>
              <w:bottom w:val="single" w:sz="4" w:space="0" w:color="000000"/>
              <w:right w:val="single" w:sz="4" w:space="0" w:color="000000"/>
            </w:tcBorders>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p>
        </w:tc>
        <w:tc>
          <w:tcPr>
            <w:tcW w:w="639" w:type="pct"/>
            <w:tcBorders>
              <w:top w:val="nil"/>
              <w:left w:val="nil"/>
              <w:bottom w:val="single" w:sz="4" w:space="0" w:color="000000"/>
              <w:right w:val="single" w:sz="4" w:space="0" w:color="000000"/>
            </w:tcBorders>
            <w:shd w:val="clear" w:color="808080" w:fill="808080"/>
            <w:vAlign w:val="center"/>
            <w:hideMark/>
          </w:tcPr>
          <w:p w:rsidR="00696F3A" w:rsidRPr="00696F3A" w:rsidRDefault="00696F3A" w:rsidP="00696F3A">
            <w:pPr>
              <w:spacing w:after="0" w:line="240" w:lineRule="auto"/>
              <w:ind w:right="57"/>
              <w:contextualSpacing/>
              <w:jc w:val="center"/>
              <w:rPr>
                <w:rFonts w:ascii="Arial" w:hAnsi="Arial" w:cs="Arial"/>
                <w:b/>
                <w:bCs/>
                <w:color w:val="000000"/>
                <w:sz w:val="20"/>
                <w:szCs w:val="20"/>
              </w:rPr>
            </w:pPr>
            <w:r w:rsidRPr="00696F3A">
              <w:rPr>
                <w:rFonts w:ascii="Arial" w:hAnsi="Arial" w:cs="Arial"/>
                <w:b/>
                <w:bCs/>
                <w:color w:val="000000"/>
                <w:sz w:val="20"/>
                <w:szCs w:val="20"/>
              </w:rPr>
              <w:t xml:space="preserve"> CUM </w:t>
            </w:r>
          </w:p>
        </w:tc>
        <w:tc>
          <w:tcPr>
            <w:tcW w:w="639" w:type="pct"/>
            <w:tcBorders>
              <w:top w:val="nil"/>
              <w:left w:val="nil"/>
              <w:bottom w:val="single" w:sz="4" w:space="0" w:color="000000"/>
              <w:right w:val="single" w:sz="4" w:space="0" w:color="000000"/>
            </w:tcBorders>
            <w:shd w:val="clear" w:color="808080" w:fill="808080"/>
            <w:vAlign w:val="center"/>
            <w:hideMark/>
          </w:tcPr>
          <w:p w:rsidR="00696F3A" w:rsidRPr="00696F3A" w:rsidRDefault="00696F3A" w:rsidP="00696F3A">
            <w:pPr>
              <w:spacing w:after="0" w:line="240" w:lineRule="auto"/>
              <w:ind w:right="57"/>
              <w:contextualSpacing/>
              <w:jc w:val="center"/>
              <w:rPr>
                <w:rFonts w:ascii="Arial" w:hAnsi="Arial" w:cs="Arial"/>
                <w:b/>
                <w:bCs/>
                <w:color w:val="000000"/>
                <w:sz w:val="20"/>
                <w:szCs w:val="20"/>
              </w:rPr>
            </w:pPr>
            <w:r w:rsidRPr="00696F3A">
              <w:rPr>
                <w:rFonts w:ascii="Arial" w:hAnsi="Arial" w:cs="Arial"/>
                <w:b/>
                <w:bCs/>
                <w:color w:val="000000"/>
                <w:sz w:val="20"/>
                <w:szCs w:val="20"/>
              </w:rPr>
              <w:t xml:space="preserve"> NOW </w:t>
            </w:r>
          </w:p>
        </w:tc>
        <w:tc>
          <w:tcPr>
            <w:tcW w:w="640" w:type="pct"/>
            <w:tcBorders>
              <w:top w:val="nil"/>
              <w:left w:val="nil"/>
              <w:bottom w:val="single" w:sz="4" w:space="0" w:color="000000"/>
              <w:right w:val="single" w:sz="4" w:space="0" w:color="000000"/>
            </w:tcBorders>
            <w:shd w:val="clear" w:color="808080" w:fill="808080"/>
            <w:vAlign w:val="center"/>
            <w:hideMark/>
          </w:tcPr>
          <w:p w:rsidR="00696F3A" w:rsidRPr="00696F3A" w:rsidRDefault="00696F3A" w:rsidP="00696F3A">
            <w:pPr>
              <w:spacing w:after="0" w:line="240" w:lineRule="auto"/>
              <w:ind w:right="57"/>
              <w:contextualSpacing/>
              <w:jc w:val="center"/>
              <w:rPr>
                <w:rFonts w:ascii="Arial" w:hAnsi="Arial" w:cs="Arial"/>
                <w:b/>
                <w:bCs/>
                <w:color w:val="000000"/>
                <w:sz w:val="20"/>
                <w:szCs w:val="20"/>
              </w:rPr>
            </w:pPr>
            <w:r w:rsidRPr="00696F3A">
              <w:rPr>
                <w:rFonts w:ascii="Arial" w:hAnsi="Arial" w:cs="Arial"/>
                <w:b/>
                <w:bCs/>
                <w:color w:val="000000"/>
                <w:sz w:val="20"/>
                <w:szCs w:val="20"/>
              </w:rPr>
              <w:t xml:space="preserve"> CUM </w:t>
            </w:r>
          </w:p>
        </w:tc>
        <w:tc>
          <w:tcPr>
            <w:tcW w:w="636" w:type="pct"/>
            <w:tcBorders>
              <w:top w:val="nil"/>
              <w:left w:val="nil"/>
              <w:bottom w:val="single" w:sz="4" w:space="0" w:color="000000"/>
              <w:right w:val="single" w:sz="4" w:space="0" w:color="000000"/>
            </w:tcBorders>
            <w:shd w:val="clear" w:color="808080" w:fill="808080"/>
            <w:vAlign w:val="center"/>
            <w:hideMark/>
          </w:tcPr>
          <w:p w:rsidR="00696F3A" w:rsidRPr="00696F3A" w:rsidRDefault="00696F3A" w:rsidP="00696F3A">
            <w:pPr>
              <w:spacing w:after="0" w:line="240" w:lineRule="auto"/>
              <w:ind w:right="57"/>
              <w:contextualSpacing/>
              <w:jc w:val="center"/>
              <w:rPr>
                <w:rFonts w:ascii="Arial" w:hAnsi="Arial" w:cs="Arial"/>
                <w:b/>
                <w:bCs/>
                <w:color w:val="000000"/>
                <w:sz w:val="20"/>
                <w:szCs w:val="20"/>
              </w:rPr>
            </w:pPr>
            <w:r w:rsidRPr="00696F3A">
              <w:rPr>
                <w:rFonts w:ascii="Arial" w:hAnsi="Arial" w:cs="Arial"/>
                <w:b/>
                <w:bCs/>
                <w:color w:val="000000"/>
                <w:sz w:val="20"/>
                <w:szCs w:val="20"/>
              </w:rPr>
              <w:t xml:space="preserve"> NOW </w:t>
            </w:r>
          </w:p>
        </w:tc>
      </w:tr>
      <w:tr w:rsidR="00696F3A" w:rsidRPr="00696F3A" w:rsidTr="00696F3A">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96F3A" w:rsidRPr="00696F3A" w:rsidRDefault="00696F3A" w:rsidP="00696F3A">
            <w:pPr>
              <w:spacing w:after="0" w:line="240" w:lineRule="auto"/>
              <w:ind w:right="57"/>
              <w:contextualSpacing/>
              <w:jc w:val="center"/>
              <w:rPr>
                <w:rFonts w:ascii="Arial" w:hAnsi="Arial" w:cs="Arial"/>
                <w:b/>
                <w:bCs/>
                <w:color w:val="000000"/>
                <w:sz w:val="20"/>
                <w:szCs w:val="20"/>
              </w:rPr>
            </w:pPr>
            <w:r w:rsidRPr="00696F3A">
              <w:rPr>
                <w:rFonts w:ascii="Arial" w:hAnsi="Arial" w:cs="Arial"/>
                <w:b/>
                <w:bCs/>
                <w:color w:val="000000"/>
                <w:sz w:val="20"/>
                <w:szCs w:val="20"/>
              </w:rPr>
              <w:t>GRAND TOTAL</w:t>
            </w:r>
          </w:p>
        </w:tc>
        <w:tc>
          <w:tcPr>
            <w:tcW w:w="639" w:type="pct"/>
            <w:tcBorders>
              <w:top w:val="nil"/>
              <w:left w:val="nil"/>
              <w:bottom w:val="single" w:sz="4" w:space="0" w:color="000000"/>
              <w:right w:val="single" w:sz="4" w:space="0" w:color="000000"/>
            </w:tcBorders>
            <w:shd w:val="clear" w:color="A5A5A5" w:fill="A5A5A5"/>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192,561 </w:t>
            </w:r>
          </w:p>
        </w:tc>
        <w:tc>
          <w:tcPr>
            <w:tcW w:w="639" w:type="pct"/>
            <w:tcBorders>
              <w:top w:val="nil"/>
              <w:left w:val="nil"/>
              <w:bottom w:val="single" w:sz="4" w:space="0" w:color="000000"/>
              <w:right w:val="single" w:sz="4" w:space="0" w:color="000000"/>
            </w:tcBorders>
            <w:shd w:val="clear" w:color="A5A5A5" w:fill="A5A5A5"/>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58,463 </w:t>
            </w:r>
          </w:p>
        </w:tc>
        <w:tc>
          <w:tcPr>
            <w:tcW w:w="640" w:type="pct"/>
            <w:tcBorders>
              <w:top w:val="nil"/>
              <w:left w:val="nil"/>
              <w:bottom w:val="single" w:sz="4" w:space="0" w:color="000000"/>
              <w:right w:val="single" w:sz="4" w:space="0" w:color="000000"/>
            </w:tcBorders>
            <w:shd w:val="clear" w:color="A5A5A5" w:fill="A5A5A5"/>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731,036 </w:t>
            </w:r>
          </w:p>
        </w:tc>
        <w:tc>
          <w:tcPr>
            <w:tcW w:w="636" w:type="pct"/>
            <w:tcBorders>
              <w:top w:val="nil"/>
              <w:left w:val="nil"/>
              <w:bottom w:val="single" w:sz="4" w:space="0" w:color="000000"/>
              <w:right w:val="single" w:sz="4" w:space="0" w:color="000000"/>
            </w:tcBorders>
            <w:shd w:val="clear" w:color="A5A5A5" w:fill="A5A5A5"/>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190,002 </w:t>
            </w:r>
          </w:p>
        </w:tc>
      </w:tr>
      <w:tr w:rsidR="00696F3A" w:rsidRPr="00696F3A" w:rsidTr="00696F3A">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MIMAROPA</w:t>
            </w:r>
          </w:p>
        </w:tc>
        <w:tc>
          <w:tcPr>
            <w:tcW w:w="639"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5,874 </w:t>
            </w:r>
          </w:p>
        </w:tc>
        <w:tc>
          <w:tcPr>
            <w:tcW w:w="639"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12 </w:t>
            </w:r>
          </w:p>
        </w:tc>
        <w:tc>
          <w:tcPr>
            <w:tcW w:w="640"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22,117 </w:t>
            </w:r>
          </w:p>
        </w:tc>
        <w:tc>
          <w:tcPr>
            <w:tcW w:w="63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60 </w:t>
            </w:r>
          </w:p>
        </w:tc>
      </w:tr>
      <w:tr w:rsidR="00696F3A" w:rsidRPr="00696F3A" w:rsidTr="00696F3A">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Palawan</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5,853 </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12 </w:t>
            </w:r>
          </w:p>
        </w:tc>
        <w:tc>
          <w:tcPr>
            <w:tcW w:w="640"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21,993 </w:t>
            </w:r>
          </w:p>
        </w:tc>
        <w:tc>
          <w:tcPr>
            <w:tcW w:w="63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60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Cuyo</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410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1,345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Magsaysay</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270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957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Narra</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1,263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6,315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Puerto Princesa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3,910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12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13,376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60 </w:t>
            </w:r>
          </w:p>
        </w:tc>
      </w:tr>
      <w:tr w:rsidR="00696F3A" w:rsidRPr="00696F3A" w:rsidTr="00696F3A">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Romblon</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21 </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124 </w:t>
            </w:r>
          </w:p>
        </w:tc>
        <w:tc>
          <w:tcPr>
            <w:tcW w:w="63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Banton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21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124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REGION VI</w:t>
            </w:r>
          </w:p>
        </w:tc>
        <w:tc>
          <w:tcPr>
            <w:tcW w:w="639"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139,573 </w:t>
            </w:r>
          </w:p>
        </w:tc>
        <w:tc>
          <w:tcPr>
            <w:tcW w:w="639"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43,457 </w:t>
            </w:r>
          </w:p>
        </w:tc>
        <w:tc>
          <w:tcPr>
            <w:tcW w:w="640"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521,891 </w:t>
            </w:r>
          </w:p>
        </w:tc>
        <w:tc>
          <w:tcPr>
            <w:tcW w:w="63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137,155 </w:t>
            </w:r>
          </w:p>
        </w:tc>
      </w:tr>
      <w:tr w:rsidR="00696F3A" w:rsidRPr="00696F3A" w:rsidTr="00696F3A">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Aklan</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5,513 </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20,942 </w:t>
            </w:r>
          </w:p>
        </w:tc>
        <w:tc>
          <w:tcPr>
            <w:tcW w:w="63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Altavas</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999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3,312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Balete</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720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2,577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Banga</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49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335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lastRenderedPageBreak/>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Batan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426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1,420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Kalibo (capital)</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71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1,500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Libacao</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18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62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Madalag</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158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539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New Washington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138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562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Buruanga</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330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918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Ibajay</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132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711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Lezo</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189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578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Makato</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396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1,774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Malay</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83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524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Malinao</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55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176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Nabas</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768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2,759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Numancia</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760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2,566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Tangalan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221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629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Antique</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8,160 </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219 </w:t>
            </w:r>
          </w:p>
        </w:tc>
        <w:tc>
          <w:tcPr>
            <w:tcW w:w="640"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29,415 </w:t>
            </w:r>
          </w:p>
        </w:tc>
        <w:tc>
          <w:tcPr>
            <w:tcW w:w="63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726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Anini-y</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1,320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101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4,288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406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Belison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18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51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Hamtic</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209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1,032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Jose (capital)</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199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768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Remigio</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90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451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Sibalom</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475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1,754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Tobias Fornier (Dao)</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1,490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5,467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Barbaza</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72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246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Bugasong</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178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541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Caluya</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1,316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118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4,876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320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Culasi</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759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2,548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Laua-an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660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2,650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Libertad</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685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1,947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Patnongon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315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1,137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Sebaste</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82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410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Tibiao</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292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1,249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Capiz</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7,740 </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26,600 </w:t>
            </w:r>
          </w:p>
        </w:tc>
        <w:tc>
          <w:tcPr>
            <w:tcW w:w="63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Cuartero</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1,966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6,636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Dao</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698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2,454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Dumarao</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867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3,454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Ivisan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183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578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Ma-ayon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630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2,293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Mambusao</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465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1,341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Panay</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558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1,757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Panitan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174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874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Pilar</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648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1,740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President Roxas</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522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1,996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Roxas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49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160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Sapi-an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309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1,078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Sigma</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520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1,761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Tapaz</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151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478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Guimaras</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378 </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83 </w:t>
            </w:r>
          </w:p>
        </w:tc>
        <w:tc>
          <w:tcPr>
            <w:tcW w:w="640"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1,278 </w:t>
            </w:r>
          </w:p>
        </w:tc>
        <w:tc>
          <w:tcPr>
            <w:tcW w:w="63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288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Buenavista</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37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37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138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138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Lorenzo</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292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46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977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150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Sibunag</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49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163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Iloilo</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20,431 </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302 </w:t>
            </w:r>
          </w:p>
        </w:tc>
        <w:tc>
          <w:tcPr>
            <w:tcW w:w="640"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71,167 </w:t>
            </w:r>
          </w:p>
        </w:tc>
        <w:tc>
          <w:tcPr>
            <w:tcW w:w="63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1,452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Anilao</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112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380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Badiangan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52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207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lastRenderedPageBreak/>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Balasan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1,399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4,820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Banate</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1,726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4,960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Barotac Nuevo</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52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52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260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260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Bingawan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17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52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Carles</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2,521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9,530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Concepcion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1,253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3,258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Dueñas</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12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Guimbal</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104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394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Janiuay</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515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2,756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Lambunao</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2,023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8,438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Leganes</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189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677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Leon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360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1,452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Oton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78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304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Passi</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220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879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Pavia</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229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229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1,104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1,104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Pototan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13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Enrique</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710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98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12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Joaquin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987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3,027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Miguel</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35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Santa Barbara</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27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70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Sara</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7,805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28,288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Tubungan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25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16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105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68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Zarraga</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48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Negros Occidental</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97,351 </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42,853 </w:t>
            </w:r>
          </w:p>
        </w:tc>
        <w:tc>
          <w:tcPr>
            <w:tcW w:w="640"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372,489 </w:t>
            </w:r>
          </w:p>
        </w:tc>
        <w:tc>
          <w:tcPr>
            <w:tcW w:w="63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134,689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Bago City</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118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590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Binalbagan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3,797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18,206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Cadiz City</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137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474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Candoni</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6,184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6,184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24,410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24,258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Cauayan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10,301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38,864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Enrique B. Magalona (Saravia)</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309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1,042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Himamaylan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33,758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33,758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96,598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96,598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Hinoba-an (Asia)</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113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334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Kabankalan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23,755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100,698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La Carlota City</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1,223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6,082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La Castellana</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2,976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14,500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Moises Padilla (Magallon)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9,179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45,895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Pontevedra</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587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2,197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Pulupandan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1,545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1,545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7,940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7,940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Salvador Benedicto</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319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1,347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Carlos City</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1,281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1,281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5,596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5,596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Enrique</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842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3,485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Sipalay</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70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70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229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229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Toboso</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28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85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Valladolid</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829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11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3,917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58 </w:t>
            </w:r>
          </w:p>
        </w:tc>
      </w:tr>
      <w:tr w:rsidR="00696F3A" w:rsidRPr="00696F3A" w:rsidTr="00696F3A">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REGION VII</w:t>
            </w:r>
          </w:p>
        </w:tc>
        <w:tc>
          <w:tcPr>
            <w:tcW w:w="639"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4,098 </w:t>
            </w:r>
          </w:p>
        </w:tc>
        <w:tc>
          <w:tcPr>
            <w:tcW w:w="639"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23 </w:t>
            </w:r>
          </w:p>
        </w:tc>
        <w:tc>
          <w:tcPr>
            <w:tcW w:w="640"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16,227 </w:t>
            </w:r>
          </w:p>
        </w:tc>
        <w:tc>
          <w:tcPr>
            <w:tcW w:w="63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133 </w:t>
            </w:r>
          </w:p>
        </w:tc>
      </w:tr>
      <w:tr w:rsidR="00696F3A" w:rsidRPr="00696F3A" w:rsidTr="00696F3A">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Bohol</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257 </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14 </w:t>
            </w:r>
          </w:p>
        </w:tc>
        <w:tc>
          <w:tcPr>
            <w:tcW w:w="640"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1,014 </w:t>
            </w:r>
          </w:p>
        </w:tc>
        <w:tc>
          <w:tcPr>
            <w:tcW w:w="63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68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Anda</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43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167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Antequera</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118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391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Candijay</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67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248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Dimiao</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18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14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85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68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Loon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117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Sevilla</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Cebu</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3,644 </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9 </w:t>
            </w:r>
          </w:p>
        </w:tc>
        <w:tc>
          <w:tcPr>
            <w:tcW w:w="640"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14,363 </w:t>
            </w:r>
          </w:p>
        </w:tc>
        <w:tc>
          <w:tcPr>
            <w:tcW w:w="63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65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lastRenderedPageBreak/>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Badian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2,339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9,787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Balamban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56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266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Bantayan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16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260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Medellin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389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1,692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Pilar</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54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210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Remigio</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27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105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Santa Fe</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65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65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Tudela</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754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1,978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Siquijor</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4 </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14 </w:t>
            </w:r>
          </w:p>
        </w:tc>
        <w:tc>
          <w:tcPr>
            <w:tcW w:w="63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Lazi</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14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Negros Oriental</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193 </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836 </w:t>
            </w:r>
          </w:p>
        </w:tc>
        <w:tc>
          <w:tcPr>
            <w:tcW w:w="63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Dauin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184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794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Manjuyod</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Jose</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36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REGION VIII</w:t>
            </w:r>
          </w:p>
        </w:tc>
        <w:tc>
          <w:tcPr>
            <w:tcW w:w="639"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5,477 </w:t>
            </w:r>
          </w:p>
        </w:tc>
        <w:tc>
          <w:tcPr>
            <w:tcW w:w="639"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3,172 </w:t>
            </w:r>
          </w:p>
        </w:tc>
        <w:tc>
          <w:tcPr>
            <w:tcW w:w="640"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21,376 </w:t>
            </w:r>
          </w:p>
        </w:tc>
        <w:tc>
          <w:tcPr>
            <w:tcW w:w="63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13,289 </w:t>
            </w:r>
          </w:p>
        </w:tc>
      </w:tr>
      <w:tr w:rsidR="00696F3A" w:rsidRPr="00696F3A" w:rsidTr="00696F3A">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Leyte</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561 </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8 </w:t>
            </w:r>
          </w:p>
        </w:tc>
        <w:tc>
          <w:tcPr>
            <w:tcW w:w="640"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2,058 </w:t>
            </w:r>
          </w:p>
        </w:tc>
        <w:tc>
          <w:tcPr>
            <w:tcW w:w="63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39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Dulag</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553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2,019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Matalom</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39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39 </w:t>
            </w:r>
          </w:p>
        </w:tc>
      </w:tr>
      <w:tr w:rsidR="00696F3A" w:rsidRPr="00696F3A" w:rsidTr="00696F3A">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Southern Leyte</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4,916 </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3,164 </w:t>
            </w:r>
          </w:p>
        </w:tc>
        <w:tc>
          <w:tcPr>
            <w:tcW w:w="640"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19,318 </w:t>
            </w:r>
          </w:p>
        </w:tc>
        <w:tc>
          <w:tcPr>
            <w:tcW w:w="63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13,250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Bontoc</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33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33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140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140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Limasawa</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703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686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2,639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2,505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Malitbog</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790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2,777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Hinunangan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34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34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Hinundayan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17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17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Libagon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285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285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2,052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2,052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Liloan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368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368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1,297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1,297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Francisco</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594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594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3,342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3,342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Juan (Cabalian)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193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193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741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741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Ricardo</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144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144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641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641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Silago</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945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3,157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Sogod</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849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849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2,481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2,481 </w:t>
            </w:r>
          </w:p>
        </w:tc>
      </w:tr>
      <w:tr w:rsidR="00696F3A" w:rsidRPr="00696F3A" w:rsidTr="00696F3A">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REGION X</w:t>
            </w:r>
          </w:p>
        </w:tc>
        <w:tc>
          <w:tcPr>
            <w:tcW w:w="639"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131 </w:t>
            </w:r>
          </w:p>
        </w:tc>
        <w:tc>
          <w:tcPr>
            <w:tcW w:w="639"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516 </w:t>
            </w:r>
          </w:p>
        </w:tc>
        <w:tc>
          <w:tcPr>
            <w:tcW w:w="63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r>
      <w:tr w:rsidR="00696F3A" w:rsidRPr="00696F3A" w:rsidTr="00696F3A">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Camiguin</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19 </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67 </w:t>
            </w:r>
          </w:p>
        </w:tc>
        <w:tc>
          <w:tcPr>
            <w:tcW w:w="63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Catarman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19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67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Lanao del Norte</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2 </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12 </w:t>
            </w:r>
          </w:p>
        </w:tc>
        <w:tc>
          <w:tcPr>
            <w:tcW w:w="63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Pantar</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12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Misamis Occidental</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110 </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437 </w:t>
            </w:r>
          </w:p>
        </w:tc>
        <w:tc>
          <w:tcPr>
            <w:tcW w:w="63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Lopez Jaena</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99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382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Clarin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11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55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CARAGA</w:t>
            </w:r>
          </w:p>
        </w:tc>
        <w:tc>
          <w:tcPr>
            <w:tcW w:w="639"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37,408 </w:t>
            </w:r>
          </w:p>
        </w:tc>
        <w:tc>
          <w:tcPr>
            <w:tcW w:w="639"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11,799 </w:t>
            </w:r>
          </w:p>
        </w:tc>
        <w:tc>
          <w:tcPr>
            <w:tcW w:w="640"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148,909 </w:t>
            </w:r>
          </w:p>
        </w:tc>
        <w:tc>
          <w:tcPr>
            <w:tcW w:w="63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39,365 </w:t>
            </w:r>
          </w:p>
        </w:tc>
      </w:tr>
      <w:tr w:rsidR="00696F3A" w:rsidRPr="00696F3A" w:rsidTr="00696F3A">
        <w:trPr>
          <w:trHeight w:val="20"/>
        </w:trPr>
        <w:tc>
          <w:tcPr>
            <w:tcW w:w="2445" w:type="pct"/>
            <w:gridSpan w:val="2"/>
            <w:tcBorders>
              <w:top w:val="nil"/>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Agusan del Norte</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8,866 </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39,790 </w:t>
            </w:r>
          </w:p>
        </w:tc>
        <w:tc>
          <w:tcPr>
            <w:tcW w:w="63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Buenavista</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29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Butuan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611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2,045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Cabadbaran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6,233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31,165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Carmen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21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Jabonga</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1,141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3,681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Kitcharao</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860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2,784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Las Nieves</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13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Magallanes</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24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Nasipit</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28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Agusan del Sur</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2,223 </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8,699 </w:t>
            </w:r>
          </w:p>
        </w:tc>
        <w:tc>
          <w:tcPr>
            <w:tcW w:w="63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Bunawan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18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48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La Paz</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11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55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lastRenderedPageBreak/>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Prosperidad (capital)</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2,073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8,039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Sibagat</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38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144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Trento</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79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395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Veruela</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18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Surigao del Norte</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16,407 </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9,971 </w:t>
            </w:r>
          </w:p>
        </w:tc>
        <w:tc>
          <w:tcPr>
            <w:tcW w:w="640"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59,538 </w:t>
            </w:r>
          </w:p>
        </w:tc>
        <w:tc>
          <w:tcPr>
            <w:tcW w:w="63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31,201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Alegria</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248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1,287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Bacuag</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524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524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1,614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1,614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Burgos</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921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921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4,594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4,594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Claver</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342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342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1,089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1,089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Del Carmen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6,396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6,396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17,090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17,090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Malimono</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571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1,971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Placer</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1,249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4,770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Francisco (Anao-aon)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354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354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930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930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Isidro</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85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85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305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305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Sison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2,590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12,053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Socorro</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526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526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2,088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2,088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Surigao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823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823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3,491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3,491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Tagana-an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11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Tubod</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1,774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8,245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Surigao del Sur</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9,912 </w:t>
            </w:r>
          </w:p>
        </w:tc>
        <w:tc>
          <w:tcPr>
            <w:tcW w:w="639"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1,828 </w:t>
            </w:r>
          </w:p>
        </w:tc>
        <w:tc>
          <w:tcPr>
            <w:tcW w:w="640"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40,882 </w:t>
            </w:r>
          </w:p>
        </w:tc>
        <w:tc>
          <w:tcPr>
            <w:tcW w:w="63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8,164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Barobo</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210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884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Bayabas</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94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186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Cagwait</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275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1,517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xml:space="preserve"> Carmen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587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2,217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Cortes</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139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583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Hinatuan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1,342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5,368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Lanuza</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190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682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Lianga</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440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1,752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Lingig</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340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1,232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Madrid</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259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783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Marihatag</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1,377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6,021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Agustin</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1,783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7,242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Miguel</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84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465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Tago</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964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3,786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Tandag (capital)</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1,828 </w:t>
            </w:r>
          </w:p>
        </w:tc>
        <w:tc>
          <w:tcPr>
            <w:tcW w:w="63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1,828 </w:t>
            </w:r>
          </w:p>
        </w:tc>
        <w:tc>
          <w:tcPr>
            <w:tcW w:w="640"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8,164 </w:t>
            </w:r>
          </w:p>
        </w:tc>
        <w:tc>
          <w:tcPr>
            <w:tcW w:w="63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8,164 </w:t>
            </w:r>
          </w:p>
        </w:tc>
      </w:tr>
    </w:tbl>
    <w:p w:rsidR="00E24538" w:rsidRDefault="00B41166" w:rsidP="00E24538">
      <w:pPr>
        <w:spacing w:after="0" w:line="240" w:lineRule="auto"/>
        <w:ind w:right="27" w:firstLine="709"/>
        <w:jc w:val="both"/>
        <w:rPr>
          <w:rFonts w:ascii="Arial" w:eastAsia="Arial" w:hAnsi="Arial" w:cs="Arial"/>
          <w:i/>
          <w:sz w:val="16"/>
          <w:szCs w:val="16"/>
        </w:rPr>
      </w:pPr>
      <w:r>
        <w:rPr>
          <w:rFonts w:ascii="Arial" w:eastAsia="Arial" w:hAnsi="Arial" w:cs="Arial"/>
          <w:i/>
          <w:sz w:val="16"/>
          <w:szCs w:val="16"/>
        </w:rPr>
        <w:t xml:space="preserve">Note: Previously reported displaced families and persons Outside EC in Camiguin were no longer reflected based on the validated </w:t>
      </w:r>
    </w:p>
    <w:p w:rsidR="00E24538" w:rsidRDefault="00B41166" w:rsidP="00E24538">
      <w:pPr>
        <w:spacing w:after="0" w:line="240" w:lineRule="auto"/>
        <w:ind w:right="27" w:firstLine="709"/>
        <w:jc w:val="both"/>
        <w:rPr>
          <w:rFonts w:ascii="Arial" w:eastAsia="Arial" w:hAnsi="Arial" w:cs="Arial"/>
          <w:i/>
          <w:sz w:val="16"/>
          <w:szCs w:val="16"/>
        </w:rPr>
      </w:pPr>
      <w:r>
        <w:rPr>
          <w:rFonts w:ascii="Arial" w:eastAsia="Arial" w:hAnsi="Arial" w:cs="Arial"/>
          <w:i/>
          <w:sz w:val="16"/>
          <w:szCs w:val="16"/>
        </w:rPr>
        <w:t xml:space="preserve">report submitted by DSWD-FO X. Changes in figures are due to the ongoing assessment and validation that are continuously </w:t>
      </w:r>
    </w:p>
    <w:p w:rsidR="003F1713" w:rsidRDefault="00B41166" w:rsidP="00E24538">
      <w:pPr>
        <w:spacing w:after="0" w:line="240" w:lineRule="auto"/>
        <w:ind w:right="27" w:firstLine="709"/>
        <w:jc w:val="both"/>
        <w:rPr>
          <w:rFonts w:ascii="Arial" w:eastAsia="Arial" w:hAnsi="Arial" w:cs="Arial"/>
          <w:i/>
          <w:sz w:val="16"/>
          <w:szCs w:val="16"/>
        </w:rPr>
      </w:pPr>
      <w:r>
        <w:rPr>
          <w:rFonts w:ascii="Arial" w:eastAsia="Arial" w:hAnsi="Arial" w:cs="Arial"/>
          <w:i/>
          <w:sz w:val="16"/>
          <w:szCs w:val="16"/>
        </w:rPr>
        <w:t>being conducted.</w:t>
      </w:r>
    </w:p>
    <w:p w:rsidR="003F1713" w:rsidRDefault="00B41166">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3F1713" w:rsidRDefault="003F1713">
      <w:pPr>
        <w:spacing w:after="0" w:line="240" w:lineRule="auto"/>
        <w:ind w:left="720"/>
        <w:jc w:val="both"/>
        <w:rPr>
          <w:rFonts w:ascii="Arial" w:eastAsia="Arial" w:hAnsi="Arial" w:cs="Arial"/>
          <w:b/>
          <w:color w:val="002060"/>
          <w:sz w:val="24"/>
          <w:szCs w:val="24"/>
        </w:rPr>
      </w:pPr>
    </w:p>
    <w:p w:rsidR="003F1713" w:rsidRDefault="00B41166">
      <w:pPr>
        <w:numPr>
          <w:ilvl w:val="0"/>
          <w:numId w:val="5"/>
        </w:numP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3F1713" w:rsidRDefault="00B41166">
      <w:pP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sz w:val="24"/>
          <w:szCs w:val="24"/>
        </w:rPr>
        <w:t xml:space="preserve"> </w:t>
      </w:r>
      <w:r>
        <w:rPr>
          <w:rFonts w:ascii="Arial" w:eastAsia="Arial" w:hAnsi="Arial" w:cs="Arial"/>
          <w:b/>
          <w:color w:val="0070C0"/>
          <w:sz w:val="24"/>
          <w:szCs w:val="24"/>
        </w:rPr>
        <w:t>141,330 families</w:t>
      </w:r>
      <w:r>
        <w:rPr>
          <w:rFonts w:ascii="Arial" w:eastAsia="Arial" w:hAnsi="Arial" w:cs="Arial"/>
          <w:sz w:val="24"/>
          <w:szCs w:val="24"/>
        </w:rPr>
        <w:t xml:space="preserve"> or </w:t>
      </w:r>
      <w:r>
        <w:rPr>
          <w:rFonts w:ascii="Arial" w:eastAsia="Arial" w:hAnsi="Arial" w:cs="Arial"/>
          <w:b/>
          <w:color w:val="0070C0"/>
          <w:sz w:val="24"/>
          <w:szCs w:val="24"/>
        </w:rPr>
        <w:t>515,464 persons</w:t>
      </w:r>
      <w:r>
        <w:rPr>
          <w:rFonts w:ascii="Arial" w:eastAsia="Arial" w:hAnsi="Arial" w:cs="Arial"/>
          <w:b/>
          <w:sz w:val="24"/>
          <w:szCs w:val="24"/>
        </w:rPr>
        <w:t xml:space="preserve"> </w:t>
      </w:r>
      <w:r>
        <w:rPr>
          <w:rFonts w:ascii="Arial" w:eastAsia="Arial" w:hAnsi="Arial" w:cs="Arial"/>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X</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due to</w:t>
      </w:r>
      <w:r>
        <w:rPr>
          <w:rFonts w:ascii="Arial" w:eastAsia="Arial" w:hAnsi="Arial" w:cs="Arial"/>
          <w:b/>
          <w:sz w:val="24"/>
          <w:szCs w:val="24"/>
        </w:rPr>
        <w:t xml:space="preserve"> </w:t>
      </w:r>
      <w:r>
        <w:rPr>
          <w:rFonts w:ascii="Arial" w:eastAsia="Arial" w:hAnsi="Arial" w:cs="Arial"/>
          <w:sz w:val="24"/>
          <w:szCs w:val="24"/>
        </w:rPr>
        <w:t>Typhoon “ODETTE”</w:t>
      </w:r>
      <w:r>
        <w:rPr>
          <w:rFonts w:ascii="Arial" w:eastAsia="Arial" w:hAnsi="Arial" w:cs="Arial"/>
          <w:b/>
          <w:sz w:val="24"/>
          <w:szCs w:val="24"/>
        </w:rPr>
        <w:t xml:space="preserve"> </w:t>
      </w:r>
      <w:r>
        <w:rPr>
          <w:rFonts w:ascii="Arial" w:eastAsia="Arial" w:hAnsi="Arial" w:cs="Arial"/>
          <w:sz w:val="24"/>
          <w:szCs w:val="24"/>
        </w:rPr>
        <w:t>(see Table 4).</w:t>
      </w:r>
    </w:p>
    <w:p w:rsidR="003F1713" w:rsidRDefault="003F1713">
      <w:pPr>
        <w:spacing w:after="0" w:line="240" w:lineRule="auto"/>
        <w:jc w:val="both"/>
        <w:rPr>
          <w:rFonts w:ascii="Arial" w:eastAsia="Arial" w:hAnsi="Arial" w:cs="Arial"/>
          <w:sz w:val="24"/>
          <w:szCs w:val="24"/>
        </w:rPr>
      </w:pPr>
    </w:p>
    <w:p w:rsidR="003F1713" w:rsidRPr="00696F3A" w:rsidRDefault="00B41166" w:rsidP="00696F3A">
      <w:pPr>
        <w:spacing w:after="0" w:line="240" w:lineRule="auto"/>
        <w:ind w:firstLine="720"/>
        <w:jc w:val="both"/>
        <w:rPr>
          <w:rFonts w:ascii="Arial" w:eastAsia="Arial" w:hAnsi="Arial" w:cs="Arial"/>
          <w:i/>
          <w:sz w:val="16"/>
          <w:szCs w:val="16"/>
        </w:rPr>
      </w:pPr>
      <w:r>
        <w:rPr>
          <w:rFonts w:ascii="Arial" w:eastAsia="Arial" w:hAnsi="Arial" w:cs="Arial"/>
          <w:b/>
          <w:i/>
          <w:sz w:val="20"/>
          <w:szCs w:val="20"/>
        </w:rPr>
        <w:t>Table 4. Total Number of Displaced Families / Persons</w:t>
      </w:r>
    </w:p>
    <w:p w:rsidR="003F1713" w:rsidRDefault="003F1713">
      <w:pPr>
        <w:spacing w:after="0" w:line="240" w:lineRule="auto"/>
        <w:ind w:right="27"/>
        <w:jc w:val="both"/>
        <w:rPr>
          <w:rFonts w:ascii="Arial" w:eastAsia="Arial" w:hAnsi="Arial" w:cs="Arial"/>
          <w:i/>
          <w:sz w:val="2"/>
          <w:szCs w:val="2"/>
        </w:rPr>
      </w:pPr>
    </w:p>
    <w:p w:rsidR="003F1713" w:rsidRDefault="003F1713">
      <w:pPr>
        <w:spacing w:after="0" w:line="240" w:lineRule="auto"/>
        <w:ind w:right="27"/>
        <w:jc w:val="both"/>
        <w:rPr>
          <w:rFonts w:ascii="Arial" w:eastAsia="Arial" w:hAnsi="Arial" w:cs="Arial"/>
          <w:i/>
          <w:sz w:val="2"/>
          <w:szCs w:val="2"/>
        </w:rPr>
      </w:pPr>
    </w:p>
    <w:tbl>
      <w:tblPr>
        <w:tblW w:w="4638" w:type="pct"/>
        <w:tblInd w:w="704" w:type="dxa"/>
        <w:tblCellMar>
          <w:left w:w="0" w:type="dxa"/>
          <w:right w:w="0" w:type="dxa"/>
        </w:tblCellMar>
        <w:tblLook w:val="04A0" w:firstRow="1" w:lastRow="0" w:firstColumn="1" w:lastColumn="0" w:noHBand="0" w:noVBand="1"/>
      </w:tblPr>
      <w:tblGrid>
        <w:gridCol w:w="142"/>
        <w:gridCol w:w="4370"/>
        <w:gridCol w:w="1131"/>
        <w:gridCol w:w="1131"/>
        <w:gridCol w:w="1131"/>
        <w:gridCol w:w="1127"/>
      </w:tblGrid>
      <w:tr w:rsidR="00696F3A" w:rsidRPr="00696F3A" w:rsidTr="00696F3A">
        <w:trPr>
          <w:trHeight w:val="20"/>
          <w:tblHeader/>
        </w:trPr>
        <w:tc>
          <w:tcPr>
            <w:tcW w:w="249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696F3A" w:rsidRPr="00696F3A" w:rsidRDefault="00696F3A" w:rsidP="00696F3A">
            <w:pPr>
              <w:spacing w:after="0" w:line="240" w:lineRule="auto"/>
              <w:ind w:right="57"/>
              <w:contextualSpacing/>
              <w:jc w:val="center"/>
              <w:rPr>
                <w:rFonts w:ascii="Arial" w:hAnsi="Arial" w:cs="Arial"/>
                <w:b/>
                <w:bCs/>
                <w:color w:val="000000"/>
                <w:sz w:val="20"/>
                <w:szCs w:val="20"/>
              </w:rPr>
            </w:pPr>
            <w:r w:rsidRPr="00696F3A">
              <w:rPr>
                <w:rFonts w:ascii="Arial" w:hAnsi="Arial" w:cs="Arial"/>
                <w:b/>
                <w:bCs/>
                <w:color w:val="000000"/>
                <w:sz w:val="20"/>
                <w:szCs w:val="20"/>
              </w:rPr>
              <w:t xml:space="preserve">REGION / PROVINCE / MUNICIPALITY </w:t>
            </w:r>
          </w:p>
        </w:tc>
        <w:tc>
          <w:tcPr>
            <w:tcW w:w="2502" w:type="pct"/>
            <w:gridSpan w:val="4"/>
            <w:tcBorders>
              <w:top w:val="single" w:sz="4" w:space="0" w:color="000000"/>
              <w:left w:val="nil"/>
              <w:bottom w:val="single" w:sz="4" w:space="0" w:color="000000"/>
              <w:right w:val="single" w:sz="4" w:space="0" w:color="000000"/>
            </w:tcBorders>
            <w:shd w:val="clear" w:color="808080" w:fill="808080"/>
            <w:vAlign w:val="center"/>
            <w:hideMark/>
          </w:tcPr>
          <w:p w:rsidR="00696F3A" w:rsidRPr="00696F3A" w:rsidRDefault="00875935" w:rsidP="00875935">
            <w:pPr>
              <w:spacing w:after="0" w:line="240" w:lineRule="auto"/>
              <w:ind w:right="57"/>
              <w:contextualSpacing/>
              <w:jc w:val="center"/>
              <w:rPr>
                <w:rFonts w:ascii="Arial" w:hAnsi="Arial" w:cs="Arial"/>
                <w:b/>
                <w:bCs/>
                <w:color w:val="000000"/>
                <w:sz w:val="20"/>
                <w:szCs w:val="20"/>
              </w:rPr>
            </w:pPr>
            <w:r>
              <w:rPr>
                <w:rFonts w:ascii="Arial" w:hAnsi="Arial" w:cs="Arial"/>
                <w:b/>
                <w:bCs/>
                <w:color w:val="000000"/>
                <w:sz w:val="20"/>
                <w:szCs w:val="20"/>
              </w:rPr>
              <w:t xml:space="preserve"> TOTAL DISPLACED</w:t>
            </w:r>
          </w:p>
        </w:tc>
      </w:tr>
      <w:tr w:rsidR="00696F3A" w:rsidRPr="00696F3A" w:rsidTr="00696F3A">
        <w:trPr>
          <w:trHeight w:val="20"/>
          <w:tblHeader/>
        </w:trPr>
        <w:tc>
          <w:tcPr>
            <w:tcW w:w="2498" w:type="pct"/>
            <w:gridSpan w:val="2"/>
            <w:vMerge/>
            <w:tcBorders>
              <w:top w:val="single" w:sz="4" w:space="0" w:color="000000"/>
              <w:left w:val="single" w:sz="4" w:space="0" w:color="000000"/>
              <w:bottom w:val="single" w:sz="4" w:space="0" w:color="000000"/>
              <w:right w:val="single" w:sz="4" w:space="0" w:color="000000"/>
            </w:tcBorders>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p>
        </w:tc>
        <w:tc>
          <w:tcPr>
            <w:tcW w:w="1252" w:type="pct"/>
            <w:gridSpan w:val="2"/>
            <w:tcBorders>
              <w:top w:val="single" w:sz="4" w:space="0" w:color="000000"/>
              <w:left w:val="nil"/>
              <w:bottom w:val="single" w:sz="4" w:space="0" w:color="000000"/>
              <w:right w:val="single" w:sz="4" w:space="0" w:color="000000"/>
            </w:tcBorders>
            <w:shd w:val="clear" w:color="808080" w:fill="808080"/>
            <w:vAlign w:val="center"/>
            <w:hideMark/>
          </w:tcPr>
          <w:p w:rsidR="00696F3A" w:rsidRPr="00696F3A" w:rsidRDefault="00696F3A" w:rsidP="00696F3A">
            <w:pPr>
              <w:spacing w:after="0" w:line="240" w:lineRule="auto"/>
              <w:ind w:right="57"/>
              <w:contextualSpacing/>
              <w:jc w:val="center"/>
              <w:rPr>
                <w:rFonts w:ascii="Arial" w:hAnsi="Arial" w:cs="Arial"/>
                <w:b/>
                <w:bCs/>
                <w:color w:val="000000"/>
                <w:sz w:val="20"/>
                <w:szCs w:val="20"/>
              </w:rPr>
            </w:pPr>
            <w:r w:rsidRPr="00696F3A">
              <w:rPr>
                <w:rFonts w:ascii="Arial" w:hAnsi="Arial" w:cs="Arial"/>
                <w:b/>
                <w:bCs/>
                <w:color w:val="000000"/>
                <w:sz w:val="20"/>
                <w:szCs w:val="20"/>
              </w:rPr>
              <w:t xml:space="preserve"> Families </w:t>
            </w:r>
          </w:p>
        </w:tc>
        <w:tc>
          <w:tcPr>
            <w:tcW w:w="1250" w:type="pct"/>
            <w:gridSpan w:val="2"/>
            <w:tcBorders>
              <w:top w:val="single" w:sz="4" w:space="0" w:color="000000"/>
              <w:left w:val="nil"/>
              <w:bottom w:val="single" w:sz="4" w:space="0" w:color="000000"/>
              <w:right w:val="single" w:sz="4" w:space="0" w:color="000000"/>
            </w:tcBorders>
            <w:shd w:val="clear" w:color="808080" w:fill="808080"/>
            <w:vAlign w:val="center"/>
            <w:hideMark/>
          </w:tcPr>
          <w:p w:rsidR="00696F3A" w:rsidRPr="00696F3A" w:rsidRDefault="00696F3A" w:rsidP="00696F3A">
            <w:pPr>
              <w:spacing w:after="0" w:line="240" w:lineRule="auto"/>
              <w:ind w:right="57"/>
              <w:contextualSpacing/>
              <w:jc w:val="center"/>
              <w:rPr>
                <w:rFonts w:ascii="Arial" w:hAnsi="Arial" w:cs="Arial"/>
                <w:b/>
                <w:bCs/>
                <w:color w:val="000000"/>
                <w:sz w:val="20"/>
                <w:szCs w:val="20"/>
              </w:rPr>
            </w:pPr>
            <w:r w:rsidRPr="00696F3A">
              <w:rPr>
                <w:rFonts w:ascii="Arial" w:hAnsi="Arial" w:cs="Arial"/>
                <w:b/>
                <w:bCs/>
                <w:color w:val="000000"/>
                <w:sz w:val="20"/>
                <w:szCs w:val="20"/>
              </w:rPr>
              <w:t xml:space="preserve"> Persons </w:t>
            </w:r>
          </w:p>
        </w:tc>
      </w:tr>
      <w:tr w:rsidR="00696F3A" w:rsidRPr="00696F3A" w:rsidTr="00696F3A">
        <w:trPr>
          <w:trHeight w:val="20"/>
          <w:tblHeader/>
        </w:trPr>
        <w:tc>
          <w:tcPr>
            <w:tcW w:w="2498" w:type="pct"/>
            <w:gridSpan w:val="2"/>
            <w:vMerge/>
            <w:tcBorders>
              <w:top w:val="single" w:sz="4" w:space="0" w:color="000000"/>
              <w:left w:val="single" w:sz="4" w:space="0" w:color="000000"/>
              <w:bottom w:val="single" w:sz="4" w:space="0" w:color="000000"/>
              <w:right w:val="single" w:sz="4" w:space="0" w:color="000000"/>
            </w:tcBorders>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p>
        </w:tc>
        <w:tc>
          <w:tcPr>
            <w:tcW w:w="626" w:type="pct"/>
            <w:tcBorders>
              <w:top w:val="nil"/>
              <w:left w:val="nil"/>
              <w:bottom w:val="single" w:sz="4" w:space="0" w:color="000000"/>
              <w:right w:val="single" w:sz="4" w:space="0" w:color="000000"/>
            </w:tcBorders>
            <w:shd w:val="clear" w:color="808080" w:fill="808080"/>
            <w:vAlign w:val="center"/>
            <w:hideMark/>
          </w:tcPr>
          <w:p w:rsidR="00696F3A" w:rsidRPr="00696F3A" w:rsidRDefault="00696F3A" w:rsidP="00696F3A">
            <w:pPr>
              <w:spacing w:after="0" w:line="240" w:lineRule="auto"/>
              <w:ind w:right="57"/>
              <w:contextualSpacing/>
              <w:jc w:val="center"/>
              <w:rPr>
                <w:rFonts w:ascii="Arial" w:hAnsi="Arial" w:cs="Arial"/>
                <w:b/>
                <w:bCs/>
                <w:color w:val="000000"/>
                <w:sz w:val="20"/>
                <w:szCs w:val="20"/>
              </w:rPr>
            </w:pPr>
            <w:r w:rsidRPr="00696F3A">
              <w:rPr>
                <w:rFonts w:ascii="Arial" w:hAnsi="Arial" w:cs="Arial"/>
                <w:b/>
                <w:bCs/>
                <w:color w:val="000000"/>
                <w:sz w:val="20"/>
                <w:szCs w:val="20"/>
              </w:rPr>
              <w:t xml:space="preserve"> CUM </w:t>
            </w:r>
          </w:p>
        </w:tc>
        <w:tc>
          <w:tcPr>
            <w:tcW w:w="626" w:type="pct"/>
            <w:tcBorders>
              <w:top w:val="nil"/>
              <w:left w:val="nil"/>
              <w:bottom w:val="single" w:sz="4" w:space="0" w:color="000000"/>
              <w:right w:val="single" w:sz="4" w:space="0" w:color="000000"/>
            </w:tcBorders>
            <w:shd w:val="clear" w:color="808080" w:fill="808080"/>
            <w:vAlign w:val="center"/>
            <w:hideMark/>
          </w:tcPr>
          <w:p w:rsidR="00696F3A" w:rsidRPr="00696F3A" w:rsidRDefault="00696F3A" w:rsidP="00696F3A">
            <w:pPr>
              <w:spacing w:after="0" w:line="240" w:lineRule="auto"/>
              <w:ind w:right="57"/>
              <w:contextualSpacing/>
              <w:jc w:val="center"/>
              <w:rPr>
                <w:rFonts w:ascii="Arial" w:hAnsi="Arial" w:cs="Arial"/>
                <w:b/>
                <w:bCs/>
                <w:color w:val="000000"/>
                <w:sz w:val="20"/>
                <w:szCs w:val="20"/>
              </w:rPr>
            </w:pPr>
            <w:r w:rsidRPr="00696F3A">
              <w:rPr>
                <w:rFonts w:ascii="Arial" w:hAnsi="Arial" w:cs="Arial"/>
                <w:b/>
                <w:bCs/>
                <w:color w:val="000000"/>
                <w:sz w:val="20"/>
                <w:szCs w:val="20"/>
              </w:rPr>
              <w:t xml:space="preserve"> NOW </w:t>
            </w:r>
          </w:p>
        </w:tc>
        <w:tc>
          <w:tcPr>
            <w:tcW w:w="626" w:type="pct"/>
            <w:tcBorders>
              <w:top w:val="nil"/>
              <w:left w:val="nil"/>
              <w:bottom w:val="single" w:sz="4" w:space="0" w:color="000000"/>
              <w:right w:val="single" w:sz="4" w:space="0" w:color="000000"/>
            </w:tcBorders>
            <w:shd w:val="clear" w:color="808080" w:fill="808080"/>
            <w:vAlign w:val="center"/>
            <w:hideMark/>
          </w:tcPr>
          <w:p w:rsidR="00696F3A" w:rsidRPr="00696F3A" w:rsidRDefault="00696F3A" w:rsidP="00696F3A">
            <w:pPr>
              <w:spacing w:after="0" w:line="240" w:lineRule="auto"/>
              <w:ind w:right="57"/>
              <w:contextualSpacing/>
              <w:jc w:val="center"/>
              <w:rPr>
                <w:rFonts w:ascii="Arial" w:hAnsi="Arial" w:cs="Arial"/>
                <w:b/>
                <w:bCs/>
                <w:color w:val="000000"/>
                <w:sz w:val="20"/>
                <w:szCs w:val="20"/>
              </w:rPr>
            </w:pPr>
            <w:r w:rsidRPr="00696F3A">
              <w:rPr>
                <w:rFonts w:ascii="Arial" w:hAnsi="Arial" w:cs="Arial"/>
                <w:b/>
                <w:bCs/>
                <w:color w:val="000000"/>
                <w:sz w:val="20"/>
                <w:szCs w:val="20"/>
              </w:rPr>
              <w:t xml:space="preserve"> CUM </w:t>
            </w:r>
          </w:p>
        </w:tc>
        <w:tc>
          <w:tcPr>
            <w:tcW w:w="624" w:type="pct"/>
            <w:tcBorders>
              <w:top w:val="nil"/>
              <w:left w:val="nil"/>
              <w:bottom w:val="single" w:sz="4" w:space="0" w:color="000000"/>
              <w:right w:val="single" w:sz="4" w:space="0" w:color="000000"/>
            </w:tcBorders>
            <w:shd w:val="clear" w:color="808080" w:fill="808080"/>
            <w:vAlign w:val="center"/>
            <w:hideMark/>
          </w:tcPr>
          <w:p w:rsidR="00696F3A" w:rsidRPr="00696F3A" w:rsidRDefault="00696F3A" w:rsidP="00696F3A">
            <w:pPr>
              <w:spacing w:after="0" w:line="240" w:lineRule="auto"/>
              <w:ind w:right="57"/>
              <w:contextualSpacing/>
              <w:jc w:val="center"/>
              <w:rPr>
                <w:rFonts w:ascii="Arial" w:hAnsi="Arial" w:cs="Arial"/>
                <w:b/>
                <w:bCs/>
                <w:color w:val="000000"/>
                <w:sz w:val="20"/>
                <w:szCs w:val="20"/>
              </w:rPr>
            </w:pPr>
            <w:r w:rsidRPr="00696F3A">
              <w:rPr>
                <w:rFonts w:ascii="Arial" w:hAnsi="Arial" w:cs="Arial"/>
                <w:b/>
                <w:bCs/>
                <w:color w:val="000000"/>
                <w:sz w:val="20"/>
                <w:szCs w:val="20"/>
              </w:rPr>
              <w:t xml:space="preserve"> NOW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96F3A" w:rsidRPr="00696F3A" w:rsidRDefault="00696F3A" w:rsidP="00696F3A">
            <w:pPr>
              <w:spacing w:after="0" w:line="240" w:lineRule="auto"/>
              <w:ind w:right="57"/>
              <w:contextualSpacing/>
              <w:jc w:val="center"/>
              <w:rPr>
                <w:rFonts w:ascii="Arial" w:hAnsi="Arial" w:cs="Arial"/>
                <w:b/>
                <w:bCs/>
                <w:color w:val="000000"/>
                <w:sz w:val="20"/>
                <w:szCs w:val="20"/>
              </w:rPr>
            </w:pPr>
            <w:r w:rsidRPr="00696F3A">
              <w:rPr>
                <w:rFonts w:ascii="Arial" w:hAnsi="Arial" w:cs="Arial"/>
                <w:b/>
                <w:bCs/>
                <w:color w:val="000000"/>
                <w:sz w:val="20"/>
                <w:szCs w:val="20"/>
              </w:rPr>
              <w:t>GRAND TOTAL</w:t>
            </w:r>
          </w:p>
        </w:tc>
        <w:tc>
          <w:tcPr>
            <w:tcW w:w="626" w:type="pct"/>
            <w:tcBorders>
              <w:top w:val="nil"/>
              <w:left w:val="nil"/>
              <w:bottom w:val="single" w:sz="4" w:space="0" w:color="000000"/>
              <w:right w:val="single" w:sz="4" w:space="0" w:color="000000"/>
            </w:tcBorders>
            <w:shd w:val="clear" w:color="A5A5A5" w:fill="A5A5A5"/>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687,460 </w:t>
            </w:r>
          </w:p>
        </w:tc>
        <w:tc>
          <w:tcPr>
            <w:tcW w:w="626" w:type="pct"/>
            <w:tcBorders>
              <w:top w:val="nil"/>
              <w:left w:val="nil"/>
              <w:bottom w:val="single" w:sz="4" w:space="0" w:color="000000"/>
              <w:right w:val="single" w:sz="4" w:space="0" w:color="000000"/>
            </w:tcBorders>
            <w:shd w:val="clear" w:color="A5A5A5" w:fill="A5A5A5"/>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141,330 </w:t>
            </w:r>
          </w:p>
        </w:tc>
        <w:tc>
          <w:tcPr>
            <w:tcW w:w="626" w:type="pct"/>
            <w:tcBorders>
              <w:top w:val="nil"/>
              <w:left w:val="nil"/>
              <w:bottom w:val="single" w:sz="4" w:space="0" w:color="000000"/>
              <w:right w:val="single" w:sz="4" w:space="0" w:color="000000"/>
            </w:tcBorders>
            <w:shd w:val="clear" w:color="A5A5A5" w:fill="A5A5A5"/>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2,634,116 </w:t>
            </w:r>
          </w:p>
        </w:tc>
        <w:tc>
          <w:tcPr>
            <w:tcW w:w="624" w:type="pct"/>
            <w:tcBorders>
              <w:top w:val="nil"/>
              <w:left w:val="nil"/>
              <w:bottom w:val="single" w:sz="4" w:space="0" w:color="000000"/>
              <w:right w:val="single" w:sz="4" w:space="0" w:color="000000"/>
            </w:tcBorders>
            <w:shd w:val="clear" w:color="A5A5A5" w:fill="A5A5A5"/>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515,464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MIMAROPA</w:t>
            </w:r>
          </w:p>
        </w:tc>
        <w:tc>
          <w:tcPr>
            <w:tcW w:w="62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57,997 </w:t>
            </w:r>
          </w:p>
        </w:tc>
        <w:tc>
          <w:tcPr>
            <w:tcW w:w="62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1,173 </w:t>
            </w:r>
          </w:p>
        </w:tc>
        <w:tc>
          <w:tcPr>
            <w:tcW w:w="62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237,220 </w:t>
            </w:r>
          </w:p>
        </w:tc>
        <w:tc>
          <w:tcPr>
            <w:tcW w:w="624"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5,438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Oriental Mindoro</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262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1,287 </w:t>
            </w:r>
          </w:p>
        </w:tc>
        <w:tc>
          <w:tcPr>
            <w:tcW w:w="624"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Naujan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214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1,069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Puerto Galera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113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Victoria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Palawan</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57,517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1,173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235,021 </w:t>
            </w:r>
          </w:p>
        </w:tc>
        <w:tc>
          <w:tcPr>
            <w:tcW w:w="624"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5,438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Aborlan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1,143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4,567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Agutaya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434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1,778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Araceli</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292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1,086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Brooke's Point</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147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670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Cagayancillo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507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2,021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Coron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1,428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5,202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Culion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89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Cuyo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2,057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6,430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Dumaran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1,439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180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6,247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900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El Nido (Bacuit)</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569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2,021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Linapacan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376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1,803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Magsaysay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891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2,831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Narra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1,723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7,681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Puerto Princesa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24,622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794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94,472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3,713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Quezon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372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1,482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Roxas</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7,495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160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26,206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636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Vicente</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1,488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5,689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189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Taytay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12,455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64,498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Kalayaan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248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Romblon</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218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912 </w:t>
            </w:r>
          </w:p>
        </w:tc>
        <w:tc>
          <w:tcPr>
            <w:tcW w:w="624"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Banton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113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512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Cajidiocan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219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Corcuera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Ferrol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131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Santa Fe</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REGION V</w:t>
            </w:r>
          </w:p>
        </w:tc>
        <w:tc>
          <w:tcPr>
            <w:tcW w:w="62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1,397 </w:t>
            </w:r>
          </w:p>
        </w:tc>
        <w:tc>
          <w:tcPr>
            <w:tcW w:w="62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4,337 </w:t>
            </w:r>
          </w:p>
        </w:tc>
        <w:tc>
          <w:tcPr>
            <w:tcW w:w="624"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Albay</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447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1,241 </w:t>
            </w:r>
          </w:p>
        </w:tc>
        <w:tc>
          <w:tcPr>
            <w:tcW w:w="624"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Guinobatan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427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1,184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Ligao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Masbate</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950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3,096 </w:t>
            </w:r>
          </w:p>
        </w:tc>
        <w:tc>
          <w:tcPr>
            <w:tcW w:w="624"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Aroroy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373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Baleno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Cataingan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206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Esperanza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585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1,706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Masbate (capital)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Palanas</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193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Pio V. Corpuz (Limbuhan)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248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Placer</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120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Jacinto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143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Uson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13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REGION VI</w:t>
            </w:r>
          </w:p>
        </w:tc>
        <w:tc>
          <w:tcPr>
            <w:tcW w:w="62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247,907 </w:t>
            </w:r>
          </w:p>
        </w:tc>
        <w:tc>
          <w:tcPr>
            <w:tcW w:w="62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60,745 </w:t>
            </w:r>
          </w:p>
        </w:tc>
        <w:tc>
          <w:tcPr>
            <w:tcW w:w="62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956,276 </w:t>
            </w:r>
          </w:p>
        </w:tc>
        <w:tc>
          <w:tcPr>
            <w:tcW w:w="624"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222,904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Aklan</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12,109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46,046 </w:t>
            </w:r>
          </w:p>
        </w:tc>
        <w:tc>
          <w:tcPr>
            <w:tcW w:w="624"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Altavas</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1,595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5,428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Balete</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1,272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4,732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Banga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111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544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Batan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743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2,658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Kalibo (capital)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386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2,743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Libacao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143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565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Madalag</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344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1,127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New Washington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1,720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6,821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Buruanga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533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1,628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Ibajay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611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2,462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Lezo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305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1,011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Makato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633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2,709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Malay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536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2,337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Malinao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190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687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Nabas</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1,432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5,205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Numancia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1,009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3,530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Tangalan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546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1,859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Antique</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17,273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219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63,047 </w:t>
            </w:r>
          </w:p>
        </w:tc>
        <w:tc>
          <w:tcPr>
            <w:tcW w:w="624"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726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Anini-y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1,903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6,325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406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Belison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159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457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Hamtic</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1,208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4,218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Jose (capital)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564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2,028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Remigio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178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847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Sibalom</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1,094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4,180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Tobias Fornier (Dao)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2,120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7,953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Valderrama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319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1,217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Barbaza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512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1,575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Bugasong</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653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2,336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Caluya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2,359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118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8,731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320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Culasi</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1,494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5,462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Laua-an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1,089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4,488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Libertad</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1,103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3,418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Pandan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185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630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Patnongon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619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2,494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Sebaste</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185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786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Tibiao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1,529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5,902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Capiz</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21,447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74,352 </w:t>
            </w:r>
          </w:p>
        </w:tc>
        <w:tc>
          <w:tcPr>
            <w:tcW w:w="624"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Cuartero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2,293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7,888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Dao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1,188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4,189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Dumalag</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314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939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Dumarao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1,516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5,912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Ivisan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485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1,617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Ma-ayon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1,274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5,048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Mambusao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829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2,655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Panay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1,383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4,685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Panitan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514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2,385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Pilar</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2,500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7,696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Pontevedra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2,527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8,418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President Roxas</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1,932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6,963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Roxas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2,283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7,466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Sapi-an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647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2,396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Sigma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1,009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3,517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Tapaz</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753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2,578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Guimaras</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1,583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83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4,636 </w:t>
            </w:r>
          </w:p>
        </w:tc>
        <w:tc>
          <w:tcPr>
            <w:tcW w:w="624"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288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Buenavista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388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908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138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Lorenzo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443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1,494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150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Jordan (capital)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514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1,410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Nueva Valencia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317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Sibunag</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150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507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Iloilo</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39,452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735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144,115 </w:t>
            </w:r>
          </w:p>
        </w:tc>
        <w:tc>
          <w:tcPr>
            <w:tcW w:w="624"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3,055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Ajuy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1,768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6,302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Anilao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359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1,409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Badiangan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258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Balasan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2,075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7,426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Banate</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2,233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7,532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Barotac Nuevo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1,588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7,940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260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Batad</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650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2,526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Bingawan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275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Calinog</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366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1,506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Carles</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4,180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16,504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Concepcion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2,991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9,471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Dingle</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170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Dueñas</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114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444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Dumangas</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515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Estancia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1,016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3,626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Guimbal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220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820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Iloilo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1,143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4,167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35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Janiuay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553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2,918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Lambunao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2,023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8,438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Leganes</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516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1,640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Lemery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1,474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4,967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Leon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476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1,924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Miagao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290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1,163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Mina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116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Oton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337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Passi</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727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2,761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Pavia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266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229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1,222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1,104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Pototan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206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850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Enrique</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880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755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12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Joaquin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1,416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426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4,603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1,568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Miguel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59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Rafael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525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1,805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Santa Barbara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135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Sara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10,556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38,095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Tigbauan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279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1,026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Tubungan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344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68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Zarraga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Negros Occidental</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156,043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59,708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624,080 </w:t>
            </w:r>
          </w:p>
        </w:tc>
        <w:tc>
          <w:tcPr>
            <w:tcW w:w="624"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218,835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Bacolod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1,220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4,986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Bago City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632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3,160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Binalbagan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4,366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20,650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Cadiz City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1,899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6,918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Calatrava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166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498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Candoni</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7,325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6,184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27,658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24,258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Cauayan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12,450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48,868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Enrique B. Magalona (Saravia)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862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2,149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Escalante</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1,903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6,375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Himamaylan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34,264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33,758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99,128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96,598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Hinigaran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13,242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52,968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Hinoba-an (Asia)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1,042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3,983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78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Ilog</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16,728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16,728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83,615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83,615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Isabela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481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1,996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Kabankalan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27,338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112,879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135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La Carlota City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2,183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9,125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La Castellana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3,599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17,350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100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Manapla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220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801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Moises Padilla (Magallon)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9,197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45,954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Murcia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155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Pontevedra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1,279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4,740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Pulupandan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2,154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1,553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9,946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7,974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Sagay City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1,251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4,718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Salvador Benedicto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409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1,704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Carlos City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2,194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1,288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9,581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5,624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Enrique</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1,006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3,995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Silay City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697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2,588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Sipalay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1,064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3,750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379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Talisay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823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4,115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Toboso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434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1,647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Valladolid</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3,653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18,505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58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Victorias</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1,915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9,575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REGION VII</w:t>
            </w:r>
          </w:p>
        </w:tc>
        <w:tc>
          <w:tcPr>
            <w:tcW w:w="62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137,031 </w:t>
            </w:r>
          </w:p>
        </w:tc>
        <w:tc>
          <w:tcPr>
            <w:tcW w:w="62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16,898 </w:t>
            </w:r>
          </w:p>
        </w:tc>
        <w:tc>
          <w:tcPr>
            <w:tcW w:w="62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489,772 </w:t>
            </w:r>
          </w:p>
        </w:tc>
        <w:tc>
          <w:tcPr>
            <w:tcW w:w="624"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55,906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Bohol</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34,030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4,682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111,605 </w:t>
            </w:r>
          </w:p>
        </w:tc>
        <w:tc>
          <w:tcPr>
            <w:tcW w:w="624"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16,536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Alburquerque</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292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541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Alicia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153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459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46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Anda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1,919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7,098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25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Antequera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353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1,382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Baclayon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Balilihan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145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541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Bilar</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148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711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Buenavista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438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1,131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Calape</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1,628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4,985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Candijay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881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3,033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60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Carmen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1,267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3,801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45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Dauis</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223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887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Dimiao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333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316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Duero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174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174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564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564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Garcia Hernandez</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2,581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2,581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9,829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9,829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Guindulman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1,023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3,862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Inabanga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Lila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284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284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Loboc</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147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116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451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352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Loon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209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Mabini</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495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1,654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Maribojoc</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752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2,844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2,416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Panglao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48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Pilar</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29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Isidro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Miguel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7,185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200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24,300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919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Sevilla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Sierra Bullones</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220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905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Tagbilaran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271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271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1,063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1,063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Talibon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261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Trinidad</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Tubigon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13,303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1,059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39,906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439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Valencia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130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130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Cebu</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90,154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11,203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326,798 </w:t>
            </w:r>
          </w:p>
        </w:tc>
        <w:tc>
          <w:tcPr>
            <w:tcW w:w="624"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35,237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FFFFFF" w:fill="FFFFFF"/>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Alcantara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5,090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15,270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Alcoy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2,326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6,978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Alegria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170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705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408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Aloguinsan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331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Argao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335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1,261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375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Asturias</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199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904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Badian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3,128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12,793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Balamban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1,534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7,236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Bantayan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390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1,545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Barili</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7,236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439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23,037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1,787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Bogo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200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762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Boljoon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294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294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Borbon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248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768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Carcar</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1,042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5,014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Carmen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549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1,920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Catmon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1,243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3,452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Cebu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4,400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22,000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Compostela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1,140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6,416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162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Consolacion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6,283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18,849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Cordoba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400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400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2,341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2,341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Daanbantayan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1,575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5,879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Danao City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2,128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2,128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7,693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7,693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Dumanjug</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558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558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623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623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Lapu-Lapu City (Opon)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10,766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2,440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44,671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10,802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Liloan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2,028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2,028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2,028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2,028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Madridejos</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1,886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7,304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Mandaue City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9,320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35,598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234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Medellin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9,504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31,592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Minglanilla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930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2,034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Naga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2,638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583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10,214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2,242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Oslob</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738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738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738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738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Pilar</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270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916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Ronda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263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115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974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393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Samboan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414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Fernando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540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540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1,437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1,437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Francisco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868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5,243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Remigio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955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2,706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Santa Fe</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502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2,010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65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Sogod</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2,359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8,250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Tabogon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651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2,048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Tabuelan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696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1,151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Talisay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2,555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221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13,865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932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Toledo City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630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630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2,683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2,683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Tuburan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255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804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Tudela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1,411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4,047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Siquijor</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606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2,164 </w:t>
            </w:r>
          </w:p>
        </w:tc>
        <w:tc>
          <w:tcPr>
            <w:tcW w:w="624"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Enrique Villanueva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202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710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Larena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318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Lazi</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118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462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Maria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Juan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364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Siquijor (capital)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220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Negros Oriental</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12,241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1,013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49,205 </w:t>
            </w:r>
          </w:p>
        </w:tc>
        <w:tc>
          <w:tcPr>
            <w:tcW w:w="624"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4,133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Amlan (Ayuquitan)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127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557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Ayungon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965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4,011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Bacong</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224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Bais City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210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210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877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877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Basay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191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861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Bayawan (Tulong)</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825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3,752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Bindoy (Payabon)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1,311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3,944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162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Canlaon City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244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Dauin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368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184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1,714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920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Dumaguete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889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2,594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Guihulngan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1,481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110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5,618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490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Jimalalud</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233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114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916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446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La Libertad</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1,342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178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4,140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690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Mabinay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Manjuyod</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297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921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98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Pamplona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Jose</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223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Santa Catalina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316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1,279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Siaton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2,959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14,795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Sibulan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172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661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Tayasan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153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642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443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Valencia (Luzurriaga)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114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Vallehermoso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134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Zamboanguita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180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900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REGION VIII</w:t>
            </w:r>
          </w:p>
        </w:tc>
        <w:tc>
          <w:tcPr>
            <w:tcW w:w="62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40,749 </w:t>
            </w:r>
          </w:p>
        </w:tc>
        <w:tc>
          <w:tcPr>
            <w:tcW w:w="62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23,343 </w:t>
            </w:r>
          </w:p>
        </w:tc>
        <w:tc>
          <w:tcPr>
            <w:tcW w:w="62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155,612 </w:t>
            </w:r>
          </w:p>
        </w:tc>
        <w:tc>
          <w:tcPr>
            <w:tcW w:w="624"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88,798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Eastern Samar</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469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2,345 </w:t>
            </w:r>
          </w:p>
        </w:tc>
        <w:tc>
          <w:tcPr>
            <w:tcW w:w="624"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Dolores</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443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2,215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Sulat</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Giporlos</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Hernani</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Leyte</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8,325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1,185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34,019 </w:t>
            </w:r>
          </w:p>
        </w:tc>
        <w:tc>
          <w:tcPr>
            <w:tcW w:w="624"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5,888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Dulag</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4,276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16,701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Abuyog</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931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2,560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Bato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1,933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8,870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Inopacan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1,137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1,137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5,685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5,685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Matalom</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203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203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Southern Leyte</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31,955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22,158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119,248 </w:t>
            </w:r>
          </w:p>
        </w:tc>
        <w:tc>
          <w:tcPr>
            <w:tcW w:w="624"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82,910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Bontoc</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3,666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1,488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14,587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5,875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Limasawa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982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930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3,396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3,129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Maasin (capital)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3,228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261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12,505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905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Macrohon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126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126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451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451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Malitbog</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1,482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5,523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150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Padre Burgos</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1,067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1,067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3,872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3,872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Tomas Oppus</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5,588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5,588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16,980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16,980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Anahawan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568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568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2,056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2,056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Hinunangan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451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451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1,871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1,871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Hinundayan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170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170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610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610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Libagon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1,162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1,162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4,611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4,611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Liloan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1,200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403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3,806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1,476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Pintuyan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238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238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877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877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Saint Bernard</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3,326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3,326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13,464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13,464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Francisco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940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940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4,433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4,433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Juan (Cabalian)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623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623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2,282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2,282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Ricardo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242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242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1,052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1,052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Silago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2,351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7,996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Sogod</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4,545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4,545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18,876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18,816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REGION X</w:t>
            </w:r>
          </w:p>
        </w:tc>
        <w:tc>
          <w:tcPr>
            <w:tcW w:w="62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36,951 </w:t>
            </w:r>
          </w:p>
        </w:tc>
        <w:tc>
          <w:tcPr>
            <w:tcW w:w="62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12 </w:t>
            </w:r>
          </w:p>
        </w:tc>
        <w:tc>
          <w:tcPr>
            <w:tcW w:w="62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143,985 </w:t>
            </w:r>
          </w:p>
        </w:tc>
        <w:tc>
          <w:tcPr>
            <w:tcW w:w="624"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58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Bukidnon</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4,114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13,790 </w:t>
            </w:r>
          </w:p>
        </w:tc>
        <w:tc>
          <w:tcPr>
            <w:tcW w:w="624"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Libona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345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Malitbog</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323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1,166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Sumilao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Cabanglasan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355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Impasug-ong</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186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Malaybalay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395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1,519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Maramag</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480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Valencia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3,100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9,649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Camiguin</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1,736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7,043 </w:t>
            </w:r>
          </w:p>
        </w:tc>
        <w:tc>
          <w:tcPr>
            <w:tcW w:w="624"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Mahinog</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565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2,898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Mambajao (capital)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246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974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Catarman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422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1,389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Guinsiliban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329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1,212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Sagay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174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570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Lanao del Norte</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3,607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19,358 </w:t>
            </w:r>
          </w:p>
        </w:tc>
        <w:tc>
          <w:tcPr>
            <w:tcW w:w="624"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Iligan City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2,476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14,856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Bacolod</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347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1,553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Kauswagan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358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1,398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Kolambugan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152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607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Maigo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129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421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Matungao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254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Pantar</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Tubod (capital)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Lala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165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Salvador</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Misamis Occidental</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901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3,779 </w:t>
            </w:r>
          </w:p>
        </w:tc>
        <w:tc>
          <w:tcPr>
            <w:tcW w:w="624"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Aloran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225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Lopez Jaena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238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1,250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Oroquieta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134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558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Panaon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Plaridel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288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Bonifacio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330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1,220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Clarin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Don Victoriano Chiongbian (Don Mariano Marcos)</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130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Ozamis City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Sinacaban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Misamis Oriental</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26,593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12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100,015 </w:t>
            </w:r>
          </w:p>
        </w:tc>
        <w:tc>
          <w:tcPr>
            <w:tcW w:w="624"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58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Cagayan De Oro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7,320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23,731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Balingasag</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2,396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10,956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50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Balingoan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430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1,574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Binuangan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504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2,505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Gingoog City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2,687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10,031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Kinoguitan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150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1,150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Lagonglong</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1,708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6,966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Magsaysay (Linugos)</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178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605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Medina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Salay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789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2,672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Sugbongcogon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2,972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8,583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Talisayan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1,049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4,042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Alubijid</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282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1,157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Claveria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111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443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El Salvador</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485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1,404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Initao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Jasaan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1,946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9,626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Libertad</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290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990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Lugait</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208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901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Manticao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225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1,012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Naawan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126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702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Opol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449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1,789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Tagoloan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2,108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8,438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Villanueva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135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539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REGION XI</w:t>
            </w:r>
          </w:p>
        </w:tc>
        <w:tc>
          <w:tcPr>
            <w:tcW w:w="62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295 </w:t>
            </w:r>
          </w:p>
        </w:tc>
        <w:tc>
          <w:tcPr>
            <w:tcW w:w="62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848 </w:t>
            </w:r>
          </w:p>
        </w:tc>
        <w:tc>
          <w:tcPr>
            <w:tcW w:w="624"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Davao de Oro</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295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848 </w:t>
            </w:r>
          </w:p>
        </w:tc>
        <w:tc>
          <w:tcPr>
            <w:tcW w:w="624"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Nabunturan (capital)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371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New Bataan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188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477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REGION XII</w:t>
            </w:r>
          </w:p>
        </w:tc>
        <w:tc>
          <w:tcPr>
            <w:tcW w:w="62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669 </w:t>
            </w:r>
          </w:p>
        </w:tc>
        <w:tc>
          <w:tcPr>
            <w:tcW w:w="62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3,096 </w:t>
            </w:r>
          </w:p>
        </w:tc>
        <w:tc>
          <w:tcPr>
            <w:tcW w:w="624"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North Cotabato</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669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3,096 </w:t>
            </w:r>
          </w:p>
        </w:tc>
        <w:tc>
          <w:tcPr>
            <w:tcW w:w="624"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Kabacan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669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3,096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CARAGA</w:t>
            </w:r>
          </w:p>
        </w:tc>
        <w:tc>
          <w:tcPr>
            <w:tcW w:w="62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164,464 </w:t>
            </w:r>
          </w:p>
        </w:tc>
        <w:tc>
          <w:tcPr>
            <w:tcW w:w="62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39,159 </w:t>
            </w:r>
          </w:p>
        </w:tc>
        <w:tc>
          <w:tcPr>
            <w:tcW w:w="62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642,970 </w:t>
            </w:r>
          </w:p>
        </w:tc>
        <w:tc>
          <w:tcPr>
            <w:tcW w:w="624"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142,360 </w:t>
            </w:r>
          </w:p>
        </w:tc>
      </w:tr>
      <w:tr w:rsidR="00696F3A" w:rsidRPr="00696F3A" w:rsidTr="00696F3A">
        <w:trPr>
          <w:trHeight w:val="20"/>
        </w:trPr>
        <w:tc>
          <w:tcPr>
            <w:tcW w:w="2498" w:type="pct"/>
            <w:gridSpan w:val="2"/>
            <w:tcBorders>
              <w:top w:val="nil"/>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Agusan del Norte</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35,768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135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151,350 </w:t>
            </w:r>
          </w:p>
        </w:tc>
        <w:tc>
          <w:tcPr>
            <w:tcW w:w="624"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534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Buenavista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766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2,811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Butuan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10,198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39,801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Cabadbaran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12,528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135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62,004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534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Carmen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233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781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Jabonga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2,738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8,805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Kitcharao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2,584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8,489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Las Nieves</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137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Magallanes</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777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2,574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Nasipit</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530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1,837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Remedios T. Romualdez</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529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1,625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Santiago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1,256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5,140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Tubay</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3,602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17,346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Agusan del Sur</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7,664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31,412 </w:t>
            </w:r>
          </w:p>
        </w:tc>
        <w:tc>
          <w:tcPr>
            <w:tcW w:w="624"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Bayugan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446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2,132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Bunawan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978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3,778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Esperanza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179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895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La Paz</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465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Loreto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147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476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Prosperidad (capital)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2,627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11,012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Rosario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756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3,186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Francisco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404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Luis</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Santa Josefa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Sibagat</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1,110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3,162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Talacogon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130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540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Trento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1,062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5,250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Veruela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Dinagat Island</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475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475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1,553 </w:t>
            </w:r>
          </w:p>
        </w:tc>
        <w:tc>
          <w:tcPr>
            <w:tcW w:w="624"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1,553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Libjo (Albor)</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322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322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Jose (capital)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368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368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1,231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1,231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Surigao del Norte</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60,332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36,721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226,293 </w:t>
            </w:r>
          </w:p>
        </w:tc>
        <w:tc>
          <w:tcPr>
            <w:tcW w:w="624"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132,109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Alegria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786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3,842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Bacuag</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1,502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1,351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5,213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4,599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Burgos</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1,364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1,180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6,691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5,778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Claver</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2,747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2,747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10,137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10,137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Dapa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694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694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2,882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2,882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Del Carmen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9,122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8,891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28,086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25,703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General Luna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531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531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2,378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2,378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Gigaquit</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3,180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3,083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14,519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14,034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Mainit</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8,487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2,897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36,379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13,342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Malimono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2,688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9,096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Pilar</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2,367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2,281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8,121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7,948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Placer</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3,635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13,546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409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Benito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49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49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Francisco (Anao-aon)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3,276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3,276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8,961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8,961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Isidro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1,039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857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3,473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2,834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Santa Monica (Sapao)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215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215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911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911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Sison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4,302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18,271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106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Socorro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1,486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526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5,564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2,088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Surigao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7,237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7,237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27,321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27,321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Tagana-an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2,824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836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8,891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2,629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Tubod</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2,836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11,962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Surigao del Sur</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60,225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1,828 </w:t>
            </w:r>
          </w:p>
        </w:tc>
        <w:tc>
          <w:tcPr>
            <w:tcW w:w="62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232,362 </w:t>
            </w:r>
          </w:p>
        </w:tc>
        <w:tc>
          <w:tcPr>
            <w:tcW w:w="624"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8,164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Barobo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4,469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17,387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Bayabas</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1,324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4,912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Cagwait</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3,734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14,237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Cantilan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3,490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13,431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xml:space="preserve"> Carmen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1,865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6,881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Carrascal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2,714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8,584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Cortes</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2,131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7,659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Hinatuan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10,386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41,351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Lanuza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1,463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5,417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Lianga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3,296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12,553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Lingig</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3,508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13,013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Madrid</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1,555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5,524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Marihatag</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3,071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12,767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Agustin</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3,821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15,022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Miguel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953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4,185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Tagbina</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402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1,429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Tago</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3,449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14,546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9"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Tandag (capital)</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8,594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1,828 </w:t>
            </w:r>
          </w:p>
        </w:tc>
        <w:tc>
          <w:tcPr>
            <w:tcW w:w="62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33,464 </w:t>
            </w:r>
          </w:p>
        </w:tc>
        <w:tc>
          <w:tcPr>
            <w:tcW w:w="624"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8,164 </w:t>
            </w:r>
          </w:p>
        </w:tc>
      </w:tr>
    </w:tbl>
    <w:p w:rsidR="003F1713" w:rsidRDefault="00B41166" w:rsidP="00E24538">
      <w:pPr>
        <w:spacing w:after="0" w:line="240" w:lineRule="auto"/>
        <w:ind w:right="27" w:firstLine="709"/>
        <w:jc w:val="both"/>
        <w:rPr>
          <w:rFonts w:ascii="Arial" w:eastAsia="Arial" w:hAnsi="Arial" w:cs="Arial"/>
          <w:i/>
          <w:sz w:val="16"/>
          <w:szCs w:val="16"/>
        </w:rPr>
      </w:pPr>
      <w:r>
        <w:rPr>
          <w:rFonts w:ascii="Arial" w:eastAsia="Arial" w:hAnsi="Arial" w:cs="Arial"/>
          <w:i/>
          <w:sz w:val="16"/>
          <w:szCs w:val="16"/>
        </w:rPr>
        <w:t>Note: Changes in figures are based on the ongoing assessment and validation that are continuously being conducted.</w:t>
      </w:r>
    </w:p>
    <w:p w:rsidR="003F1713" w:rsidRDefault="00B41166">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B41166" w:rsidRDefault="00B41166">
      <w:pPr>
        <w:pBdr>
          <w:top w:val="nil"/>
          <w:left w:val="nil"/>
          <w:bottom w:val="nil"/>
          <w:right w:val="nil"/>
          <w:between w:val="nil"/>
        </w:pBdr>
        <w:spacing w:after="0" w:line="240" w:lineRule="auto"/>
        <w:ind w:left="426"/>
        <w:rPr>
          <w:rFonts w:ascii="Arial" w:eastAsia="Arial" w:hAnsi="Arial" w:cs="Arial"/>
          <w:b/>
          <w:color w:val="002060"/>
          <w:sz w:val="24"/>
          <w:szCs w:val="24"/>
        </w:rPr>
      </w:pPr>
    </w:p>
    <w:p w:rsidR="003F1713" w:rsidRDefault="00B41166">
      <w:pPr>
        <w:numPr>
          <w:ilvl w:val="0"/>
          <w:numId w:val="3"/>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rsidR="003F1713" w:rsidRDefault="00B41166">
      <w:pPr>
        <w:spacing w:after="0" w:line="240" w:lineRule="auto"/>
        <w:ind w:left="426"/>
        <w:jc w:val="both"/>
        <w:rPr>
          <w:rFonts w:ascii="Arial" w:eastAsia="Arial" w:hAnsi="Arial" w:cs="Arial"/>
          <w:b/>
          <w:color w:val="000000"/>
          <w:sz w:val="28"/>
          <w:szCs w:val="28"/>
        </w:rPr>
      </w:pPr>
      <w:r>
        <w:rPr>
          <w:rFonts w:ascii="Arial" w:eastAsia="Arial" w:hAnsi="Arial" w:cs="Arial"/>
          <w:sz w:val="24"/>
          <w:szCs w:val="24"/>
        </w:rPr>
        <w:t>A total of</w:t>
      </w:r>
      <w:r>
        <w:rPr>
          <w:rFonts w:ascii="Arial" w:eastAsia="Arial" w:hAnsi="Arial" w:cs="Arial"/>
          <w:b/>
          <w:sz w:val="24"/>
          <w:szCs w:val="24"/>
        </w:rPr>
        <w:t xml:space="preserve"> </w:t>
      </w:r>
      <w:r w:rsidR="00696F3A" w:rsidRPr="00696F3A">
        <w:rPr>
          <w:rFonts w:ascii="Arial" w:eastAsia="Arial" w:hAnsi="Arial" w:cs="Arial"/>
          <w:b/>
          <w:color w:val="0070C0"/>
          <w:sz w:val="24"/>
          <w:szCs w:val="24"/>
        </w:rPr>
        <w:t>911,661</w:t>
      </w:r>
      <w:r>
        <w:rPr>
          <w:rFonts w:ascii="Arial" w:eastAsia="Arial" w:hAnsi="Arial" w:cs="Arial"/>
          <w:b/>
          <w:color w:val="0070C0"/>
          <w:sz w:val="24"/>
          <w:szCs w:val="24"/>
        </w:rPr>
        <w:t xml:space="preserve"> houses</w:t>
      </w:r>
      <w:r>
        <w:rPr>
          <w:rFonts w:ascii="Arial" w:eastAsia="Arial" w:hAnsi="Arial" w:cs="Arial"/>
          <w:sz w:val="24"/>
          <w:szCs w:val="24"/>
        </w:rPr>
        <w:t xml:space="preserve"> were damaged; of which,</w:t>
      </w:r>
      <w:r>
        <w:rPr>
          <w:rFonts w:ascii="Arial" w:eastAsia="Arial" w:hAnsi="Arial" w:cs="Arial"/>
          <w:b/>
          <w:sz w:val="24"/>
          <w:szCs w:val="24"/>
        </w:rPr>
        <w:t xml:space="preserve"> </w:t>
      </w:r>
      <w:r w:rsidR="00696F3A" w:rsidRPr="00696F3A">
        <w:rPr>
          <w:rFonts w:ascii="Arial" w:eastAsia="Arial" w:hAnsi="Arial" w:cs="Arial"/>
          <w:b/>
          <w:color w:val="0070C0"/>
          <w:sz w:val="24"/>
          <w:szCs w:val="24"/>
        </w:rPr>
        <w:t>258,773</w:t>
      </w:r>
      <w:r>
        <w:rPr>
          <w:rFonts w:ascii="Arial" w:eastAsia="Arial" w:hAnsi="Arial" w:cs="Arial"/>
          <w:b/>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totally damaged</w:t>
      </w:r>
      <w:r>
        <w:rPr>
          <w:rFonts w:ascii="Arial" w:eastAsia="Arial" w:hAnsi="Arial" w:cs="Arial"/>
          <w:sz w:val="24"/>
          <w:szCs w:val="24"/>
        </w:rPr>
        <w:t xml:space="preserve"> and </w:t>
      </w:r>
      <w:r w:rsidR="00696F3A" w:rsidRPr="00696F3A">
        <w:rPr>
          <w:rFonts w:ascii="Arial" w:eastAsia="Arial" w:hAnsi="Arial" w:cs="Arial"/>
          <w:b/>
          <w:color w:val="0070C0"/>
          <w:sz w:val="24"/>
          <w:szCs w:val="24"/>
        </w:rPr>
        <w:t>652,888</w:t>
      </w:r>
      <w:r>
        <w:rPr>
          <w:rFonts w:ascii="Arial" w:eastAsia="Arial" w:hAnsi="Arial" w:cs="Arial"/>
          <w:b/>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sz w:val="24"/>
          <w:szCs w:val="24"/>
        </w:rPr>
        <w:t xml:space="preserve"> 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(see Table 5).</w:t>
      </w:r>
    </w:p>
    <w:p w:rsidR="003F1713" w:rsidRDefault="003F1713">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p>
    <w:p w:rsidR="003F1713" w:rsidRDefault="00B41166">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5. Number of Damaged Houses</w:t>
      </w:r>
    </w:p>
    <w:tbl>
      <w:tblPr>
        <w:tblW w:w="4784" w:type="pct"/>
        <w:tblInd w:w="421" w:type="dxa"/>
        <w:tblCellMar>
          <w:left w:w="0" w:type="dxa"/>
          <w:right w:w="0" w:type="dxa"/>
        </w:tblCellMar>
        <w:tblLook w:val="04A0" w:firstRow="1" w:lastRow="0" w:firstColumn="1" w:lastColumn="0" w:noHBand="0" w:noVBand="1"/>
      </w:tblPr>
      <w:tblGrid>
        <w:gridCol w:w="142"/>
        <w:gridCol w:w="5336"/>
        <w:gridCol w:w="1280"/>
        <w:gridCol w:w="1280"/>
        <w:gridCol w:w="1278"/>
      </w:tblGrid>
      <w:tr w:rsidR="00696F3A" w:rsidRPr="00696F3A" w:rsidTr="00696F3A">
        <w:trPr>
          <w:trHeight w:val="20"/>
          <w:tblHeader/>
        </w:trPr>
        <w:tc>
          <w:tcPr>
            <w:tcW w:w="294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696F3A" w:rsidRPr="00696F3A" w:rsidRDefault="00696F3A" w:rsidP="00696F3A">
            <w:pPr>
              <w:spacing w:after="0" w:line="240" w:lineRule="auto"/>
              <w:ind w:right="57"/>
              <w:contextualSpacing/>
              <w:jc w:val="center"/>
              <w:rPr>
                <w:rFonts w:ascii="Arial" w:hAnsi="Arial" w:cs="Arial"/>
                <w:b/>
                <w:bCs/>
                <w:color w:val="000000"/>
                <w:sz w:val="20"/>
                <w:szCs w:val="20"/>
              </w:rPr>
            </w:pPr>
            <w:r w:rsidRPr="00696F3A">
              <w:rPr>
                <w:rFonts w:ascii="Arial" w:hAnsi="Arial" w:cs="Arial"/>
                <w:b/>
                <w:bCs/>
                <w:color w:val="000000"/>
                <w:sz w:val="20"/>
                <w:szCs w:val="20"/>
              </w:rPr>
              <w:t xml:space="preserve">REGION / PROVINCE / MUNICIPALITY </w:t>
            </w:r>
          </w:p>
        </w:tc>
        <w:tc>
          <w:tcPr>
            <w:tcW w:w="206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696F3A" w:rsidRPr="00696F3A" w:rsidRDefault="00696F3A" w:rsidP="00696F3A">
            <w:pPr>
              <w:spacing w:after="0" w:line="240" w:lineRule="auto"/>
              <w:ind w:right="57"/>
              <w:contextualSpacing/>
              <w:jc w:val="center"/>
              <w:rPr>
                <w:rFonts w:ascii="Arial" w:hAnsi="Arial" w:cs="Arial"/>
                <w:b/>
                <w:bCs/>
                <w:color w:val="000000"/>
                <w:sz w:val="20"/>
                <w:szCs w:val="20"/>
              </w:rPr>
            </w:pPr>
            <w:r w:rsidRPr="00696F3A">
              <w:rPr>
                <w:rFonts w:ascii="Arial" w:hAnsi="Arial" w:cs="Arial"/>
                <w:b/>
                <w:bCs/>
                <w:color w:val="000000"/>
                <w:sz w:val="20"/>
                <w:szCs w:val="20"/>
              </w:rPr>
              <w:t xml:space="preserve">NO. OF DAMAGED HOUSES </w:t>
            </w:r>
          </w:p>
        </w:tc>
      </w:tr>
      <w:tr w:rsidR="00696F3A" w:rsidRPr="00696F3A" w:rsidTr="00696F3A">
        <w:trPr>
          <w:trHeight w:val="20"/>
          <w:tblHeader/>
        </w:trPr>
        <w:tc>
          <w:tcPr>
            <w:tcW w:w="2940" w:type="pct"/>
            <w:gridSpan w:val="2"/>
            <w:vMerge/>
            <w:tcBorders>
              <w:top w:val="single" w:sz="4" w:space="0" w:color="auto"/>
              <w:left w:val="single" w:sz="4" w:space="0" w:color="auto"/>
              <w:bottom w:val="single" w:sz="4" w:space="0" w:color="auto"/>
              <w:right w:val="single" w:sz="4" w:space="0" w:color="auto"/>
            </w:tcBorders>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p>
        </w:tc>
        <w:tc>
          <w:tcPr>
            <w:tcW w:w="68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96F3A" w:rsidRPr="00696F3A" w:rsidRDefault="00696F3A" w:rsidP="00696F3A">
            <w:pPr>
              <w:spacing w:after="0" w:line="240" w:lineRule="auto"/>
              <w:ind w:right="57"/>
              <w:contextualSpacing/>
              <w:jc w:val="center"/>
              <w:rPr>
                <w:rFonts w:ascii="Arial" w:hAnsi="Arial" w:cs="Arial"/>
                <w:b/>
                <w:bCs/>
                <w:color w:val="000000"/>
                <w:sz w:val="20"/>
                <w:szCs w:val="20"/>
              </w:rPr>
            </w:pPr>
            <w:r w:rsidRPr="00696F3A">
              <w:rPr>
                <w:rFonts w:ascii="Arial" w:hAnsi="Arial" w:cs="Arial"/>
                <w:b/>
                <w:bCs/>
                <w:color w:val="000000"/>
                <w:sz w:val="20"/>
                <w:szCs w:val="20"/>
              </w:rPr>
              <w:t xml:space="preserve"> Total </w:t>
            </w:r>
          </w:p>
        </w:tc>
        <w:tc>
          <w:tcPr>
            <w:tcW w:w="68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96F3A" w:rsidRPr="00696F3A" w:rsidRDefault="00696F3A" w:rsidP="00696F3A">
            <w:pPr>
              <w:spacing w:after="0" w:line="240" w:lineRule="auto"/>
              <w:ind w:right="57"/>
              <w:contextualSpacing/>
              <w:jc w:val="center"/>
              <w:rPr>
                <w:rFonts w:ascii="Arial" w:hAnsi="Arial" w:cs="Arial"/>
                <w:b/>
                <w:bCs/>
                <w:color w:val="000000"/>
                <w:sz w:val="20"/>
                <w:szCs w:val="20"/>
              </w:rPr>
            </w:pPr>
            <w:r w:rsidRPr="00696F3A">
              <w:rPr>
                <w:rFonts w:ascii="Arial" w:hAnsi="Arial" w:cs="Arial"/>
                <w:b/>
                <w:bCs/>
                <w:color w:val="000000"/>
                <w:sz w:val="20"/>
                <w:szCs w:val="20"/>
              </w:rPr>
              <w:t xml:space="preserve"> Totally </w:t>
            </w:r>
          </w:p>
        </w:tc>
        <w:tc>
          <w:tcPr>
            <w:tcW w:w="68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96F3A" w:rsidRPr="00696F3A" w:rsidRDefault="00696F3A" w:rsidP="00696F3A">
            <w:pPr>
              <w:spacing w:after="0" w:line="240" w:lineRule="auto"/>
              <w:ind w:right="57"/>
              <w:contextualSpacing/>
              <w:jc w:val="center"/>
              <w:rPr>
                <w:rFonts w:ascii="Arial" w:hAnsi="Arial" w:cs="Arial"/>
                <w:b/>
                <w:bCs/>
                <w:color w:val="000000"/>
                <w:sz w:val="20"/>
                <w:szCs w:val="20"/>
              </w:rPr>
            </w:pPr>
            <w:r w:rsidRPr="00696F3A">
              <w:rPr>
                <w:rFonts w:ascii="Arial" w:hAnsi="Arial" w:cs="Arial"/>
                <w:b/>
                <w:bCs/>
                <w:color w:val="000000"/>
                <w:sz w:val="20"/>
                <w:szCs w:val="20"/>
              </w:rPr>
              <w:t xml:space="preserve"> Partially </w:t>
            </w:r>
          </w:p>
        </w:tc>
      </w:tr>
      <w:tr w:rsidR="00696F3A" w:rsidRPr="00696F3A" w:rsidTr="00696F3A">
        <w:trPr>
          <w:trHeight w:val="20"/>
        </w:trPr>
        <w:tc>
          <w:tcPr>
            <w:tcW w:w="294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696F3A" w:rsidRPr="00696F3A" w:rsidRDefault="00696F3A" w:rsidP="00696F3A">
            <w:pPr>
              <w:spacing w:after="0" w:line="240" w:lineRule="auto"/>
              <w:ind w:right="57"/>
              <w:contextualSpacing/>
              <w:jc w:val="center"/>
              <w:rPr>
                <w:rFonts w:ascii="Arial" w:hAnsi="Arial" w:cs="Arial"/>
                <w:b/>
                <w:bCs/>
                <w:color w:val="000000"/>
                <w:sz w:val="20"/>
                <w:szCs w:val="20"/>
              </w:rPr>
            </w:pPr>
            <w:r w:rsidRPr="00696F3A">
              <w:rPr>
                <w:rFonts w:ascii="Arial" w:hAnsi="Arial" w:cs="Arial"/>
                <w:b/>
                <w:bCs/>
                <w:color w:val="000000"/>
                <w:sz w:val="20"/>
                <w:szCs w:val="20"/>
              </w:rPr>
              <w:t>GRAND TOTAL</w:t>
            </w:r>
          </w:p>
        </w:tc>
        <w:tc>
          <w:tcPr>
            <w:tcW w:w="687" w:type="pct"/>
            <w:tcBorders>
              <w:top w:val="single" w:sz="4" w:space="0" w:color="auto"/>
              <w:left w:val="nil"/>
              <w:bottom w:val="single" w:sz="4" w:space="0" w:color="000000"/>
              <w:right w:val="single" w:sz="4" w:space="0" w:color="000000"/>
            </w:tcBorders>
            <w:shd w:val="clear" w:color="A5A5A5" w:fill="A5A5A5"/>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911,661 </w:t>
            </w:r>
          </w:p>
        </w:tc>
        <w:tc>
          <w:tcPr>
            <w:tcW w:w="687" w:type="pct"/>
            <w:tcBorders>
              <w:top w:val="single" w:sz="4" w:space="0" w:color="auto"/>
              <w:left w:val="nil"/>
              <w:bottom w:val="single" w:sz="4" w:space="0" w:color="000000"/>
              <w:right w:val="single" w:sz="4" w:space="0" w:color="000000"/>
            </w:tcBorders>
            <w:shd w:val="clear" w:color="A5A5A5" w:fill="A5A5A5"/>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258,773 </w:t>
            </w:r>
          </w:p>
        </w:tc>
        <w:tc>
          <w:tcPr>
            <w:tcW w:w="686" w:type="pct"/>
            <w:tcBorders>
              <w:top w:val="single" w:sz="4" w:space="0" w:color="auto"/>
              <w:left w:val="nil"/>
              <w:bottom w:val="single" w:sz="4" w:space="0" w:color="000000"/>
              <w:right w:val="single" w:sz="4" w:space="0" w:color="000000"/>
            </w:tcBorders>
            <w:shd w:val="clear" w:color="A5A5A5" w:fill="A5A5A5"/>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652,888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MIMAROPA</w:t>
            </w:r>
          </w:p>
        </w:tc>
        <w:tc>
          <w:tcPr>
            <w:tcW w:w="687"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35,298 </w:t>
            </w:r>
          </w:p>
        </w:tc>
        <w:tc>
          <w:tcPr>
            <w:tcW w:w="687"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16,339 </w:t>
            </w:r>
          </w:p>
        </w:tc>
        <w:tc>
          <w:tcPr>
            <w:tcW w:w="68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18,959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Oriental Mindoro</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2 </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2 </w:t>
            </w:r>
          </w:p>
        </w:tc>
        <w:tc>
          <w:tcPr>
            <w:tcW w:w="68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Naujan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Palawan</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35,296 </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16,337 </w:t>
            </w:r>
          </w:p>
        </w:tc>
        <w:tc>
          <w:tcPr>
            <w:tcW w:w="68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18,959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Aborlan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Agutaya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900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450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450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Brooke's Point</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14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19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Cagayancillo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474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30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444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Coron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54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14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40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Cuyo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979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57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922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Dumaran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2,840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690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2,150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Linapacan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141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18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123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Magsaysay</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1,683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96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1,587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Narra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Puerto Princesa City (Capital)</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18,096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4,933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13,163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Vicente</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Taytay</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10,024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10,024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Kalayaan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44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44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REGION VI</w:t>
            </w:r>
          </w:p>
        </w:tc>
        <w:tc>
          <w:tcPr>
            <w:tcW w:w="687"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209,127 </w:t>
            </w:r>
          </w:p>
        </w:tc>
        <w:tc>
          <w:tcPr>
            <w:tcW w:w="687"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56,836 </w:t>
            </w:r>
          </w:p>
        </w:tc>
        <w:tc>
          <w:tcPr>
            <w:tcW w:w="68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152,291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Aklan</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324 </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19 </w:t>
            </w:r>
          </w:p>
        </w:tc>
        <w:tc>
          <w:tcPr>
            <w:tcW w:w="68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305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Batan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Kalibo (capital)</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107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106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Libacao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32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24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Madalag</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New Washington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76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70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Buruanga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Numancia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100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98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Antique</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7,950 </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1,356 </w:t>
            </w:r>
          </w:p>
        </w:tc>
        <w:tc>
          <w:tcPr>
            <w:tcW w:w="68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6,594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Belison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717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712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Hamtic</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2,501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193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2,308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Jose (capital)</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741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36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705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Remigio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1,203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16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1,187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Sibalom</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596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47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549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Tobias Fornier (Dao)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1,126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221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905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Barbaza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Bugasong</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Caluya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Culasi</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764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727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37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Laua-an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157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30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127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Tibiao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136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79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57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Capiz</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34 </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34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Dao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34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34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Guimaras</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1,567 </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117 </w:t>
            </w:r>
          </w:p>
        </w:tc>
        <w:tc>
          <w:tcPr>
            <w:tcW w:w="68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1,450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Buenavista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1,440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90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1,350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Lorenzo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127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27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100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Iloilo</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28,144 </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534 </w:t>
            </w:r>
          </w:p>
        </w:tc>
        <w:tc>
          <w:tcPr>
            <w:tcW w:w="68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27,610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Ajuy</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550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550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Alimodian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Badiangan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595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589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Banate</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1,661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14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1,647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Barotac Nuevo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3,218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84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3,134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Barotac Viejo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20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20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Cabatuan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Concepcion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251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245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Dingle</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12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12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Dueñas</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20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Guimbal</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1,651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74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1,577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Igbaras</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421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48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373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Janiuay</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515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22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493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Lambunao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2,023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2,023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Leganes</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1,799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1,738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Lemery</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784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763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Leon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368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30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338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Maasin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270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265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Miagao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554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18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536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Oton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Passi</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37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36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Pototan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77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74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Enrique</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Santa Barbara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60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57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Sara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10,563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10,502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Zarraga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2,677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47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2,630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Negros Occidental</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171,108 </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54,810 </w:t>
            </w:r>
          </w:p>
        </w:tc>
        <w:tc>
          <w:tcPr>
            <w:tcW w:w="68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116,298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Bacolod City (capital)</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9,067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732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8,335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Bago City</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11,615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10,089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1,526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Binalbagan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15,535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3,162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12,373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Cadiz City</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Candoni</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6,420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1,127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5,293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Cauayan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12,450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3,479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8,971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Enrique B. Magalona (Saravia)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9,963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316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9,647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Himamaylan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21,848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13,111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8,737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Ilog</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14,504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10,366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4,138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Kabankalan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19,381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4,639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14,742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La Carlota City</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10,444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1,130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9,314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La Castellana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13,899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3,595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10,304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Manapla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2,221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121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2,100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Moises Padilla (Magallon)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6,532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887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5,645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Pontevedra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1,766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321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1,445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Pulupandan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1,694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203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1,491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Salvador Benedicto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2,949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296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2,653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Enrique</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3,271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302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2,969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Silay City</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275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275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Talisay</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40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Toboso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406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12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394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Valladolid</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6,812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641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6,171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REGION VII</w:t>
            </w:r>
          </w:p>
        </w:tc>
        <w:tc>
          <w:tcPr>
            <w:tcW w:w="687"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453,546 </w:t>
            </w:r>
          </w:p>
        </w:tc>
        <w:tc>
          <w:tcPr>
            <w:tcW w:w="687"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114,855 </w:t>
            </w:r>
          </w:p>
        </w:tc>
        <w:tc>
          <w:tcPr>
            <w:tcW w:w="68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338,691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Bohol</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102,247 </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33,573 </w:t>
            </w:r>
          </w:p>
        </w:tc>
        <w:tc>
          <w:tcPr>
            <w:tcW w:w="68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68,674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Alburquerque</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1,180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284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896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Anda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3,857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341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3,516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Balilihan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4,281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563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3,718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Bien Unido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7,299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4,133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3,166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Candijay</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6,500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1,124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5,376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Carmen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8,896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1,423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7,473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Clarin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5,529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2,376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3,153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Cortes</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3,286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582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2,704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Dimiao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2,675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346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2,329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Duero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4,570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927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3,643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Jagna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271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62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209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Lila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951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119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832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Loon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10,420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2,509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7,911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Pilar</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77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Miguel</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6,859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3,790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3,069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Sevilla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2,266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308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1,958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Tubigon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11,918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3,438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8,480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Ubay</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21,406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11,242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10,164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Cebu</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254,930 </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56,822 </w:t>
            </w:r>
          </w:p>
        </w:tc>
        <w:tc>
          <w:tcPr>
            <w:tcW w:w="68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198,108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FFFFFF" w:fill="FFFFFF"/>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Alcantara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3,198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745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2,453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Alcoy</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1,017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142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875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Alegria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5,854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3,902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1,952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Argao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15,395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2,655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12,740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Barili</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19,310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6,295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13,015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Boljoon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1,532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316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1,216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Carmen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247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247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Catmon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744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58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686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Cebu City (capital)</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17,928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7,004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10,924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Compostela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16,255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2,382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13,873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Consolacion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25,693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2,310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23,383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Dalaguete</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1,612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588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1,024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Dumanjug</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2,417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991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1,426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Ginatilan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1,149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208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941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Lapu-Lapu City (Opon)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68,741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17,157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51,584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Liloan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761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761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Malabuyoc</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2,340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604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1,736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Moalboal</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7,193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1,167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6,026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Naga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2,555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1,578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977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Pilar</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162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83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79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Poro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1,019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1,019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Francisco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5,647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299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5,348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Sibonga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11,088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2,423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8,665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Tabuelan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38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Talisay</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43,030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4,869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38,161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Siquijor</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218 </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77 </w:t>
            </w:r>
          </w:p>
        </w:tc>
        <w:tc>
          <w:tcPr>
            <w:tcW w:w="68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141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Enrique Villanueva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99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Lazi</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17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17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Maria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44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42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Juan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Siquijor (capital)</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35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35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Negros Oriental</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96,151 </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24,383 </w:t>
            </w:r>
          </w:p>
        </w:tc>
        <w:tc>
          <w:tcPr>
            <w:tcW w:w="68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71,768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Amlan (Ayuquitan)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1,855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148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1,707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Ayungon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5,907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1,371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4,536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Bacong</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750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58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692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Bais City</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4,873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1,622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3,251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Basay</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510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510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Bayawan (Tulong)</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5,758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1,139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4,619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Bindoy (Payabon)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6,226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2,751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3,475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Canlaon City</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5,073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1,075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3,998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Dauin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368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140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228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Dumaguete City (capital)</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837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60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777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Guihulngan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8,402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1,788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6,614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Jimalalud</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4,620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1,659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2,961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La Libertad</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7,355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2,109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5,246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Mabinay</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13,389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3,329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10,060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Manjuyod</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8,970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1,313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7,657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Pamplona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2,857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1,266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1,591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Jose</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1,884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1,574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310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Santa Catalina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1,558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125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1,433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Siaton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2,959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377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2,582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Sibulan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1,141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123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1,018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Tanjay</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1,012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150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862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Tayasan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4,471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852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3,619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Valencia (Luzurriaga)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356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347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Vallehermoso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4,623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770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3,853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Zamboanguita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397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65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332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REGION VIII</w:t>
            </w:r>
          </w:p>
        </w:tc>
        <w:tc>
          <w:tcPr>
            <w:tcW w:w="687"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133,051 </w:t>
            </w:r>
          </w:p>
        </w:tc>
        <w:tc>
          <w:tcPr>
            <w:tcW w:w="687"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45,239 </w:t>
            </w:r>
          </w:p>
        </w:tc>
        <w:tc>
          <w:tcPr>
            <w:tcW w:w="68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87,812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Eastern Samar</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635 </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60 </w:t>
            </w:r>
          </w:p>
        </w:tc>
        <w:tc>
          <w:tcPr>
            <w:tcW w:w="68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575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Sulat</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124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120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Balangiga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99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99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Balangkayan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27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16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Giporlos</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135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23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112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Guiuan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Hernani</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243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22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221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Leyte</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71,158 </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16,279 </w:t>
            </w:r>
          </w:p>
        </w:tc>
        <w:tc>
          <w:tcPr>
            <w:tcW w:w="68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54,879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Alangalang</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46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44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Palo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368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358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Santa Fe</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231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230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Dulag</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373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174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199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MacArthur</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Mayorga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1,774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22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1,752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Leyte</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176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174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Ormoc City</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427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39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388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Abuyog</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7,328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279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7,049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Bato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10,410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6,561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3,849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Baybay</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9,016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501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8,515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Hilongos</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16,411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5,094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11,317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Hindang</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3,164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810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2,354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Inopacan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4,908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513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4,395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Javier (Bugho)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3,476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3,405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Mahaplag</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5,307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564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4,743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Matalom</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7,735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1,628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6,107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Southern Leyte</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61,258 </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28,900 </w:t>
            </w:r>
          </w:p>
        </w:tc>
        <w:tc>
          <w:tcPr>
            <w:tcW w:w="68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32,358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Bontoc</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5,889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1,638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4,251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Limasawa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1,607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1,384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223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Macrohon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3,673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751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2,922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Malitbog</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5,113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4,869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244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Padre Burgos</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2,801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1,213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1,588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Tomas Oppus</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5,056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3,204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1,852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Anahawan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1,679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391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1,288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Hinunangan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822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822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Libagon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3,870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893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2,977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Liloan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5,868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2,169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3,699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Pintuyan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2,563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1,552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1,011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Saint Bernard</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5,545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2,135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3,410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Francisco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3,597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1,893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1,704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Juan (Cabalian)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3,972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2,200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1,772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Ricardo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2,370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1,714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656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Silago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2,177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206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1,971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jc w:val="right"/>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Sogod</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4,656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1,866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2,790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REGION IX</w:t>
            </w:r>
          </w:p>
        </w:tc>
        <w:tc>
          <w:tcPr>
            <w:tcW w:w="687"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226 </w:t>
            </w:r>
          </w:p>
        </w:tc>
        <w:tc>
          <w:tcPr>
            <w:tcW w:w="687"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146 </w:t>
            </w:r>
          </w:p>
        </w:tc>
        <w:tc>
          <w:tcPr>
            <w:tcW w:w="68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80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Zamboanga del Norte</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11 </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11 </w:t>
            </w:r>
          </w:p>
        </w:tc>
        <w:tc>
          <w:tcPr>
            <w:tcW w:w="68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Dapitan City</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Jose Dalman (Ponot)</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Zamboanga del Sur</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215 </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135 </w:t>
            </w:r>
          </w:p>
        </w:tc>
        <w:tc>
          <w:tcPr>
            <w:tcW w:w="68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80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Zamboanga City</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215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135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80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REGION X</w:t>
            </w:r>
          </w:p>
        </w:tc>
        <w:tc>
          <w:tcPr>
            <w:tcW w:w="687"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6,458 </w:t>
            </w:r>
          </w:p>
        </w:tc>
        <w:tc>
          <w:tcPr>
            <w:tcW w:w="687"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701 </w:t>
            </w:r>
          </w:p>
        </w:tc>
        <w:tc>
          <w:tcPr>
            <w:tcW w:w="68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5,757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Bukidnon</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73 </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35 </w:t>
            </w:r>
          </w:p>
        </w:tc>
        <w:tc>
          <w:tcPr>
            <w:tcW w:w="68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38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Malitbog</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32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Sumilao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Cabanglasan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Camiguin</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3,279 </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281 </w:t>
            </w:r>
          </w:p>
        </w:tc>
        <w:tc>
          <w:tcPr>
            <w:tcW w:w="68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2,998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Mahinog</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732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46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686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Mambajao (capital)</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1,456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167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1,289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Catarman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278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15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263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Guinsiliban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551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48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503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Sagay</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262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257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Lanao del Norte</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34 </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6 </w:t>
            </w:r>
          </w:p>
        </w:tc>
        <w:tc>
          <w:tcPr>
            <w:tcW w:w="68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28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Bacolod</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15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Kauswagan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Kolambugan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Maigo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Matungao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Misamis Occidental</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28 </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10 </w:t>
            </w:r>
          </w:p>
        </w:tc>
        <w:tc>
          <w:tcPr>
            <w:tcW w:w="68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18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Aloran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Lopez Jaena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Oroquieta City (capital)</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Plaridel</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Don Victoriano Chiongbian (Don Mariano Marcos)</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Ozamis City</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Misamis Oriental</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3,044 </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369 </w:t>
            </w:r>
          </w:p>
        </w:tc>
        <w:tc>
          <w:tcPr>
            <w:tcW w:w="68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2,675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Cagayan De Oro City (capital)</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571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67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504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Balingasag</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62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13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49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Gingoog City</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723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39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684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Lagonglong</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109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16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Magsaysay (Linugos)</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45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35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Salay</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319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27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292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Sugbongcogon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104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103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Talisayan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616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27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589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El Salvador</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30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30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Jasaan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312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50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262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Libertad</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Tagoloan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143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119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24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Villanueva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CARAGA</w:t>
            </w:r>
          </w:p>
        </w:tc>
        <w:tc>
          <w:tcPr>
            <w:tcW w:w="687"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73,955 </w:t>
            </w:r>
          </w:p>
        </w:tc>
        <w:tc>
          <w:tcPr>
            <w:tcW w:w="687"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24,657 </w:t>
            </w:r>
          </w:p>
        </w:tc>
        <w:tc>
          <w:tcPr>
            <w:tcW w:w="686" w:type="pct"/>
            <w:tcBorders>
              <w:top w:val="nil"/>
              <w:left w:val="nil"/>
              <w:bottom w:val="single" w:sz="4" w:space="0" w:color="000000"/>
              <w:right w:val="single" w:sz="4" w:space="0" w:color="000000"/>
            </w:tcBorders>
            <w:shd w:val="clear" w:color="BFBFBF" w:fill="BFBFBF"/>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49,298 </w:t>
            </w:r>
          </w:p>
        </w:tc>
      </w:tr>
      <w:tr w:rsidR="00696F3A" w:rsidRPr="00696F3A" w:rsidTr="00696F3A">
        <w:trPr>
          <w:trHeight w:val="20"/>
        </w:trPr>
        <w:tc>
          <w:tcPr>
            <w:tcW w:w="2940" w:type="pct"/>
            <w:gridSpan w:val="2"/>
            <w:tcBorders>
              <w:top w:val="nil"/>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Agusan del Norte</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8,886 </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2,334 </w:t>
            </w:r>
          </w:p>
        </w:tc>
        <w:tc>
          <w:tcPr>
            <w:tcW w:w="68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6,552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Butuan City (capital)</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54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27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27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Carmen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Jabonga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3,323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378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2,945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Kitcharao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3,932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573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3,359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Tubay</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1,571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1,353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218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Agusan del Sur</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69 </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37 </w:t>
            </w:r>
          </w:p>
        </w:tc>
        <w:tc>
          <w:tcPr>
            <w:tcW w:w="68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32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City of Bayugan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Sibagat</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55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24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Trento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Dinagat Island</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14,048 </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6,543 </w:t>
            </w:r>
          </w:p>
        </w:tc>
        <w:tc>
          <w:tcPr>
            <w:tcW w:w="68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7,505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Basilisa (Rizal)</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1,648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799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849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Cagdianao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4,760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2,328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2,432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Dinagat</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3,045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2,384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661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xml:space="preserve"> Loreto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2,487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631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1,856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Tubajon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2,108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401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1,707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Surigao del Norte</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47,558 </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15,580 </w:t>
            </w:r>
          </w:p>
        </w:tc>
        <w:tc>
          <w:tcPr>
            <w:tcW w:w="68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31,978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Bacuag</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3,004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1,295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1,709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Burgos</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1,191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902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289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Claver</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1,232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1,181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Mainit</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5,964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1,132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4,832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Malimono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2,686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503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2,183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Pilar</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2,941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2,102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839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Placer</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6,312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1,538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4,774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Benito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1,468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634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834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Francisco (Anao-aon)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4,130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1,323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2,807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Santa Monica (Sapao)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2,418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1,610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808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Sison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3,601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545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3,056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Socorro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5,074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2,371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2,703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Surigao City (capital)</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303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191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112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Tagana-an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4,648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1,006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3,642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Tubod</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2,586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377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2,209 </w:t>
            </w:r>
          </w:p>
        </w:tc>
      </w:tr>
      <w:tr w:rsidR="00696F3A" w:rsidRPr="00696F3A" w:rsidTr="00696F3A">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rPr>
                <w:rFonts w:ascii="Arial" w:hAnsi="Arial" w:cs="Arial"/>
                <w:b/>
                <w:bCs/>
                <w:color w:val="000000"/>
                <w:sz w:val="20"/>
                <w:szCs w:val="20"/>
              </w:rPr>
            </w:pPr>
            <w:r w:rsidRPr="00696F3A">
              <w:rPr>
                <w:rFonts w:ascii="Arial" w:hAnsi="Arial" w:cs="Arial"/>
                <w:b/>
                <w:bCs/>
                <w:color w:val="000000"/>
                <w:sz w:val="20"/>
                <w:szCs w:val="20"/>
              </w:rPr>
              <w:t>Surigao del Sur</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3,394 </w:t>
            </w:r>
          </w:p>
        </w:tc>
        <w:tc>
          <w:tcPr>
            <w:tcW w:w="687"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 163 </w:t>
            </w:r>
          </w:p>
        </w:tc>
        <w:tc>
          <w:tcPr>
            <w:tcW w:w="686" w:type="pct"/>
            <w:tcBorders>
              <w:top w:val="nil"/>
              <w:left w:val="nil"/>
              <w:bottom w:val="single" w:sz="4" w:space="0" w:color="000000"/>
              <w:right w:val="single" w:sz="4" w:space="0" w:color="000000"/>
            </w:tcBorders>
            <w:shd w:val="clear" w:color="D8D8D8" w:fill="D8D8D8"/>
            <w:vAlign w:val="center"/>
            <w:hideMark/>
          </w:tcPr>
          <w:p w:rsidR="00696F3A" w:rsidRPr="00696F3A" w:rsidRDefault="00696F3A" w:rsidP="00696F3A">
            <w:pPr>
              <w:spacing w:after="0" w:line="240" w:lineRule="auto"/>
              <w:ind w:right="57"/>
              <w:contextualSpacing/>
              <w:jc w:val="right"/>
              <w:rPr>
                <w:rFonts w:ascii="Arial" w:hAnsi="Arial" w:cs="Arial"/>
                <w:b/>
                <w:bCs/>
                <w:color w:val="000000"/>
                <w:sz w:val="20"/>
                <w:szCs w:val="20"/>
              </w:rPr>
            </w:pPr>
            <w:r w:rsidRPr="00696F3A">
              <w:rPr>
                <w:rFonts w:ascii="Arial" w:hAnsi="Arial" w:cs="Arial"/>
                <w:b/>
                <w:bCs/>
                <w:color w:val="000000"/>
                <w:sz w:val="20"/>
                <w:szCs w:val="20"/>
              </w:rPr>
              <w:t xml:space="preserve">3,231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Barobo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221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25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196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Bayabas</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466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27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439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Cagwait</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867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859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xml:space="preserve"> Carmen</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765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12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753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Carrascal</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31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13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18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Lianga</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260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16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244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Madrid</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249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23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226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San Miguel</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2 </w:t>
            </w:r>
          </w:p>
        </w:tc>
      </w:tr>
      <w:tr w:rsidR="00696F3A" w:rsidRPr="00696F3A"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color w:val="000000"/>
                <w:sz w:val="20"/>
                <w:szCs w:val="20"/>
              </w:rPr>
            </w:pPr>
            <w:r w:rsidRPr="00696F3A">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96F3A" w:rsidRPr="00696F3A" w:rsidRDefault="00696F3A" w:rsidP="00696F3A">
            <w:pPr>
              <w:spacing w:after="0" w:line="240" w:lineRule="auto"/>
              <w:ind w:right="57"/>
              <w:contextualSpacing/>
              <w:rPr>
                <w:rFonts w:ascii="Arial" w:hAnsi="Arial" w:cs="Arial"/>
                <w:i/>
                <w:iCs/>
                <w:color w:val="000000"/>
                <w:sz w:val="20"/>
                <w:szCs w:val="20"/>
              </w:rPr>
            </w:pPr>
            <w:r w:rsidRPr="00696F3A">
              <w:rPr>
                <w:rFonts w:ascii="Arial" w:hAnsi="Arial" w:cs="Arial"/>
                <w:i/>
                <w:iCs/>
                <w:color w:val="000000"/>
                <w:sz w:val="20"/>
                <w:szCs w:val="20"/>
              </w:rPr>
              <w:t>Tago</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532 </w:t>
            </w:r>
          </w:p>
        </w:tc>
        <w:tc>
          <w:tcPr>
            <w:tcW w:w="687" w:type="pct"/>
            <w:tcBorders>
              <w:top w:val="nil"/>
              <w:left w:val="nil"/>
              <w:bottom w:val="single" w:sz="4" w:space="0" w:color="000000"/>
              <w:right w:val="single" w:sz="4" w:space="0" w:color="000000"/>
            </w:tcBorders>
            <w:shd w:val="clear" w:color="auto" w:fill="auto"/>
            <w:noWrap/>
            <w:vAlign w:val="center"/>
            <w:hideMark/>
          </w:tcPr>
          <w:p w:rsidR="00696F3A" w:rsidRPr="00696F3A" w:rsidRDefault="00696F3A" w:rsidP="00696F3A">
            <w:pPr>
              <w:spacing w:after="0" w:line="240" w:lineRule="auto"/>
              <w:ind w:right="57"/>
              <w:contextualSpacing/>
              <w:jc w:val="right"/>
              <w:rPr>
                <w:rFonts w:ascii="Arial" w:hAnsi="Arial" w:cs="Arial"/>
                <w:i/>
                <w:iCs/>
                <w:color w:val="000000"/>
                <w:sz w:val="20"/>
                <w:szCs w:val="20"/>
              </w:rPr>
            </w:pPr>
            <w:r w:rsidRPr="00696F3A">
              <w:rPr>
                <w:rFonts w:ascii="Arial" w:hAnsi="Arial" w:cs="Arial"/>
                <w:i/>
                <w:iCs/>
                <w:color w:val="000000"/>
                <w:sz w:val="20"/>
                <w:szCs w:val="20"/>
              </w:rPr>
              <w:t xml:space="preserve"> 38 </w:t>
            </w:r>
          </w:p>
        </w:tc>
        <w:tc>
          <w:tcPr>
            <w:tcW w:w="686" w:type="pct"/>
            <w:tcBorders>
              <w:top w:val="nil"/>
              <w:left w:val="nil"/>
              <w:bottom w:val="single" w:sz="4" w:space="0" w:color="000000"/>
              <w:right w:val="single" w:sz="4" w:space="0" w:color="000000"/>
            </w:tcBorders>
            <w:shd w:val="clear" w:color="auto" w:fill="auto"/>
            <w:noWrap/>
            <w:vAlign w:val="center"/>
            <w:hideMark/>
          </w:tcPr>
          <w:p w:rsidR="00696F3A" w:rsidRPr="00875935" w:rsidRDefault="00696F3A" w:rsidP="00FA74D1">
            <w:pPr>
              <w:pStyle w:val="ListParagraph"/>
              <w:numPr>
                <w:ilvl w:val="0"/>
                <w:numId w:val="51"/>
              </w:numPr>
              <w:spacing w:after="0" w:line="240" w:lineRule="auto"/>
              <w:ind w:right="57"/>
              <w:jc w:val="right"/>
              <w:rPr>
                <w:rFonts w:ascii="Arial" w:hAnsi="Arial" w:cs="Arial"/>
                <w:i/>
                <w:iCs/>
                <w:color w:val="000000"/>
                <w:sz w:val="20"/>
                <w:szCs w:val="20"/>
              </w:rPr>
            </w:pPr>
          </w:p>
        </w:tc>
      </w:tr>
    </w:tbl>
    <w:p w:rsidR="003F1713" w:rsidRPr="00875935" w:rsidRDefault="00875935" w:rsidP="00875935">
      <w:pPr>
        <w:spacing w:after="0" w:line="240" w:lineRule="auto"/>
        <w:ind w:left="450" w:right="27"/>
        <w:jc w:val="both"/>
        <w:rPr>
          <w:rFonts w:ascii="Arial" w:eastAsia="Arial" w:hAnsi="Arial" w:cs="Arial"/>
          <w:i/>
          <w:sz w:val="16"/>
          <w:szCs w:val="16"/>
        </w:rPr>
      </w:pPr>
      <w:r>
        <w:rPr>
          <w:rFonts w:ascii="Arial" w:eastAsia="Arial" w:hAnsi="Arial" w:cs="Arial"/>
          <w:i/>
          <w:sz w:val="16"/>
          <w:szCs w:val="16"/>
        </w:rPr>
        <w:t xml:space="preserve">Note: </w:t>
      </w:r>
      <w:r w:rsidR="00B41166" w:rsidRPr="00875935">
        <w:rPr>
          <w:rFonts w:ascii="Arial" w:eastAsia="Arial" w:hAnsi="Arial" w:cs="Arial"/>
          <w:i/>
          <w:sz w:val="16"/>
          <w:szCs w:val="16"/>
        </w:rPr>
        <w:t>This version reflects the actual number of damaged houses in Regions VIII and X after data</w:t>
      </w:r>
      <w:r w:rsidRPr="00875935">
        <w:rPr>
          <w:rFonts w:ascii="Arial" w:eastAsia="Arial" w:hAnsi="Arial" w:cs="Arial"/>
          <w:i/>
          <w:sz w:val="16"/>
          <w:szCs w:val="16"/>
        </w:rPr>
        <w:t xml:space="preserve"> validation on 04 January 2022, </w:t>
      </w:r>
      <w:r w:rsidR="00B41166" w:rsidRPr="00875935">
        <w:rPr>
          <w:rFonts w:ascii="Arial" w:eastAsia="Arial" w:hAnsi="Arial" w:cs="Arial"/>
          <w:i/>
          <w:sz w:val="16"/>
          <w:szCs w:val="16"/>
        </w:rPr>
        <w:t>12</w:t>
      </w:r>
      <w:r w:rsidRPr="00875935">
        <w:rPr>
          <w:rFonts w:ascii="Arial" w:eastAsia="Arial" w:hAnsi="Arial" w:cs="Arial"/>
          <w:i/>
          <w:sz w:val="16"/>
          <w:szCs w:val="16"/>
        </w:rPr>
        <w:t xml:space="preserve">MN. </w:t>
      </w:r>
      <w:r w:rsidR="00B41166" w:rsidRPr="00875935">
        <w:rPr>
          <w:rFonts w:ascii="Arial" w:eastAsia="Arial" w:hAnsi="Arial" w:cs="Arial"/>
          <w:i/>
          <w:sz w:val="16"/>
          <w:szCs w:val="16"/>
        </w:rPr>
        <w:t>Hence, changes in figures are based on the ongoing assessment and validation that are continuously being conducted.</w:t>
      </w:r>
    </w:p>
    <w:p w:rsidR="003F1713" w:rsidRDefault="00B41166">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875935" w:rsidRPr="00875935" w:rsidRDefault="00875935" w:rsidP="00875935">
      <w:pPr>
        <w:pBdr>
          <w:top w:val="nil"/>
          <w:left w:val="nil"/>
          <w:bottom w:val="nil"/>
          <w:right w:val="nil"/>
          <w:between w:val="nil"/>
        </w:pBdr>
        <w:spacing w:after="0" w:line="240" w:lineRule="auto"/>
        <w:jc w:val="both"/>
        <w:rPr>
          <w:rFonts w:ascii="Arial" w:eastAsia="Arial" w:hAnsi="Arial" w:cs="Arial"/>
          <w:color w:val="002060"/>
          <w:sz w:val="24"/>
          <w:szCs w:val="28"/>
        </w:rPr>
      </w:pPr>
    </w:p>
    <w:p w:rsidR="003F1713" w:rsidRPr="00875935" w:rsidRDefault="00B41166" w:rsidP="00875935">
      <w:pPr>
        <w:pStyle w:val="ListParagraph"/>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sidRPr="00875935">
        <w:rPr>
          <w:rFonts w:ascii="Arial" w:eastAsia="Arial" w:hAnsi="Arial" w:cs="Arial"/>
          <w:b/>
          <w:color w:val="002060"/>
          <w:sz w:val="28"/>
          <w:szCs w:val="28"/>
        </w:rPr>
        <w:t>Cost of Humanitarian Assistance Provided</w:t>
      </w:r>
    </w:p>
    <w:p w:rsidR="003F1713" w:rsidRDefault="00B41166">
      <w:pPr>
        <w:spacing w:after="0" w:line="240" w:lineRule="auto"/>
        <w:ind w:left="450"/>
        <w:jc w:val="both"/>
        <w:rPr>
          <w:rFonts w:ascii="Arial" w:eastAsia="Arial" w:hAnsi="Arial" w:cs="Arial"/>
          <w:sz w:val="24"/>
          <w:szCs w:val="24"/>
        </w:rPr>
      </w:pPr>
      <w:bookmarkStart w:id="3" w:name="_3znysh7" w:colFirst="0" w:colLast="0"/>
      <w:bookmarkEnd w:id="3"/>
      <w:r>
        <w:rPr>
          <w:rFonts w:ascii="Arial" w:eastAsia="Arial" w:hAnsi="Arial" w:cs="Arial"/>
          <w:sz w:val="24"/>
          <w:szCs w:val="24"/>
        </w:rPr>
        <w:t xml:space="preserve">A total of </w:t>
      </w:r>
      <w:r>
        <w:rPr>
          <w:rFonts w:ascii="Arial" w:eastAsia="Arial" w:hAnsi="Arial" w:cs="Arial"/>
          <w:b/>
          <w:color w:val="0070C0"/>
          <w:sz w:val="24"/>
          <w:szCs w:val="24"/>
        </w:rPr>
        <w:t>₱</w:t>
      </w:r>
      <w:r w:rsidR="00696F3A" w:rsidRPr="00696F3A">
        <w:rPr>
          <w:rFonts w:ascii="Arial" w:eastAsia="Arial" w:hAnsi="Arial" w:cs="Arial"/>
          <w:b/>
          <w:color w:val="0070C0"/>
          <w:sz w:val="24"/>
          <w:szCs w:val="24"/>
        </w:rPr>
        <w:t>348,082,477.72</w:t>
      </w:r>
      <w:r>
        <w:rPr>
          <w:rFonts w:ascii="Arial" w:eastAsia="Arial" w:hAnsi="Arial" w:cs="Arial"/>
          <w:b/>
          <w:sz w:val="24"/>
          <w:szCs w:val="24"/>
        </w:rPr>
        <w:t xml:space="preserve"> </w:t>
      </w:r>
      <w:r>
        <w:rPr>
          <w:rFonts w:ascii="Arial" w:eastAsia="Arial" w:hAnsi="Arial" w:cs="Arial"/>
          <w:sz w:val="24"/>
          <w:szCs w:val="24"/>
        </w:rPr>
        <w:t>worth of assistance was provided to the affected</w:t>
      </w:r>
      <w:r>
        <w:rPr>
          <w:rFonts w:ascii="Arial" w:eastAsia="Arial" w:hAnsi="Arial" w:cs="Arial"/>
          <w:b/>
          <w:sz w:val="28"/>
          <w:szCs w:val="28"/>
        </w:rPr>
        <w:t xml:space="preserve"> </w:t>
      </w:r>
      <w:r>
        <w:rPr>
          <w:rFonts w:ascii="Arial" w:eastAsia="Arial" w:hAnsi="Arial" w:cs="Arial"/>
          <w:sz w:val="24"/>
          <w:szCs w:val="24"/>
        </w:rPr>
        <w:t xml:space="preserve">families; of which, </w:t>
      </w:r>
      <w:r>
        <w:rPr>
          <w:rFonts w:ascii="Arial" w:eastAsia="Arial" w:hAnsi="Arial" w:cs="Arial"/>
          <w:b/>
          <w:color w:val="0070C0"/>
          <w:sz w:val="24"/>
          <w:szCs w:val="24"/>
        </w:rPr>
        <w:t>₱</w:t>
      </w:r>
      <w:r w:rsidR="00696F3A" w:rsidRPr="00696F3A">
        <w:rPr>
          <w:rFonts w:ascii="Arial" w:eastAsia="Arial" w:hAnsi="Arial" w:cs="Arial"/>
          <w:b/>
          <w:color w:val="0070C0"/>
          <w:sz w:val="24"/>
          <w:szCs w:val="24"/>
        </w:rPr>
        <w:t>282,642,372.75</w:t>
      </w:r>
      <w:r>
        <w:rPr>
          <w:rFonts w:ascii="Arial" w:eastAsia="Arial" w:hAnsi="Arial" w:cs="Arial"/>
          <w:b/>
          <w:sz w:val="24"/>
          <w:szCs w:val="24"/>
        </w:rPr>
        <w:t xml:space="preserve"> </w:t>
      </w:r>
      <w:r>
        <w:rPr>
          <w:rFonts w:ascii="Arial" w:eastAsia="Arial" w:hAnsi="Arial" w:cs="Arial"/>
          <w:sz w:val="24"/>
          <w:szCs w:val="24"/>
        </w:rPr>
        <w:t>from the</w:t>
      </w:r>
      <w:r>
        <w:rPr>
          <w:rFonts w:ascii="Arial" w:eastAsia="Arial" w:hAnsi="Arial" w:cs="Arial"/>
          <w:b/>
          <w:sz w:val="24"/>
          <w:szCs w:val="24"/>
        </w:rPr>
        <w:t xml:space="preserve"> </w:t>
      </w:r>
      <w:r w:rsidRPr="007253CF">
        <w:rPr>
          <w:rFonts w:ascii="Arial" w:eastAsia="Arial" w:hAnsi="Arial" w:cs="Arial"/>
          <w:b/>
          <w:color w:val="0070C0"/>
          <w:sz w:val="24"/>
          <w:szCs w:val="24"/>
        </w:rPr>
        <w:t>DSWD, ₱</w:t>
      </w:r>
      <w:r w:rsidR="00696F3A" w:rsidRPr="007253CF">
        <w:rPr>
          <w:rFonts w:ascii="Arial" w:eastAsia="Arial" w:hAnsi="Arial" w:cs="Arial"/>
          <w:b/>
          <w:color w:val="0070C0"/>
          <w:sz w:val="24"/>
          <w:szCs w:val="24"/>
        </w:rPr>
        <w:t>61,644,950.79</w:t>
      </w:r>
      <w:r>
        <w:rPr>
          <w:rFonts w:ascii="Arial" w:eastAsia="Arial" w:hAnsi="Arial" w:cs="Arial"/>
          <w:b/>
          <w:sz w:val="24"/>
          <w:szCs w:val="24"/>
        </w:rPr>
        <w:t xml:space="preserve"> </w:t>
      </w:r>
      <w:r>
        <w:rPr>
          <w:rFonts w:ascii="Arial" w:eastAsia="Arial" w:hAnsi="Arial" w:cs="Arial"/>
          <w:sz w:val="24"/>
          <w:szCs w:val="24"/>
        </w:rPr>
        <w:t>was</w:t>
      </w:r>
      <w:r>
        <w:rPr>
          <w:rFonts w:ascii="Arial" w:eastAsia="Arial" w:hAnsi="Arial" w:cs="Arial"/>
          <w:b/>
          <w:sz w:val="24"/>
          <w:szCs w:val="24"/>
        </w:rPr>
        <w:t xml:space="preserve"> </w:t>
      </w:r>
      <w:r>
        <w:rPr>
          <w:rFonts w:ascii="Arial" w:eastAsia="Arial" w:hAnsi="Arial" w:cs="Arial"/>
          <w:sz w:val="24"/>
          <w:szCs w:val="24"/>
        </w:rPr>
        <w:t xml:space="preserve">provided by the </w:t>
      </w:r>
      <w:r w:rsidRPr="007253CF">
        <w:rPr>
          <w:rFonts w:ascii="Arial" w:eastAsia="Arial" w:hAnsi="Arial" w:cs="Arial"/>
          <w:b/>
          <w:color w:val="0070C0"/>
          <w:sz w:val="24"/>
          <w:szCs w:val="24"/>
        </w:rPr>
        <w:t>LGUs</w:t>
      </w:r>
      <w:r w:rsidRPr="007253CF">
        <w:rPr>
          <w:rFonts w:ascii="Arial" w:eastAsia="Arial" w:hAnsi="Arial" w:cs="Arial"/>
          <w:color w:val="0070C0"/>
          <w:sz w:val="24"/>
          <w:szCs w:val="24"/>
        </w:rPr>
        <w:t xml:space="preserve">, </w:t>
      </w:r>
      <w:r w:rsidRPr="007253CF">
        <w:rPr>
          <w:rFonts w:ascii="Arial" w:eastAsia="Arial" w:hAnsi="Arial" w:cs="Arial"/>
          <w:b/>
          <w:color w:val="0070C0"/>
          <w:sz w:val="24"/>
          <w:szCs w:val="24"/>
        </w:rPr>
        <w:t>₱</w:t>
      </w:r>
      <w:r w:rsidR="00696F3A" w:rsidRPr="007253CF">
        <w:rPr>
          <w:rFonts w:ascii="Arial" w:eastAsia="Arial" w:hAnsi="Arial" w:cs="Arial"/>
          <w:b/>
          <w:color w:val="0070C0"/>
          <w:sz w:val="24"/>
          <w:szCs w:val="24"/>
        </w:rPr>
        <w:t>3,782,654.18</w:t>
      </w:r>
      <w:r>
        <w:rPr>
          <w:rFonts w:ascii="Arial" w:eastAsia="Arial" w:hAnsi="Arial" w:cs="Arial"/>
          <w:b/>
          <w:sz w:val="24"/>
          <w:szCs w:val="24"/>
        </w:rPr>
        <w:t xml:space="preserve"> </w:t>
      </w:r>
      <w:r>
        <w:rPr>
          <w:rFonts w:ascii="Arial" w:eastAsia="Arial" w:hAnsi="Arial" w:cs="Arial"/>
          <w:sz w:val="24"/>
          <w:szCs w:val="24"/>
        </w:rPr>
        <w:t>from</w:t>
      </w:r>
      <w:r>
        <w:rPr>
          <w:rFonts w:ascii="Arial" w:eastAsia="Arial" w:hAnsi="Arial" w:cs="Arial"/>
          <w:b/>
          <w:sz w:val="24"/>
          <w:szCs w:val="24"/>
        </w:rPr>
        <w:t xml:space="preserve"> </w:t>
      </w:r>
      <w:r w:rsidRPr="007253CF">
        <w:rPr>
          <w:rFonts w:ascii="Arial" w:eastAsia="Arial" w:hAnsi="Arial" w:cs="Arial"/>
          <w:b/>
          <w:color w:val="0070C0"/>
          <w:sz w:val="24"/>
          <w:szCs w:val="24"/>
        </w:rPr>
        <w:t>Non-Government Organizations (NGOs)</w:t>
      </w:r>
      <w:r>
        <w:rPr>
          <w:rFonts w:ascii="Arial" w:eastAsia="Arial" w:hAnsi="Arial" w:cs="Arial"/>
          <w:b/>
          <w:sz w:val="24"/>
          <w:szCs w:val="24"/>
        </w:rPr>
        <w:t xml:space="preserve"> </w:t>
      </w:r>
      <w:r>
        <w:rPr>
          <w:rFonts w:ascii="Arial" w:eastAsia="Arial" w:hAnsi="Arial" w:cs="Arial"/>
          <w:sz w:val="24"/>
          <w:szCs w:val="24"/>
        </w:rPr>
        <w:t xml:space="preserve">and </w:t>
      </w:r>
      <w:r>
        <w:rPr>
          <w:rFonts w:ascii="Arial" w:eastAsia="Arial" w:hAnsi="Arial" w:cs="Arial"/>
          <w:b/>
          <w:sz w:val="24"/>
          <w:szCs w:val="24"/>
        </w:rPr>
        <w:t xml:space="preserve">₱12,500.00 </w:t>
      </w:r>
      <w:r>
        <w:rPr>
          <w:rFonts w:ascii="Arial" w:eastAsia="Arial" w:hAnsi="Arial" w:cs="Arial"/>
          <w:sz w:val="24"/>
          <w:szCs w:val="24"/>
        </w:rPr>
        <w:t xml:space="preserve">from </w:t>
      </w:r>
      <w:r>
        <w:rPr>
          <w:rFonts w:ascii="Arial" w:eastAsia="Arial" w:hAnsi="Arial" w:cs="Arial"/>
          <w:b/>
          <w:sz w:val="24"/>
          <w:szCs w:val="24"/>
        </w:rPr>
        <w:t xml:space="preserve">Other Partners </w:t>
      </w:r>
      <w:r>
        <w:rPr>
          <w:rFonts w:ascii="Arial" w:eastAsia="Arial" w:hAnsi="Arial" w:cs="Arial"/>
          <w:sz w:val="24"/>
          <w:szCs w:val="24"/>
        </w:rPr>
        <w:t>(see Table 6).</w:t>
      </w:r>
    </w:p>
    <w:p w:rsidR="003F1713" w:rsidRDefault="003F1713">
      <w:pPr>
        <w:pBdr>
          <w:top w:val="nil"/>
          <w:left w:val="nil"/>
          <w:bottom w:val="nil"/>
          <w:right w:val="nil"/>
          <w:between w:val="nil"/>
        </w:pBdr>
        <w:spacing w:after="0" w:line="240" w:lineRule="auto"/>
        <w:ind w:left="450"/>
        <w:jc w:val="both"/>
        <w:rPr>
          <w:rFonts w:ascii="Arial" w:eastAsia="Arial" w:hAnsi="Arial" w:cs="Arial"/>
          <w:b/>
          <w:sz w:val="28"/>
          <w:szCs w:val="28"/>
        </w:rPr>
      </w:pPr>
    </w:p>
    <w:p w:rsidR="003F1713" w:rsidRDefault="00B41166">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6. Cost of Assistance Provided to Affected Families / Persons</w:t>
      </w:r>
    </w:p>
    <w:tbl>
      <w:tblPr>
        <w:tblW w:w="4784" w:type="pct"/>
        <w:tblInd w:w="421" w:type="dxa"/>
        <w:tblCellMar>
          <w:left w:w="0" w:type="dxa"/>
          <w:right w:w="0" w:type="dxa"/>
        </w:tblCellMar>
        <w:tblLook w:val="04A0" w:firstRow="1" w:lastRow="0" w:firstColumn="1" w:lastColumn="0" w:noHBand="0" w:noVBand="1"/>
      </w:tblPr>
      <w:tblGrid>
        <w:gridCol w:w="142"/>
        <w:gridCol w:w="2642"/>
        <w:gridCol w:w="1457"/>
        <w:gridCol w:w="1347"/>
        <w:gridCol w:w="1233"/>
        <w:gridCol w:w="1036"/>
        <w:gridCol w:w="1459"/>
      </w:tblGrid>
      <w:tr w:rsidR="00696F3A" w:rsidRPr="004D317D" w:rsidTr="00696F3A">
        <w:trPr>
          <w:trHeight w:val="20"/>
          <w:tblHeader/>
        </w:trPr>
        <w:tc>
          <w:tcPr>
            <w:tcW w:w="1493"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696F3A" w:rsidRPr="004D317D" w:rsidRDefault="00696F3A" w:rsidP="00696F3A">
            <w:pPr>
              <w:spacing w:after="0" w:line="240" w:lineRule="auto"/>
              <w:ind w:right="57"/>
              <w:contextualSpacing/>
              <w:jc w:val="center"/>
              <w:rPr>
                <w:rFonts w:ascii="Arial" w:hAnsi="Arial" w:cs="Arial"/>
                <w:b/>
                <w:bCs/>
                <w:color w:val="000000"/>
                <w:sz w:val="18"/>
                <w:szCs w:val="18"/>
              </w:rPr>
            </w:pPr>
            <w:r w:rsidRPr="004D317D">
              <w:rPr>
                <w:rFonts w:ascii="Arial" w:hAnsi="Arial" w:cs="Arial"/>
                <w:b/>
                <w:bCs/>
                <w:color w:val="000000"/>
                <w:sz w:val="18"/>
                <w:szCs w:val="18"/>
              </w:rPr>
              <w:t xml:space="preserve">REGION / PROVINCE / MUNICIPALITY </w:t>
            </w:r>
          </w:p>
        </w:tc>
        <w:tc>
          <w:tcPr>
            <w:tcW w:w="3507"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696F3A" w:rsidRPr="004D317D" w:rsidRDefault="00696F3A" w:rsidP="00696F3A">
            <w:pPr>
              <w:spacing w:after="0" w:line="240" w:lineRule="auto"/>
              <w:ind w:right="57"/>
              <w:contextualSpacing/>
              <w:jc w:val="center"/>
              <w:rPr>
                <w:rFonts w:ascii="Arial" w:hAnsi="Arial" w:cs="Arial"/>
                <w:b/>
                <w:bCs/>
                <w:color w:val="000000"/>
                <w:sz w:val="18"/>
                <w:szCs w:val="18"/>
              </w:rPr>
            </w:pPr>
            <w:r w:rsidRPr="004D317D">
              <w:rPr>
                <w:rFonts w:ascii="Arial" w:hAnsi="Arial" w:cs="Arial"/>
                <w:b/>
                <w:bCs/>
                <w:color w:val="000000"/>
                <w:sz w:val="18"/>
                <w:szCs w:val="18"/>
              </w:rPr>
              <w:t xml:space="preserve"> COST OF ASSISTANCE </w:t>
            </w:r>
          </w:p>
        </w:tc>
      </w:tr>
      <w:tr w:rsidR="00696F3A" w:rsidRPr="004D317D" w:rsidTr="00696F3A">
        <w:trPr>
          <w:trHeight w:val="20"/>
          <w:tblHeader/>
        </w:trPr>
        <w:tc>
          <w:tcPr>
            <w:tcW w:w="1493" w:type="pct"/>
            <w:gridSpan w:val="2"/>
            <w:vMerge/>
            <w:tcBorders>
              <w:top w:val="single" w:sz="4" w:space="0" w:color="auto"/>
              <w:left w:val="single" w:sz="4" w:space="0" w:color="auto"/>
              <w:bottom w:val="single" w:sz="4" w:space="0" w:color="auto"/>
              <w:right w:val="single" w:sz="4" w:space="0" w:color="auto"/>
            </w:tcBorders>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p>
        </w:tc>
        <w:tc>
          <w:tcPr>
            <w:tcW w:w="78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96F3A" w:rsidRPr="004D317D" w:rsidRDefault="00696F3A" w:rsidP="00696F3A">
            <w:pPr>
              <w:spacing w:after="0" w:line="240" w:lineRule="auto"/>
              <w:ind w:right="57"/>
              <w:contextualSpacing/>
              <w:jc w:val="center"/>
              <w:rPr>
                <w:rFonts w:ascii="Arial" w:hAnsi="Arial" w:cs="Arial"/>
                <w:b/>
                <w:bCs/>
                <w:color w:val="000000"/>
                <w:sz w:val="18"/>
                <w:szCs w:val="18"/>
              </w:rPr>
            </w:pPr>
            <w:r w:rsidRPr="004D317D">
              <w:rPr>
                <w:rFonts w:ascii="Arial" w:hAnsi="Arial" w:cs="Arial"/>
                <w:b/>
                <w:bCs/>
                <w:color w:val="000000"/>
                <w:sz w:val="18"/>
                <w:szCs w:val="18"/>
              </w:rPr>
              <w:t xml:space="preserve"> DSWD </w:t>
            </w:r>
          </w:p>
        </w:tc>
        <w:tc>
          <w:tcPr>
            <w:tcW w:w="72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96F3A" w:rsidRPr="004D317D" w:rsidRDefault="00696F3A" w:rsidP="00696F3A">
            <w:pPr>
              <w:spacing w:after="0" w:line="240" w:lineRule="auto"/>
              <w:ind w:right="57"/>
              <w:contextualSpacing/>
              <w:jc w:val="center"/>
              <w:rPr>
                <w:rFonts w:ascii="Arial" w:hAnsi="Arial" w:cs="Arial"/>
                <w:b/>
                <w:bCs/>
                <w:color w:val="000000"/>
                <w:sz w:val="18"/>
                <w:szCs w:val="18"/>
              </w:rPr>
            </w:pPr>
            <w:r w:rsidRPr="004D317D">
              <w:rPr>
                <w:rFonts w:ascii="Arial" w:hAnsi="Arial" w:cs="Arial"/>
                <w:b/>
                <w:bCs/>
                <w:color w:val="000000"/>
                <w:sz w:val="18"/>
                <w:szCs w:val="18"/>
              </w:rPr>
              <w:t xml:space="preserve"> LGU</w:t>
            </w:r>
            <w:r w:rsidR="004D317D" w:rsidRPr="004D317D">
              <w:rPr>
                <w:rFonts w:ascii="Arial" w:hAnsi="Arial" w:cs="Arial"/>
                <w:b/>
                <w:bCs/>
                <w:color w:val="000000"/>
                <w:sz w:val="18"/>
                <w:szCs w:val="18"/>
              </w:rPr>
              <w:t>s</w:t>
            </w:r>
            <w:r w:rsidRPr="004D317D">
              <w:rPr>
                <w:rFonts w:ascii="Arial" w:hAnsi="Arial" w:cs="Arial"/>
                <w:b/>
                <w:bCs/>
                <w:color w:val="000000"/>
                <w:sz w:val="18"/>
                <w:szCs w:val="18"/>
              </w:rPr>
              <w:t xml:space="preserve"> </w:t>
            </w:r>
          </w:p>
        </w:tc>
        <w:tc>
          <w:tcPr>
            <w:tcW w:w="66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96F3A" w:rsidRPr="004D317D" w:rsidRDefault="00696F3A" w:rsidP="00696F3A">
            <w:pPr>
              <w:spacing w:after="0" w:line="240" w:lineRule="auto"/>
              <w:ind w:right="57"/>
              <w:contextualSpacing/>
              <w:jc w:val="center"/>
              <w:rPr>
                <w:rFonts w:ascii="Arial" w:hAnsi="Arial" w:cs="Arial"/>
                <w:b/>
                <w:bCs/>
                <w:color w:val="000000"/>
                <w:sz w:val="18"/>
                <w:szCs w:val="18"/>
              </w:rPr>
            </w:pPr>
            <w:r w:rsidRPr="004D317D">
              <w:rPr>
                <w:rFonts w:ascii="Arial" w:hAnsi="Arial" w:cs="Arial"/>
                <w:b/>
                <w:bCs/>
                <w:color w:val="000000"/>
                <w:sz w:val="18"/>
                <w:szCs w:val="18"/>
              </w:rPr>
              <w:t xml:space="preserve"> NGOs </w:t>
            </w:r>
          </w:p>
        </w:tc>
        <w:tc>
          <w:tcPr>
            <w:tcW w:w="5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96F3A" w:rsidRPr="004D317D" w:rsidRDefault="00696F3A" w:rsidP="00696F3A">
            <w:pPr>
              <w:spacing w:after="0" w:line="240" w:lineRule="auto"/>
              <w:ind w:right="57"/>
              <w:contextualSpacing/>
              <w:jc w:val="center"/>
              <w:rPr>
                <w:rFonts w:ascii="Arial" w:hAnsi="Arial" w:cs="Arial"/>
                <w:b/>
                <w:bCs/>
                <w:color w:val="000000"/>
                <w:sz w:val="18"/>
                <w:szCs w:val="18"/>
              </w:rPr>
            </w:pPr>
            <w:r w:rsidRPr="004D317D">
              <w:rPr>
                <w:rFonts w:ascii="Arial" w:hAnsi="Arial" w:cs="Arial"/>
                <w:b/>
                <w:bCs/>
                <w:color w:val="000000"/>
                <w:sz w:val="18"/>
                <w:szCs w:val="18"/>
              </w:rPr>
              <w:t xml:space="preserve"> OTHERS </w:t>
            </w:r>
          </w:p>
        </w:tc>
        <w:tc>
          <w:tcPr>
            <w:tcW w:w="78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96F3A" w:rsidRPr="004D317D" w:rsidRDefault="00696F3A" w:rsidP="00696F3A">
            <w:pPr>
              <w:spacing w:after="0" w:line="240" w:lineRule="auto"/>
              <w:ind w:right="57"/>
              <w:contextualSpacing/>
              <w:jc w:val="center"/>
              <w:rPr>
                <w:rFonts w:ascii="Arial" w:hAnsi="Arial" w:cs="Arial"/>
                <w:b/>
                <w:bCs/>
                <w:color w:val="000000"/>
                <w:sz w:val="18"/>
                <w:szCs w:val="18"/>
              </w:rPr>
            </w:pPr>
            <w:r w:rsidRPr="004D317D">
              <w:rPr>
                <w:rFonts w:ascii="Arial" w:hAnsi="Arial" w:cs="Arial"/>
                <w:b/>
                <w:bCs/>
                <w:color w:val="000000"/>
                <w:sz w:val="18"/>
                <w:szCs w:val="18"/>
              </w:rPr>
              <w:t xml:space="preserve"> GRAND TOTAL </w:t>
            </w:r>
          </w:p>
        </w:tc>
      </w:tr>
      <w:tr w:rsidR="00696F3A" w:rsidRPr="004D317D" w:rsidTr="00696F3A">
        <w:trPr>
          <w:trHeight w:val="20"/>
        </w:trPr>
        <w:tc>
          <w:tcPr>
            <w:tcW w:w="1493"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696F3A" w:rsidRPr="004D317D" w:rsidRDefault="00696F3A" w:rsidP="00696F3A">
            <w:pPr>
              <w:spacing w:after="0" w:line="240" w:lineRule="auto"/>
              <w:ind w:right="57"/>
              <w:contextualSpacing/>
              <w:jc w:val="center"/>
              <w:rPr>
                <w:rFonts w:ascii="Arial" w:hAnsi="Arial" w:cs="Arial"/>
                <w:b/>
                <w:bCs/>
                <w:color w:val="000000"/>
                <w:sz w:val="18"/>
                <w:szCs w:val="18"/>
              </w:rPr>
            </w:pPr>
            <w:r w:rsidRPr="004D317D">
              <w:rPr>
                <w:rFonts w:ascii="Arial" w:hAnsi="Arial" w:cs="Arial"/>
                <w:b/>
                <w:bCs/>
                <w:color w:val="000000"/>
                <w:sz w:val="18"/>
                <w:szCs w:val="18"/>
              </w:rPr>
              <w:t>GRAND TOTAL</w:t>
            </w:r>
          </w:p>
        </w:tc>
        <w:tc>
          <w:tcPr>
            <w:tcW w:w="782" w:type="pct"/>
            <w:tcBorders>
              <w:top w:val="single" w:sz="4" w:space="0" w:color="auto"/>
              <w:left w:val="nil"/>
              <w:bottom w:val="single" w:sz="4" w:space="0" w:color="000000"/>
              <w:right w:val="single" w:sz="4" w:space="0" w:color="000000"/>
            </w:tcBorders>
            <w:shd w:val="clear" w:color="A5A5A5" w:fill="A5A5A5"/>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282,642,372.75</w:t>
            </w:r>
          </w:p>
        </w:tc>
        <w:tc>
          <w:tcPr>
            <w:tcW w:w="723" w:type="pct"/>
            <w:tcBorders>
              <w:top w:val="single" w:sz="4" w:space="0" w:color="auto"/>
              <w:left w:val="nil"/>
              <w:bottom w:val="single" w:sz="4" w:space="0" w:color="000000"/>
              <w:right w:val="single" w:sz="4" w:space="0" w:color="000000"/>
            </w:tcBorders>
            <w:shd w:val="clear" w:color="A5A5A5" w:fill="A5A5A5"/>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61,644,950.79</w:t>
            </w:r>
          </w:p>
        </w:tc>
        <w:tc>
          <w:tcPr>
            <w:tcW w:w="662" w:type="pct"/>
            <w:tcBorders>
              <w:top w:val="single" w:sz="4" w:space="0" w:color="auto"/>
              <w:left w:val="nil"/>
              <w:bottom w:val="single" w:sz="4" w:space="0" w:color="000000"/>
              <w:right w:val="single" w:sz="4" w:space="0" w:color="000000"/>
            </w:tcBorders>
            <w:shd w:val="clear" w:color="A5A5A5" w:fill="A5A5A5"/>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3,782,654.18</w:t>
            </w:r>
          </w:p>
        </w:tc>
        <w:tc>
          <w:tcPr>
            <w:tcW w:w="556" w:type="pct"/>
            <w:tcBorders>
              <w:top w:val="single" w:sz="4" w:space="0" w:color="auto"/>
              <w:left w:val="nil"/>
              <w:bottom w:val="single" w:sz="4" w:space="0" w:color="000000"/>
              <w:right w:val="single" w:sz="4" w:space="0" w:color="000000"/>
            </w:tcBorders>
            <w:shd w:val="clear" w:color="A5A5A5" w:fill="A5A5A5"/>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12,500.00</w:t>
            </w:r>
          </w:p>
        </w:tc>
        <w:tc>
          <w:tcPr>
            <w:tcW w:w="783" w:type="pct"/>
            <w:tcBorders>
              <w:top w:val="single" w:sz="4" w:space="0" w:color="auto"/>
              <w:left w:val="nil"/>
              <w:bottom w:val="single" w:sz="4" w:space="0" w:color="000000"/>
              <w:right w:val="single" w:sz="4" w:space="0" w:color="000000"/>
            </w:tcBorders>
            <w:shd w:val="clear" w:color="A5A5A5" w:fill="A5A5A5"/>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348,082,477.72</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MIMAROPA</w:t>
            </w:r>
          </w:p>
        </w:tc>
        <w:tc>
          <w:tcPr>
            <w:tcW w:w="782"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30,595,621.05</w:t>
            </w:r>
          </w:p>
        </w:tc>
        <w:tc>
          <w:tcPr>
            <w:tcW w:w="723"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12,466,198.75</w:t>
            </w:r>
          </w:p>
        </w:tc>
        <w:tc>
          <w:tcPr>
            <w:tcW w:w="662"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w:t>
            </w:r>
          </w:p>
        </w:tc>
        <w:tc>
          <w:tcPr>
            <w:tcW w:w="556"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w:t>
            </w:r>
          </w:p>
        </w:tc>
        <w:tc>
          <w:tcPr>
            <w:tcW w:w="783"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43,061,819.80</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Oriental Mindoro</w:t>
            </w:r>
          </w:p>
        </w:tc>
        <w:tc>
          <w:tcPr>
            <w:tcW w:w="78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14,213.00 </w:t>
            </w:r>
          </w:p>
        </w:tc>
        <w:tc>
          <w:tcPr>
            <w:tcW w:w="66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14,213.00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Naujan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3,350.00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3,350.00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Victoria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10,863.00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10,863.00 </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Palawan</w:t>
            </w:r>
          </w:p>
        </w:tc>
        <w:tc>
          <w:tcPr>
            <w:tcW w:w="78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30,595,621.05</w:t>
            </w:r>
          </w:p>
        </w:tc>
        <w:tc>
          <w:tcPr>
            <w:tcW w:w="72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12,451,985.75</w:t>
            </w:r>
          </w:p>
        </w:tc>
        <w:tc>
          <w:tcPr>
            <w:tcW w:w="66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w:t>
            </w:r>
          </w:p>
        </w:tc>
        <w:tc>
          <w:tcPr>
            <w:tcW w:w="556"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w:t>
            </w:r>
          </w:p>
        </w:tc>
        <w:tc>
          <w:tcPr>
            <w:tcW w:w="78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43,047,606.80</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Aborlan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282,900.00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213,200.00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496,100.00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Agutaya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125,000.00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125,000.00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Araceli</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1,626,500.00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1,578,890.50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3,205,390.50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Cagayancillo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540,618.00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540,618.00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Cuyo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125,000.00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125,000.00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Dumaran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1,706,911.75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2,267,060.00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3,973,971.75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Linapacan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270,309.00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270,309.00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Magsaysay</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125,000.00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125,000.00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Narra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157,500.00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215,150.00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372,650.00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Puerto Princesa City (Capital)</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3,434,005.05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3,434,005.05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Quezon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349,500.00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349,500.00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Roxas</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14,015,657.75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3,924,313.35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17,939,971.10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San Vicente</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4,250,584.00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1,383,854.00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5,634,438.00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Taytay</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4,964,062.50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1,302,060.00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6,266,122.50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Kalayaan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157,500.00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32,030.90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189,530.90 </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REGION VI</w:t>
            </w:r>
          </w:p>
        </w:tc>
        <w:tc>
          <w:tcPr>
            <w:tcW w:w="782"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35,244,384.62</w:t>
            </w:r>
          </w:p>
        </w:tc>
        <w:tc>
          <w:tcPr>
            <w:tcW w:w="723"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20,538,917.84</w:t>
            </w:r>
          </w:p>
        </w:tc>
        <w:tc>
          <w:tcPr>
            <w:tcW w:w="662"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1,240,175.00</w:t>
            </w:r>
          </w:p>
        </w:tc>
        <w:tc>
          <w:tcPr>
            <w:tcW w:w="556"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w:t>
            </w:r>
          </w:p>
        </w:tc>
        <w:tc>
          <w:tcPr>
            <w:tcW w:w="783"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57,023,477.46</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Aklan</w:t>
            </w:r>
          </w:p>
        </w:tc>
        <w:tc>
          <w:tcPr>
            <w:tcW w:w="78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1,399,568.00 </w:t>
            </w:r>
          </w:p>
        </w:tc>
        <w:tc>
          <w:tcPr>
            <w:tcW w:w="72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1,026,023.00 </w:t>
            </w:r>
          </w:p>
        </w:tc>
        <w:tc>
          <w:tcPr>
            <w:tcW w:w="66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53,415.00 </w:t>
            </w:r>
          </w:p>
        </w:tc>
        <w:tc>
          <w:tcPr>
            <w:tcW w:w="556"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2,479,006.00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Altavas</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228,000.00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124,800.00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352,800.00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Balete</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33,750.00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33,750.00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lastRenderedPageBreak/>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Banga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34,200.00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14,853.00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9,583.00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58,636.00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Batan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167,000.00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167,000.00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Kalibo (capital)</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59,700.00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12,100.00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71,800.00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Libacao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35,000.00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14,900.00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49,900.00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Madalag</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213,968.00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99,000.00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312,968.00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New Washington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784,320.00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117,040.00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901,360.00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Ibajay</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143,181.00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2,062.00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145,243.00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Lezo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139,080.00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94,579.00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233,659.00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Malay</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37,370.00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14,770.00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52,140.00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Numancia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33,750.00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33,750.00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Tangalan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66,000.00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66,000.00 </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Antique</w:t>
            </w:r>
          </w:p>
        </w:tc>
        <w:tc>
          <w:tcPr>
            <w:tcW w:w="78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3,989,877 </w:t>
            </w:r>
          </w:p>
        </w:tc>
        <w:tc>
          <w:tcPr>
            <w:tcW w:w="72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2,584,463 </w:t>
            </w:r>
          </w:p>
        </w:tc>
        <w:tc>
          <w:tcPr>
            <w:tcW w:w="66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6,574,340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Anini-y</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135,308.40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262,188.00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397,496.40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Belison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140,608.00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140,608.00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Hamtic</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738,512.00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738,512.00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San Remigio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226,000.00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226,000.00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Sibalom</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395,708.22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254,246.00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649,954.22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Tobias Fornier (Dao)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779,638.00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114,000.00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893,638.00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Barbaza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93,004.00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93,004.00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Bugasong</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451,408.80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451,408.80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Caluya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47,181.00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47,181.00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Culasi</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999,860.00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525,128.00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1,524,988.00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Laua-an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311,000.00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472,000.00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783,000.00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Libertad</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451,780.00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30,600.00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482,380.00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Pandan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146,170.00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146,170.00 </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Capiz</w:t>
            </w:r>
          </w:p>
        </w:tc>
        <w:tc>
          <w:tcPr>
            <w:tcW w:w="78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2,089,754.66 </w:t>
            </w:r>
          </w:p>
        </w:tc>
        <w:tc>
          <w:tcPr>
            <w:tcW w:w="72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2,130,968.00 </w:t>
            </w:r>
          </w:p>
        </w:tc>
        <w:tc>
          <w:tcPr>
            <w:tcW w:w="66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4,220,722.66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Cuartero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295,050.00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520,940.00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Dao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228,000.00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228,000.00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Dumalag</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60,932.00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60,932.00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Dumarao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228,000.00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850.00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228,850.00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Ivisan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179,480.00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179,480.00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Mambusao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78,320.00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78,320.00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Panay</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16,000.00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16,000.00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Pilar</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740,269.00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966,159.00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Pontevedra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569,232.34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637,938.00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1,207,170.34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President Roxas</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4,200.00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4,200.00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Sapi-an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293,542.32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107,250.00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400,792.32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Sigma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319,200.00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1,850.00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321,050.00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Tapaz</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8,829.00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8,829.00 </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Guimaras</w:t>
            </w:r>
          </w:p>
        </w:tc>
        <w:tc>
          <w:tcPr>
            <w:tcW w:w="78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1,269,604.00 </w:t>
            </w:r>
          </w:p>
        </w:tc>
        <w:tc>
          <w:tcPr>
            <w:tcW w:w="72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404,600.00 </w:t>
            </w:r>
          </w:p>
        </w:tc>
        <w:tc>
          <w:tcPr>
            <w:tcW w:w="66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1,674,204.00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Buenavista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162,884.80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162,884.80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San Lorenzo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162,064.80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208,210.00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370,274.80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Jordan (capital)</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162,884.80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196,390.00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359,274.80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Nueva Valencia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162,884.80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162,884.80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Sibunag</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618,884.80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618,884.80 </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Iloilo</w:t>
            </w:r>
          </w:p>
        </w:tc>
        <w:tc>
          <w:tcPr>
            <w:tcW w:w="78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5,422,549.00 </w:t>
            </w:r>
          </w:p>
        </w:tc>
        <w:tc>
          <w:tcPr>
            <w:tcW w:w="72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1,434,218.60 </w:t>
            </w:r>
          </w:p>
        </w:tc>
        <w:tc>
          <w:tcPr>
            <w:tcW w:w="66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174,350.00 </w:t>
            </w:r>
          </w:p>
        </w:tc>
        <w:tc>
          <w:tcPr>
            <w:tcW w:w="556"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7,031,117.60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Balasan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225,890.00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Banate</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677,670.00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677,670.00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Batad</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225,890.00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Concepcion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225,890.00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Estancia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225,890.00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Guimbal</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622,000.00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126,875.00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748,875.00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Igbaras</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104,000.00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104,000.00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Iloilo City (capital)</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51,072.00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128,721.60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179,793.60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Janiuay</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232,780.00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237,700.00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174,350.00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644,830.00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Lambunao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126,000.00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126,000.00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Leganes</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456,000.00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456,000.00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Leon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284,111.00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32,220.00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316,331.00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Maasin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228,912.00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228,912.00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Miagao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100,800.00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100,800.00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New Lucena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99,520.00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99,520.00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lastRenderedPageBreak/>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Oton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39,600.00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39,600.00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Pototan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11,180.00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11,180.00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San Dionisio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502,160.00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728,050.00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San Joaquin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227,140.00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114,912.00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342,052.00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San Miguel</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508,174.00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508,174.00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Sara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136,850.00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362,740.00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Tubungan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227,140.00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227,140.00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Zarraga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225,890.00 </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Negros Occidental</w:t>
            </w:r>
          </w:p>
        </w:tc>
        <w:tc>
          <w:tcPr>
            <w:tcW w:w="78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21,073,031.54 </w:t>
            </w:r>
          </w:p>
        </w:tc>
        <w:tc>
          <w:tcPr>
            <w:tcW w:w="72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12,958,645.24 </w:t>
            </w:r>
          </w:p>
        </w:tc>
        <w:tc>
          <w:tcPr>
            <w:tcW w:w="66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1,012,410.00 </w:t>
            </w:r>
          </w:p>
        </w:tc>
        <w:tc>
          <w:tcPr>
            <w:tcW w:w="556"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35,044,086.78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Bacolod City (capital)</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1,032,400.00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1,032,400.00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Bago City</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903,560.00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231,328.00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1,134,888.00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Binalbagan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3,432,486.00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3,432,486.00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Cadiz City</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675,280.00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372,500.00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1,047,780.00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Candoni</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1,815,816.00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231,328.00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2,047,144.00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Cauayan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1,365,217.00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236,000.00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1,601,217.00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Enrique B. Magalona (Saravia)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12,000.00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30,000.00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42,000.00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City of Escalante</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236,000.00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461,890.00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City of Himamaylan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2,206,688.00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1,048,496.00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3,255,184.00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Hinigaran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384,013.00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115,664.00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499,677.00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Hinoba-an (Asia)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789,523.00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484,459.00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609,910.00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1,883,892.00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Ilog</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4,040,631.00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346,992.00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4,387,623.00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Isabela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497,998.56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497,998.56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City of Kabankalan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1,762,368.20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324,496.00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2,086,864.20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La Carlota City</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384,013.00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231,328.00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615,341.00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La Castellana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1,135,831.00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412,920.48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1,548,751.48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Manapla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384,013.00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30,000.00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414,013.00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Moises Padilla (Magallon)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516,775.00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121,447.20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638,222.20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Pontevedra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569,232.34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637,938.00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1,207,170.34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Pulupandan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135,534.00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278,146.00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413,680.00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Salvador Benedicto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86,800.00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312,690.00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San Carlos City</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80,000.00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80,000.00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San Enrique</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248,479.00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714,994.00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963,473.00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City of Sipalay</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2,448,090.00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2,195,820.00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4,643,910.00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City of Talisay</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181,060.00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181,060.00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Toboso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135,534.00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135,534.00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Valladolid</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363,534.00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115,664.00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479,198.00 </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REGION VII</w:t>
            </w:r>
          </w:p>
        </w:tc>
        <w:tc>
          <w:tcPr>
            <w:tcW w:w="782"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94,292,653.00 </w:t>
            </w:r>
          </w:p>
        </w:tc>
        <w:tc>
          <w:tcPr>
            <w:tcW w:w="723"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3,157,174.00 </w:t>
            </w:r>
          </w:p>
        </w:tc>
        <w:tc>
          <w:tcPr>
            <w:tcW w:w="662"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556"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12,500.00 </w:t>
            </w:r>
          </w:p>
        </w:tc>
        <w:tc>
          <w:tcPr>
            <w:tcW w:w="783"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97,462,327.00 </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Bohol</w:t>
            </w:r>
          </w:p>
        </w:tc>
        <w:tc>
          <w:tcPr>
            <w:tcW w:w="78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41,252,302.00 </w:t>
            </w:r>
          </w:p>
        </w:tc>
        <w:tc>
          <w:tcPr>
            <w:tcW w:w="72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1,082,520.00 </w:t>
            </w:r>
          </w:p>
        </w:tc>
        <w:tc>
          <w:tcPr>
            <w:tcW w:w="66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42,334,822.00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696F3A" w:rsidRPr="004D317D" w:rsidRDefault="00696F3A" w:rsidP="00696F3A">
            <w:pPr>
              <w:spacing w:after="0" w:line="240" w:lineRule="auto"/>
              <w:ind w:right="57"/>
              <w:contextualSpacing/>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Alburquerque</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Alicia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1,154,256.00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1,154,256.00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Anda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Balilihan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930,000.00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Batuan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1,871,160.00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1,871,160.00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Bien Unido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997,360.00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997,360.00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Buenavista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Calape</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930,000.00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Candijay</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1,325,000.00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465,000.00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1,790,000.00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Catigbian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Clarin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901,000.00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901,000.00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Corella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318,000.00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318,000.00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Dagohoy</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901,000.00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901,000.00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Danao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997,360.00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997,360.00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Duero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795,000.00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795,000.00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Garcia Hernandez</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Jetafe</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Guindulman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1,154,256.00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1,154,256.00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Inabanga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2,385,000.00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2,385,000.00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Loay</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Loboc</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930,000.00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Loon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2,333,060.00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2,333,060.00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Mabini</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lastRenderedPageBreak/>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Maribojoc</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417,570.00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417,570.00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Panglao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232,500.00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232,500.00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Pilar</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901,000.00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901,000.00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Pres. Carlos P. Garcia (Pitogo)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2,181,480.00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617,520.00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2,799,000.00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Sagbayan (Borja)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901,000.00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901,000.00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San Miguel</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2,120,000.00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2,120,000.00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Sevilla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1,590,000.00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1,590,000.00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Sikatuna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Talibon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Trinidad</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697,500.00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697,500.00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Ubay</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2,628,800.00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2,628,800.00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Valencia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Cebu</w:t>
            </w:r>
          </w:p>
        </w:tc>
        <w:tc>
          <w:tcPr>
            <w:tcW w:w="78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34,638,915.00 </w:t>
            </w:r>
          </w:p>
        </w:tc>
        <w:tc>
          <w:tcPr>
            <w:tcW w:w="72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2,074,654.00 </w:t>
            </w:r>
          </w:p>
        </w:tc>
        <w:tc>
          <w:tcPr>
            <w:tcW w:w="66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12,500.00 </w:t>
            </w:r>
          </w:p>
        </w:tc>
        <w:tc>
          <w:tcPr>
            <w:tcW w:w="78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36,726,069.00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Argao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8,480,000.00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1,777,900.00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12,500.00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10,270,400.00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Balamban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886,160.00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886,160.00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Barili</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1,302,000.00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1,302,000.00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Boljoon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1,590,000.00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1,590,000.00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City of Carcar</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530,000.00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530,000.00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Cebu City (capital)</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2,325,000.00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2,325,000.00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Compostela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294,972.00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294,972.00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Cordoba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728,750.00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728,750.00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Dalaguete</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930,000.00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Dumanjug</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Lapu-Lapu City (Opon)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5,485,500.00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5,485,500.00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Minglanilla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Moalboal</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1,782.00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1,061,782.00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City of Naga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465,000.00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465,000.00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Ronda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San Fernando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Sibonga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6,086,505.00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6,086,505.00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City of Talisay</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530,000.00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530,000.00 </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Negros Oriental</w:t>
            </w:r>
          </w:p>
        </w:tc>
        <w:tc>
          <w:tcPr>
            <w:tcW w:w="78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18,401,436.00 </w:t>
            </w:r>
          </w:p>
        </w:tc>
        <w:tc>
          <w:tcPr>
            <w:tcW w:w="72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18,401,436.00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696F3A" w:rsidRPr="004D317D" w:rsidRDefault="00696F3A" w:rsidP="00696F3A">
            <w:pPr>
              <w:spacing w:after="0" w:line="240" w:lineRule="auto"/>
              <w:ind w:right="57"/>
              <w:contextualSpacing/>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Ayungon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1,302,000.00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1,302,000.00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696F3A" w:rsidRPr="004D317D" w:rsidRDefault="00696F3A" w:rsidP="00696F3A">
            <w:pPr>
              <w:spacing w:after="0" w:line="240" w:lineRule="auto"/>
              <w:ind w:right="57"/>
              <w:contextualSpacing/>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Bacong</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348,750.00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348,750.00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Bais City</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557,295.00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557,295.00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Basay</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790,500.00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790,500.00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City of Bayawan (Tulong)</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434,070.00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434,070.00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Bindoy (Payabon)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930,000.00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Canlaon City</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2,156,397.00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2,156,397.00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City of Guihulngan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1,164,360.00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1,164,360.00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Jimalalud</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1,226,397.00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1,226,397.00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La Libertad</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1,961,000.00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1,961,000.00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Mabinay</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790,500.00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790,500.00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Manjuyod</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2,686,770.00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2,686,770.00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Pamplona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1,060,000.00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Siaton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1,395,000.00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1,395,000.00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Tayasan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1,598,397.00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1,598,397.00 </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REGION VIII</w:t>
            </w:r>
          </w:p>
        </w:tc>
        <w:tc>
          <w:tcPr>
            <w:tcW w:w="782"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44,725,096.97 </w:t>
            </w:r>
          </w:p>
        </w:tc>
        <w:tc>
          <w:tcPr>
            <w:tcW w:w="723"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127,504.00 </w:t>
            </w:r>
          </w:p>
        </w:tc>
        <w:tc>
          <w:tcPr>
            <w:tcW w:w="662"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556"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w:t>
            </w:r>
          </w:p>
        </w:tc>
        <w:tc>
          <w:tcPr>
            <w:tcW w:w="783"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44,852,600.97 </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Eastern Samar</w:t>
            </w:r>
          </w:p>
        </w:tc>
        <w:tc>
          <w:tcPr>
            <w:tcW w:w="78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513,090.00 </w:t>
            </w:r>
          </w:p>
        </w:tc>
        <w:tc>
          <w:tcPr>
            <w:tcW w:w="72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513,090.00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Mercedes</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513,090.00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513,090.00 </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Leyte</w:t>
            </w:r>
          </w:p>
        </w:tc>
        <w:tc>
          <w:tcPr>
            <w:tcW w:w="78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5,640,461.35 </w:t>
            </w:r>
          </w:p>
        </w:tc>
        <w:tc>
          <w:tcPr>
            <w:tcW w:w="72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5,640,461.35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Tacloban City (capital)</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1,282,725.00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1,282,725.00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Dulag</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605,244.85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605,244.85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Abuyog</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1,007,135.00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1,007,135.00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Bato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769,635.00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769,635.00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Hilongos</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356,404.00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356,404.00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Hindang</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128,272.50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128,272.50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Inopacan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256,545.00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256,545.00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Javier (Bugho)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310,938.00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310,938.00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Mahaplag</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410,472.00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410,472.00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Matalom</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513,090.00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513,090.00 </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lastRenderedPageBreak/>
              <w:t>Western Samar</w:t>
            </w:r>
          </w:p>
        </w:tc>
        <w:tc>
          <w:tcPr>
            <w:tcW w:w="78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127,504.00 </w:t>
            </w:r>
          </w:p>
        </w:tc>
        <w:tc>
          <w:tcPr>
            <w:tcW w:w="66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127,504.00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Santa Rita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127,504.00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127,504.00 </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Southern Leyte</w:t>
            </w:r>
          </w:p>
        </w:tc>
        <w:tc>
          <w:tcPr>
            <w:tcW w:w="78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38,571,545.62 </w:t>
            </w:r>
          </w:p>
        </w:tc>
        <w:tc>
          <w:tcPr>
            <w:tcW w:w="72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38,571,545.62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Bontoc</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1,665,659.70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1,665,659.70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Limasawa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3,736,366.00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3,736,366.00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City of Maasin (capital)</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1,795,815.00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1,795,815.00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Macrohon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1,752,715.44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1,752,715.44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Malitbog</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1,057,565.68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1,057,565.68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Padre Burgos</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1,869,559.55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1,869,559.55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Tomas Oppus</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2,161,503.41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2,161,503.41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Anahawan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1,077,489.00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1,077,489.00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Hinunangan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2,755,779.00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2,755,779.00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Hinundayan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1,912,286.43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1,912,286.43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Libagon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1,526,442.75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1,526,442.75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Liloan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2,001,051.00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2,001,051.00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Pintuyan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2,081,402.40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2,081,402.40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Saint Bernard</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3,490,486.00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3,490,486.00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San Francisco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1,209,344.00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1,209,344.00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San Juan (Cabalian)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2,140,984.16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2,140,984.16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San Ricardo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2,151,307.88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2,151,307.88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Silago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1,209,866.22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1,209,866.22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jc w:val="right"/>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Sogod</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2,975,922.00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2,975,922.00 </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REGION X</w:t>
            </w:r>
          </w:p>
        </w:tc>
        <w:tc>
          <w:tcPr>
            <w:tcW w:w="782"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24,077,856.91 </w:t>
            </w:r>
          </w:p>
        </w:tc>
        <w:tc>
          <w:tcPr>
            <w:tcW w:w="723"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4,252,000.00 </w:t>
            </w:r>
          </w:p>
        </w:tc>
        <w:tc>
          <w:tcPr>
            <w:tcW w:w="662"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556"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w:t>
            </w:r>
          </w:p>
        </w:tc>
        <w:tc>
          <w:tcPr>
            <w:tcW w:w="783"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28,329,856.91 </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Bukidnon</w:t>
            </w:r>
          </w:p>
        </w:tc>
        <w:tc>
          <w:tcPr>
            <w:tcW w:w="78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7,494,550.00 </w:t>
            </w:r>
          </w:p>
        </w:tc>
        <w:tc>
          <w:tcPr>
            <w:tcW w:w="72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7,494,550.00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Malitbog</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7,494,550.00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7,494,550.00 </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Camiguin</w:t>
            </w:r>
          </w:p>
        </w:tc>
        <w:tc>
          <w:tcPr>
            <w:tcW w:w="78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2,752,000.00 </w:t>
            </w:r>
          </w:p>
        </w:tc>
        <w:tc>
          <w:tcPr>
            <w:tcW w:w="66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2,752,000.00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Province</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2,432,000.00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2,432,000.00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Mahinog</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80,000.00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80,000.00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Catarman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150,000.00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150,000.00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Guinsiliban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25,000.00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25,000.00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Sagay</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65,000.00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65,000.00 </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Lanao del Norte</w:t>
            </w:r>
          </w:p>
        </w:tc>
        <w:tc>
          <w:tcPr>
            <w:tcW w:w="78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9,366,668.92 </w:t>
            </w:r>
          </w:p>
        </w:tc>
        <w:tc>
          <w:tcPr>
            <w:tcW w:w="72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9,366,668.92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Iligan City</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9,366,668.92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9,366,668.92 </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Misamis Occidental</w:t>
            </w:r>
          </w:p>
        </w:tc>
        <w:tc>
          <w:tcPr>
            <w:tcW w:w="78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193,061.99 </w:t>
            </w:r>
          </w:p>
        </w:tc>
        <w:tc>
          <w:tcPr>
            <w:tcW w:w="72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193,061.99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Don Victoriano Chiongbian (Don Mariano Marcos)</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193,061.99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193,061.99 </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Misamis Oriental</w:t>
            </w:r>
          </w:p>
        </w:tc>
        <w:tc>
          <w:tcPr>
            <w:tcW w:w="78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7,023,576.00 </w:t>
            </w:r>
          </w:p>
        </w:tc>
        <w:tc>
          <w:tcPr>
            <w:tcW w:w="72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1,500,000.00 </w:t>
            </w:r>
          </w:p>
        </w:tc>
        <w:tc>
          <w:tcPr>
            <w:tcW w:w="66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8,523,576.00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Cagayan De Oro City (capital)</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697,820.00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697,820.00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Kinoguitan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1,395,640.00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1,395,640.00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Magsaysay (Linugos)</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3,489,100.00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3,489,100.00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Talisayan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1,441,016.00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1,441,016.00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Jasaan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1,500,000.00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1,500,000.00 </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REGION XI</w:t>
            </w:r>
          </w:p>
        </w:tc>
        <w:tc>
          <w:tcPr>
            <w:tcW w:w="782"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593,750.00 </w:t>
            </w:r>
          </w:p>
        </w:tc>
        <w:tc>
          <w:tcPr>
            <w:tcW w:w="723"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662"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556"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w:t>
            </w:r>
          </w:p>
        </w:tc>
        <w:tc>
          <w:tcPr>
            <w:tcW w:w="783"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593,750.00 </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Davao de Oro</w:t>
            </w:r>
          </w:p>
        </w:tc>
        <w:tc>
          <w:tcPr>
            <w:tcW w:w="78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593,750.00 </w:t>
            </w:r>
          </w:p>
        </w:tc>
        <w:tc>
          <w:tcPr>
            <w:tcW w:w="72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593,750.00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Province</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593,750.00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593,750.00 </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REGION XII</w:t>
            </w:r>
          </w:p>
        </w:tc>
        <w:tc>
          <w:tcPr>
            <w:tcW w:w="782"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723"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299,547.00 </w:t>
            </w:r>
          </w:p>
        </w:tc>
        <w:tc>
          <w:tcPr>
            <w:tcW w:w="662"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556"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w:t>
            </w:r>
          </w:p>
        </w:tc>
        <w:tc>
          <w:tcPr>
            <w:tcW w:w="783"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299,547.00 </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North Cotabato</w:t>
            </w:r>
          </w:p>
        </w:tc>
        <w:tc>
          <w:tcPr>
            <w:tcW w:w="78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299,547.00 </w:t>
            </w:r>
          </w:p>
        </w:tc>
        <w:tc>
          <w:tcPr>
            <w:tcW w:w="66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299,547.00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Kabacan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299,547.00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299,547.00 </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CARAGA</w:t>
            </w:r>
          </w:p>
        </w:tc>
        <w:tc>
          <w:tcPr>
            <w:tcW w:w="782"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53,113,010.20 </w:t>
            </w:r>
          </w:p>
        </w:tc>
        <w:tc>
          <w:tcPr>
            <w:tcW w:w="723"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20,803,609.20 </w:t>
            </w:r>
          </w:p>
        </w:tc>
        <w:tc>
          <w:tcPr>
            <w:tcW w:w="662"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2,542,479.18 </w:t>
            </w:r>
          </w:p>
        </w:tc>
        <w:tc>
          <w:tcPr>
            <w:tcW w:w="556"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w:t>
            </w:r>
          </w:p>
        </w:tc>
        <w:tc>
          <w:tcPr>
            <w:tcW w:w="783" w:type="pct"/>
            <w:tcBorders>
              <w:top w:val="nil"/>
              <w:left w:val="nil"/>
              <w:bottom w:val="single" w:sz="4" w:space="0" w:color="000000"/>
              <w:right w:val="single" w:sz="4" w:space="0" w:color="000000"/>
            </w:tcBorders>
            <w:shd w:val="clear" w:color="BFBFBF" w:fill="BFBFBF"/>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76,459,098.58 </w:t>
            </w:r>
          </w:p>
        </w:tc>
      </w:tr>
      <w:tr w:rsidR="00696F3A" w:rsidRPr="004D317D" w:rsidTr="00696F3A">
        <w:trPr>
          <w:trHeight w:val="20"/>
        </w:trPr>
        <w:tc>
          <w:tcPr>
            <w:tcW w:w="1493" w:type="pct"/>
            <w:gridSpan w:val="2"/>
            <w:tcBorders>
              <w:top w:val="nil"/>
              <w:left w:val="single" w:sz="4" w:space="0" w:color="000000"/>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Agusan del Norte</w:t>
            </w:r>
          </w:p>
        </w:tc>
        <w:tc>
          <w:tcPr>
            <w:tcW w:w="78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235,881.00 </w:t>
            </w:r>
          </w:p>
        </w:tc>
        <w:tc>
          <w:tcPr>
            <w:tcW w:w="72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8,505,358.00 </w:t>
            </w:r>
          </w:p>
        </w:tc>
        <w:tc>
          <w:tcPr>
            <w:tcW w:w="66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1,324,262.50 </w:t>
            </w:r>
          </w:p>
        </w:tc>
        <w:tc>
          <w:tcPr>
            <w:tcW w:w="556"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10,065,501.50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Buenavista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119,736.00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22,736.00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142,472.00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Butuan City (capital)</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3,314,350.00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3,314,350.00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Jabonga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2,000,000.00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660,000.00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2,660,000.00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Kitcharao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116,145.00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1,818,000.00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664,262.50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2,598,407.50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Remedios T. Romualdez</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140,000.00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140,000.00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Tubay</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1,210,272.00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1,210,272.00 </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Agusan del Sur</w:t>
            </w:r>
          </w:p>
        </w:tc>
        <w:tc>
          <w:tcPr>
            <w:tcW w:w="78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1,707,698.20 </w:t>
            </w:r>
          </w:p>
        </w:tc>
        <w:tc>
          <w:tcPr>
            <w:tcW w:w="66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1,707,698.20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Sibagat</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1,160,662.00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1,160,662.00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Trento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547,036.20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547,036.20 </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Dinagat Island</w:t>
            </w:r>
          </w:p>
        </w:tc>
        <w:tc>
          <w:tcPr>
            <w:tcW w:w="78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18,742,112.08 </w:t>
            </w:r>
          </w:p>
        </w:tc>
        <w:tc>
          <w:tcPr>
            <w:tcW w:w="72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18,742,112.08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Basilisa (Rizal)</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2,619,294.29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2,619,294.29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lastRenderedPageBreak/>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Cagdianao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3,348,777.02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3,348,777.02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Dinagat</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2,632,701.01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2,632,701.01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Libjo (Albor)</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1,358,209.26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1,358,209.26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xml:space="preserve"> Loreto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1,613,326.01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1,613,326.01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San Jose (capital)</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4,772,676.48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4,772,676.48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Tubajon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2,397,128.01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2,397,128.01 </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Surigao del Norte</w:t>
            </w:r>
          </w:p>
        </w:tc>
        <w:tc>
          <w:tcPr>
            <w:tcW w:w="78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33,890,250.62 </w:t>
            </w:r>
          </w:p>
        </w:tc>
        <w:tc>
          <w:tcPr>
            <w:tcW w:w="72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3,998,980.00 </w:t>
            </w:r>
          </w:p>
        </w:tc>
        <w:tc>
          <w:tcPr>
            <w:tcW w:w="66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1,218,216.68 </w:t>
            </w:r>
          </w:p>
        </w:tc>
        <w:tc>
          <w:tcPr>
            <w:tcW w:w="556"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39,107,447.30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Alegria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263,902.79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263,902.79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Bacuag</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2,507,147.05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2,507,147.05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Burgos</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816,137.23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816,137.23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Dapa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1,728,350.00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1,728,350.00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Del Carmen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744,325.00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744,325.00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General Luna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1,571,769.50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1,571,769.50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Gigaquit</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2,284,900.00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2,284,900.00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Mainit</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2,640,375.00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2,100,000.00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4,740,375.00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Malimono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2,476,632.50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537,000.00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3,013,632.50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Pilar</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536,203.00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536,203.00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Placer</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2,549,969.00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1,381,480.00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3,931,449.00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San Benito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699,227.73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699,227.73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San Francisco (Anao-aon)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2,773,888.75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681,216.68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3,455,105.43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San Isidro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512,046.50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512,046.50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Santa Monica (Sapao)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716,970.85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716,970.85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Sison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1,802,800.00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1,802,800.00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Socorro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4,159,180.39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4,159,180.39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Surigao City (capital)</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4,262,260.50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4,262,260.50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Tagana-an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550,000.00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517,500.00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1,067,500.00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Tubod</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294,164.83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294,164.83 </w:t>
            </w:r>
          </w:p>
        </w:tc>
      </w:tr>
      <w:tr w:rsidR="00696F3A" w:rsidRPr="004D317D" w:rsidTr="00696F3A">
        <w:trPr>
          <w:trHeight w:val="20"/>
        </w:trPr>
        <w:tc>
          <w:tcPr>
            <w:tcW w:w="14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rPr>
                <w:rFonts w:ascii="Arial" w:hAnsi="Arial" w:cs="Arial"/>
                <w:b/>
                <w:bCs/>
                <w:color w:val="000000"/>
                <w:sz w:val="18"/>
                <w:szCs w:val="18"/>
              </w:rPr>
            </w:pPr>
            <w:r w:rsidRPr="004D317D">
              <w:rPr>
                <w:rFonts w:ascii="Arial" w:hAnsi="Arial" w:cs="Arial"/>
                <w:b/>
                <w:bCs/>
                <w:color w:val="000000"/>
                <w:sz w:val="18"/>
                <w:szCs w:val="18"/>
              </w:rPr>
              <w:t>Surigao del Sur</w:t>
            </w:r>
          </w:p>
        </w:tc>
        <w:tc>
          <w:tcPr>
            <w:tcW w:w="78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244,766.50 </w:t>
            </w:r>
          </w:p>
        </w:tc>
        <w:tc>
          <w:tcPr>
            <w:tcW w:w="72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6,591,573.00 </w:t>
            </w:r>
          </w:p>
        </w:tc>
        <w:tc>
          <w:tcPr>
            <w:tcW w:w="662"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696F3A" w:rsidRPr="004D317D" w:rsidRDefault="00696F3A" w:rsidP="00696F3A">
            <w:pPr>
              <w:spacing w:after="0" w:line="240" w:lineRule="auto"/>
              <w:ind w:right="57"/>
              <w:contextualSpacing/>
              <w:jc w:val="right"/>
              <w:rPr>
                <w:rFonts w:ascii="Arial" w:hAnsi="Arial" w:cs="Arial"/>
                <w:b/>
                <w:bCs/>
                <w:color w:val="000000"/>
                <w:sz w:val="18"/>
                <w:szCs w:val="18"/>
              </w:rPr>
            </w:pPr>
            <w:r w:rsidRPr="004D317D">
              <w:rPr>
                <w:rFonts w:ascii="Arial" w:hAnsi="Arial" w:cs="Arial"/>
                <w:b/>
                <w:bCs/>
                <w:color w:val="000000"/>
                <w:sz w:val="18"/>
                <w:szCs w:val="18"/>
              </w:rPr>
              <w:t xml:space="preserve"> 6,836,339.50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Barobo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384,789.00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384,789.00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Bayabas</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1,032,170.00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1,032,170.00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xml:space="preserve"> Carmen</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183,050.00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183,050.00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Lianga</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1,232,859.00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1,232,859.00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Marihatag</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244,766.50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244,766.50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San Miguel</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26,565.00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26,565.00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Tago</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382,140.00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382,140.00 </w:t>
            </w:r>
          </w:p>
        </w:tc>
      </w:tr>
      <w:tr w:rsidR="00696F3A" w:rsidRPr="004D317D" w:rsidTr="00696F3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color w:val="000000"/>
                <w:sz w:val="18"/>
                <w:szCs w:val="18"/>
              </w:rPr>
            </w:pPr>
            <w:r w:rsidRPr="004D317D">
              <w:rPr>
                <w:rFonts w:ascii="Arial" w:hAnsi="Arial" w:cs="Arial"/>
                <w:color w:val="000000"/>
                <w:sz w:val="18"/>
                <w:szCs w:val="18"/>
              </w:rPr>
              <w:t> </w:t>
            </w:r>
          </w:p>
        </w:tc>
        <w:tc>
          <w:tcPr>
            <w:tcW w:w="1418" w:type="pct"/>
            <w:tcBorders>
              <w:top w:val="nil"/>
              <w:left w:val="nil"/>
              <w:bottom w:val="single" w:sz="4" w:space="0" w:color="000000"/>
              <w:right w:val="single" w:sz="4" w:space="0" w:color="000000"/>
            </w:tcBorders>
            <w:shd w:val="clear" w:color="auto" w:fill="auto"/>
            <w:vAlign w:val="center"/>
            <w:hideMark/>
          </w:tcPr>
          <w:p w:rsidR="00696F3A" w:rsidRPr="004D317D" w:rsidRDefault="00696F3A" w:rsidP="00696F3A">
            <w:pPr>
              <w:spacing w:after="0" w:line="240" w:lineRule="auto"/>
              <w:ind w:right="57"/>
              <w:contextualSpacing/>
              <w:rPr>
                <w:rFonts w:ascii="Arial" w:hAnsi="Arial" w:cs="Arial"/>
                <w:i/>
                <w:iCs/>
                <w:color w:val="000000"/>
                <w:sz w:val="18"/>
                <w:szCs w:val="18"/>
              </w:rPr>
            </w:pPr>
            <w:r w:rsidRPr="004D317D">
              <w:rPr>
                <w:rFonts w:ascii="Arial" w:hAnsi="Arial" w:cs="Arial"/>
                <w:i/>
                <w:iCs/>
                <w:color w:val="000000"/>
                <w:sz w:val="18"/>
                <w:szCs w:val="18"/>
              </w:rPr>
              <w:t>City of Tandag (capital)</w:t>
            </w:r>
          </w:p>
        </w:tc>
        <w:tc>
          <w:tcPr>
            <w:tcW w:w="78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3,350,000.00 </w:t>
            </w:r>
          </w:p>
        </w:tc>
        <w:tc>
          <w:tcPr>
            <w:tcW w:w="662"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w:t>
            </w:r>
          </w:p>
        </w:tc>
        <w:tc>
          <w:tcPr>
            <w:tcW w:w="556"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696F3A" w:rsidRPr="004D317D" w:rsidRDefault="00696F3A" w:rsidP="00696F3A">
            <w:pPr>
              <w:spacing w:after="0" w:line="240" w:lineRule="auto"/>
              <w:ind w:right="57"/>
              <w:contextualSpacing/>
              <w:jc w:val="right"/>
              <w:rPr>
                <w:rFonts w:ascii="Arial" w:hAnsi="Arial" w:cs="Arial"/>
                <w:i/>
                <w:iCs/>
                <w:color w:val="000000"/>
                <w:sz w:val="18"/>
                <w:szCs w:val="18"/>
              </w:rPr>
            </w:pPr>
            <w:r w:rsidRPr="004D317D">
              <w:rPr>
                <w:rFonts w:ascii="Arial" w:hAnsi="Arial" w:cs="Arial"/>
                <w:i/>
                <w:iCs/>
                <w:color w:val="000000"/>
                <w:sz w:val="18"/>
                <w:szCs w:val="18"/>
              </w:rPr>
              <w:t xml:space="preserve"> 3,350,000.00 </w:t>
            </w:r>
          </w:p>
        </w:tc>
      </w:tr>
    </w:tbl>
    <w:p w:rsidR="003F1713" w:rsidRDefault="00B41166">
      <w:pPr>
        <w:spacing w:after="0" w:line="240" w:lineRule="auto"/>
        <w:ind w:left="426" w:right="27"/>
        <w:jc w:val="both"/>
        <w:rPr>
          <w:rFonts w:ascii="Arial" w:eastAsia="Arial" w:hAnsi="Arial" w:cs="Arial"/>
          <w:i/>
          <w:sz w:val="16"/>
          <w:szCs w:val="16"/>
        </w:rPr>
      </w:pPr>
      <w:r>
        <w:rPr>
          <w:rFonts w:ascii="Arial" w:eastAsia="Arial" w:hAnsi="Arial" w:cs="Arial"/>
          <w:i/>
          <w:sz w:val="16"/>
          <w:szCs w:val="16"/>
        </w:rPr>
        <w:t xml:space="preserve">Note: This version reflects the updated cost of assistance provided by DSWD to </w:t>
      </w:r>
      <w:r w:rsidR="007253CF">
        <w:rPr>
          <w:rFonts w:ascii="Arial" w:eastAsia="Arial" w:hAnsi="Arial" w:cs="Arial"/>
          <w:i/>
          <w:sz w:val="16"/>
          <w:szCs w:val="16"/>
        </w:rPr>
        <w:t>Leyte</w:t>
      </w:r>
      <w:r>
        <w:rPr>
          <w:rFonts w:ascii="Arial" w:eastAsia="Arial" w:hAnsi="Arial" w:cs="Arial"/>
          <w:i/>
          <w:sz w:val="16"/>
          <w:szCs w:val="16"/>
        </w:rPr>
        <w:t xml:space="preserve"> upon validation of DSWD-Field Office </w:t>
      </w:r>
      <w:r w:rsidR="007253CF">
        <w:rPr>
          <w:rFonts w:ascii="Arial" w:eastAsia="Arial" w:hAnsi="Arial" w:cs="Arial"/>
          <w:i/>
          <w:sz w:val="16"/>
          <w:szCs w:val="16"/>
        </w:rPr>
        <w:t xml:space="preserve">VIII </w:t>
      </w:r>
      <w:r>
        <w:rPr>
          <w:rFonts w:ascii="Arial" w:eastAsia="Arial" w:hAnsi="Arial" w:cs="Arial"/>
          <w:i/>
          <w:sz w:val="16"/>
          <w:szCs w:val="16"/>
        </w:rPr>
        <w:t xml:space="preserve">as of </w:t>
      </w:r>
      <w:r w:rsidR="004D317D">
        <w:rPr>
          <w:rFonts w:ascii="Arial" w:eastAsia="Arial" w:hAnsi="Arial" w:cs="Arial"/>
          <w:i/>
          <w:sz w:val="16"/>
          <w:szCs w:val="16"/>
        </w:rPr>
        <w:t>04</w:t>
      </w:r>
      <w:r w:rsidR="007253CF">
        <w:rPr>
          <w:rFonts w:ascii="Arial" w:eastAsia="Arial" w:hAnsi="Arial" w:cs="Arial"/>
          <w:i/>
          <w:sz w:val="16"/>
          <w:szCs w:val="16"/>
        </w:rPr>
        <w:t xml:space="preserve"> January 2022</w:t>
      </w:r>
      <w:r>
        <w:rPr>
          <w:rFonts w:ascii="Arial" w:eastAsia="Arial" w:hAnsi="Arial" w:cs="Arial"/>
          <w:i/>
          <w:sz w:val="16"/>
          <w:szCs w:val="16"/>
        </w:rPr>
        <w:t>, 12MN.</w:t>
      </w:r>
    </w:p>
    <w:p w:rsidR="003F1713" w:rsidRDefault="00B41166">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DSWD-FOs</w:t>
      </w:r>
    </w:p>
    <w:p w:rsidR="003F1713" w:rsidRDefault="003F1713">
      <w:pPr>
        <w:spacing w:after="0" w:line="240" w:lineRule="auto"/>
        <w:rPr>
          <w:rFonts w:ascii="Arial" w:eastAsia="Arial" w:hAnsi="Arial" w:cs="Arial"/>
          <w:i/>
          <w:color w:val="0070C0"/>
          <w:sz w:val="16"/>
          <w:szCs w:val="16"/>
        </w:rPr>
      </w:pPr>
    </w:p>
    <w:p w:rsidR="003F1713" w:rsidRDefault="003F1713">
      <w:pPr>
        <w:spacing w:after="0" w:line="240" w:lineRule="auto"/>
        <w:rPr>
          <w:rFonts w:ascii="Arial" w:eastAsia="Arial" w:hAnsi="Arial" w:cs="Arial"/>
          <w:i/>
          <w:color w:val="0070C0"/>
          <w:sz w:val="16"/>
          <w:szCs w:val="16"/>
        </w:rPr>
      </w:pPr>
    </w:p>
    <w:p w:rsidR="003F1713" w:rsidRDefault="00B41166" w:rsidP="00875935">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3F1713" w:rsidRDefault="003F1713">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3F1713" w:rsidRDefault="00B41166">
      <w:pPr>
        <w:numPr>
          <w:ilvl w:val="0"/>
          <w:numId w:val="48"/>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fffa"/>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278"/>
        <w:gridCol w:w="1219"/>
        <w:gridCol w:w="1431"/>
        <w:gridCol w:w="1701"/>
        <w:gridCol w:w="1600"/>
      </w:tblGrid>
      <w:tr w:rsidR="003F1713" w:rsidTr="004D317D">
        <w:trPr>
          <w:trHeight w:val="20"/>
          <w:tblHeader/>
        </w:trPr>
        <w:tc>
          <w:tcPr>
            <w:tcW w:w="1843" w:type="dxa"/>
            <w:vMerge w:val="restart"/>
            <w:shd w:val="clear" w:color="auto" w:fill="B7B7B7"/>
            <w:vAlign w:val="center"/>
          </w:tcPr>
          <w:p w:rsidR="003F1713" w:rsidRDefault="00B41166">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OFFICE</w:t>
            </w:r>
          </w:p>
        </w:tc>
        <w:tc>
          <w:tcPr>
            <w:tcW w:w="1278" w:type="dxa"/>
            <w:vMerge w:val="restart"/>
            <w:shd w:val="clear" w:color="auto" w:fill="B7B7B7"/>
            <w:vAlign w:val="center"/>
          </w:tcPr>
          <w:p w:rsidR="003F1713" w:rsidRDefault="00B41166">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STANDBY FUNDS</w:t>
            </w:r>
          </w:p>
        </w:tc>
        <w:tc>
          <w:tcPr>
            <w:tcW w:w="4351" w:type="dxa"/>
            <w:gridSpan w:val="3"/>
            <w:shd w:val="clear" w:color="auto" w:fill="B7B7B7"/>
            <w:vAlign w:val="center"/>
          </w:tcPr>
          <w:p w:rsidR="003F1713" w:rsidRDefault="00B41166">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STOCKPILE</w:t>
            </w:r>
          </w:p>
        </w:tc>
        <w:tc>
          <w:tcPr>
            <w:tcW w:w="1600" w:type="dxa"/>
            <w:vMerge w:val="restart"/>
            <w:shd w:val="clear" w:color="auto" w:fill="B7B7B7"/>
            <w:vAlign w:val="center"/>
          </w:tcPr>
          <w:p w:rsidR="003F1713" w:rsidRDefault="00B41166">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 STANDBY FUNDS &amp; STOCKPILE</w:t>
            </w:r>
          </w:p>
        </w:tc>
      </w:tr>
      <w:tr w:rsidR="003F1713" w:rsidTr="004D317D">
        <w:trPr>
          <w:trHeight w:val="20"/>
          <w:tblHeader/>
        </w:trPr>
        <w:tc>
          <w:tcPr>
            <w:tcW w:w="1843" w:type="dxa"/>
            <w:vMerge/>
            <w:shd w:val="clear" w:color="auto" w:fill="B7B7B7"/>
            <w:vAlign w:val="center"/>
          </w:tcPr>
          <w:p w:rsidR="003F1713" w:rsidRDefault="003F1713">
            <w:pPr>
              <w:widowControl w:val="0"/>
              <w:spacing w:line="276" w:lineRule="auto"/>
              <w:rPr>
                <w:rFonts w:ascii="Arial Narrow" w:eastAsia="Arial Narrow" w:hAnsi="Arial Narrow" w:cs="Arial Narrow"/>
                <w:b/>
                <w:sz w:val="18"/>
                <w:szCs w:val="18"/>
              </w:rPr>
            </w:pPr>
          </w:p>
        </w:tc>
        <w:tc>
          <w:tcPr>
            <w:tcW w:w="1278" w:type="dxa"/>
            <w:vMerge/>
            <w:shd w:val="clear" w:color="auto" w:fill="B7B7B7"/>
            <w:vAlign w:val="center"/>
          </w:tcPr>
          <w:p w:rsidR="003F1713" w:rsidRDefault="003F1713">
            <w:pPr>
              <w:widowControl w:val="0"/>
              <w:spacing w:line="276" w:lineRule="auto"/>
              <w:rPr>
                <w:rFonts w:ascii="Arial Narrow" w:eastAsia="Arial Narrow" w:hAnsi="Arial Narrow" w:cs="Arial Narrow"/>
                <w:b/>
                <w:sz w:val="18"/>
                <w:szCs w:val="18"/>
              </w:rPr>
            </w:pPr>
          </w:p>
        </w:tc>
        <w:tc>
          <w:tcPr>
            <w:tcW w:w="2650" w:type="dxa"/>
            <w:gridSpan w:val="2"/>
            <w:shd w:val="clear" w:color="auto" w:fill="B7B7B7"/>
            <w:vAlign w:val="center"/>
          </w:tcPr>
          <w:p w:rsidR="003F1713" w:rsidRDefault="00B41166">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FAMILY FOOD PACKS</w:t>
            </w:r>
          </w:p>
        </w:tc>
        <w:tc>
          <w:tcPr>
            <w:tcW w:w="1701" w:type="dxa"/>
            <w:vMerge w:val="restart"/>
            <w:shd w:val="clear" w:color="auto" w:fill="B7B7B7"/>
            <w:vAlign w:val="center"/>
          </w:tcPr>
          <w:p w:rsidR="003F1713" w:rsidRDefault="00B41166">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OTHER FOOD AND NON-FOOD ITEMS (FNIs)</w:t>
            </w:r>
          </w:p>
        </w:tc>
        <w:tc>
          <w:tcPr>
            <w:tcW w:w="1600" w:type="dxa"/>
            <w:vMerge/>
            <w:shd w:val="clear" w:color="auto" w:fill="B7B7B7"/>
            <w:vAlign w:val="center"/>
          </w:tcPr>
          <w:p w:rsidR="003F1713" w:rsidRDefault="003F1713">
            <w:pPr>
              <w:widowControl w:val="0"/>
              <w:spacing w:line="276" w:lineRule="auto"/>
              <w:rPr>
                <w:rFonts w:ascii="Arial Narrow" w:eastAsia="Arial Narrow" w:hAnsi="Arial Narrow" w:cs="Arial Narrow"/>
                <w:b/>
                <w:sz w:val="18"/>
                <w:szCs w:val="18"/>
              </w:rPr>
            </w:pPr>
          </w:p>
        </w:tc>
      </w:tr>
      <w:tr w:rsidR="003F1713" w:rsidTr="004D317D">
        <w:trPr>
          <w:trHeight w:val="20"/>
          <w:tblHeader/>
        </w:trPr>
        <w:tc>
          <w:tcPr>
            <w:tcW w:w="1843" w:type="dxa"/>
            <w:vMerge/>
            <w:shd w:val="clear" w:color="auto" w:fill="B7B7B7"/>
            <w:vAlign w:val="center"/>
          </w:tcPr>
          <w:p w:rsidR="003F1713" w:rsidRDefault="003F1713">
            <w:pPr>
              <w:widowControl w:val="0"/>
              <w:spacing w:line="276" w:lineRule="auto"/>
              <w:rPr>
                <w:rFonts w:ascii="Arial Narrow" w:eastAsia="Arial Narrow" w:hAnsi="Arial Narrow" w:cs="Arial Narrow"/>
                <w:b/>
                <w:sz w:val="18"/>
                <w:szCs w:val="18"/>
              </w:rPr>
            </w:pPr>
          </w:p>
        </w:tc>
        <w:tc>
          <w:tcPr>
            <w:tcW w:w="1278" w:type="dxa"/>
            <w:vMerge/>
            <w:shd w:val="clear" w:color="auto" w:fill="B7B7B7"/>
            <w:vAlign w:val="center"/>
          </w:tcPr>
          <w:p w:rsidR="003F1713" w:rsidRDefault="003F1713">
            <w:pPr>
              <w:widowControl w:val="0"/>
              <w:spacing w:line="276" w:lineRule="auto"/>
              <w:rPr>
                <w:rFonts w:ascii="Arial Narrow" w:eastAsia="Arial Narrow" w:hAnsi="Arial Narrow" w:cs="Arial Narrow"/>
                <w:b/>
                <w:sz w:val="18"/>
                <w:szCs w:val="18"/>
              </w:rPr>
            </w:pPr>
          </w:p>
        </w:tc>
        <w:tc>
          <w:tcPr>
            <w:tcW w:w="1219" w:type="dxa"/>
            <w:shd w:val="clear" w:color="auto" w:fill="B7B7B7"/>
            <w:vAlign w:val="center"/>
          </w:tcPr>
          <w:p w:rsidR="003F1713" w:rsidRDefault="00B41166">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QUANTITY</w:t>
            </w:r>
          </w:p>
        </w:tc>
        <w:tc>
          <w:tcPr>
            <w:tcW w:w="1431" w:type="dxa"/>
            <w:shd w:val="clear" w:color="auto" w:fill="B7B7B7"/>
            <w:vAlign w:val="center"/>
          </w:tcPr>
          <w:p w:rsidR="003F1713" w:rsidRDefault="00B41166">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 COST</w:t>
            </w:r>
          </w:p>
        </w:tc>
        <w:tc>
          <w:tcPr>
            <w:tcW w:w="1701" w:type="dxa"/>
            <w:vMerge/>
            <w:shd w:val="clear" w:color="auto" w:fill="B7B7B7"/>
            <w:vAlign w:val="center"/>
          </w:tcPr>
          <w:p w:rsidR="003F1713" w:rsidRDefault="003F1713">
            <w:pPr>
              <w:widowControl w:val="0"/>
              <w:spacing w:line="276" w:lineRule="auto"/>
              <w:rPr>
                <w:rFonts w:ascii="Arial Narrow" w:eastAsia="Arial Narrow" w:hAnsi="Arial Narrow" w:cs="Arial Narrow"/>
                <w:b/>
                <w:sz w:val="18"/>
                <w:szCs w:val="18"/>
              </w:rPr>
            </w:pPr>
          </w:p>
        </w:tc>
        <w:tc>
          <w:tcPr>
            <w:tcW w:w="1600" w:type="dxa"/>
            <w:vMerge/>
            <w:shd w:val="clear" w:color="auto" w:fill="B7B7B7"/>
            <w:vAlign w:val="center"/>
          </w:tcPr>
          <w:p w:rsidR="003F1713" w:rsidRDefault="003F1713">
            <w:pPr>
              <w:widowControl w:val="0"/>
              <w:spacing w:line="276" w:lineRule="auto"/>
              <w:rPr>
                <w:rFonts w:ascii="Arial Narrow" w:eastAsia="Arial Narrow" w:hAnsi="Arial Narrow" w:cs="Arial Narrow"/>
                <w:b/>
                <w:sz w:val="18"/>
                <w:szCs w:val="18"/>
              </w:rPr>
            </w:pPr>
          </w:p>
        </w:tc>
      </w:tr>
      <w:tr w:rsidR="003F1713">
        <w:trPr>
          <w:trHeight w:val="20"/>
        </w:trPr>
        <w:tc>
          <w:tcPr>
            <w:tcW w:w="1843" w:type="dxa"/>
            <w:shd w:val="clear" w:color="auto" w:fill="EFEFEF"/>
            <w:vAlign w:val="center"/>
          </w:tcPr>
          <w:p w:rsidR="003F1713" w:rsidRDefault="00B41166">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w:t>
            </w:r>
          </w:p>
        </w:tc>
        <w:tc>
          <w:tcPr>
            <w:tcW w:w="1278"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b/>
                <w:sz w:val="18"/>
                <w:szCs w:val="18"/>
              </w:rPr>
              <w:t>737,726,807.49</w:t>
            </w:r>
          </w:p>
        </w:tc>
        <w:tc>
          <w:tcPr>
            <w:tcW w:w="1219"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b/>
                <w:sz w:val="18"/>
                <w:szCs w:val="18"/>
              </w:rPr>
              <w:t>340,638</w:t>
            </w:r>
          </w:p>
        </w:tc>
        <w:tc>
          <w:tcPr>
            <w:tcW w:w="1431"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b/>
                <w:sz w:val="18"/>
                <w:szCs w:val="18"/>
              </w:rPr>
              <w:t>215,643,568.98</w:t>
            </w:r>
          </w:p>
        </w:tc>
        <w:tc>
          <w:tcPr>
            <w:tcW w:w="1701"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b/>
                <w:sz w:val="18"/>
                <w:szCs w:val="18"/>
              </w:rPr>
              <w:t>638,369,533.96</w:t>
            </w:r>
          </w:p>
        </w:tc>
        <w:tc>
          <w:tcPr>
            <w:tcW w:w="1600"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b/>
                <w:sz w:val="18"/>
                <w:szCs w:val="18"/>
              </w:rPr>
              <w:t>1,591,739,910.43</w:t>
            </w:r>
          </w:p>
        </w:tc>
      </w:tr>
      <w:tr w:rsidR="003F1713">
        <w:trPr>
          <w:trHeight w:val="20"/>
        </w:trPr>
        <w:tc>
          <w:tcPr>
            <w:tcW w:w="1843" w:type="dxa"/>
            <w:shd w:val="clear" w:color="auto" w:fill="auto"/>
            <w:vAlign w:val="center"/>
          </w:tcPr>
          <w:p w:rsidR="003F1713" w:rsidRDefault="00B41166">
            <w:pPr>
              <w:ind w:right="57"/>
              <w:rPr>
                <w:rFonts w:ascii="Arial Narrow" w:eastAsia="Arial Narrow" w:hAnsi="Arial Narrow" w:cs="Arial Narrow"/>
                <w:sz w:val="18"/>
                <w:szCs w:val="18"/>
              </w:rPr>
            </w:pPr>
            <w:r>
              <w:rPr>
                <w:rFonts w:ascii="Arial Narrow" w:eastAsia="Arial Narrow" w:hAnsi="Arial Narrow" w:cs="Arial Narrow"/>
                <w:sz w:val="18"/>
                <w:szCs w:val="18"/>
              </w:rPr>
              <w:t>DSWD-CO</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662,500,000.00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662,500,000.00</w:t>
            </w:r>
          </w:p>
        </w:tc>
      </w:tr>
      <w:tr w:rsidR="003F1713">
        <w:trPr>
          <w:trHeight w:val="20"/>
        </w:trPr>
        <w:tc>
          <w:tcPr>
            <w:tcW w:w="1843" w:type="dxa"/>
            <w:shd w:val="clear" w:color="auto" w:fill="auto"/>
            <w:vAlign w:val="center"/>
          </w:tcPr>
          <w:p w:rsidR="003F1713" w:rsidRDefault="00B41166">
            <w:pPr>
              <w:ind w:right="57"/>
              <w:rPr>
                <w:rFonts w:ascii="Arial Narrow" w:eastAsia="Arial Narrow" w:hAnsi="Arial Narrow" w:cs="Arial Narrow"/>
                <w:sz w:val="18"/>
                <w:szCs w:val="18"/>
              </w:rPr>
            </w:pPr>
            <w:r>
              <w:rPr>
                <w:rFonts w:ascii="Arial Narrow" w:eastAsia="Arial Narrow" w:hAnsi="Arial Narrow" w:cs="Arial Narrow"/>
                <w:sz w:val="18"/>
                <w:szCs w:val="18"/>
              </w:rPr>
              <w:t>NRLMB-NROC</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87,315</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62,339,201.25</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121,257,942.00</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183,597,143.25</w:t>
            </w:r>
          </w:p>
        </w:tc>
      </w:tr>
      <w:tr w:rsidR="003F1713">
        <w:trPr>
          <w:trHeight w:val="20"/>
        </w:trPr>
        <w:tc>
          <w:tcPr>
            <w:tcW w:w="1843" w:type="dxa"/>
            <w:shd w:val="clear" w:color="auto" w:fill="auto"/>
            <w:vAlign w:val="center"/>
          </w:tcPr>
          <w:p w:rsidR="003F1713" w:rsidRDefault="00B41166">
            <w:pPr>
              <w:ind w:right="57"/>
              <w:rPr>
                <w:rFonts w:ascii="Arial Narrow" w:eastAsia="Arial Narrow" w:hAnsi="Arial Narrow" w:cs="Arial Narrow"/>
                <w:sz w:val="18"/>
                <w:szCs w:val="18"/>
              </w:rPr>
            </w:pPr>
            <w:r>
              <w:rPr>
                <w:rFonts w:ascii="Arial Narrow" w:eastAsia="Arial Narrow" w:hAnsi="Arial Narrow" w:cs="Arial Narrow"/>
                <w:sz w:val="18"/>
                <w:szCs w:val="18"/>
              </w:rPr>
              <w:t>NRLMB-VDRC</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8,698</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4,337,550.00</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47,865,497.95</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52,203,047.95</w:t>
            </w:r>
          </w:p>
        </w:tc>
      </w:tr>
      <w:tr w:rsidR="003F1713">
        <w:trPr>
          <w:trHeight w:val="20"/>
        </w:trPr>
        <w:tc>
          <w:tcPr>
            <w:tcW w:w="1843" w:type="dxa"/>
            <w:shd w:val="clear" w:color="auto" w:fill="auto"/>
            <w:vAlign w:val="center"/>
          </w:tcPr>
          <w:p w:rsidR="003F1713" w:rsidRDefault="00B41166">
            <w:pPr>
              <w:ind w:right="57"/>
              <w:rPr>
                <w:rFonts w:ascii="Arial Narrow" w:eastAsia="Arial Narrow" w:hAnsi="Arial Narrow" w:cs="Arial Narrow"/>
                <w:sz w:val="18"/>
                <w:szCs w:val="18"/>
              </w:rPr>
            </w:pPr>
            <w:r>
              <w:rPr>
                <w:rFonts w:ascii="Arial Narrow" w:eastAsia="Arial Narrow" w:hAnsi="Arial Narrow" w:cs="Arial Narrow"/>
                <w:sz w:val="18"/>
                <w:szCs w:val="18"/>
              </w:rPr>
              <w:t>DSWD-FO MIMAROPA</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5,000,000.00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30,928</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21,748,621.24</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24,988,356.10</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51,736,977.34</w:t>
            </w:r>
          </w:p>
        </w:tc>
      </w:tr>
      <w:tr w:rsidR="003F1713">
        <w:trPr>
          <w:trHeight w:val="20"/>
        </w:trPr>
        <w:tc>
          <w:tcPr>
            <w:tcW w:w="1843" w:type="dxa"/>
            <w:shd w:val="clear" w:color="auto" w:fill="auto"/>
            <w:vAlign w:val="center"/>
          </w:tcPr>
          <w:p w:rsidR="003F1713" w:rsidRDefault="00B41166">
            <w:pPr>
              <w:ind w:right="57"/>
              <w:rPr>
                <w:rFonts w:ascii="Arial Narrow" w:eastAsia="Arial Narrow" w:hAnsi="Arial Narrow" w:cs="Arial Narrow"/>
                <w:sz w:val="18"/>
                <w:szCs w:val="18"/>
              </w:rPr>
            </w:pPr>
            <w:r>
              <w:rPr>
                <w:rFonts w:ascii="Arial Narrow" w:eastAsia="Arial Narrow" w:hAnsi="Arial Narrow" w:cs="Arial Narrow"/>
                <w:sz w:val="18"/>
                <w:szCs w:val="18"/>
              </w:rPr>
              <w:t>DSWD-FO V</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5,000,608.00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17,346</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9,889,651.18</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23,236,014.15</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38,126,273.33</w:t>
            </w:r>
          </w:p>
        </w:tc>
      </w:tr>
      <w:tr w:rsidR="003F1713">
        <w:trPr>
          <w:trHeight w:val="20"/>
        </w:trPr>
        <w:tc>
          <w:tcPr>
            <w:tcW w:w="1843" w:type="dxa"/>
            <w:shd w:val="clear" w:color="auto" w:fill="auto"/>
            <w:vAlign w:val="center"/>
          </w:tcPr>
          <w:p w:rsidR="003F1713" w:rsidRDefault="00B41166">
            <w:pPr>
              <w:ind w:right="57"/>
              <w:rPr>
                <w:rFonts w:ascii="Arial Narrow" w:eastAsia="Arial Narrow" w:hAnsi="Arial Narrow" w:cs="Arial Narrow"/>
                <w:sz w:val="18"/>
                <w:szCs w:val="18"/>
              </w:rPr>
            </w:pPr>
            <w:r>
              <w:rPr>
                <w:rFonts w:ascii="Arial Narrow" w:eastAsia="Arial Narrow" w:hAnsi="Arial Narrow" w:cs="Arial Narrow"/>
                <w:sz w:val="18"/>
                <w:szCs w:val="18"/>
              </w:rPr>
              <w:t>DSWD-FO VI</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5,000,661.42</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23,474</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11,630,816.08</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17,116,316.49</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33,747,793.99</w:t>
            </w:r>
          </w:p>
        </w:tc>
      </w:tr>
      <w:tr w:rsidR="003F1713">
        <w:trPr>
          <w:trHeight w:val="20"/>
        </w:trPr>
        <w:tc>
          <w:tcPr>
            <w:tcW w:w="1843" w:type="dxa"/>
            <w:shd w:val="clear" w:color="auto" w:fill="auto"/>
            <w:vAlign w:val="center"/>
          </w:tcPr>
          <w:p w:rsidR="003F1713" w:rsidRDefault="00B41166">
            <w:pPr>
              <w:ind w:right="57"/>
              <w:rPr>
                <w:rFonts w:ascii="Arial Narrow" w:eastAsia="Arial Narrow" w:hAnsi="Arial Narrow" w:cs="Arial Narrow"/>
                <w:sz w:val="18"/>
                <w:szCs w:val="18"/>
              </w:rPr>
            </w:pPr>
            <w:r>
              <w:rPr>
                <w:rFonts w:ascii="Arial Narrow" w:eastAsia="Arial Narrow" w:hAnsi="Arial Narrow" w:cs="Arial Narrow"/>
                <w:sz w:val="18"/>
                <w:szCs w:val="18"/>
              </w:rPr>
              <w:t>DSWD-FO VII</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5,752,250.00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16,246</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9,790,626.90</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40,556,000.22</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56,098,877.12</w:t>
            </w:r>
          </w:p>
        </w:tc>
      </w:tr>
      <w:tr w:rsidR="003F1713">
        <w:trPr>
          <w:trHeight w:val="20"/>
        </w:trPr>
        <w:tc>
          <w:tcPr>
            <w:tcW w:w="1843" w:type="dxa"/>
            <w:shd w:val="clear" w:color="auto" w:fill="auto"/>
            <w:vAlign w:val="center"/>
          </w:tcPr>
          <w:p w:rsidR="003F1713" w:rsidRDefault="00B41166">
            <w:pPr>
              <w:ind w:right="57"/>
              <w:rPr>
                <w:rFonts w:ascii="Arial Narrow" w:eastAsia="Arial Narrow" w:hAnsi="Arial Narrow" w:cs="Arial Narrow"/>
                <w:sz w:val="18"/>
                <w:szCs w:val="18"/>
              </w:rPr>
            </w:pPr>
            <w:r>
              <w:rPr>
                <w:rFonts w:ascii="Arial Narrow" w:eastAsia="Arial Narrow" w:hAnsi="Arial Narrow" w:cs="Arial Narrow"/>
                <w:sz w:val="18"/>
                <w:szCs w:val="18"/>
              </w:rPr>
              <w:t>DSWD-FO VIII</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5,000,000.00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6,359</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3,276,310.84</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19,745,395.18</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28,021,706.02</w:t>
            </w:r>
          </w:p>
        </w:tc>
      </w:tr>
      <w:tr w:rsidR="003F1713">
        <w:trPr>
          <w:trHeight w:val="20"/>
        </w:trPr>
        <w:tc>
          <w:tcPr>
            <w:tcW w:w="1843" w:type="dxa"/>
            <w:shd w:val="clear" w:color="auto" w:fill="auto"/>
            <w:vAlign w:val="center"/>
          </w:tcPr>
          <w:p w:rsidR="003F1713" w:rsidRDefault="00B41166">
            <w:pPr>
              <w:ind w:right="57"/>
              <w:rPr>
                <w:rFonts w:ascii="Arial Narrow" w:eastAsia="Arial Narrow" w:hAnsi="Arial Narrow" w:cs="Arial Narrow"/>
                <w:sz w:val="18"/>
                <w:szCs w:val="18"/>
              </w:rPr>
            </w:pPr>
            <w:r>
              <w:rPr>
                <w:rFonts w:ascii="Arial Narrow" w:eastAsia="Arial Narrow" w:hAnsi="Arial Narrow" w:cs="Arial Narrow"/>
                <w:sz w:val="18"/>
                <w:szCs w:val="18"/>
              </w:rPr>
              <w:t>DSWD-FO IX</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5,000,000.00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14,125</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7,719,171.25</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28,791,018.48</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41,510,189.73</w:t>
            </w:r>
          </w:p>
        </w:tc>
      </w:tr>
      <w:tr w:rsidR="003F1713">
        <w:trPr>
          <w:trHeight w:val="20"/>
        </w:trPr>
        <w:tc>
          <w:tcPr>
            <w:tcW w:w="1843" w:type="dxa"/>
            <w:shd w:val="clear" w:color="auto" w:fill="auto"/>
            <w:vAlign w:val="center"/>
          </w:tcPr>
          <w:p w:rsidR="003F1713" w:rsidRDefault="00B41166">
            <w:pPr>
              <w:ind w:right="57"/>
              <w:rPr>
                <w:rFonts w:ascii="Arial Narrow" w:eastAsia="Arial Narrow" w:hAnsi="Arial Narrow" w:cs="Arial Narrow"/>
                <w:sz w:val="18"/>
                <w:szCs w:val="18"/>
              </w:rPr>
            </w:pPr>
            <w:r>
              <w:rPr>
                <w:rFonts w:ascii="Arial Narrow" w:eastAsia="Arial Narrow" w:hAnsi="Arial Narrow" w:cs="Arial Narrow"/>
                <w:sz w:val="18"/>
                <w:szCs w:val="18"/>
              </w:rPr>
              <w:t>DSWD-FO X</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5,389,034.22</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22,242</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14,552,015.93</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42,938,967.02</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62,880,017.17</w:t>
            </w:r>
          </w:p>
        </w:tc>
      </w:tr>
      <w:tr w:rsidR="003F1713">
        <w:trPr>
          <w:trHeight w:val="20"/>
        </w:trPr>
        <w:tc>
          <w:tcPr>
            <w:tcW w:w="1843" w:type="dxa"/>
            <w:shd w:val="clear" w:color="auto" w:fill="auto"/>
            <w:vAlign w:val="center"/>
          </w:tcPr>
          <w:p w:rsidR="003F1713" w:rsidRDefault="00B41166">
            <w:pPr>
              <w:ind w:right="57"/>
              <w:rPr>
                <w:rFonts w:ascii="Arial Narrow" w:eastAsia="Arial Narrow" w:hAnsi="Arial Narrow" w:cs="Arial Narrow"/>
                <w:sz w:val="18"/>
                <w:szCs w:val="18"/>
              </w:rPr>
            </w:pPr>
            <w:r>
              <w:rPr>
                <w:rFonts w:ascii="Arial Narrow" w:eastAsia="Arial Narrow" w:hAnsi="Arial Narrow" w:cs="Arial Narrow"/>
                <w:sz w:val="18"/>
                <w:szCs w:val="18"/>
              </w:rPr>
              <w:t>DSWD-FO XI</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5,000,000.00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4,931</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2,342,225.00</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18,523,538.80</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25,865,763.80</w:t>
            </w:r>
          </w:p>
        </w:tc>
      </w:tr>
      <w:tr w:rsidR="003F1713">
        <w:trPr>
          <w:trHeight w:val="20"/>
        </w:trPr>
        <w:tc>
          <w:tcPr>
            <w:tcW w:w="1843" w:type="dxa"/>
            <w:shd w:val="clear" w:color="auto" w:fill="auto"/>
            <w:vAlign w:val="center"/>
          </w:tcPr>
          <w:p w:rsidR="003F1713" w:rsidRDefault="00B41166">
            <w:pPr>
              <w:ind w:right="57"/>
              <w:rPr>
                <w:rFonts w:ascii="Arial Narrow" w:eastAsia="Arial Narrow" w:hAnsi="Arial Narrow" w:cs="Arial Narrow"/>
                <w:sz w:val="18"/>
                <w:szCs w:val="18"/>
              </w:rPr>
            </w:pPr>
            <w:r>
              <w:rPr>
                <w:rFonts w:ascii="Arial Narrow" w:eastAsia="Arial Narrow" w:hAnsi="Arial Narrow" w:cs="Arial Narrow"/>
                <w:sz w:val="18"/>
                <w:szCs w:val="18"/>
              </w:rPr>
              <w:lastRenderedPageBreak/>
              <w:t>DSWD-FO XII</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3,000,969.85</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3,552</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1,953,600.00</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29,320,618.17</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34,275,188.02</w:t>
            </w:r>
          </w:p>
        </w:tc>
      </w:tr>
      <w:tr w:rsidR="003F1713">
        <w:trPr>
          <w:trHeight w:val="20"/>
        </w:trPr>
        <w:tc>
          <w:tcPr>
            <w:tcW w:w="1843" w:type="dxa"/>
            <w:shd w:val="clear" w:color="auto" w:fill="auto"/>
            <w:vAlign w:val="center"/>
          </w:tcPr>
          <w:p w:rsidR="003F1713" w:rsidRDefault="00B41166">
            <w:pPr>
              <w:ind w:right="57"/>
              <w:rPr>
                <w:rFonts w:ascii="Arial Narrow" w:eastAsia="Arial Narrow" w:hAnsi="Arial Narrow" w:cs="Arial Narrow"/>
                <w:sz w:val="18"/>
                <w:szCs w:val="18"/>
              </w:rPr>
            </w:pPr>
            <w:r>
              <w:rPr>
                <w:rFonts w:ascii="Arial Narrow" w:eastAsia="Arial Narrow" w:hAnsi="Arial Narrow" w:cs="Arial Narrow"/>
                <w:sz w:val="18"/>
                <w:szCs w:val="18"/>
              </w:rPr>
              <w:t>DSWD-FO CARAGA</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5,000,000.00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14,711</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7,178,237.50</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21,925,929.82</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34,104,167.32</w:t>
            </w:r>
          </w:p>
        </w:tc>
      </w:tr>
      <w:tr w:rsidR="003F1713">
        <w:trPr>
          <w:trHeight w:val="20"/>
        </w:trPr>
        <w:tc>
          <w:tcPr>
            <w:tcW w:w="1843" w:type="dxa"/>
            <w:shd w:val="clear" w:color="auto" w:fill="auto"/>
            <w:vAlign w:val="center"/>
          </w:tcPr>
          <w:p w:rsidR="003F1713" w:rsidRDefault="00B41166">
            <w:pPr>
              <w:ind w:right="57"/>
              <w:rPr>
                <w:rFonts w:ascii="Arial Narrow" w:eastAsia="Arial Narrow" w:hAnsi="Arial Narrow" w:cs="Arial Narrow"/>
                <w:sz w:val="18"/>
                <w:szCs w:val="18"/>
              </w:rPr>
            </w:pPr>
            <w:r>
              <w:rPr>
                <w:rFonts w:ascii="Arial Narrow" w:eastAsia="Arial Narrow" w:hAnsi="Arial Narrow" w:cs="Arial Narrow"/>
                <w:sz w:val="18"/>
                <w:szCs w:val="18"/>
              </w:rPr>
              <w:t>Other FOs</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26,083,284.00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90,711</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58,885,541.81</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202,103,939.58</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3F1713" w:rsidRDefault="00B41166">
            <w:pPr>
              <w:widowControl w:val="0"/>
              <w:jc w:val="right"/>
              <w:rPr>
                <w:sz w:val="20"/>
                <w:szCs w:val="20"/>
              </w:rPr>
            </w:pPr>
            <w:r>
              <w:rPr>
                <w:rFonts w:ascii="Arial Narrow" w:eastAsia="Arial Narrow" w:hAnsi="Arial Narrow" w:cs="Arial Narrow"/>
                <w:sz w:val="18"/>
                <w:szCs w:val="18"/>
              </w:rPr>
              <w:t>287,072,765.39</w:t>
            </w:r>
          </w:p>
        </w:tc>
      </w:tr>
    </w:tbl>
    <w:p w:rsidR="003F1713" w:rsidRDefault="00B41166">
      <w:pPr>
        <w:spacing w:after="0" w:line="240" w:lineRule="auto"/>
        <w:ind w:left="720"/>
        <w:jc w:val="both"/>
        <w:rPr>
          <w:rFonts w:ascii="Arial" w:eastAsia="Arial" w:hAnsi="Arial" w:cs="Arial"/>
          <w:i/>
          <w:sz w:val="16"/>
          <w:szCs w:val="16"/>
        </w:rPr>
      </w:pPr>
      <w:r>
        <w:rPr>
          <w:rFonts w:ascii="Arial" w:eastAsia="Arial" w:hAnsi="Arial" w:cs="Arial"/>
          <w:i/>
          <w:sz w:val="16"/>
          <w:szCs w:val="16"/>
        </w:rPr>
        <w:t>Note: T</w:t>
      </w:r>
      <w:r w:rsidR="004D317D">
        <w:rPr>
          <w:rFonts w:ascii="Arial" w:eastAsia="Arial" w:hAnsi="Arial" w:cs="Arial"/>
          <w:i/>
          <w:sz w:val="16"/>
          <w:szCs w:val="16"/>
        </w:rPr>
        <w:t>he Inventory Summary is as of 0</w:t>
      </w:r>
      <w:r>
        <w:rPr>
          <w:rFonts w:ascii="Arial" w:eastAsia="Arial" w:hAnsi="Arial" w:cs="Arial"/>
          <w:i/>
          <w:sz w:val="16"/>
          <w:szCs w:val="16"/>
        </w:rPr>
        <w:t xml:space="preserve">4 January 2022, 12MN. </w:t>
      </w:r>
    </w:p>
    <w:p w:rsidR="003F1713" w:rsidRDefault="00B41166" w:rsidP="004D317D">
      <w:pPr>
        <w:spacing w:after="0" w:line="240" w:lineRule="auto"/>
        <w:jc w:val="right"/>
        <w:rPr>
          <w:rFonts w:ascii="Arial" w:eastAsia="Arial" w:hAnsi="Arial" w:cs="Arial"/>
          <w:i/>
          <w:color w:val="0070C0"/>
          <w:sz w:val="16"/>
          <w:szCs w:val="16"/>
        </w:rPr>
      </w:pPr>
      <w:bookmarkStart w:id="4" w:name="_2wdd6qvxiuux" w:colFirst="0" w:colLast="0"/>
      <w:bookmarkStart w:id="5" w:name="_8qcpb6bes7rc" w:colFirst="0" w:colLast="0"/>
      <w:bookmarkEnd w:id="4"/>
      <w:bookmarkEnd w:id="5"/>
      <w:r>
        <w:rPr>
          <w:rFonts w:ascii="Arial" w:eastAsia="Arial" w:hAnsi="Arial" w:cs="Arial"/>
          <w:i/>
          <w:color w:val="0070C0"/>
          <w:sz w:val="16"/>
          <w:szCs w:val="16"/>
        </w:rPr>
        <w:t>Source: DSWD-DRMB and DSWD-NRLMB</w:t>
      </w:r>
    </w:p>
    <w:p w:rsidR="003F1713" w:rsidRDefault="003F1713">
      <w:pPr>
        <w:pBdr>
          <w:top w:val="nil"/>
          <w:left w:val="nil"/>
          <w:bottom w:val="nil"/>
          <w:right w:val="nil"/>
          <w:between w:val="nil"/>
        </w:pBdr>
        <w:spacing w:after="0" w:line="240" w:lineRule="auto"/>
        <w:ind w:left="1170"/>
        <w:rPr>
          <w:rFonts w:ascii="Arial" w:eastAsia="Arial" w:hAnsi="Arial" w:cs="Arial"/>
          <w:b/>
          <w:color w:val="000000"/>
          <w:sz w:val="24"/>
          <w:szCs w:val="24"/>
        </w:rPr>
      </w:pPr>
    </w:p>
    <w:p w:rsidR="003F1713" w:rsidRDefault="00B41166">
      <w:pPr>
        <w:numPr>
          <w:ilvl w:val="1"/>
          <w:numId w:val="5"/>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3F1713" w:rsidRDefault="00B41166">
      <w:pPr>
        <w:numPr>
          <w:ilvl w:val="2"/>
          <w:numId w:val="27"/>
        </w:numPr>
        <w:spacing w:after="0" w:line="240" w:lineRule="auto"/>
        <w:ind w:left="1620"/>
        <w:jc w:val="both"/>
        <w:rPr>
          <w:sz w:val="24"/>
          <w:szCs w:val="24"/>
        </w:rPr>
      </w:pPr>
      <w:r>
        <w:rPr>
          <w:rFonts w:ascii="Arial" w:eastAsia="Arial" w:hAnsi="Arial" w:cs="Arial"/>
          <w:sz w:val="24"/>
          <w:szCs w:val="24"/>
        </w:rPr>
        <w:t>₱662.5 million Quick Response Fund (QRF) at the DSWD-Central Office.</w:t>
      </w:r>
    </w:p>
    <w:p w:rsidR="003F1713" w:rsidRDefault="00B41166">
      <w:pPr>
        <w:numPr>
          <w:ilvl w:val="2"/>
          <w:numId w:val="27"/>
        </w:numPr>
        <w:spacing w:after="0" w:line="240" w:lineRule="auto"/>
        <w:ind w:left="1620"/>
        <w:jc w:val="both"/>
        <w:rPr>
          <w:sz w:val="24"/>
          <w:szCs w:val="24"/>
        </w:rPr>
      </w:pPr>
      <w:r>
        <w:rPr>
          <w:rFonts w:ascii="Arial" w:eastAsia="Arial" w:hAnsi="Arial" w:cs="Arial"/>
          <w:sz w:val="24"/>
          <w:szCs w:val="24"/>
        </w:rPr>
        <w:t>₱49.14 million available at DSWD-FOs V, VI, VII, VIII, IX X, XI, XII, MIMAROPA, and Caraga.</w:t>
      </w:r>
    </w:p>
    <w:p w:rsidR="003F1713" w:rsidRDefault="00B41166">
      <w:pPr>
        <w:numPr>
          <w:ilvl w:val="2"/>
          <w:numId w:val="27"/>
        </w:numPr>
        <w:spacing w:after="0" w:line="240" w:lineRule="auto"/>
        <w:ind w:left="1620"/>
        <w:jc w:val="both"/>
        <w:rPr>
          <w:sz w:val="24"/>
          <w:szCs w:val="24"/>
        </w:rPr>
      </w:pPr>
      <w:r>
        <w:rPr>
          <w:rFonts w:ascii="Arial" w:eastAsia="Arial" w:hAnsi="Arial" w:cs="Arial"/>
          <w:sz w:val="24"/>
          <w:szCs w:val="24"/>
        </w:rPr>
        <w:t>₱26.08 million in other DSWD-FOs which may support the relief needs of the displaced families due to Typhoon “Odette” through inter-FO augmentation.</w:t>
      </w:r>
    </w:p>
    <w:p w:rsidR="003F1713" w:rsidRDefault="003F1713">
      <w:pPr>
        <w:spacing w:after="0" w:line="240" w:lineRule="auto"/>
        <w:rPr>
          <w:rFonts w:ascii="Arial" w:eastAsia="Arial" w:hAnsi="Arial" w:cs="Arial"/>
          <w:b/>
          <w:sz w:val="24"/>
          <w:szCs w:val="24"/>
        </w:rPr>
      </w:pPr>
    </w:p>
    <w:p w:rsidR="003F1713" w:rsidRDefault="00B41166">
      <w:pPr>
        <w:numPr>
          <w:ilvl w:val="1"/>
          <w:numId w:val="5"/>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rsidR="003F1713" w:rsidRDefault="00B41166">
      <w:pPr>
        <w:numPr>
          <w:ilvl w:val="2"/>
          <w:numId w:val="49"/>
        </w:numPr>
        <w:spacing w:after="0" w:line="240" w:lineRule="auto"/>
        <w:ind w:left="1620"/>
        <w:jc w:val="both"/>
        <w:rPr>
          <w:sz w:val="24"/>
          <w:szCs w:val="24"/>
        </w:rPr>
      </w:pPr>
      <w:r>
        <w:rPr>
          <w:rFonts w:ascii="Arial" w:eastAsia="Arial" w:hAnsi="Arial" w:cs="Arial"/>
          <w:sz w:val="24"/>
          <w:szCs w:val="24"/>
        </w:rPr>
        <w:t>96,013 FFPs available in Disaster Response Centers; of which, 87,315 FFPs are at the National Resource Operations Center (NROC), Pasay City and 8,698 FFPs are at the Visayas Disaster Response Center (VDRC), Cebu City.</w:t>
      </w:r>
    </w:p>
    <w:p w:rsidR="003F1713" w:rsidRDefault="00B41166">
      <w:pPr>
        <w:numPr>
          <w:ilvl w:val="2"/>
          <w:numId w:val="49"/>
        </w:numPr>
        <w:spacing w:after="0" w:line="240" w:lineRule="auto"/>
        <w:ind w:left="1620"/>
        <w:jc w:val="both"/>
        <w:rPr>
          <w:sz w:val="24"/>
          <w:szCs w:val="24"/>
        </w:rPr>
      </w:pPr>
      <w:r>
        <w:rPr>
          <w:rFonts w:ascii="Arial" w:eastAsia="Arial" w:hAnsi="Arial" w:cs="Arial"/>
          <w:sz w:val="24"/>
          <w:szCs w:val="24"/>
        </w:rPr>
        <w:t>153,914 FFPs available at DSWD-FO V, VI, VII, VIII, IX, X, XI, XII, MIMAROPA, and Caraga.</w:t>
      </w:r>
    </w:p>
    <w:p w:rsidR="003F1713" w:rsidRDefault="00B41166">
      <w:pPr>
        <w:numPr>
          <w:ilvl w:val="2"/>
          <w:numId w:val="49"/>
        </w:numPr>
        <w:spacing w:after="0" w:line="240" w:lineRule="auto"/>
        <w:ind w:left="1620"/>
        <w:jc w:val="both"/>
        <w:rPr>
          <w:sz w:val="24"/>
          <w:szCs w:val="24"/>
        </w:rPr>
      </w:pPr>
      <w:r>
        <w:rPr>
          <w:rFonts w:ascii="Arial" w:eastAsia="Arial" w:hAnsi="Arial" w:cs="Arial"/>
          <w:sz w:val="24"/>
          <w:szCs w:val="24"/>
        </w:rPr>
        <w:t>90,711 FFPs in other DSWD-FOs which may support the relief needs of the displaced families due to Typhoon “Odette” through inter-FO augmentation.</w:t>
      </w:r>
    </w:p>
    <w:p w:rsidR="003F1713" w:rsidRDefault="00B41166">
      <w:pPr>
        <w:numPr>
          <w:ilvl w:val="2"/>
          <w:numId w:val="49"/>
        </w:numPr>
        <w:spacing w:after="0" w:line="240" w:lineRule="auto"/>
        <w:ind w:left="1620"/>
        <w:jc w:val="both"/>
        <w:rPr>
          <w:sz w:val="24"/>
          <w:szCs w:val="24"/>
        </w:rPr>
      </w:pPr>
      <w:r>
        <w:rPr>
          <w:rFonts w:ascii="Arial" w:eastAsia="Arial" w:hAnsi="Arial" w:cs="Arial"/>
          <w:sz w:val="24"/>
          <w:szCs w:val="24"/>
        </w:rPr>
        <w:t>₱638.37 million worth of other food and non-food items (FNIs) at NROC, VDRC and DSWD-FO warehouses countrywide.</w:t>
      </w:r>
    </w:p>
    <w:p w:rsidR="003F1713" w:rsidRDefault="003F1713">
      <w:pPr>
        <w:pBdr>
          <w:top w:val="nil"/>
          <w:left w:val="nil"/>
          <w:bottom w:val="nil"/>
          <w:right w:val="nil"/>
          <w:between w:val="nil"/>
        </w:pBdr>
        <w:spacing w:after="0" w:line="240" w:lineRule="auto"/>
        <w:jc w:val="both"/>
        <w:rPr>
          <w:rFonts w:ascii="Arial" w:eastAsia="Arial" w:hAnsi="Arial" w:cs="Arial"/>
          <w:sz w:val="24"/>
          <w:szCs w:val="24"/>
        </w:rPr>
      </w:pPr>
    </w:p>
    <w:p w:rsidR="003F1713" w:rsidRDefault="00B41166">
      <w:pPr>
        <w:numPr>
          <w:ilvl w:val="0"/>
          <w:numId w:val="48"/>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rsidR="003F1713" w:rsidRDefault="003F1713">
      <w:pPr>
        <w:pBdr>
          <w:top w:val="nil"/>
          <w:left w:val="nil"/>
          <w:bottom w:val="nil"/>
          <w:right w:val="nil"/>
          <w:between w:val="nil"/>
        </w:pBdr>
        <w:spacing w:after="0" w:line="240" w:lineRule="auto"/>
        <w:ind w:left="810"/>
        <w:jc w:val="both"/>
        <w:rPr>
          <w:rFonts w:ascii="Arial" w:eastAsia="Arial" w:hAnsi="Arial" w:cs="Arial"/>
          <w:b/>
          <w:color w:val="000000"/>
        </w:rPr>
      </w:pPr>
    </w:p>
    <w:p w:rsidR="003F1713" w:rsidRDefault="00B41166">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CAR</w:t>
      </w:r>
    </w:p>
    <w:tbl>
      <w:tblPr>
        <w:tblStyle w:val="a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F1713" w:rsidTr="005C50AE">
        <w:trPr>
          <w:tblHeader/>
        </w:trPr>
        <w:tc>
          <w:tcPr>
            <w:tcW w:w="2025" w:type="dxa"/>
          </w:tcPr>
          <w:p w:rsidR="003F1713" w:rsidRDefault="00B41166">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3F1713" w:rsidRDefault="00B41166">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F1713">
        <w:tc>
          <w:tcPr>
            <w:tcW w:w="2025" w:type="dxa"/>
          </w:tcPr>
          <w:p w:rsidR="003F1713" w:rsidRDefault="00B41166">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t>28 December 2021</w:t>
            </w:r>
          </w:p>
        </w:tc>
        <w:tc>
          <w:tcPr>
            <w:tcW w:w="6907" w:type="dxa"/>
          </w:tcPr>
          <w:p w:rsidR="003F1713" w:rsidRDefault="00B41166">
            <w:pPr>
              <w:numPr>
                <w:ilvl w:val="0"/>
                <w:numId w:val="4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DSWD-FO CAR augmented the following to the affected families of TY Odette:</w:t>
            </w:r>
          </w:p>
          <w:p w:rsidR="003F1713" w:rsidRDefault="00B41166">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provided 10,200 boxes of FFPs amounting to PHP5,146,328.3 coursed through NRLMB</w:t>
            </w:r>
          </w:p>
          <w:p w:rsidR="003F1713" w:rsidRDefault="00B41166">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PHO3,481,110 to be transported on Dec. 29, 2021.</w:t>
            </w:r>
          </w:p>
        </w:tc>
      </w:tr>
    </w:tbl>
    <w:p w:rsidR="003F1713" w:rsidRDefault="003F171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p>
    <w:p w:rsidR="003F1713" w:rsidRDefault="00B41166">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Style w:val="a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F1713" w:rsidTr="005C50AE">
        <w:trPr>
          <w:tblHeader/>
        </w:trPr>
        <w:tc>
          <w:tcPr>
            <w:tcW w:w="2025" w:type="dxa"/>
          </w:tcPr>
          <w:p w:rsidR="003F1713" w:rsidRDefault="00B41166">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3F1713" w:rsidRDefault="00B41166">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F1713">
        <w:tc>
          <w:tcPr>
            <w:tcW w:w="2025" w:type="dxa"/>
          </w:tcPr>
          <w:p w:rsidR="003F1713" w:rsidRDefault="00B41166">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rsidR="003F1713" w:rsidRDefault="00B41166">
            <w:pPr>
              <w:numPr>
                <w:ilvl w:val="0"/>
                <w:numId w:val="4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II </w:t>
            </w:r>
            <w:r>
              <w:rPr>
                <w:rFonts w:ascii="Arial" w:eastAsia="Arial" w:hAnsi="Arial" w:cs="Arial"/>
                <w:sz w:val="20"/>
                <w:szCs w:val="20"/>
              </w:rPr>
              <w:t>unloaded an additional</w:t>
            </w:r>
            <w:r>
              <w:rPr>
                <w:rFonts w:ascii="Arial" w:eastAsia="Arial" w:hAnsi="Arial" w:cs="Arial"/>
                <w:color w:val="000000"/>
                <w:sz w:val="20"/>
                <w:szCs w:val="20"/>
              </w:rPr>
              <w:t xml:space="preserve"> 5,000 FFPs out of the 20,000 FFPs requested from DRMB </w:t>
            </w:r>
            <w:r>
              <w:rPr>
                <w:rFonts w:ascii="Arial" w:eastAsia="Arial" w:hAnsi="Arial" w:cs="Arial"/>
                <w:sz w:val="20"/>
                <w:szCs w:val="20"/>
              </w:rPr>
              <w:t>to the Tuguegarao</w:t>
            </w:r>
            <w:r>
              <w:rPr>
                <w:rFonts w:ascii="Arial" w:eastAsia="Arial" w:hAnsi="Arial" w:cs="Arial"/>
                <w:color w:val="000000"/>
                <w:sz w:val="20"/>
                <w:szCs w:val="20"/>
              </w:rPr>
              <w:t xml:space="preserve"> City satellite warehouse.</w:t>
            </w:r>
          </w:p>
        </w:tc>
      </w:tr>
      <w:tr w:rsidR="003F1713">
        <w:tc>
          <w:tcPr>
            <w:tcW w:w="2025" w:type="dxa"/>
          </w:tcPr>
          <w:p w:rsidR="003F1713" w:rsidRDefault="00B41166">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15 December 2021</w:t>
            </w:r>
          </w:p>
        </w:tc>
        <w:tc>
          <w:tcPr>
            <w:tcW w:w="6907" w:type="dxa"/>
          </w:tcPr>
          <w:p w:rsidR="003F1713" w:rsidRDefault="00B41166">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hanging="321"/>
              <w:jc w:val="both"/>
              <w:rPr>
                <w:rFonts w:ascii="Arial" w:eastAsia="Arial" w:hAnsi="Arial" w:cs="Arial"/>
                <w:sz w:val="20"/>
                <w:szCs w:val="20"/>
              </w:rPr>
            </w:pPr>
            <w:r>
              <w:rPr>
                <w:rFonts w:ascii="Arial" w:eastAsia="Arial" w:hAnsi="Arial" w:cs="Arial"/>
                <w:color w:val="000000"/>
                <w:sz w:val="20"/>
                <w:szCs w:val="20"/>
              </w:rPr>
              <w:t>DSWD-FO II unloaded 5,000 FFPs to the two (2) satellite warehouses at Social Welfare and Development (SWAD)-Isabela (1,700 FPPs) and Tuguegarao City (3,300 FFPs) as initial delivery out of the 20,000 FFPs requested from DRMB.</w:t>
            </w:r>
          </w:p>
        </w:tc>
      </w:tr>
    </w:tbl>
    <w:p w:rsidR="003F1713" w:rsidRDefault="003F1713">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5C50AE" w:rsidRDefault="005C50AE">
      <w:pPr>
        <w:rPr>
          <w:rFonts w:ascii="Arial" w:eastAsia="Arial" w:hAnsi="Arial" w:cs="Arial"/>
          <w:b/>
          <w:color w:val="000000"/>
          <w:sz w:val="24"/>
          <w:szCs w:val="24"/>
        </w:rPr>
      </w:pPr>
      <w:r>
        <w:rPr>
          <w:rFonts w:ascii="Arial" w:eastAsia="Arial" w:hAnsi="Arial" w:cs="Arial"/>
          <w:b/>
          <w:color w:val="000000"/>
          <w:sz w:val="24"/>
          <w:szCs w:val="24"/>
        </w:rPr>
        <w:br w:type="page"/>
      </w:r>
    </w:p>
    <w:p w:rsidR="003F1713" w:rsidRDefault="00B41166">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lastRenderedPageBreak/>
        <w:t>DSWD-FO MIMAROPA</w:t>
      </w:r>
    </w:p>
    <w:tbl>
      <w:tblPr>
        <w:tblStyle w:val="afff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F1713" w:rsidTr="005C50AE">
        <w:trPr>
          <w:tblHeader/>
        </w:trPr>
        <w:tc>
          <w:tcPr>
            <w:tcW w:w="2025" w:type="dxa"/>
          </w:tcPr>
          <w:p w:rsidR="003F1713" w:rsidRDefault="00B41166">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3F1713" w:rsidRDefault="00B41166">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F1713">
        <w:tc>
          <w:tcPr>
            <w:tcW w:w="2025" w:type="dxa"/>
          </w:tcPr>
          <w:p w:rsidR="003F1713" w:rsidRDefault="00B41166">
            <w:pPr>
              <w:spacing w:after="0" w:line="240" w:lineRule="auto"/>
              <w:ind w:right="57"/>
              <w:jc w:val="center"/>
              <w:rPr>
                <w:rFonts w:ascii="Arial" w:eastAsia="Arial" w:hAnsi="Arial" w:cs="Arial"/>
                <w:sz w:val="20"/>
                <w:szCs w:val="20"/>
              </w:rPr>
            </w:pPr>
            <w:r>
              <w:rPr>
                <w:rFonts w:ascii="Arial" w:eastAsia="Arial" w:hAnsi="Arial" w:cs="Arial"/>
                <w:sz w:val="20"/>
                <w:szCs w:val="20"/>
              </w:rPr>
              <w:t>28 December 2021</w:t>
            </w:r>
          </w:p>
        </w:tc>
        <w:tc>
          <w:tcPr>
            <w:tcW w:w="6907" w:type="dxa"/>
          </w:tcPr>
          <w:p w:rsidR="003F1713" w:rsidRDefault="00B41166">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3F1713" w:rsidRDefault="00B41166">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2,000 FFPs</w:t>
            </w:r>
          </w:p>
          <w:p w:rsidR="003F1713" w:rsidRDefault="00B41166">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1,000 sleeping kits</w:t>
            </w:r>
          </w:p>
          <w:p w:rsidR="003F1713" w:rsidRDefault="00B41166">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family tent</w:t>
            </w:r>
          </w:p>
          <w:p w:rsidR="003F1713" w:rsidRDefault="00B41166">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modular tent</w:t>
            </w:r>
          </w:p>
        </w:tc>
      </w:tr>
      <w:tr w:rsidR="003F1713">
        <w:tc>
          <w:tcPr>
            <w:tcW w:w="2025" w:type="dxa"/>
          </w:tcPr>
          <w:p w:rsidR="003F1713" w:rsidRDefault="00B41166">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3F1713" w:rsidRDefault="00B41166">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coordinated with NROC, Air Asia, OCD, AFP, and Philippine Coast Guard (PCG) Oriental Mindoro on the hauling and transportation of FFPs. FFPs updates are the following:</w:t>
            </w:r>
          </w:p>
          <w:p w:rsidR="003F1713" w:rsidRDefault="00B41166">
            <w:pPr>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38" w:right="57"/>
              <w:jc w:val="both"/>
              <w:rPr>
                <w:rFonts w:ascii="Arial" w:eastAsia="Arial" w:hAnsi="Arial" w:cs="Arial"/>
                <w:sz w:val="20"/>
                <w:szCs w:val="20"/>
              </w:rPr>
            </w:pPr>
            <w:r>
              <w:rPr>
                <w:rFonts w:ascii="Arial" w:eastAsia="Arial" w:hAnsi="Arial" w:cs="Arial"/>
                <w:sz w:val="20"/>
                <w:szCs w:val="20"/>
              </w:rPr>
              <w:t>delivered 2,600 FFPs to the Municipality of Roxas and Palawan</w:t>
            </w:r>
          </w:p>
          <w:p w:rsidR="003F1713" w:rsidRDefault="00B41166">
            <w:pPr>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38" w:right="57"/>
              <w:jc w:val="both"/>
              <w:rPr>
                <w:rFonts w:ascii="Arial" w:eastAsia="Arial" w:hAnsi="Arial" w:cs="Arial"/>
                <w:sz w:val="20"/>
                <w:szCs w:val="20"/>
              </w:rPr>
            </w:pPr>
            <w:r>
              <w:rPr>
                <w:rFonts w:ascii="Arial" w:eastAsia="Arial" w:hAnsi="Arial" w:cs="Arial"/>
                <w:sz w:val="20"/>
                <w:szCs w:val="20"/>
              </w:rPr>
              <w:t>loaded 5,000 FFPs to another coast guard vessel bound to Puerto Princesa City (ETD 24 Dec. 2021, 8AM; ETA 26 Dec. 2021, 8AM)</w:t>
            </w:r>
          </w:p>
          <w:p w:rsidR="003F1713" w:rsidRDefault="00B41166">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received 20 FFPs and escorted by QRT on duty in the Municipality of El Nino via Air Swift</w:t>
            </w:r>
          </w:p>
        </w:tc>
      </w:tr>
      <w:tr w:rsidR="003F1713">
        <w:tc>
          <w:tcPr>
            <w:tcW w:w="2025" w:type="dxa"/>
          </w:tcPr>
          <w:p w:rsidR="003F1713" w:rsidRDefault="00B41166">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22</w:t>
            </w:r>
            <w:r>
              <w:rPr>
                <w:rFonts w:ascii="Arial" w:eastAsia="Arial" w:hAnsi="Arial" w:cs="Arial"/>
                <w:color w:val="000000"/>
                <w:sz w:val="20"/>
                <w:szCs w:val="20"/>
              </w:rPr>
              <w:t xml:space="preserve"> December 2021</w:t>
            </w:r>
          </w:p>
        </w:tc>
        <w:tc>
          <w:tcPr>
            <w:tcW w:w="6907" w:type="dxa"/>
          </w:tcPr>
          <w:p w:rsidR="003F1713" w:rsidRDefault="00B41166">
            <w:pPr>
              <w:numPr>
                <w:ilvl w:val="0"/>
                <w:numId w:val="4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sz w:val="20"/>
                <w:szCs w:val="20"/>
              </w:rPr>
            </w:pPr>
            <w:r>
              <w:rPr>
                <w:rFonts w:ascii="Arial" w:eastAsia="Arial" w:hAnsi="Arial" w:cs="Arial"/>
                <w:color w:val="000000"/>
                <w:sz w:val="20"/>
                <w:szCs w:val="20"/>
              </w:rPr>
              <w:t>DSWD-FO MIMAROPA facilitated the provision of 1,600 FFPs to the affected families in San Vicente, Palawan amounting to PHP1,120,000.00.</w:t>
            </w:r>
          </w:p>
        </w:tc>
      </w:tr>
      <w:tr w:rsidR="003F1713">
        <w:tc>
          <w:tcPr>
            <w:tcW w:w="2025" w:type="dxa"/>
          </w:tcPr>
          <w:p w:rsidR="003F1713" w:rsidRDefault="00B41166">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3F1713" w:rsidRDefault="00B41166">
            <w:pPr>
              <w:numPr>
                <w:ilvl w:val="0"/>
                <w:numId w:val="4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MIMAROPA </w:t>
            </w:r>
            <w:r>
              <w:rPr>
                <w:rFonts w:ascii="Arial" w:eastAsia="Arial" w:hAnsi="Arial" w:cs="Arial"/>
                <w:sz w:val="20"/>
                <w:szCs w:val="20"/>
              </w:rPr>
              <w:t>continuously</w:t>
            </w:r>
            <w:r>
              <w:rPr>
                <w:rFonts w:ascii="Arial" w:eastAsia="Arial" w:hAnsi="Arial" w:cs="Arial"/>
                <w:color w:val="000000"/>
                <w:sz w:val="20"/>
                <w:szCs w:val="20"/>
              </w:rPr>
              <w:t xml:space="preserve"> </w:t>
            </w:r>
            <w:r>
              <w:rPr>
                <w:rFonts w:ascii="Arial" w:eastAsia="Arial" w:hAnsi="Arial" w:cs="Arial"/>
                <w:sz w:val="20"/>
                <w:szCs w:val="20"/>
              </w:rPr>
              <w:t>repacking FFPs</w:t>
            </w:r>
            <w:r>
              <w:rPr>
                <w:rFonts w:ascii="Arial" w:eastAsia="Arial" w:hAnsi="Arial" w:cs="Arial"/>
                <w:color w:val="000000"/>
                <w:sz w:val="20"/>
                <w:szCs w:val="20"/>
              </w:rPr>
              <w:t xml:space="preserve"> in the Province of Palawan to support the resource augmentation of LGUs with request and other affected municipalities.</w:t>
            </w:r>
          </w:p>
          <w:p w:rsidR="003F1713" w:rsidRDefault="00B41166">
            <w:pPr>
              <w:numPr>
                <w:ilvl w:val="0"/>
                <w:numId w:val="4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202124"/>
                <w:sz w:val="20"/>
                <w:szCs w:val="20"/>
              </w:rPr>
              <w:t>Calapan City LGU provided assistance amounting to 30,000.00 to the stranded trucking drivers in Calapan Port area.</w:t>
            </w:r>
          </w:p>
        </w:tc>
      </w:tr>
    </w:tbl>
    <w:p w:rsidR="003F1713" w:rsidRDefault="003F1713">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3F1713" w:rsidRDefault="00B41166">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a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F1713" w:rsidTr="005C50AE">
        <w:trPr>
          <w:tblHeader/>
        </w:trPr>
        <w:tc>
          <w:tcPr>
            <w:tcW w:w="2025" w:type="dxa"/>
          </w:tcPr>
          <w:p w:rsidR="003F1713" w:rsidRDefault="00B41166">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3F1713" w:rsidRDefault="00B41166">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F1713">
        <w:tc>
          <w:tcPr>
            <w:tcW w:w="2025" w:type="dxa"/>
          </w:tcPr>
          <w:p w:rsidR="003F1713" w:rsidRDefault="00B41166">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3F1713" w:rsidRDefault="00B41166">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rPr>
                <w:rFonts w:ascii="Arial" w:eastAsia="Arial" w:hAnsi="Arial" w:cs="Arial"/>
                <w:sz w:val="20"/>
                <w:szCs w:val="20"/>
              </w:rPr>
            </w:pPr>
            <w:r>
              <w:rPr>
                <w:rFonts w:ascii="Arial" w:eastAsia="Arial" w:hAnsi="Arial" w:cs="Arial"/>
                <w:sz w:val="20"/>
                <w:szCs w:val="20"/>
              </w:rPr>
              <w:t>DSWD-FO V facilitated and delivered a total of 6,200 FFPs as augmentation support to FO VIII.</w:t>
            </w:r>
          </w:p>
        </w:tc>
      </w:tr>
    </w:tbl>
    <w:p w:rsidR="003F1713" w:rsidRDefault="003F1713">
      <w:pPr>
        <w:pBdr>
          <w:top w:val="nil"/>
          <w:left w:val="nil"/>
          <w:bottom w:val="nil"/>
          <w:right w:val="nil"/>
          <w:between w:val="nil"/>
        </w:pBdr>
        <w:spacing w:after="0" w:line="240" w:lineRule="auto"/>
        <w:ind w:right="57"/>
        <w:jc w:val="both"/>
        <w:rPr>
          <w:rFonts w:ascii="Arial" w:eastAsia="Arial" w:hAnsi="Arial" w:cs="Arial"/>
          <w:b/>
          <w:color w:val="000000"/>
          <w:sz w:val="20"/>
          <w:szCs w:val="20"/>
        </w:rPr>
      </w:pPr>
    </w:p>
    <w:p w:rsidR="003F1713" w:rsidRDefault="00B41166">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DSWD-FO VI</w:t>
      </w:r>
    </w:p>
    <w:tbl>
      <w:tblPr>
        <w:tblStyle w:val="affff"/>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F1713" w:rsidTr="005C50AE">
        <w:trPr>
          <w:tblHeader/>
        </w:trPr>
        <w:tc>
          <w:tcPr>
            <w:tcW w:w="2025" w:type="dxa"/>
          </w:tcPr>
          <w:p w:rsidR="003F1713" w:rsidRDefault="00B41166">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3F1713" w:rsidRDefault="00B41166">
            <w:pPr>
              <w:ind w:right="57"/>
              <w:jc w:val="center"/>
              <w:rPr>
                <w:rFonts w:ascii="Arial" w:eastAsia="Arial" w:hAnsi="Arial" w:cs="Arial"/>
                <w:b/>
                <w:sz w:val="20"/>
                <w:szCs w:val="20"/>
              </w:rPr>
            </w:pPr>
            <w:r>
              <w:rPr>
                <w:rFonts w:ascii="Arial" w:eastAsia="Arial" w:hAnsi="Arial" w:cs="Arial"/>
                <w:b/>
                <w:sz w:val="20"/>
                <w:szCs w:val="20"/>
              </w:rPr>
              <w:t>ACTIVITIES</w:t>
            </w:r>
          </w:p>
        </w:tc>
      </w:tr>
      <w:tr w:rsidR="003F1713">
        <w:tc>
          <w:tcPr>
            <w:tcW w:w="2025" w:type="dxa"/>
          </w:tcPr>
          <w:p w:rsidR="003F1713" w:rsidRDefault="00B41166">
            <w:pPr>
              <w:ind w:right="57"/>
              <w:jc w:val="center"/>
              <w:rPr>
                <w:rFonts w:ascii="Arial" w:eastAsia="Arial" w:hAnsi="Arial" w:cs="Arial"/>
                <w:color w:val="222222"/>
                <w:sz w:val="20"/>
                <w:szCs w:val="20"/>
              </w:rPr>
            </w:pPr>
            <w:r>
              <w:rPr>
                <w:rFonts w:ascii="Arial" w:eastAsia="Arial" w:hAnsi="Arial" w:cs="Arial"/>
                <w:color w:val="222222"/>
                <w:sz w:val="20"/>
                <w:szCs w:val="20"/>
              </w:rPr>
              <w:t>01 January 2022</w:t>
            </w:r>
          </w:p>
        </w:tc>
        <w:tc>
          <w:tcPr>
            <w:tcW w:w="6907" w:type="dxa"/>
          </w:tcPr>
          <w:p w:rsidR="003F1713" w:rsidRDefault="00B41166">
            <w:pPr>
              <w:numPr>
                <w:ilvl w:val="0"/>
                <w:numId w:val="22"/>
              </w:numPr>
              <w:ind w:left="321" w:right="57" w:hanging="284"/>
              <w:jc w:val="both"/>
              <w:rPr>
                <w:sz w:val="20"/>
                <w:szCs w:val="20"/>
              </w:rPr>
            </w:pPr>
            <w:r>
              <w:rPr>
                <w:rFonts w:ascii="Arial" w:eastAsia="Arial" w:hAnsi="Arial" w:cs="Arial"/>
                <w:color w:val="222222"/>
                <w:sz w:val="20"/>
                <w:szCs w:val="20"/>
              </w:rPr>
              <w:t>DSWD-FO VI released a total of 5,950 FFPs to affected LGUs in the southern part of Negros Occidental.</w:t>
            </w:r>
          </w:p>
        </w:tc>
      </w:tr>
      <w:tr w:rsidR="003F1713">
        <w:tc>
          <w:tcPr>
            <w:tcW w:w="2025" w:type="dxa"/>
          </w:tcPr>
          <w:p w:rsidR="003F1713" w:rsidRDefault="00B41166">
            <w:pPr>
              <w:ind w:right="57"/>
              <w:jc w:val="center"/>
              <w:rPr>
                <w:rFonts w:ascii="Arial" w:eastAsia="Arial" w:hAnsi="Arial" w:cs="Arial"/>
                <w:b/>
                <w:color w:val="222222"/>
                <w:sz w:val="20"/>
                <w:szCs w:val="20"/>
              </w:rPr>
            </w:pPr>
            <w:r>
              <w:rPr>
                <w:rFonts w:ascii="Arial" w:eastAsia="Arial" w:hAnsi="Arial" w:cs="Arial"/>
                <w:color w:val="222222"/>
                <w:sz w:val="20"/>
                <w:szCs w:val="20"/>
              </w:rPr>
              <w:t>31 December 2021</w:t>
            </w:r>
          </w:p>
        </w:tc>
        <w:tc>
          <w:tcPr>
            <w:tcW w:w="6907" w:type="dxa"/>
          </w:tcPr>
          <w:p w:rsidR="003F1713" w:rsidRDefault="00B41166">
            <w:pPr>
              <w:numPr>
                <w:ilvl w:val="0"/>
                <w:numId w:val="22"/>
              </w:numPr>
              <w:ind w:left="321" w:right="57" w:hanging="284"/>
              <w:jc w:val="both"/>
              <w:rPr>
                <w:sz w:val="20"/>
                <w:szCs w:val="20"/>
              </w:rPr>
            </w:pPr>
            <w:r>
              <w:rPr>
                <w:rFonts w:ascii="Arial" w:eastAsia="Arial" w:hAnsi="Arial" w:cs="Arial"/>
                <w:color w:val="222222"/>
                <w:sz w:val="20"/>
                <w:szCs w:val="20"/>
              </w:rPr>
              <w:t>DSWD-FO VI repacked 1,023 FFPs at the Regional Warehouse through the help of the SK Federation, Pantawid volunteers and parent leaders from Sagrada Familia, Sibariwan, San Juan, Ilaya and Codingle of Dumarao, Capiz.</w:t>
            </w:r>
          </w:p>
          <w:p w:rsidR="003F1713" w:rsidRDefault="00B41166">
            <w:pPr>
              <w:numPr>
                <w:ilvl w:val="0"/>
                <w:numId w:val="22"/>
              </w:numPr>
              <w:ind w:left="321" w:right="57" w:hanging="284"/>
              <w:jc w:val="both"/>
              <w:rPr>
                <w:sz w:val="20"/>
                <w:szCs w:val="20"/>
              </w:rPr>
            </w:pPr>
            <w:r>
              <w:rPr>
                <w:rFonts w:ascii="Arial" w:eastAsia="Arial" w:hAnsi="Arial" w:cs="Arial"/>
                <w:color w:val="222222"/>
                <w:sz w:val="20"/>
                <w:szCs w:val="20"/>
              </w:rPr>
              <w:t>DSWD-FO VI released a total of 4,797 FFPs to eight (8) LGUs.</w:t>
            </w:r>
          </w:p>
        </w:tc>
      </w:tr>
      <w:tr w:rsidR="003F1713">
        <w:tc>
          <w:tcPr>
            <w:tcW w:w="2025" w:type="dxa"/>
          </w:tcPr>
          <w:p w:rsidR="003F1713" w:rsidRDefault="00B41166">
            <w:pPr>
              <w:ind w:right="57"/>
              <w:jc w:val="center"/>
              <w:rPr>
                <w:rFonts w:ascii="Arial" w:eastAsia="Arial" w:hAnsi="Arial" w:cs="Arial"/>
                <w:color w:val="222222"/>
                <w:sz w:val="20"/>
                <w:szCs w:val="20"/>
              </w:rPr>
            </w:pPr>
            <w:r>
              <w:rPr>
                <w:rFonts w:ascii="Arial" w:eastAsia="Arial" w:hAnsi="Arial" w:cs="Arial"/>
                <w:color w:val="222222"/>
                <w:sz w:val="20"/>
                <w:szCs w:val="20"/>
              </w:rPr>
              <w:t>28 December 2021</w:t>
            </w:r>
          </w:p>
        </w:tc>
        <w:tc>
          <w:tcPr>
            <w:tcW w:w="6907" w:type="dxa"/>
          </w:tcPr>
          <w:p w:rsidR="003F1713" w:rsidRDefault="00B41166">
            <w:pPr>
              <w:numPr>
                <w:ilvl w:val="0"/>
                <w:numId w:val="22"/>
              </w:numPr>
              <w:ind w:left="321" w:right="57" w:hanging="284"/>
              <w:jc w:val="both"/>
              <w:rPr>
                <w:sz w:val="20"/>
                <w:szCs w:val="20"/>
              </w:rPr>
            </w:pPr>
            <w:r>
              <w:rPr>
                <w:rFonts w:ascii="Arial" w:eastAsia="Arial" w:hAnsi="Arial" w:cs="Arial"/>
                <w:color w:val="222222"/>
                <w:sz w:val="20"/>
                <w:szCs w:val="20"/>
              </w:rPr>
              <w:t>DSWD-FO VI facilitated the delivery of 850 FFPs each to LGUs of Sipalay, Kabankalan, Ilog and Hinoban and 500 FFPs to LGU Cauayan in Negros Occidental.</w:t>
            </w:r>
          </w:p>
        </w:tc>
      </w:tr>
    </w:tbl>
    <w:p w:rsidR="003F1713" w:rsidRDefault="003F1713">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3F1713" w:rsidRDefault="00B41166">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DSWD-FO VII</w:t>
      </w:r>
    </w:p>
    <w:tbl>
      <w:tblPr>
        <w:tblStyle w:val="affff0"/>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F1713" w:rsidTr="005C50AE">
        <w:trPr>
          <w:tblHeader/>
        </w:trPr>
        <w:tc>
          <w:tcPr>
            <w:tcW w:w="2025" w:type="dxa"/>
          </w:tcPr>
          <w:p w:rsidR="003F1713" w:rsidRDefault="00B41166">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3F1713" w:rsidRDefault="00B41166">
            <w:pPr>
              <w:ind w:right="57"/>
              <w:jc w:val="center"/>
              <w:rPr>
                <w:rFonts w:ascii="Arial" w:eastAsia="Arial" w:hAnsi="Arial" w:cs="Arial"/>
                <w:b/>
                <w:sz w:val="20"/>
                <w:szCs w:val="20"/>
              </w:rPr>
            </w:pPr>
            <w:r>
              <w:rPr>
                <w:rFonts w:ascii="Arial" w:eastAsia="Arial" w:hAnsi="Arial" w:cs="Arial"/>
                <w:b/>
                <w:sz w:val="20"/>
                <w:szCs w:val="20"/>
              </w:rPr>
              <w:t>ACTIVITIES</w:t>
            </w:r>
          </w:p>
        </w:tc>
      </w:tr>
      <w:tr w:rsidR="003F1713">
        <w:tc>
          <w:tcPr>
            <w:tcW w:w="2025" w:type="dxa"/>
          </w:tcPr>
          <w:p w:rsidR="003F1713" w:rsidRDefault="00B41166">
            <w:pPr>
              <w:ind w:right="57"/>
              <w:jc w:val="center"/>
              <w:rPr>
                <w:rFonts w:ascii="Arial" w:eastAsia="Arial" w:hAnsi="Arial" w:cs="Arial"/>
                <w:sz w:val="20"/>
                <w:szCs w:val="20"/>
              </w:rPr>
            </w:pPr>
            <w:r>
              <w:rPr>
                <w:rFonts w:ascii="Arial" w:eastAsia="Arial" w:hAnsi="Arial" w:cs="Arial"/>
                <w:sz w:val="20"/>
                <w:szCs w:val="20"/>
              </w:rPr>
              <w:t>03 January 2021</w:t>
            </w:r>
          </w:p>
        </w:tc>
        <w:tc>
          <w:tcPr>
            <w:tcW w:w="6907" w:type="dxa"/>
          </w:tcPr>
          <w:p w:rsidR="003F1713" w:rsidRDefault="00B41166">
            <w:pPr>
              <w:numPr>
                <w:ilvl w:val="0"/>
                <w:numId w:val="9"/>
              </w:numPr>
              <w:ind w:left="322" w:right="57" w:hanging="284"/>
              <w:jc w:val="both"/>
              <w:rPr>
                <w:b/>
                <w:sz w:val="20"/>
                <w:szCs w:val="20"/>
              </w:rPr>
            </w:pPr>
            <w:r>
              <w:rPr>
                <w:rFonts w:ascii="Arial" w:eastAsia="Arial" w:hAnsi="Arial" w:cs="Arial"/>
                <w:sz w:val="20"/>
                <w:szCs w:val="20"/>
              </w:rPr>
              <w:t>DSWD-FO VII continues to produce relief goods through the help of volunteer groups mobilized in its three warehouses located in Bohol, Negros Oriental and Bohol.</w:t>
            </w:r>
          </w:p>
          <w:p w:rsidR="003F1713" w:rsidRDefault="00B41166">
            <w:pPr>
              <w:numPr>
                <w:ilvl w:val="0"/>
                <w:numId w:val="9"/>
              </w:numPr>
              <w:ind w:left="322" w:right="57" w:hanging="284"/>
              <w:jc w:val="both"/>
              <w:rPr>
                <w:rFonts w:ascii="Arial" w:eastAsia="Arial" w:hAnsi="Arial" w:cs="Arial"/>
                <w:sz w:val="20"/>
                <w:szCs w:val="20"/>
              </w:rPr>
            </w:pPr>
            <w:r>
              <w:rPr>
                <w:rFonts w:ascii="Arial" w:eastAsia="Arial" w:hAnsi="Arial" w:cs="Arial"/>
                <w:sz w:val="20"/>
                <w:szCs w:val="20"/>
              </w:rPr>
              <w:t>Relief items are immediately dispatched by land, sea and air through the continuous support and assistance provided by the PCG, AFP, PNP, OCD-7, Cebu Chamber of Commerce, and other member agencies of the RDRRMC Response and Logistics Clusters including truckers’ groups and associations.</w:t>
            </w:r>
          </w:p>
        </w:tc>
      </w:tr>
      <w:tr w:rsidR="003F1713">
        <w:tc>
          <w:tcPr>
            <w:tcW w:w="2025" w:type="dxa"/>
          </w:tcPr>
          <w:p w:rsidR="003F1713" w:rsidRDefault="00B41166">
            <w:pPr>
              <w:ind w:right="57"/>
              <w:jc w:val="center"/>
              <w:rPr>
                <w:rFonts w:ascii="Arial" w:eastAsia="Arial" w:hAnsi="Arial" w:cs="Arial"/>
                <w:sz w:val="20"/>
                <w:szCs w:val="20"/>
              </w:rPr>
            </w:pPr>
            <w:r>
              <w:rPr>
                <w:rFonts w:ascii="Arial" w:eastAsia="Arial" w:hAnsi="Arial" w:cs="Arial"/>
                <w:sz w:val="20"/>
                <w:szCs w:val="20"/>
              </w:rPr>
              <w:lastRenderedPageBreak/>
              <w:t>26 December 2021</w:t>
            </w:r>
          </w:p>
        </w:tc>
        <w:tc>
          <w:tcPr>
            <w:tcW w:w="6907" w:type="dxa"/>
          </w:tcPr>
          <w:p w:rsidR="003F1713" w:rsidRDefault="00B41166">
            <w:pPr>
              <w:numPr>
                <w:ilvl w:val="0"/>
                <w:numId w:val="9"/>
              </w:numPr>
              <w:ind w:left="322" w:right="57" w:hanging="284"/>
              <w:jc w:val="both"/>
              <w:rPr>
                <w:sz w:val="20"/>
                <w:szCs w:val="20"/>
              </w:rPr>
            </w:pPr>
            <w:r>
              <w:rPr>
                <w:rFonts w:ascii="Arial" w:eastAsia="Arial" w:hAnsi="Arial" w:cs="Arial"/>
                <w:sz w:val="20"/>
                <w:szCs w:val="20"/>
              </w:rPr>
              <w:t>DSWD-FO VII scheduled the delivery of 8,000 FFPs to four (4) LGUs in Bohol while additional 21,700 FFPs from NRLMB and VDRC were in transit.</w:t>
            </w:r>
          </w:p>
        </w:tc>
      </w:tr>
      <w:tr w:rsidR="003F1713">
        <w:tc>
          <w:tcPr>
            <w:tcW w:w="2025" w:type="dxa"/>
          </w:tcPr>
          <w:p w:rsidR="003F1713" w:rsidRDefault="00B41166">
            <w:pPr>
              <w:ind w:right="57"/>
              <w:jc w:val="center"/>
              <w:rPr>
                <w:rFonts w:ascii="Arial" w:eastAsia="Arial" w:hAnsi="Arial" w:cs="Arial"/>
                <w:sz w:val="20"/>
                <w:szCs w:val="20"/>
              </w:rPr>
            </w:pPr>
            <w:r>
              <w:rPr>
                <w:rFonts w:ascii="Arial" w:eastAsia="Arial" w:hAnsi="Arial" w:cs="Arial"/>
                <w:sz w:val="20"/>
                <w:szCs w:val="20"/>
              </w:rPr>
              <w:t>20 December 2021</w:t>
            </w:r>
          </w:p>
        </w:tc>
        <w:tc>
          <w:tcPr>
            <w:tcW w:w="6907" w:type="dxa"/>
          </w:tcPr>
          <w:p w:rsidR="003F1713" w:rsidRDefault="00B41166">
            <w:pPr>
              <w:numPr>
                <w:ilvl w:val="0"/>
                <w:numId w:val="9"/>
              </w:numPr>
              <w:ind w:left="322" w:right="57" w:hanging="284"/>
              <w:jc w:val="both"/>
              <w:rPr>
                <w:b/>
                <w:sz w:val="20"/>
                <w:szCs w:val="20"/>
              </w:rPr>
            </w:pPr>
            <w:r>
              <w:rPr>
                <w:rFonts w:ascii="Arial" w:eastAsia="Arial" w:hAnsi="Arial" w:cs="Arial"/>
                <w:sz w:val="20"/>
                <w:szCs w:val="20"/>
              </w:rPr>
              <w:t>DSWD-FO VII facilitated the release of 2,000 FPPs to LGU Carlos P. Garcia in Bohol in preparation of the Regional Disaster Risk Reduction and Management Council (RDRRMC) Joint Venture Response Activities.</w:t>
            </w:r>
          </w:p>
          <w:p w:rsidR="003F1713" w:rsidRDefault="00B41166">
            <w:pPr>
              <w:numPr>
                <w:ilvl w:val="0"/>
                <w:numId w:val="9"/>
              </w:numPr>
              <w:ind w:left="322" w:right="57" w:hanging="284"/>
              <w:jc w:val="both"/>
              <w:rPr>
                <w:b/>
                <w:sz w:val="20"/>
                <w:szCs w:val="20"/>
              </w:rPr>
            </w:pPr>
            <w:r>
              <w:rPr>
                <w:rFonts w:ascii="Arial" w:eastAsia="Arial" w:hAnsi="Arial" w:cs="Arial"/>
                <w:sz w:val="20"/>
                <w:szCs w:val="20"/>
              </w:rPr>
              <w:t>DSWD-FO VII facilitated the release of 600 FPPs to LGU Manjuyod, Negros Oriental.</w:t>
            </w:r>
          </w:p>
          <w:p w:rsidR="003F1713" w:rsidRDefault="00B41166">
            <w:pPr>
              <w:numPr>
                <w:ilvl w:val="0"/>
                <w:numId w:val="9"/>
              </w:numPr>
              <w:ind w:left="322" w:right="57" w:hanging="284"/>
              <w:jc w:val="both"/>
              <w:rPr>
                <w:b/>
                <w:sz w:val="20"/>
                <w:szCs w:val="20"/>
              </w:rPr>
            </w:pPr>
            <w:r>
              <w:rPr>
                <w:rFonts w:ascii="Arial" w:eastAsia="Arial" w:hAnsi="Arial" w:cs="Arial"/>
                <w:sz w:val="20"/>
                <w:szCs w:val="20"/>
              </w:rPr>
              <w:t>DSWD-FO VII coordinated with AFP to transport 1,700 FFPs to Negros Oriental.</w:t>
            </w:r>
          </w:p>
        </w:tc>
      </w:tr>
    </w:tbl>
    <w:p w:rsidR="003F1713" w:rsidRDefault="003F1713">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p>
    <w:p w:rsidR="003F1713" w:rsidRDefault="00B41166">
      <w:pPr>
        <w:pBdr>
          <w:top w:val="nil"/>
          <w:left w:val="nil"/>
          <w:bottom w:val="nil"/>
          <w:right w:val="nil"/>
          <w:between w:val="nil"/>
        </w:pBdr>
        <w:spacing w:after="0" w:line="240" w:lineRule="auto"/>
        <w:ind w:left="720" w:right="57" w:firstLine="130"/>
        <w:jc w:val="both"/>
        <w:rPr>
          <w:rFonts w:ascii="Arial" w:eastAsia="Arial" w:hAnsi="Arial" w:cs="Arial"/>
          <w:b/>
          <w:sz w:val="24"/>
          <w:szCs w:val="24"/>
        </w:rPr>
      </w:pPr>
      <w:r>
        <w:rPr>
          <w:rFonts w:ascii="Arial" w:eastAsia="Arial" w:hAnsi="Arial" w:cs="Arial"/>
          <w:b/>
          <w:color w:val="000000"/>
          <w:sz w:val="24"/>
          <w:szCs w:val="24"/>
        </w:rPr>
        <w:t>DSWD-FO VIII</w:t>
      </w:r>
    </w:p>
    <w:tbl>
      <w:tblPr>
        <w:tblStyle w:val="affff1"/>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F1713" w:rsidTr="005C50AE">
        <w:trPr>
          <w:tblHeader/>
        </w:trPr>
        <w:tc>
          <w:tcPr>
            <w:tcW w:w="2025" w:type="dxa"/>
          </w:tcPr>
          <w:p w:rsidR="003F1713" w:rsidRDefault="00B41166">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3F1713" w:rsidRDefault="00B41166">
            <w:pPr>
              <w:ind w:right="57"/>
              <w:jc w:val="center"/>
              <w:rPr>
                <w:rFonts w:ascii="Arial" w:eastAsia="Arial" w:hAnsi="Arial" w:cs="Arial"/>
                <w:b/>
                <w:sz w:val="20"/>
                <w:szCs w:val="20"/>
              </w:rPr>
            </w:pPr>
            <w:r>
              <w:rPr>
                <w:rFonts w:ascii="Arial" w:eastAsia="Arial" w:hAnsi="Arial" w:cs="Arial"/>
                <w:b/>
                <w:sz w:val="20"/>
                <w:szCs w:val="20"/>
              </w:rPr>
              <w:t>ACTIVITIES</w:t>
            </w:r>
          </w:p>
        </w:tc>
      </w:tr>
      <w:tr w:rsidR="003F1713">
        <w:tc>
          <w:tcPr>
            <w:tcW w:w="2025" w:type="dxa"/>
          </w:tcPr>
          <w:p w:rsidR="003F1713" w:rsidRDefault="00B41166">
            <w:pPr>
              <w:ind w:right="57"/>
              <w:jc w:val="center"/>
              <w:rPr>
                <w:rFonts w:ascii="Arial" w:eastAsia="Arial" w:hAnsi="Arial" w:cs="Arial"/>
                <w:sz w:val="20"/>
                <w:szCs w:val="20"/>
              </w:rPr>
            </w:pPr>
            <w:r>
              <w:rPr>
                <w:rFonts w:ascii="Arial" w:eastAsia="Arial" w:hAnsi="Arial" w:cs="Arial"/>
                <w:sz w:val="20"/>
                <w:szCs w:val="20"/>
              </w:rPr>
              <w:t>03 January 2022</w:t>
            </w:r>
          </w:p>
        </w:tc>
        <w:tc>
          <w:tcPr>
            <w:tcW w:w="6907" w:type="dxa"/>
          </w:tcPr>
          <w:p w:rsidR="003F1713" w:rsidRDefault="00B41166">
            <w:pPr>
              <w:numPr>
                <w:ilvl w:val="0"/>
                <w:numId w:val="47"/>
              </w:numPr>
              <w:ind w:left="295" w:right="57" w:hanging="270"/>
              <w:jc w:val="both"/>
              <w:rPr>
                <w:sz w:val="20"/>
                <w:szCs w:val="20"/>
              </w:rPr>
            </w:pPr>
            <w:r>
              <w:rPr>
                <w:rFonts w:ascii="Arial" w:eastAsia="Arial" w:hAnsi="Arial" w:cs="Arial"/>
                <w:sz w:val="20"/>
                <w:szCs w:val="20"/>
              </w:rPr>
              <w:t>DSWD-FO VIII continuously augments relief items to the following to LGUs:</w:t>
            </w:r>
          </w:p>
          <w:p w:rsidR="003F1713" w:rsidRDefault="00B41166">
            <w:pPr>
              <w:numPr>
                <w:ilvl w:val="0"/>
                <w:numId w:val="20"/>
              </w:numPr>
              <w:ind w:right="57"/>
              <w:jc w:val="both"/>
              <w:rPr>
                <w:rFonts w:ascii="Arial" w:eastAsia="Arial" w:hAnsi="Arial" w:cs="Arial"/>
                <w:sz w:val="20"/>
                <w:szCs w:val="20"/>
              </w:rPr>
            </w:pPr>
            <w:r>
              <w:rPr>
                <w:rFonts w:ascii="Arial" w:eastAsia="Arial" w:hAnsi="Arial" w:cs="Arial"/>
                <w:sz w:val="20"/>
                <w:szCs w:val="20"/>
              </w:rPr>
              <w:t>additional 1,700 FFPs to San Ricardo, Southern Leyte</w:t>
            </w:r>
          </w:p>
          <w:p w:rsidR="003F1713" w:rsidRDefault="00B41166">
            <w:pPr>
              <w:numPr>
                <w:ilvl w:val="0"/>
                <w:numId w:val="20"/>
              </w:numPr>
              <w:ind w:right="57"/>
              <w:jc w:val="both"/>
              <w:rPr>
                <w:rFonts w:ascii="Arial" w:eastAsia="Arial" w:hAnsi="Arial" w:cs="Arial"/>
                <w:sz w:val="20"/>
                <w:szCs w:val="20"/>
              </w:rPr>
            </w:pPr>
            <w:r>
              <w:rPr>
                <w:rFonts w:ascii="Arial" w:eastAsia="Arial" w:hAnsi="Arial" w:cs="Arial"/>
                <w:sz w:val="20"/>
                <w:szCs w:val="20"/>
              </w:rPr>
              <w:t>additional 1,600 FFPs to Pintuyan, Southern Leyte</w:t>
            </w:r>
          </w:p>
          <w:p w:rsidR="003F1713" w:rsidRDefault="00B41166">
            <w:pPr>
              <w:numPr>
                <w:ilvl w:val="0"/>
                <w:numId w:val="20"/>
              </w:numPr>
              <w:ind w:right="57"/>
              <w:jc w:val="both"/>
              <w:rPr>
                <w:rFonts w:ascii="Arial" w:eastAsia="Arial" w:hAnsi="Arial" w:cs="Arial"/>
                <w:sz w:val="20"/>
                <w:szCs w:val="20"/>
              </w:rPr>
            </w:pPr>
            <w:r>
              <w:rPr>
                <w:rFonts w:ascii="Arial" w:eastAsia="Arial" w:hAnsi="Arial" w:cs="Arial"/>
                <w:sz w:val="20"/>
                <w:szCs w:val="20"/>
              </w:rPr>
              <w:t>additional 1,000 FFPs to Bato, Leyte</w:t>
            </w:r>
          </w:p>
          <w:p w:rsidR="003F1713" w:rsidRDefault="00B41166">
            <w:pPr>
              <w:numPr>
                <w:ilvl w:val="0"/>
                <w:numId w:val="20"/>
              </w:numPr>
              <w:ind w:right="57"/>
              <w:jc w:val="both"/>
              <w:rPr>
                <w:rFonts w:ascii="Arial" w:eastAsia="Arial" w:hAnsi="Arial" w:cs="Arial"/>
                <w:sz w:val="20"/>
                <w:szCs w:val="20"/>
              </w:rPr>
            </w:pPr>
            <w:r>
              <w:rPr>
                <w:rFonts w:ascii="Arial" w:eastAsia="Arial" w:hAnsi="Arial" w:cs="Arial"/>
                <w:sz w:val="20"/>
                <w:szCs w:val="20"/>
              </w:rPr>
              <w:t>800 FFPs to Mahaplag, Leyte</w:t>
            </w:r>
          </w:p>
        </w:tc>
      </w:tr>
      <w:tr w:rsidR="003F1713">
        <w:trPr>
          <w:trHeight w:val="1725"/>
        </w:trPr>
        <w:tc>
          <w:tcPr>
            <w:tcW w:w="2025" w:type="dxa"/>
          </w:tcPr>
          <w:p w:rsidR="003F1713" w:rsidRDefault="00B41166">
            <w:pPr>
              <w:ind w:right="57"/>
              <w:jc w:val="center"/>
              <w:rPr>
                <w:rFonts w:ascii="Arial" w:eastAsia="Arial" w:hAnsi="Arial" w:cs="Arial"/>
                <w:sz w:val="20"/>
                <w:szCs w:val="20"/>
              </w:rPr>
            </w:pPr>
            <w:r>
              <w:rPr>
                <w:rFonts w:ascii="Arial" w:eastAsia="Arial" w:hAnsi="Arial" w:cs="Arial"/>
                <w:sz w:val="20"/>
                <w:szCs w:val="20"/>
              </w:rPr>
              <w:t>31 December 2021</w:t>
            </w:r>
          </w:p>
        </w:tc>
        <w:tc>
          <w:tcPr>
            <w:tcW w:w="6907" w:type="dxa"/>
          </w:tcPr>
          <w:p w:rsidR="003F1713" w:rsidRDefault="00B41166">
            <w:pPr>
              <w:numPr>
                <w:ilvl w:val="0"/>
                <w:numId w:val="47"/>
              </w:numPr>
              <w:ind w:left="295" w:right="57" w:hanging="270"/>
              <w:jc w:val="both"/>
              <w:rPr>
                <w:sz w:val="20"/>
                <w:szCs w:val="20"/>
              </w:rPr>
            </w:pPr>
            <w:r>
              <w:rPr>
                <w:rFonts w:ascii="Arial" w:eastAsia="Arial" w:hAnsi="Arial" w:cs="Arial"/>
                <w:sz w:val="20"/>
                <w:szCs w:val="20"/>
              </w:rPr>
              <w:t>Various LGUs have continuously conducted repacking and distribution of relief goods.</w:t>
            </w:r>
          </w:p>
          <w:p w:rsidR="003F1713" w:rsidRDefault="00B41166">
            <w:pPr>
              <w:numPr>
                <w:ilvl w:val="0"/>
                <w:numId w:val="47"/>
              </w:numPr>
              <w:ind w:left="295" w:right="57" w:hanging="270"/>
              <w:jc w:val="both"/>
              <w:rPr>
                <w:sz w:val="20"/>
                <w:szCs w:val="20"/>
              </w:rPr>
            </w:pPr>
            <w:r>
              <w:rPr>
                <w:rFonts w:ascii="Arial" w:eastAsia="Arial" w:hAnsi="Arial" w:cs="Arial"/>
                <w:sz w:val="20"/>
                <w:szCs w:val="20"/>
              </w:rPr>
              <w:t>Production of FFPs at the Regional Resource Operations Center (RROC) was conducted through the help of QRT members, Disaster Response Management Division (DRMD) personnel, and volunteers from Philippine National Police (PNP), Bureau of Fire Protection (BFP), and other organizations.</w:t>
            </w:r>
          </w:p>
        </w:tc>
      </w:tr>
      <w:tr w:rsidR="003F1713">
        <w:tc>
          <w:tcPr>
            <w:tcW w:w="2025" w:type="dxa"/>
          </w:tcPr>
          <w:p w:rsidR="003F1713" w:rsidRDefault="00B41166">
            <w:pPr>
              <w:ind w:right="57"/>
              <w:jc w:val="center"/>
              <w:rPr>
                <w:rFonts w:ascii="Arial" w:eastAsia="Arial" w:hAnsi="Arial" w:cs="Arial"/>
                <w:sz w:val="20"/>
                <w:szCs w:val="20"/>
              </w:rPr>
            </w:pPr>
            <w:r>
              <w:rPr>
                <w:rFonts w:ascii="Arial" w:eastAsia="Arial" w:hAnsi="Arial" w:cs="Arial"/>
                <w:sz w:val="20"/>
                <w:szCs w:val="20"/>
              </w:rPr>
              <w:t>28 December 2021</w:t>
            </w:r>
          </w:p>
        </w:tc>
        <w:tc>
          <w:tcPr>
            <w:tcW w:w="6907" w:type="dxa"/>
          </w:tcPr>
          <w:p w:rsidR="003F1713" w:rsidRDefault="00B41166">
            <w:pPr>
              <w:numPr>
                <w:ilvl w:val="0"/>
                <w:numId w:val="47"/>
              </w:numPr>
              <w:ind w:left="295" w:right="57" w:hanging="270"/>
              <w:jc w:val="both"/>
              <w:rPr>
                <w:sz w:val="20"/>
                <w:szCs w:val="20"/>
              </w:rPr>
            </w:pPr>
            <w:r>
              <w:rPr>
                <w:rFonts w:ascii="Arial" w:eastAsia="Arial" w:hAnsi="Arial" w:cs="Arial"/>
                <w:sz w:val="20"/>
                <w:szCs w:val="20"/>
              </w:rPr>
              <w:t>DSWD-FO VIII continued the release and delivery of FFPs to affected LGUs as per allocation, to wit:</w:t>
            </w:r>
          </w:p>
          <w:p w:rsidR="003F1713" w:rsidRDefault="00B41166">
            <w:pPr>
              <w:numPr>
                <w:ilvl w:val="0"/>
                <w:numId w:val="19"/>
              </w:numPr>
              <w:ind w:right="57"/>
              <w:jc w:val="both"/>
              <w:rPr>
                <w:rFonts w:ascii="Arial" w:eastAsia="Arial" w:hAnsi="Arial" w:cs="Arial"/>
                <w:sz w:val="20"/>
                <w:szCs w:val="20"/>
              </w:rPr>
            </w:pPr>
            <w:r>
              <w:rPr>
                <w:rFonts w:ascii="Arial" w:eastAsia="Arial" w:hAnsi="Arial" w:cs="Arial"/>
                <w:sz w:val="20"/>
                <w:szCs w:val="20"/>
              </w:rPr>
              <w:t>1,000 FFPs to Matalom, Leyte</w:t>
            </w:r>
          </w:p>
          <w:p w:rsidR="003F1713" w:rsidRDefault="00B41166">
            <w:pPr>
              <w:numPr>
                <w:ilvl w:val="0"/>
                <w:numId w:val="19"/>
              </w:numPr>
              <w:ind w:right="57"/>
              <w:jc w:val="both"/>
              <w:rPr>
                <w:rFonts w:ascii="Arial" w:eastAsia="Arial" w:hAnsi="Arial" w:cs="Arial"/>
                <w:sz w:val="20"/>
                <w:szCs w:val="20"/>
              </w:rPr>
            </w:pPr>
            <w:r>
              <w:rPr>
                <w:rFonts w:ascii="Arial" w:eastAsia="Arial" w:hAnsi="Arial" w:cs="Arial"/>
                <w:sz w:val="20"/>
                <w:szCs w:val="20"/>
              </w:rPr>
              <w:t>Additional 1,400 FFPs to St. Bernard, Southern Leyte</w:t>
            </w:r>
          </w:p>
          <w:p w:rsidR="003F1713" w:rsidRDefault="00B41166">
            <w:pPr>
              <w:numPr>
                <w:ilvl w:val="0"/>
                <w:numId w:val="19"/>
              </w:numPr>
              <w:ind w:right="57"/>
              <w:jc w:val="both"/>
              <w:rPr>
                <w:rFonts w:ascii="Arial" w:eastAsia="Arial" w:hAnsi="Arial" w:cs="Arial"/>
                <w:sz w:val="20"/>
                <w:szCs w:val="20"/>
              </w:rPr>
            </w:pPr>
            <w:r>
              <w:rPr>
                <w:rFonts w:ascii="Arial" w:eastAsia="Arial" w:hAnsi="Arial" w:cs="Arial"/>
                <w:sz w:val="20"/>
                <w:szCs w:val="20"/>
              </w:rPr>
              <w:t>Additional 1,000 FFPs to Sogod, Southern Leyte</w:t>
            </w:r>
          </w:p>
        </w:tc>
      </w:tr>
    </w:tbl>
    <w:p w:rsidR="003F1713" w:rsidRDefault="003F1713">
      <w:pPr>
        <w:pBdr>
          <w:top w:val="nil"/>
          <w:left w:val="nil"/>
          <w:bottom w:val="nil"/>
          <w:right w:val="nil"/>
          <w:between w:val="nil"/>
        </w:pBdr>
        <w:spacing w:after="0" w:line="240" w:lineRule="auto"/>
        <w:ind w:left="720" w:right="57" w:firstLine="130"/>
        <w:jc w:val="both"/>
        <w:rPr>
          <w:rFonts w:ascii="Arial" w:eastAsia="Arial" w:hAnsi="Arial" w:cs="Arial"/>
          <w:b/>
          <w:sz w:val="24"/>
          <w:szCs w:val="24"/>
        </w:rPr>
      </w:pPr>
    </w:p>
    <w:p w:rsidR="003F1713" w:rsidRDefault="00B41166">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2"/>
        <w:tblW w:w="8991" w:type="dxa"/>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1"/>
        <w:gridCol w:w="6930"/>
      </w:tblGrid>
      <w:tr w:rsidR="003F1713" w:rsidTr="005C50AE">
        <w:trPr>
          <w:tblHeader/>
        </w:trPr>
        <w:tc>
          <w:tcPr>
            <w:tcW w:w="2061" w:type="dxa"/>
          </w:tcPr>
          <w:p w:rsidR="003F1713" w:rsidRDefault="00B41166">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30" w:type="dxa"/>
          </w:tcPr>
          <w:p w:rsidR="003F1713" w:rsidRDefault="00B41166">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F1713">
        <w:tc>
          <w:tcPr>
            <w:tcW w:w="2061" w:type="dxa"/>
          </w:tcPr>
          <w:p w:rsidR="003F1713" w:rsidRDefault="00B41166">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31 December 2021</w:t>
            </w:r>
          </w:p>
        </w:tc>
        <w:tc>
          <w:tcPr>
            <w:tcW w:w="6930" w:type="dxa"/>
          </w:tcPr>
          <w:p w:rsidR="003F1713" w:rsidRDefault="00B41166">
            <w:pPr>
              <w:numPr>
                <w:ilvl w:val="0"/>
                <w:numId w:val="46"/>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IX received 47 cases of bottled water from BFP Regional Office-Pagadian and were brought to SWAD Pagadian.</w:t>
            </w:r>
          </w:p>
        </w:tc>
      </w:tr>
      <w:tr w:rsidR="003F1713">
        <w:tc>
          <w:tcPr>
            <w:tcW w:w="2061" w:type="dxa"/>
          </w:tcPr>
          <w:p w:rsidR="003F1713" w:rsidRDefault="00B41166">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930" w:type="dxa"/>
          </w:tcPr>
          <w:p w:rsidR="003F1713" w:rsidRDefault="00B41166">
            <w:pPr>
              <w:numPr>
                <w:ilvl w:val="0"/>
                <w:numId w:val="16"/>
              </w:numPr>
              <w:spacing w:after="0" w:line="240" w:lineRule="auto"/>
              <w:ind w:left="360" w:right="57"/>
              <w:jc w:val="both"/>
              <w:rPr>
                <w:rFonts w:ascii="Arial" w:eastAsia="Arial" w:hAnsi="Arial" w:cs="Arial"/>
                <w:sz w:val="20"/>
                <w:szCs w:val="20"/>
              </w:rPr>
            </w:pPr>
            <w:r>
              <w:rPr>
                <w:rFonts w:ascii="Arial" w:eastAsia="Arial" w:hAnsi="Arial" w:cs="Arial"/>
                <w:sz w:val="20"/>
                <w:szCs w:val="20"/>
              </w:rPr>
              <w:t>PNP Regional Office IX donated two (2) boxes of sardines containing 100 tin cans each box.</w:t>
            </w:r>
          </w:p>
        </w:tc>
      </w:tr>
      <w:tr w:rsidR="003F1713">
        <w:tc>
          <w:tcPr>
            <w:tcW w:w="2061" w:type="dxa"/>
          </w:tcPr>
          <w:p w:rsidR="003F1713" w:rsidRDefault="00B41166">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30" w:type="dxa"/>
          </w:tcPr>
          <w:p w:rsidR="003F1713" w:rsidRDefault="00B41166">
            <w:pPr>
              <w:numPr>
                <w:ilvl w:val="0"/>
                <w:numId w:val="12"/>
              </w:numPr>
              <w:spacing w:after="0" w:line="240" w:lineRule="auto"/>
              <w:ind w:left="360" w:right="57"/>
              <w:jc w:val="both"/>
              <w:rPr>
                <w:rFonts w:ascii="Arial" w:eastAsia="Arial" w:hAnsi="Arial" w:cs="Arial"/>
                <w:sz w:val="20"/>
                <w:szCs w:val="20"/>
              </w:rPr>
            </w:pPr>
            <w:r>
              <w:rPr>
                <w:rFonts w:ascii="Arial" w:eastAsia="Arial" w:hAnsi="Arial" w:cs="Arial"/>
                <w:sz w:val="20"/>
                <w:szCs w:val="20"/>
              </w:rPr>
              <w:t>Zamboanga City Medical Center (ZCMC) donated assorted medical supplies and health kits for the victims of Typhoon “ODETTE”, while the National Police Commission (NAPOLCOM) donated 40 bags of 5kg rice.</w:t>
            </w:r>
          </w:p>
        </w:tc>
      </w:tr>
      <w:tr w:rsidR="003F1713">
        <w:trPr>
          <w:trHeight w:val="200"/>
        </w:trPr>
        <w:tc>
          <w:tcPr>
            <w:tcW w:w="2061" w:type="dxa"/>
            <w:vMerge w:val="restart"/>
          </w:tcPr>
          <w:p w:rsidR="003F1713" w:rsidRDefault="00B41166">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sz w:val="20"/>
                <w:szCs w:val="20"/>
              </w:rPr>
              <w:t>23 December 2021</w:t>
            </w:r>
          </w:p>
        </w:tc>
        <w:tc>
          <w:tcPr>
            <w:tcW w:w="6930" w:type="dxa"/>
          </w:tcPr>
          <w:p w:rsidR="003F1713" w:rsidRDefault="00B41166">
            <w:pPr>
              <w:numPr>
                <w:ilvl w:val="0"/>
                <w:numId w:val="30"/>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IX through its DRMD augmented FFPs and NFIs to DSWD-FO Caraga with the help of AFP-Western MIndanao Command (WESMINCOM) through the LC298 Cargo Vessel (Navy). Meanwhile, an additional 4,000 FFPs were augmented to Surigao.</w:t>
            </w:r>
          </w:p>
        </w:tc>
      </w:tr>
      <w:tr w:rsidR="003F1713">
        <w:trPr>
          <w:trHeight w:val="200"/>
        </w:trPr>
        <w:tc>
          <w:tcPr>
            <w:tcW w:w="2061" w:type="dxa"/>
            <w:vMerge/>
          </w:tcPr>
          <w:p w:rsidR="003F1713" w:rsidRDefault="003F1713">
            <w:pPr>
              <w:pBdr>
                <w:top w:val="nil"/>
                <w:left w:val="nil"/>
                <w:bottom w:val="nil"/>
                <w:right w:val="nil"/>
                <w:between w:val="nil"/>
              </w:pBdr>
              <w:spacing w:after="0" w:line="240" w:lineRule="auto"/>
              <w:ind w:right="57"/>
              <w:jc w:val="center"/>
              <w:rPr>
                <w:rFonts w:ascii="Arial" w:eastAsia="Arial" w:hAnsi="Arial" w:cs="Arial"/>
                <w:sz w:val="20"/>
                <w:szCs w:val="20"/>
              </w:rPr>
            </w:pPr>
          </w:p>
        </w:tc>
        <w:tc>
          <w:tcPr>
            <w:tcW w:w="6930" w:type="dxa"/>
          </w:tcPr>
          <w:p w:rsidR="003F1713" w:rsidRDefault="00B41166">
            <w:pPr>
              <w:numPr>
                <w:ilvl w:val="0"/>
                <w:numId w:val="40"/>
              </w:numPr>
              <w:spacing w:after="0" w:line="240" w:lineRule="auto"/>
              <w:ind w:left="360" w:right="57"/>
              <w:jc w:val="both"/>
              <w:rPr>
                <w:sz w:val="20"/>
                <w:szCs w:val="20"/>
              </w:rPr>
            </w:pPr>
            <w:r>
              <w:rPr>
                <w:rFonts w:ascii="Arial" w:eastAsia="Arial" w:hAnsi="Arial" w:cs="Arial"/>
                <w:sz w:val="20"/>
                <w:szCs w:val="20"/>
              </w:rPr>
              <w:t>LGU Zamboanga City provided FFPs (composed of 5kg rice, 3 cans of sardines and corned beef), plastic mat and blanket to families in Brgy. Labuan.</w:t>
            </w:r>
          </w:p>
        </w:tc>
      </w:tr>
      <w:tr w:rsidR="003F1713">
        <w:tc>
          <w:tcPr>
            <w:tcW w:w="2061" w:type="dxa"/>
          </w:tcPr>
          <w:p w:rsidR="003F1713" w:rsidRDefault="00B41166">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sz w:val="20"/>
                <w:szCs w:val="20"/>
              </w:rPr>
              <w:t>19 December 2021</w:t>
            </w:r>
          </w:p>
        </w:tc>
        <w:tc>
          <w:tcPr>
            <w:tcW w:w="6930" w:type="dxa"/>
          </w:tcPr>
          <w:p w:rsidR="003F1713" w:rsidRDefault="00B41166">
            <w:pPr>
              <w:numPr>
                <w:ilvl w:val="0"/>
                <w:numId w:val="29"/>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IX continuously repacked goods to maintain the required 20,000 FFPs at any given time.</w:t>
            </w:r>
          </w:p>
        </w:tc>
      </w:tr>
    </w:tbl>
    <w:p w:rsidR="003F1713" w:rsidRDefault="003F171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p>
    <w:p w:rsidR="003F1713" w:rsidRDefault="00B41166">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X</w:t>
      </w:r>
    </w:p>
    <w:tbl>
      <w:tblPr>
        <w:tblStyle w:val="affff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F1713" w:rsidTr="005C50AE">
        <w:trPr>
          <w:tblHeader/>
        </w:trPr>
        <w:tc>
          <w:tcPr>
            <w:tcW w:w="2025" w:type="dxa"/>
          </w:tcPr>
          <w:p w:rsidR="003F1713" w:rsidRDefault="00B41166">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3F1713" w:rsidRDefault="00B41166">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F1713">
        <w:tc>
          <w:tcPr>
            <w:tcW w:w="2025" w:type="dxa"/>
          </w:tcPr>
          <w:p w:rsidR="003F1713" w:rsidRDefault="00B41166">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3F1713" w:rsidRDefault="00B41166">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 xml:space="preserve">DSWD-FO X has prepositioned a total of 11,331 FFPs to their warehouses strategically located in Cagayan de Oro City, Iligan City, </w:t>
            </w:r>
            <w:r>
              <w:rPr>
                <w:rFonts w:ascii="Arial" w:eastAsia="Arial" w:hAnsi="Arial" w:cs="Arial"/>
                <w:sz w:val="20"/>
                <w:szCs w:val="20"/>
              </w:rPr>
              <w:lastRenderedPageBreak/>
              <w:t>Bukidnon, Camiguin and Misamis Occidental to easily access and immediately deliver to LGUs that need augmentation support.</w:t>
            </w:r>
          </w:p>
        </w:tc>
      </w:tr>
    </w:tbl>
    <w:p w:rsidR="003F1713" w:rsidRDefault="003F1713">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3F1713" w:rsidRDefault="00B41166">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F1713" w:rsidTr="005C50AE">
        <w:trPr>
          <w:tblHeader/>
        </w:trPr>
        <w:tc>
          <w:tcPr>
            <w:tcW w:w="2025" w:type="dxa"/>
          </w:tcPr>
          <w:p w:rsidR="003F1713" w:rsidRDefault="00B41166">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3F1713" w:rsidRDefault="00B41166">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F1713">
        <w:trPr>
          <w:trHeight w:val="161"/>
        </w:trPr>
        <w:tc>
          <w:tcPr>
            <w:tcW w:w="2025" w:type="dxa"/>
          </w:tcPr>
          <w:p w:rsidR="003F1713" w:rsidRDefault="00B41166">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3F1713" w:rsidRDefault="00B41166">
            <w:pPr>
              <w:numPr>
                <w:ilvl w:val="0"/>
                <w:numId w:val="40"/>
              </w:numPr>
              <w:pBdr>
                <w:top w:val="nil"/>
                <w:left w:val="nil"/>
                <w:bottom w:val="nil"/>
                <w:right w:val="nil"/>
                <w:between w:val="nil"/>
              </w:pBdr>
              <w:spacing w:after="0" w:line="240" w:lineRule="auto"/>
              <w:ind w:left="385" w:right="57"/>
              <w:jc w:val="both"/>
              <w:rPr>
                <w:sz w:val="20"/>
                <w:szCs w:val="20"/>
              </w:rPr>
            </w:pPr>
            <w:r>
              <w:rPr>
                <w:rFonts w:ascii="Arial" w:eastAsia="Arial" w:hAnsi="Arial" w:cs="Arial"/>
                <w:color w:val="000000"/>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potable water.</w:t>
            </w:r>
          </w:p>
          <w:p w:rsidR="003F1713" w:rsidRDefault="00B41166">
            <w:pPr>
              <w:numPr>
                <w:ilvl w:val="0"/>
                <w:numId w:val="40"/>
              </w:numPr>
              <w:pBdr>
                <w:top w:val="nil"/>
                <w:left w:val="nil"/>
                <w:bottom w:val="nil"/>
                <w:right w:val="nil"/>
                <w:between w:val="nil"/>
              </w:pBdr>
              <w:spacing w:after="0" w:line="240" w:lineRule="auto"/>
              <w:ind w:left="385" w:right="57"/>
              <w:jc w:val="both"/>
              <w:rPr>
                <w:sz w:val="20"/>
                <w:szCs w:val="20"/>
              </w:rPr>
            </w:pPr>
            <w:r>
              <w:rPr>
                <w:rFonts w:ascii="Arial" w:eastAsia="Arial" w:hAnsi="Arial" w:cs="Arial"/>
                <w:color w:val="000000"/>
                <w:sz w:val="20"/>
                <w:szCs w:val="20"/>
              </w:rPr>
              <w:t>The LGU Nabunturan in Davao de Oro distributed FFPs, hygiene kits to the IDPs.</w:t>
            </w:r>
          </w:p>
          <w:p w:rsidR="003F1713" w:rsidRDefault="00B41166">
            <w:pPr>
              <w:numPr>
                <w:ilvl w:val="0"/>
                <w:numId w:val="40"/>
              </w:numPr>
              <w:pBdr>
                <w:top w:val="nil"/>
                <w:left w:val="nil"/>
                <w:bottom w:val="nil"/>
                <w:right w:val="nil"/>
                <w:between w:val="nil"/>
              </w:pBdr>
              <w:spacing w:after="0" w:line="240" w:lineRule="auto"/>
              <w:ind w:left="385" w:right="57"/>
              <w:jc w:val="both"/>
              <w:rPr>
                <w:sz w:val="20"/>
                <w:szCs w:val="20"/>
              </w:rPr>
            </w:pPr>
            <w:r>
              <w:rPr>
                <w:rFonts w:ascii="Arial" w:eastAsia="Arial" w:hAnsi="Arial" w:cs="Arial"/>
                <w:sz w:val="20"/>
                <w:szCs w:val="20"/>
              </w:rPr>
              <w:t>The Philippine</w:t>
            </w:r>
            <w:r>
              <w:rPr>
                <w:rFonts w:ascii="Arial" w:eastAsia="Arial" w:hAnsi="Arial" w:cs="Arial"/>
                <w:color w:val="000000"/>
                <w:sz w:val="20"/>
                <w:szCs w:val="20"/>
              </w:rPr>
              <w:t xml:space="preserve"> Red Cross distributed hot meals in coordination with the Provincial Local Government Unit (PLGU) of Davao de Oro through PDRRMO and PSWDO.</w:t>
            </w:r>
          </w:p>
        </w:tc>
      </w:tr>
    </w:tbl>
    <w:p w:rsidR="003F1713" w:rsidRDefault="003F1713">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3F1713" w:rsidRDefault="00B41166">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DSWD-FO Caraga</w:t>
      </w:r>
    </w:p>
    <w:tbl>
      <w:tblPr>
        <w:tblStyle w:val="affff5"/>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F1713" w:rsidTr="005C50AE">
        <w:trPr>
          <w:tblHeader/>
        </w:trPr>
        <w:tc>
          <w:tcPr>
            <w:tcW w:w="2025" w:type="dxa"/>
          </w:tcPr>
          <w:p w:rsidR="003F1713" w:rsidRDefault="00B41166">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3F1713" w:rsidRDefault="00B41166">
            <w:pPr>
              <w:ind w:right="57"/>
              <w:jc w:val="center"/>
              <w:rPr>
                <w:rFonts w:ascii="Arial" w:eastAsia="Arial" w:hAnsi="Arial" w:cs="Arial"/>
                <w:b/>
                <w:sz w:val="20"/>
                <w:szCs w:val="20"/>
              </w:rPr>
            </w:pPr>
            <w:r>
              <w:rPr>
                <w:rFonts w:ascii="Arial" w:eastAsia="Arial" w:hAnsi="Arial" w:cs="Arial"/>
                <w:b/>
                <w:sz w:val="20"/>
                <w:szCs w:val="20"/>
              </w:rPr>
              <w:t>ACTIVITIES</w:t>
            </w:r>
          </w:p>
        </w:tc>
      </w:tr>
      <w:tr w:rsidR="003F1713">
        <w:tc>
          <w:tcPr>
            <w:tcW w:w="2025" w:type="dxa"/>
          </w:tcPr>
          <w:p w:rsidR="003F1713" w:rsidRDefault="00B41166">
            <w:pPr>
              <w:ind w:right="57"/>
              <w:jc w:val="center"/>
              <w:rPr>
                <w:rFonts w:ascii="Arial" w:eastAsia="Arial" w:hAnsi="Arial" w:cs="Arial"/>
                <w:sz w:val="20"/>
                <w:szCs w:val="20"/>
              </w:rPr>
            </w:pPr>
            <w:r>
              <w:rPr>
                <w:rFonts w:ascii="Arial" w:eastAsia="Arial" w:hAnsi="Arial" w:cs="Arial"/>
                <w:sz w:val="20"/>
                <w:szCs w:val="20"/>
              </w:rPr>
              <w:t>03 January 2022</w:t>
            </w:r>
          </w:p>
        </w:tc>
        <w:tc>
          <w:tcPr>
            <w:tcW w:w="6907" w:type="dxa"/>
          </w:tcPr>
          <w:p w:rsidR="003F1713" w:rsidRDefault="00B41166">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The Province of Davao de Oro provided 764 boxes of 6-liter bottled water to Surigao.</w:t>
            </w:r>
          </w:p>
          <w:p w:rsidR="003F1713" w:rsidRDefault="00B41166">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5,000 FFPs from DSWD-FO XII and 8,300 FFPs from NRLMB intended for Siargao Island are in transit.</w:t>
            </w:r>
          </w:p>
          <w:p w:rsidR="003F1713" w:rsidRDefault="00B41166">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1,500 FFPs have arrived and are for distribution to LGUs Pilar, General Luna, Burgos, and Sta. Monica in Siargao Island.</w:t>
            </w:r>
          </w:p>
          <w:p w:rsidR="003F1713" w:rsidRDefault="00B41166">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Food items from the Department of Interior and Local Government (DILG) XIII and Regional Inter-Agency Task Force (RIATF) XII are in transit to Sison, Surigao del Norte.</w:t>
            </w:r>
          </w:p>
        </w:tc>
      </w:tr>
      <w:tr w:rsidR="003F1713">
        <w:tc>
          <w:tcPr>
            <w:tcW w:w="2025" w:type="dxa"/>
          </w:tcPr>
          <w:p w:rsidR="003F1713" w:rsidRDefault="00B41166">
            <w:pPr>
              <w:ind w:right="57"/>
              <w:jc w:val="center"/>
              <w:rPr>
                <w:rFonts w:ascii="Arial" w:eastAsia="Arial" w:hAnsi="Arial" w:cs="Arial"/>
                <w:sz w:val="20"/>
                <w:szCs w:val="20"/>
              </w:rPr>
            </w:pPr>
            <w:r>
              <w:rPr>
                <w:rFonts w:ascii="Arial" w:eastAsia="Arial" w:hAnsi="Arial" w:cs="Arial"/>
                <w:sz w:val="20"/>
                <w:szCs w:val="20"/>
              </w:rPr>
              <w:t>01 January 2022</w:t>
            </w:r>
          </w:p>
        </w:tc>
        <w:tc>
          <w:tcPr>
            <w:tcW w:w="6907" w:type="dxa"/>
          </w:tcPr>
          <w:p w:rsidR="003F1713" w:rsidRDefault="00B41166">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Caraga facilitated the delivery of 2,500 NFIs to Siargao Island.</w:t>
            </w:r>
          </w:p>
          <w:p w:rsidR="003F1713" w:rsidRDefault="00B41166">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Caraga received from DSWD-FO X 300 family tents, 300 modular tents, and 300 laminated sacks bound for the Province of Dinagat Islands.</w:t>
            </w:r>
          </w:p>
        </w:tc>
      </w:tr>
      <w:tr w:rsidR="003F1713">
        <w:tc>
          <w:tcPr>
            <w:tcW w:w="2025" w:type="dxa"/>
          </w:tcPr>
          <w:p w:rsidR="003F1713" w:rsidRDefault="00B41166">
            <w:pPr>
              <w:ind w:right="57"/>
              <w:jc w:val="center"/>
              <w:rPr>
                <w:rFonts w:ascii="Arial" w:eastAsia="Arial" w:hAnsi="Arial" w:cs="Arial"/>
                <w:sz w:val="20"/>
                <w:szCs w:val="20"/>
              </w:rPr>
            </w:pPr>
            <w:r>
              <w:rPr>
                <w:rFonts w:ascii="Arial" w:eastAsia="Arial" w:hAnsi="Arial" w:cs="Arial"/>
                <w:sz w:val="20"/>
                <w:szCs w:val="20"/>
              </w:rPr>
              <w:t>31 December 2021</w:t>
            </w:r>
          </w:p>
        </w:tc>
        <w:tc>
          <w:tcPr>
            <w:tcW w:w="6907" w:type="dxa"/>
          </w:tcPr>
          <w:p w:rsidR="003F1713" w:rsidRDefault="00B41166">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Caraga planned the distribution of 50,000 FFPs from NRLMB to affected areas.</w:t>
            </w:r>
          </w:p>
        </w:tc>
      </w:tr>
      <w:tr w:rsidR="003F1713">
        <w:tc>
          <w:tcPr>
            <w:tcW w:w="2025" w:type="dxa"/>
          </w:tcPr>
          <w:p w:rsidR="003F1713" w:rsidRDefault="00B41166">
            <w:pPr>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3F1713" w:rsidRDefault="00B41166">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Caraga facilitated the delivery of 49,010 FFPs and 95 rolls of laminated sacks as augmentation support to the affected LGUs in the Region including Dinagat Islands and Siargao Island.</w:t>
            </w:r>
          </w:p>
          <w:p w:rsidR="003F1713" w:rsidRDefault="00B41166">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Caraga augmented and delivered a total of 21,355 FFPs to Surigao and Dinagat Islands intended for the families affected by Typhoon “ODETTE”.</w:t>
            </w:r>
          </w:p>
        </w:tc>
      </w:tr>
    </w:tbl>
    <w:p w:rsidR="003F1713" w:rsidRDefault="003F1713">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3F1713" w:rsidRDefault="00B41166">
      <w:pPr>
        <w:numPr>
          <w:ilvl w:val="0"/>
          <w:numId w:val="48"/>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Camp Coordination and Camp Management</w:t>
      </w:r>
    </w:p>
    <w:p w:rsidR="003F1713" w:rsidRDefault="003F1713">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3F1713" w:rsidRDefault="00B41166">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6"/>
        <w:tblW w:w="8909" w:type="dxa"/>
        <w:tblInd w:w="805" w:type="dxa"/>
        <w:tblLayout w:type="fixed"/>
        <w:tblLook w:val="0400" w:firstRow="0" w:lastRow="0" w:firstColumn="0" w:lastColumn="0" w:noHBand="0" w:noVBand="1"/>
      </w:tblPr>
      <w:tblGrid>
        <w:gridCol w:w="2070"/>
        <w:gridCol w:w="6839"/>
      </w:tblGrid>
      <w:tr w:rsidR="003F1713" w:rsidTr="005C50AE">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F171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3F1713" w:rsidRDefault="003F1713">
      <w:pPr>
        <w:pBdr>
          <w:top w:val="nil"/>
          <w:left w:val="nil"/>
          <w:bottom w:val="nil"/>
          <w:right w:val="nil"/>
          <w:between w:val="nil"/>
        </w:pBdr>
        <w:spacing w:after="0" w:line="240" w:lineRule="auto"/>
        <w:ind w:left="810" w:right="57"/>
        <w:jc w:val="both"/>
        <w:rPr>
          <w:rFonts w:ascii="Arial" w:eastAsia="Arial" w:hAnsi="Arial" w:cs="Arial"/>
          <w:b/>
          <w:color w:val="000000"/>
          <w:sz w:val="4"/>
          <w:szCs w:val="4"/>
        </w:rPr>
      </w:pPr>
    </w:p>
    <w:p w:rsidR="003F1713" w:rsidRDefault="003F1713">
      <w:pPr>
        <w:pBdr>
          <w:top w:val="nil"/>
          <w:left w:val="nil"/>
          <w:bottom w:val="nil"/>
          <w:right w:val="nil"/>
          <w:between w:val="nil"/>
        </w:pBdr>
        <w:spacing w:after="0" w:line="240" w:lineRule="auto"/>
        <w:ind w:left="810" w:right="57"/>
        <w:jc w:val="both"/>
        <w:rPr>
          <w:rFonts w:ascii="Arial" w:eastAsia="Arial" w:hAnsi="Arial" w:cs="Arial"/>
          <w:b/>
          <w:color w:val="000000"/>
          <w:sz w:val="4"/>
          <w:szCs w:val="4"/>
        </w:rPr>
      </w:pPr>
    </w:p>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 xml:space="preserve"> </w:t>
      </w:r>
    </w:p>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w:t>
      </w:r>
    </w:p>
    <w:tbl>
      <w:tblPr>
        <w:tblStyle w:val="affff7"/>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3F1713" w:rsidTr="005C50AE">
        <w:trPr>
          <w:trHeight w:val="20"/>
          <w:tblHeader/>
        </w:trPr>
        <w:tc>
          <w:tcPr>
            <w:tcW w:w="2065" w:type="dxa"/>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F1713">
        <w:trPr>
          <w:trHeight w:val="395"/>
        </w:trPr>
        <w:tc>
          <w:tcPr>
            <w:tcW w:w="2065" w:type="dxa"/>
            <w:tcMar>
              <w:top w:w="0" w:type="dxa"/>
              <w:left w:w="115" w:type="dxa"/>
              <w:bottom w:w="0" w:type="dxa"/>
              <w:right w:w="115" w:type="dxa"/>
            </w:tcMar>
            <w:vAlign w:val="cente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rsidR="003F1713" w:rsidRDefault="00B41166">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 ECs and reporting of closed ECs.</w:t>
            </w:r>
          </w:p>
        </w:tc>
      </w:tr>
      <w:tr w:rsidR="003F1713">
        <w:trPr>
          <w:trHeight w:val="395"/>
        </w:trPr>
        <w:tc>
          <w:tcPr>
            <w:tcW w:w="2065" w:type="dxa"/>
            <w:tcMar>
              <w:top w:w="0" w:type="dxa"/>
              <w:left w:w="115" w:type="dxa"/>
              <w:bottom w:w="0" w:type="dxa"/>
              <w:right w:w="115" w:type="dxa"/>
            </w:tcMar>
            <w:vAlign w:val="cente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3F1713" w:rsidRDefault="00B41166">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 xml:space="preserve">249 </w:t>
            </w:r>
            <w:r>
              <w:rPr>
                <w:rFonts w:ascii="Arial" w:eastAsia="Arial" w:hAnsi="Arial" w:cs="Arial"/>
                <w:b/>
                <w:color w:val="000000"/>
                <w:sz w:val="20"/>
                <w:szCs w:val="20"/>
              </w:rPr>
              <w:lastRenderedPageBreak/>
              <w:t>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rsidR="003F1713" w:rsidRDefault="003F171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VII</w:t>
      </w:r>
    </w:p>
    <w:tbl>
      <w:tblPr>
        <w:tblStyle w:val="affff8"/>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3F1713" w:rsidTr="005C50AE">
        <w:trPr>
          <w:trHeight w:val="20"/>
          <w:tblHeader/>
        </w:trPr>
        <w:tc>
          <w:tcPr>
            <w:tcW w:w="2065" w:type="dxa"/>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F1713">
        <w:trPr>
          <w:trHeight w:val="20"/>
        </w:trPr>
        <w:tc>
          <w:tcPr>
            <w:tcW w:w="2065" w:type="dxa"/>
            <w:tcMar>
              <w:top w:w="0" w:type="dxa"/>
              <w:left w:w="115" w:type="dxa"/>
              <w:bottom w:w="0" w:type="dxa"/>
              <w:right w:w="115" w:type="dxa"/>
            </w:tcMar>
            <w:vAlign w:val="cente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4" w:type="dxa"/>
            <w:tcMar>
              <w:top w:w="0" w:type="dxa"/>
              <w:left w:w="115" w:type="dxa"/>
              <w:bottom w:w="0" w:type="dxa"/>
              <w:right w:w="115" w:type="dxa"/>
            </w:tcMar>
          </w:tcPr>
          <w:p w:rsidR="003F1713" w:rsidRDefault="00B4116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 xml:space="preserve">DSWD-FO VII provided </w:t>
            </w:r>
            <w:r>
              <w:rPr>
                <w:rFonts w:ascii="Arial" w:eastAsia="Arial" w:hAnsi="Arial" w:cs="Arial"/>
                <w:color w:val="202124"/>
                <w:sz w:val="20"/>
                <w:szCs w:val="20"/>
              </w:rPr>
              <w:t>2,000 FFPs amounting to 930,000.00 to families who took pre-emptive evacuation in Sibonga.</w:t>
            </w:r>
          </w:p>
        </w:tc>
      </w:tr>
      <w:tr w:rsidR="003F1713">
        <w:trPr>
          <w:trHeight w:val="20"/>
        </w:trPr>
        <w:tc>
          <w:tcPr>
            <w:tcW w:w="2065" w:type="dxa"/>
            <w:tcMar>
              <w:top w:w="0" w:type="dxa"/>
              <w:left w:w="115" w:type="dxa"/>
              <w:bottom w:w="0" w:type="dxa"/>
              <w:right w:w="115" w:type="dxa"/>
            </w:tcMar>
            <w:vAlign w:val="cente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3F1713" w:rsidRDefault="00B4116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color w:val="000000"/>
                <w:sz w:val="20"/>
                <w:szCs w:val="20"/>
              </w:rPr>
              <w:t xml:space="preserve">Around </w:t>
            </w:r>
            <w:r>
              <w:rPr>
                <w:rFonts w:ascii="Arial" w:eastAsia="Arial" w:hAnsi="Arial" w:cs="Arial"/>
                <w:b/>
                <w:color w:val="000000"/>
                <w:sz w:val="20"/>
                <w:szCs w:val="20"/>
              </w:rPr>
              <w:t>7,000 families</w:t>
            </w:r>
            <w:r>
              <w:rPr>
                <w:rFonts w:ascii="Arial" w:eastAsia="Arial" w:hAnsi="Arial" w:cs="Arial"/>
                <w:color w:val="000000"/>
                <w:sz w:val="20"/>
                <w:szCs w:val="20"/>
              </w:rPr>
              <w:t xml:space="preserve"> from Bohol, Cebu and Negros Oriental have been evacuated to at least </w:t>
            </w:r>
            <w:r>
              <w:rPr>
                <w:rFonts w:ascii="Arial" w:eastAsia="Arial" w:hAnsi="Arial" w:cs="Arial"/>
                <w:b/>
                <w:color w:val="000000"/>
                <w:sz w:val="20"/>
                <w:szCs w:val="20"/>
              </w:rPr>
              <w:t>100 evacuation centers</w:t>
            </w:r>
            <w:r>
              <w:rPr>
                <w:rFonts w:ascii="Arial" w:eastAsia="Arial" w:hAnsi="Arial" w:cs="Arial"/>
                <w:color w:val="000000"/>
                <w:sz w:val="20"/>
                <w:szCs w:val="20"/>
              </w:rPr>
              <w:t>.</w:t>
            </w:r>
          </w:p>
        </w:tc>
      </w:tr>
      <w:tr w:rsidR="003F1713">
        <w:trPr>
          <w:trHeight w:val="20"/>
        </w:trPr>
        <w:tc>
          <w:tcPr>
            <w:tcW w:w="2065" w:type="dxa"/>
            <w:tcMar>
              <w:top w:w="0" w:type="dxa"/>
              <w:left w:w="115" w:type="dxa"/>
              <w:bottom w:w="0" w:type="dxa"/>
              <w:right w:w="115" w:type="dxa"/>
            </w:tcMar>
            <w:vAlign w:val="cente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rsidR="003F1713" w:rsidRDefault="00B41166">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rFonts w:ascii="Arial" w:eastAsia="Arial" w:hAnsi="Arial" w:cs="Arial"/>
                <w:sz w:val="20"/>
                <w:szCs w:val="20"/>
              </w:rPr>
            </w:pPr>
            <w:r>
              <w:rPr>
                <w:rFonts w:ascii="Arial" w:eastAsia="Arial" w:hAnsi="Arial" w:cs="Arial"/>
                <w:color w:val="000000"/>
                <w:sz w:val="20"/>
                <w:szCs w:val="20"/>
              </w:rPr>
              <w:t>54 LGUs have implemented pre-emptive evacuation.</w:t>
            </w:r>
          </w:p>
        </w:tc>
      </w:tr>
    </w:tbl>
    <w:p w:rsidR="003F1713" w:rsidRDefault="003F1713">
      <w:pPr>
        <w:pBdr>
          <w:top w:val="nil"/>
          <w:left w:val="nil"/>
          <w:bottom w:val="nil"/>
          <w:right w:val="nil"/>
          <w:between w:val="nil"/>
        </w:pBdr>
        <w:spacing w:after="0" w:line="240" w:lineRule="auto"/>
        <w:ind w:left="810" w:right="57"/>
        <w:jc w:val="both"/>
        <w:rPr>
          <w:rFonts w:ascii="Arial" w:eastAsia="Arial" w:hAnsi="Arial" w:cs="Arial"/>
          <w:b/>
          <w:color w:val="000000"/>
          <w:sz w:val="18"/>
          <w:szCs w:val="18"/>
        </w:rPr>
      </w:pPr>
    </w:p>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firstLine="130"/>
        <w:jc w:val="both"/>
        <w:rPr>
          <w:rFonts w:ascii="Arial" w:eastAsia="Arial" w:hAnsi="Arial" w:cs="Arial"/>
          <w:b/>
          <w:sz w:val="24"/>
          <w:szCs w:val="24"/>
        </w:rPr>
      </w:pPr>
      <w:r>
        <w:rPr>
          <w:rFonts w:ascii="Arial" w:eastAsia="Arial" w:hAnsi="Arial" w:cs="Arial"/>
          <w:b/>
          <w:sz w:val="24"/>
          <w:szCs w:val="24"/>
        </w:rPr>
        <w:t>DSWD-FO VIII</w:t>
      </w:r>
    </w:p>
    <w:tbl>
      <w:tblPr>
        <w:tblStyle w:val="affff9"/>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3F1713" w:rsidTr="005C50AE">
        <w:trPr>
          <w:trHeight w:val="20"/>
          <w:tblHeader/>
        </w:trPr>
        <w:tc>
          <w:tcPr>
            <w:tcW w:w="2065" w:type="dxa"/>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F1713">
        <w:trPr>
          <w:trHeight w:val="20"/>
        </w:trPr>
        <w:tc>
          <w:tcPr>
            <w:tcW w:w="2065" w:type="dxa"/>
            <w:tcMar>
              <w:top w:w="0" w:type="dxa"/>
              <w:left w:w="115" w:type="dxa"/>
              <w:bottom w:w="0" w:type="dxa"/>
              <w:right w:w="115" w:type="dxa"/>
            </w:tcMar>
            <w:vAlign w:val="cente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27 December 2021</w:t>
            </w:r>
          </w:p>
        </w:tc>
        <w:tc>
          <w:tcPr>
            <w:tcW w:w="6844" w:type="dxa"/>
            <w:tcMar>
              <w:top w:w="0" w:type="dxa"/>
              <w:left w:w="115" w:type="dxa"/>
              <w:bottom w:w="0" w:type="dxa"/>
              <w:right w:w="115" w:type="dxa"/>
            </w:tcMar>
          </w:tcPr>
          <w:p w:rsidR="003F1713" w:rsidRDefault="00B4116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b/>
                <w:sz w:val="20"/>
                <w:szCs w:val="20"/>
              </w:rPr>
            </w:pPr>
            <w:r>
              <w:rPr>
                <w:rFonts w:ascii="Arial" w:eastAsia="Arial" w:hAnsi="Arial" w:cs="Arial"/>
                <w:b/>
                <w:color w:val="000000"/>
                <w:sz w:val="20"/>
                <w:szCs w:val="20"/>
              </w:rPr>
              <w:t xml:space="preserve"> 77,318 Families</w:t>
            </w:r>
            <w:r>
              <w:rPr>
                <w:rFonts w:ascii="Arial" w:eastAsia="Arial" w:hAnsi="Arial" w:cs="Arial"/>
                <w:color w:val="000000"/>
                <w:sz w:val="20"/>
                <w:szCs w:val="20"/>
              </w:rPr>
              <w:t xml:space="preserve"> or </w:t>
            </w:r>
            <w:r>
              <w:rPr>
                <w:rFonts w:ascii="Arial" w:eastAsia="Arial" w:hAnsi="Arial" w:cs="Arial"/>
                <w:b/>
                <w:color w:val="000000"/>
                <w:sz w:val="20"/>
                <w:szCs w:val="20"/>
              </w:rPr>
              <w:t>319,087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1,327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3F1713" w:rsidRDefault="003F171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IX</w:t>
      </w:r>
    </w:p>
    <w:tbl>
      <w:tblPr>
        <w:tblStyle w:val="affffa"/>
        <w:tblW w:w="8910" w:type="dxa"/>
        <w:tblInd w:w="805" w:type="dxa"/>
        <w:tblLayout w:type="fixed"/>
        <w:tblLook w:val="0400" w:firstRow="0" w:lastRow="0" w:firstColumn="0" w:lastColumn="0" w:noHBand="0" w:noVBand="1"/>
      </w:tblPr>
      <w:tblGrid>
        <w:gridCol w:w="2065"/>
        <w:gridCol w:w="6845"/>
      </w:tblGrid>
      <w:tr w:rsidR="003F1713" w:rsidTr="005C50AE">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F171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3F1713" w:rsidRDefault="003F1713">
      <w:pPr>
        <w:pBdr>
          <w:top w:val="nil"/>
          <w:left w:val="nil"/>
          <w:bottom w:val="nil"/>
          <w:right w:val="nil"/>
          <w:between w:val="nil"/>
        </w:pBdr>
        <w:spacing w:after="0" w:line="240" w:lineRule="auto"/>
        <w:ind w:right="57"/>
        <w:jc w:val="both"/>
        <w:rPr>
          <w:rFonts w:ascii="Arial" w:eastAsia="Arial" w:hAnsi="Arial" w:cs="Arial"/>
          <w:b/>
          <w:color w:val="000000"/>
          <w:sz w:val="20"/>
          <w:szCs w:val="20"/>
        </w:rPr>
      </w:pPr>
    </w:p>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Style w:val="affffb"/>
        <w:tblW w:w="8910" w:type="dxa"/>
        <w:tblInd w:w="805" w:type="dxa"/>
        <w:tblLayout w:type="fixed"/>
        <w:tblLook w:val="0400" w:firstRow="0" w:lastRow="0" w:firstColumn="0" w:lastColumn="0" w:noHBand="0" w:noVBand="1"/>
      </w:tblPr>
      <w:tblGrid>
        <w:gridCol w:w="2065"/>
        <w:gridCol w:w="6845"/>
      </w:tblGrid>
      <w:tr w:rsidR="003F1713" w:rsidTr="005C50AE">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F171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16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3F1713" w:rsidRDefault="003F171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09"/>
        <w:jc w:val="both"/>
        <w:rPr>
          <w:rFonts w:ascii="Arial" w:eastAsia="Arial" w:hAnsi="Arial" w:cs="Arial"/>
          <w:b/>
          <w:sz w:val="20"/>
          <w:szCs w:val="20"/>
        </w:rPr>
      </w:pPr>
    </w:p>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c"/>
        <w:tblW w:w="8910" w:type="dxa"/>
        <w:tblInd w:w="805" w:type="dxa"/>
        <w:tblLayout w:type="fixed"/>
        <w:tblLook w:val="0400" w:firstRow="0" w:lastRow="0" w:firstColumn="0" w:lastColumn="0" w:noHBand="0" w:noVBand="1"/>
      </w:tblPr>
      <w:tblGrid>
        <w:gridCol w:w="2065"/>
        <w:gridCol w:w="6845"/>
      </w:tblGrid>
      <w:tr w:rsidR="003F1713" w:rsidTr="005C50AE">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F171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3F1713" w:rsidRDefault="00B41166">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3F1713" w:rsidRDefault="003F171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CARAGA</w:t>
      </w:r>
    </w:p>
    <w:tbl>
      <w:tblPr>
        <w:tblStyle w:val="affffd"/>
        <w:tblW w:w="8910" w:type="dxa"/>
        <w:tblInd w:w="805" w:type="dxa"/>
        <w:tblLayout w:type="fixed"/>
        <w:tblLook w:val="0400" w:firstRow="0" w:lastRow="0" w:firstColumn="0" w:lastColumn="0" w:noHBand="0" w:noVBand="1"/>
      </w:tblPr>
      <w:tblGrid>
        <w:gridCol w:w="2065"/>
        <w:gridCol w:w="6845"/>
      </w:tblGrid>
      <w:tr w:rsidR="003F1713" w:rsidTr="005C50AE">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F171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20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 xml:space="preserve">A total of </w:t>
            </w:r>
            <w:r>
              <w:rPr>
                <w:rFonts w:ascii="Arial" w:eastAsia="Arial" w:hAnsi="Arial" w:cs="Arial"/>
                <w:b/>
                <w:sz w:val="20"/>
                <w:szCs w:val="20"/>
              </w:rPr>
              <w:t>516 families</w:t>
            </w:r>
            <w:r>
              <w:rPr>
                <w:rFonts w:ascii="Arial" w:eastAsia="Arial" w:hAnsi="Arial" w:cs="Arial"/>
                <w:sz w:val="20"/>
                <w:szCs w:val="20"/>
              </w:rPr>
              <w:t xml:space="preserve"> or </w:t>
            </w:r>
            <w:r>
              <w:rPr>
                <w:rFonts w:ascii="Arial" w:eastAsia="Arial" w:hAnsi="Arial" w:cs="Arial"/>
                <w:b/>
                <w:sz w:val="20"/>
                <w:szCs w:val="20"/>
              </w:rPr>
              <w:t>1,689 persons</w:t>
            </w:r>
            <w:r>
              <w:rPr>
                <w:rFonts w:ascii="Arial" w:eastAsia="Arial" w:hAnsi="Arial" w:cs="Arial"/>
                <w:sz w:val="20"/>
                <w:szCs w:val="20"/>
              </w:rPr>
              <w:t xml:space="preserve"> took pre-emptive evacuation and stayed temporarily in </w:t>
            </w:r>
            <w:r>
              <w:rPr>
                <w:rFonts w:ascii="Arial" w:eastAsia="Arial" w:hAnsi="Arial" w:cs="Arial"/>
                <w:b/>
                <w:sz w:val="20"/>
                <w:szCs w:val="20"/>
              </w:rPr>
              <w:t>10 evacuation centers</w:t>
            </w:r>
            <w:r>
              <w:rPr>
                <w:rFonts w:ascii="Arial" w:eastAsia="Arial" w:hAnsi="Arial" w:cs="Arial"/>
                <w:sz w:val="20"/>
                <w:szCs w:val="20"/>
              </w:rPr>
              <w:t>.</w:t>
            </w:r>
          </w:p>
        </w:tc>
      </w:tr>
    </w:tbl>
    <w:p w:rsidR="003F1713" w:rsidRDefault="003F1713">
      <w:pPr>
        <w:pBdr>
          <w:top w:val="nil"/>
          <w:left w:val="nil"/>
          <w:bottom w:val="nil"/>
          <w:right w:val="nil"/>
          <w:between w:val="nil"/>
        </w:pBdr>
        <w:spacing w:after="0" w:line="240" w:lineRule="auto"/>
        <w:ind w:right="57"/>
        <w:jc w:val="both"/>
        <w:rPr>
          <w:rFonts w:ascii="Arial" w:eastAsia="Arial" w:hAnsi="Arial" w:cs="Arial"/>
          <w:b/>
          <w:color w:val="000000"/>
        </w:rPr>
      </w:pPr>
    </w:p>
    <w:p w:rsidR="003F1713" w:rsidRDefault="00B41166">
      <w:pPr>
        <w:numPr>
          <w:ilvl w:val="0"/>
          <w:numId w:val="48"/>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3F1713" w:rsidRDefault="003F1713">
      <w:pPr>
        <w:pBdr>
          <w:top w:val="nil"/>
          <w:left w:val="nil"/>
          <w:bottom w:val="nil"/>
          <w:right w:val="nil"/>
          <w:between w:val="nil"/>
        </w:pBdr>
        <w:spacing w:after="0" w:line="240" w:lineRule="auto"/>
        <w:ind w:left="810" w:right="57"/>
        <w:jc w:val="both"/>
        <w:rPr>
          <w:rFonts w:ascii="Arial" w:eastAsia="Arial" w:hAnsi="Arial" w:cs="Arial"/>
          <w:b/>
          <w:sz w:val="24"/>
          <w:szCs w:val="24"/>
        </w:rPr>
      </w:pPr>
    </w:p>
    <w:p w:rsidR="003F1713" w:rsidRDefault="00B41166">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MIMAROPA</w:t>
      </w:r>
    </w:p>
    <w:tbl>
      <w:tblPr>
        <w:tblStyle w:val="affffe"/>
        <w:tblW w:w="8909" w:type="dxa"/>
        <w:tblInd w:w="805" w:type="dxa"/>
        <w:tblLayout w:type="fixed"/>
        <w:tblLook w:val="0400" w:firstRow="0" w:lastRow="0" w:firstColumn="0" w:lastColumn="0" w:noHBand="0" w:noVBand="1"/>
      </w:tblPr>
      <w:tblGrid>
        <w:gridCol w:w="2070"/>
        <w:gridCol w:w="6839"/>
      </w:tblGrid>
      <w:tr w:rsidR="003F1713" w:rsidTr="005C50AE">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F171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3F1713" w:rsidRDefault="003F1713">
      <w:pPr>
        <w:pBdr>
          <w:top w:val="nil"/>
          <w:left w:val="nil"/>
          <w:bottom w:val="nil"/>
          <w:right w:val="nil"/>
          <w:between w:val="nil"/>
        </w:pBdr>
        <w:spacing w:after="0" w:line="240" w:lineRule="auto"/>
        <w:ind w:left="810" w:right="57"/>
        <w:jc w:val="both"/>
        <w:rPr>
          <w:rFonts w:ascii="Arial" w:eastAsia="Arial" w:hAnsi="Arial" w:cs="Arial"/>
          <w:b/>
          <w:sz w:val="20"/>
          <w:szCs w:val="20"/>
        </w:rPr>
      </w:pPr>
    </w:p>
    <w:p w:rsidR="003F1713" w:rsidRDefault="00B41166">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fffff"/>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F1713" w:rsidTr="005C50AE">
        <w:trPr>
          <w:tblHeader/>
        </w:trPr>
        <w:tc>
          <w:tcPr>
            <w:tcW w:w="2025" w:type="dxa"/>
          </w:tcPr>
          <w:p w:rsidR="003F1713" w:rsidRDefault="00B41166">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3F1713" w:rsidRDefault="00B41166">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F1713">
        <w:tc>
          <w:tcPr>
            <w:tcW w:w="2025" w:type="dxa"/>
          </w:tcPr>
          <w:p w:rsidR="003F1713" w:rsidRDefault="00B41166">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3F1713" w:rsidRDefault="00B41166">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 xml:space="preserve">DSWD-FO VI coordinated with LGU Dao in Capiz for the conduct of </w:t>
            </w:r>
            <w:r>
              <w:rPr>
                <w:rFonts w:ascii="Arial" w:eastAsia="Arial" w:hAnsi="Arial" w:cs="Arial"/>
                <w:sz w:val="20"/>
                <w:szCs w:val="20"/>
              </w:rPr>
              <w:lastRenderedPageBreak/>
              <w:t>psychosocial activities for displaced children.</w:t>
            </w:r>
          </w:p>
        </w:tc>
      </w:tr>
    </w:tbl>
    <w:p w:rsidR="003F1713" w:rsidRDefault="003F1713">
      <w:pPr>
        <w:pBdr>
          <w:top w:val="nil"/>
          <w:left w:val="nil"/>
          <w:bottom w:val="nil"/>
          <w:right w:val="nil"/>
          <w:between w:val="nil"/>
        </w:pBdr>
        <w:spacing w:after="0" w:line="240" w:lineRule="auto"/>
        <w:ind w:right="57" w:firstLine="851"/>
        <w:jc w:val="both"/>
        <w:rPr>
          <w:rFonts w:ascii="Arial" w:eastAsia="Arial" w:hAnsi="Arial" w:cs="Arial"/>
          <w:b/>
          <w:sz w:val="20"/>
          <w:szCs w:val="20"/>
        </w:rPr>
      </w:pPr>
    </w:p>
    <w:p w:rsidR="003F1713" w:rsidRDefault="00B41166">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0"/>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F1713" w:rsidTr="005C50AE">
        <w:trPr>
          <w:tblHeader/>
        </w:trPr>
        <w:tc>
          <w:tcPr>
            <w:tcW w:w="2025" w:type="dxa"/>
          </w:tcPr>
          <w:p w:rsidR="003F1713" w:rsidRDefault="00B41166">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3F1713" w:rsidRDefault="00B41166">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3F1713">
        <w:tc>
          <w:tcPr>
            <w:tcW w:w="2025" w:type="dxa"/>
          </w:tcPr>
          <w:p w:rsidR="003F1713" w:rsidRDefault="00B41166">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3F1713" w:rsidRDefault="00B41166">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VII City/Municipal actions Teams continuously assisting the LGU counterparts in the administration of DAFAC enlisting, repacking of relief and distribution in the evacuation camps.</w:t>
            </w:r>
          </w:p>
        </w:tc>
      </w:tr>
    </w:tbl>
    <w:p w:rsidR="003F1713" w:rsidRDefault="003F1713">
      <w:pPr>
        <w:pBdr>
          <w:top w:val="nil"/>
          <w:left w:val="nil"/>
          <w:bottom w:val="nil"/>
          <w:right w:val="nil"/>
          <w:between w:val="nil"/>
        </w:pBdr>
        <w:spacing w:after="0" w:line="240" w:lineRule="auto"/>
        <w:ind w:right="57"/>
        <w:jc w:val="both"/>
        <w:rPr>
          <w:rFonts w:ascii="Arial" w:eastAsia="Arial" w:hAnsi="Arial" w:cs="Arial"/>
          <w:b/>
          <w:sz w:val="20"/>
          <w:szCs w:val="20"/>
        </w:rPr>
      </w:pPr>
    </w:p>
    <w:p w:rsidR="003F1713" w:rsidRDefault="00B41166">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1"/>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F1713" w:rsidTr="005C50AE">
        <w:trPr>
          <w:tblHeader/>
        </w:trPr>
        <w:tc>
          <w:tcPr>
            <w:tcW w:w="2025" w:type="dxa"/>
          </w:tcPr>
          <w:p w:rsidR="003F1713" w:rsidRDefault="00B41166">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3F1713" w:rsidRDefault="00B41166">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F1713">
        <w:tc>
          <w:tcPr>
            <w:tcW w:w="2025" w:type="dxa"/>
          </w:tcPr>
          <w:p w:rsidR="003F1713" w:rsidRDefault="00B41166">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3F1713" w:rsidRDefault="00B41166">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rsidR="003F1713" w:rsidRDefault="00B41166">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p>
        </w:tc>
      </w:tr>
    </w:tbl>
    <w:p w:rsidR="003F1713" w:rsidRDefault="003F1713">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3F1713" w:rsidRDefault="00B41166">
      <w:pPr>
        <w:numPr>
          <w:ilvl w:val="0"/>
          <w:numId w:val="48"/>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Other Activities</w:t>
      </w:r>
    </w:p>
    <w:p w:rsidR="003F1713" w:rsidRDefault="003F1713">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3F1713" w:rsidRDefault="00B41166">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DSWD-DRMB</w:t>
      </w:r>
    </w:p>
    <w:tbl>
      <w:tblPr>
        <w:tblStyle w:val="afffff2"/>
        <w:tblW w:w="8909" w:type="dxa"/>
        <w:tblInd w:w="805" w:type="dxa"/>
        <w:tblLayout w:type="fixed"/>
        <w:tblLook w:val="0400" w:firstRow="0" w:lastRow="0" w:firstColumn="0" w:lastColumn="0" w:noHBand="0" w:noVBand="1"/>
      </w:tblPr>
      <w:tblGrid>
        <w:gridCol w:w="2065"/>
        <w:gridCol w:w="6844"/>
      </w:tblGrid>
      <w:tr w:rsidR="003F1713" w:rsidTr="005C50AE">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F171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02 January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numPr>
                <w:ilvl w:val="0"/>
                <w:numId w:val="2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attended the Emergency NDRRMC Full Council Meeting relative to the Emergency Shelter by DSWD and DHSUD and Health and Medical Concern by DOH.</w:t>
            </w:r>
          </w:p>
          <w:p w:rsidR="003F1713" w:rsidRDefault="00B41166">
            <w:pPr>
              <w:numPr>
                <w:ilvl w:val="0"/>
                <w:numId w:val="2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monitored the delivery of laminated sacks/tarpaulin to the affected regions.</w:t>
            </w:r>
          </w:p>
          <w:p w:rsidR="003F1713" w:rsidRDefault="00B41166">
            <w:pPr>
              <w:numPr>
                <w:ilvl w:val="0"/>
                <w:numId w:val="2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coordinated with DSWD PAMD to facilitate the release of 30 DSWD Vest for QRT of DSWD FO VII deployed for TY Odette Response Operation. The vest are delivered through the staff of A/sec. Encabo for departure from Manila to Cebu today.</w:t>
            </w:r>
          </w:p>
        </w:tc>
      </w:tr>
      <w:tr w:rsidR="003F171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numPr>
                <w:ilvl w:val="0"/>
                <w:numId w:val="2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coordinated with the Gender-based Violence (GBV) Sub-cluster members for response updates.</w:t>
            </w:r>
          </w:p>
          <w:p w:rsidR="003F1713" w:rsidRDefault="00B41166">
            <w:pPr>
              <w:numPr>
                <w:ilvl w:val="0"/>
                <w:numId w:val="2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participated in the Philippine International Humanitarian Assistance (PIHA) Cluster Meeting where offers of assistance to the Philippine Government relative to TY Odette were discussed.</w:t>
            </w:r>
          </w:p>
          <w:p w:rsidR="003F1713" w:rsidRDefault="00B41166">
            <w:pPr>
              <w:numPr>
                <w:ilvl w:val="0"/>
                <w:numId w:val="2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maintained close coordination with DSWD-NRLMB relative to the status of delivery of laminated sacks and/or tarpaulins to Typhoon “ODETTE”-affected Regions.</w:t>
            </w:r>
          </w:p>
        </w:tc>
      </w:tr>
      <w:tr w:rsidR="003F171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3F1713">
            <w:p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p>
          <w:p w:rsidR="003F1713" w:rsidRDefault="00B41166">
            <w:pPr>
              <w:numPr>
                <w:ilvl w:val="0"/>
                <w:numId w:val="50"/>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DSWD-DRMB facilitated the release of 62 DSWD vests as requested by DSWD-FO Caraga for proper identification of QRT members deployed for Typhoon “ODETTE” disaster response operations.</w:t>
            </w:r>
          </w:p>
          <w:p w:rsidR="003F1713" w:rsidRDefault="00B41166">
            <w:pPr>
              <w:numPr>
                <w:ilvl w:val="0"/>
                <w:numId w:val="11"/>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 xml:space="preserve">DSWD-DRMB facilitated the request of winged vans from DSWD-FOs XI and X to augment the fleet of DSWD-FO Caraga. </w:t>
            </w:r>
          </w:p>
          <w:p w:rsidR="003F1713" w:rsidRDefault="00B41166">
            <w:pPr>
              <w:numPr>
                <w:ilvl w:val="0"/>
                <w:numId w:val="11"/>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DSWD-DRMB coordinated with DSWD-FOs VI, VII, and VIII relative to the delivery of tarpaulins from DSWD-FOs V and X.</w:t>
            </w:r>
          </w:p>
          <w:p w:rsidR="003F1713" w:rsidRDefault="00B41166">
            <w:pPr>
              <w:numPr>
                <w:ilvl w:val="0"/>
                <w:numId w:val="11"/>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DSWD-DRMB facilitated the request for sub-allotment and transfer of funds amounting to ₱2.9 million to DSWD-FO IX and submitted the said request to Financial Management Service (FMS)-Budget Division.</w:t>
            </w:r>
          </w:p>
          <w:p w:rsidR="003F1713" w:rsidRDefault="00B41166">
            <w:pPr>
              <w:numPr>
                <w:ilvl w:val="0"/>
                <w:numId w:val="11"/>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DSWD-DRMB coordinated with Southern Luzon Command (SOLCOM) and Eastern Mindanao Command (EASTMINCOM) for the logistics request to transport and deliver the laminated sacks to DSWD-FOs.</w:t>
            </w:r>
          </w:p>
        </w:tc>
      </w:tr>
      <w:tr w:rsidR="003F171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lastRenderedPageBreak/>
              <w:t>28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numPr>
                <w:ilvl w:val="0"/>
                <w:numId w:val="33"/>
              </w:numPr>
              <w:pBdr>
                <w:top w:val="none" w:sz="0" w:space="0" w:color="000000"/>
                <w:left w:val="none" w:sz="0" w:space="0" w:color="000000"/>
                <w:bottom w:val="none" w:sz="0" w:space="0" w:color="000000"/>
                <w:right w:val="none" w:sz="0" w:space="0" w:color="000000"/>
                <w:between w:val="none" w:sz="0" w:space="0" w:color="000000"/>
              </w:pBdr>
              <w:ind w:left="346" w:right="57"/>
              <w:jc w:val="both"/>
              <w:rPr>
                <w:sz w:val="20"/>
                <w:szCs w:val="20"/>
              </w:rPr>
            </w:pPr>
            <w:r>
              <w:rPr>
                <w:rFonts w:ascii="Arial" w:eastAsia="Arial" w:hAnsi="Arial" w:cs="Arial"/>
                <w:sz w:val="20"/>
                <w:szCs w:val="20"/>
              </w:rPr>
              <w:t>DSWD-DRMB coordinated with DSWD-FOs VII and Caraga regarding the International Organization for Migration’s (IOM) distribution of shelter grade tarpaulins to affected areas.</w:t>
            </w:r>
          </w:p>
          <w:p w:rsidR="003F1713" w:rsidRDefault="00B41166">
            <w:pPr>
              <w:numPr>
                <w:ilvl w:val="0"/>
                <w:numId w:val="33"/>
              </w:numPr>
              <w:pBdr>
                <w:top w:val="none" w:sz="0" w:space="0" w:color="000000"/>
                <w:left w:val="none" w:sz="0" w:space="0" w:color="000000"/>
                <w:bottom w:val="none" w:sz="0" w:space="0" w:color="000000"/>
                <w:right w:val="none" w:sz="0" w:space="0" w:color="000000"/>
                <w:between w:val="none" w:sz="0" w:space="0" w:color="000000"/>
              </w:pBdr>
              <w:ind w:left="346" w:right="57"/>
              <w:jc w:val="both"/>
              <w:rPr>
                <w:sz w:val="20"/>
                <w:szCs w:val="20"/>
              </w:rPr>
            </w:pPr>
            <w:r>
              <w:rPr>
                <w:rFonts w:ascii="Arial" w:eastAsia="Arial" w:hAnsi="Arial" w:cs="Arial"/>
                <w:sz w:val="20"/>
                <w:szCs w:val="20"/>
              </w:rPr>
              <w:t>DSWD-DRMB facilitated fund augmentation to the following in support to the disaster response operations:</w:t>
            </w:r>
          </w:p>
          <w:p w:rsidR="003F1713" w:rsidRDefault="00B41166">
            <w:pPr>
              <w:numPr>
                <w:ilvl w:val="0"/>
                <w:numId w:val="37"/>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₱101,523,600.00 for DSWD-FO Caraga</w:t>
            </w:r>
          </w:p>
          <w:p w:rsidR="003F1713" w:rsidRDefault="00B41166">
            <w:pPr>
              <w:numPr>
                <w:ilvl w:val="0"/>
                <w:numId w:val="37"/>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₱148,860,000.00 for DSWD-VDRC</w:t>
            </w:r>
          </w:p>
          <w:p w:rsidR="003F1713" w:rsidRDefault="00B41166">
            <w:pPr>
              <w:numPr>
                <w:ilvl w:val="0"/>
                <w:numId w:val="2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 xml:space="preserve">DSWD-DRMB coordinated DSWD-FOs V and X relative to the directive from PRRD to provide tarpaulins to severely affected areas. DSWD-FO V committed 900 rolls of laminated sacks to be delivered to DSWD-FOs VI and VII, while DSWD-FO X committed 300 laminated sacks together with family tents and modular tents to be delivered to DSWD-FO Caraga. </w:t>
            </w:r>
          </w:p>
        </w:tc>
      </w:tr>
      <w:tr w:rsidR="003F171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widowControl w:val="0"/>
              <w:numPr>
                <w:ilvl w:val="0"/>
                <w:numId w:val="33"/>
              </w:numPr>
              <w:pBdr>
                <w:top w:val="none" w:sz="0" w:space="0" w:color="000000"/>
                <w:left w:val="none" w:sz="0" w:space="0" w:color="000000"/>
                <w:bottom w:val="none" w:sz="0" w:space="0" w:color="000000"/>
                <w:right w:val="none" w:sz="0" w:space="0" w:color="000000"/>
                <w:between w:val="none" w:sz="0" w:space="0" w:color="000000"/>
              </w:pBdr>
              <w:ind w:left="346" w:right="57"/>
              <w:jc w:val="both"/>
              <w:rPr>
                <w:sz w:val="20"/>
                <w:szCs w:val="20"/>
              </w:rPr>
            </w:pPr>
            <w:r>
              <w:rPr>
                <w:rFonts w:ascii="Arial" w:eastAsia="Arial" w:hAnsi="Arial" w:cs="Arial"/>
                <w:sz w:val="20"/>
                <w:szCs w:val="20"/>
              </w:rPr>
              <w:t>DSWD-DRMB attended the coordination meeting together with the DILG and Department of National Defense (DND) to discuss and agree on matters relative to the directive of PRRD to provide immediate financial assistance to the families affected by Typhoon “ODETTE”. Agreements reached during the meeting are the following:</w:t>
            </w:r>
          </w:p>
          <w:p w:rsidR="003F1713" w:rsidRDefault="00B41166">
            <w:pPr>
              <w:widowControl w:val="0"/>
              <w:numPr>
                <w:ilvl w:val="0"/>
                <w:numId w:val="41"/>
              </w:num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r>
              <w:rPr>
                <w:rFonts w:ascii="Arial" w:eastAsia="Arial" w:hAnsi="Arial" w:cs="Arial"/>
                <w:sz w:val="20"/>
                <w:szCs w:val="20"/>
              </w:rPr>
              <w:t>The agreed amount of ₱5,000.00 per affected family shall be provided in priority areas that are hardly hit in the Provinces of Palawan and Bohol, and in Caraga Region following the data from the NDRRMC.</w:t>
            </w:r>
          </w:p>
          <w:p w:rsidR="003F1713" w:rsidRDefault="00B41166">
            <w:pPr>
              <w:widowControl w:val="0"/>
              <w:numPr>
                <w:ilvl w:val="0"/>
                <w:numId w:val="41"/>
              </w:num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r>
              <w:rPr>
                <w:rFonts w:ascii="Arial" w:eastAsia="Arial" w:hAnsi="Arial" w:cs="Arial"/>
                <w:sz w:val="20"/>
                <w:szCs w:val="20"/>
              </w:rPr>
              <w:t>DSWD to prioritize and initially provide financial assistance to Dapa, Siargao Island as directed by PRRD and to simultaneously distribute FNIs to all the affected areas.</w:t>
            </w:r>
          </w:p>
          <w:p w:rsidR="003F1713" w:rsidRDefault="00B41166">
            <w:pPr>
              <w:widowControl w:val="0"/>
              <w:numPr>
                <w:ilvl w:val="0"/>
                <w:numId w:val="41"/>
              </w:num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r>
              <w:rPr>
                <w:rFonts w:ascii="Arial" w:eastAsia="Arial" w:hAnsi="Arial" w:cs="Arial"/>
                <w:sz w:val="20"/>
                <w:szCs w:val="20"/>
              </w:rPr>
              <w:t>Rapid Damage Assessment and Needs Analysis (RDANA) result is expected to be available not later than 27 December 2021 which will be utilized as reference of the number of beneficiaries for the “ayuda” assistance prior to the PRRD’s State of the Nation Address.</w:t>
            </w:r>
          </w:p>
        </w:tc>
      </w:tr>
    </w:tbl>
    <w:p w:rsidR="003F1713" w:rsidRDefault="003F1713">
      <w:pPr>
        <w:spacing w:after="0" w:line="240" w:lineRule="auto"/>
        <w:ind w:right="57"/>
        <w:rPr>
          <w:rFonts w:ascii="Arial" w:eastAsia="Arial" w:hAnsi="Arial" w:cs="Arial"/>
          <w:b/>
          <w:sz w:val="20"/>
          <w:szCs w:val="20"/>
        </w:rPr>
      </w:pPr>
    </w:p>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NRLMB</w:t>
      </w:r>
    </w:p>
    <w:tbl>
      <w:tblPr>
        <w:tblStyle w:val="afffff3"/>
        <w:tblW w:w="8909" w:type="dxa"/>
        <w:tblInd w:w="805" w:type="dxa"/>
        <w:tblLayout w:type="fixed"/>
        <w:tblLook w:val="0400" w:firstRow="0" w:lastRow="0" w:firstColumn="0" w:lastColumn="0" w:noHBand="0" w:noVBand="1"/>
      </w:tblPr>
      <w:tblGrid>
        <w:gridCol w:w="2070"/>
        <w:gridCol w:w="6839"/>
      </w:tblGrid>
      <w:tr w:rsidR="003F1713" w:rsidTr="005C50AE">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F171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numPr>
                <w:ilvl w:val="0"/>
                <w:numId w:val="35"/>
              </w:numPr>
              <w:pBdr>
                <w:top w:val="none" w:sz="0" w:space="0" w:color="000000"/>
                <w:left w:val="none" w:sz="0" w:space="0" w:color="000000"/>
                <w:bottom w:val="none" w:sz="0" w:space="0" w:color="000000"/>
                <w:right w:val="none" w:sz="0" w:space="0" w:color="000000"/>
                <w:between w:val="none" w:sz="0" w:space="0" w:color="000000"/>
              </w:pBdr>
              <w:ind w:left="330" w:right="57"/>
              <w:jc w:val="both"/>
              <w:rPr>
                <w:sz w:val="20"/>
                <w:szCs w:val="20"/>
              </w:rPr>
            </w:pPr>
            <w:r>
              <w:rPr>
                <w:rFonts w:ascii="Arial" w:eastAsia="Arial" w:hAnsi="Arial" w:cs="Arial"/>
                <w:sz w:val="20"/>
                <w:szCs w:val="20"/>
              </w:rPr>
              <w:t>499 Rolls of laminated sacks from NROC were airlifted from Clark to Surigao City</w:t>
            </w:r>
          </w:p>
          <w:p w:rsidR="003F1713" w:rsidRDefault="00B41166">
            <w:pPr>
              <w:numPr>
                <w:ilvl w:val="0"/>
                <w:numId w:val="35"/>
              </w:numPr>
              <w:pBdr>
                <w:top w:val="none" w:sz="0" w:space="0" w:color="000000"/>
                <w:left w:val="none" w:sz="0" w:space="0" w:color="000000"/>
                <w:bottom w:val="none" w:sz="0" w:space="0" w:color="000000"/>
                <w:right w:val="none" w:sz="0" w:space="0" w:color="000000"/>
                <w:between w:val="none" w:sz="0" w:space="0" w:color="000000"/>
              </w:pBdr>
              <w:ind w:left="330" w:right="57"/>
              <w:jc w:val="both"/>
              <w:rPr>
                <w:sz w:val="20"/>
                <w:szCs w:val="20"/>
              </w:rPr>
            </w:pPr>
            <w:r>
              <w:rPr>
                <w:rFonts w:ascii="Arial" w:eastAsia="Arial" w:hAnsi="Arial" w:cs="Arial"/>
                <w:sz w:val="20"/>
                <w:szCs w:val="20"/>
              </w:rPr>
              <w:t>NRLMB transported (land travel) 300 rolls of laminated sacks for delivery to DSWD-FO VIII.</w:t>
            </w:r>
          </w:p>
          <w:p w:rsidR="003F1713" w:rsidRDefault="00B41166">
            <w:pPr>
              <w:numPr>
                <w:ilvl w:val="0"/>
                <w:numId w:val="35"/>
              </w:numPr>
              <w:pBdr>
                <w:top w:val="none" w:sz="0" w:space="0" w:color="000000"/>
                <w:left w:val="none" w:sz="0" w:space="0" w:color="000000"/>
                <w:bottom w:val="none" w:sz="0" w:space="0" w:color="000000"/>
                <w:right w:val="none" w:sz="0" w:space="0" w:color="000000"/>
                <w:between w:val="none" w:sz="0" w:space="0" w:color="000000"/>
              </w:pBdr>
              <w:ind w:left="330" w:right="57"/>
              <w:jc w:val="both"/>
              <w:rPr>
                <w:sz w:val="20"/>
                <w:szCs w:val="20"/>
              </w:rPr>
            </w:pPr>
            <w:r>
              <w:rPr>
                <w:rFonts w:ascii="Arial" w:eastAsia="Arial" w:hAnsi="Arial" w:cs="Arial"/>
                <w:sz w:val="20"/>
                <w:szCs w:val="20"/>
              </w:rPr>
              <w:t>300 Rolls of laminated sacks and other NFIs from DSWD-FO X for delivery going to Surigao City are still being communicated with EASTMINCOM for possible transport today.</w:t>
            </w:r>
          </w:p>
          <w:p w:rsidR="003F1713" w:rsidRDefault="00B41166">
            <w:pPr>
              <w:numPr>
                <w:ilvl w:val="0"/>
                <w:numId w:val="35"/>
              </w:numPr>
              <w:pBdr>
                <w:top w:val="none" w:sz="0" w:space="0" w:color="000000"/>
                <w:left w:val="none" w:sz="0" w:space="0" w:color="000000"/>
                <w:bottom w:val="none" w:sz="0" w:space="0" w:color="000000"/>
                <w:right w:val="none" w:sz="0" w:space="0" w:color="000000"/>
                <w:between w:val="none" w:sz="0" w:space="0" w:color="000000"/>
              </w:pBdr>
              <w:ind w:left="330" w:right="57"/>
              <w:jc w:val="both"/>
              <w:rPr>
                <w:sz w:val="20"/>
                <w:szCs w:val="20"/>
              </w:rPr>
            </w:pPr>
            <w:r>
              <w:rPr>
                <w:rFonts w:ascii="Arial" w:eastAsia="Arial" w:hAnsi="Arial" w:cs="Arial"/>
                <w:sz w:val="20"/>
                <w:szCs w:val="20"/>
              </w:rPr>
              <w:t>Delivery of 900 rolls of laminated sacks from DSWD-FO V is being coordinated with SOLCOM for possible transport to DSWD-FOs VI, VII, and VIII.</w:t>
            </w:r>
          </w:p>
        </w:tc>
      </w:tr>
      <w:tr w:rsidR="003F171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b/>
                <w:sz w:val="20"/>
                <w:szCs w:val="20"/>
              </w:rPr>
            </w:pPr>
            <w:r>
              <w:rPr>
                <w:rFonts w:ascii="Arial" w:eastAsia="Arial" w:hAnsi="Arial" w:cs="Arial"/>
                <w:sz w:val="20"/>
                <w:szCs w:val="20"/>
              </w:rPr>
              <w:t>29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numPr>
                <w:ilvl w:val="0"/>
                <w:numId w:val="35"/>
              </w:numPr>
              <w:pBdr>
                <w:top w:val="none" w:sz="0" w:space="0" w:color="000000"/>
                <w:left w:val="none" w:sz="0" w:space="0" w:color="000000"/>
                <w:bottom w:val="none" w:sz="0" w:space="0" w:color="000000"/>
                <w:right w:val="none" w:sz="0" w:space="0" w:color="000000"/>
                <w:between w:val="none" w:sz="0" w:space="0" w:color="000000"/>
              </w:pBdr>
              <w:ind w:left="330" w:right="57"/>
              <w:jc w:val="both"/>
              <w:rPr>
                <w:sz w:val="20"/>
                <w:szCs w:val="20"/>
              </w:rPr>
            </w:pPr>
            <w:r>
              <w:rPr>
                <w:rFonts w:ascii="Arial" w:eastAsia="Arial" w:hAnsi="Arial" w:cs="Arial"/>
                <w:sz w:val="20"/>
                <w:szCs w:val="20"/>
              </w:rPr>
              <w:t>DSWD-NRLMB were able to release and transported the following FFPs and NFIs:</w:t>
            </w:r>
          </w:p>
          <w:p w:rsidR="003F1713" w:rsidRDefault="00B41166">
            <w:pPr>
              <w:numPr>
                <w:ilvl w:val="0"/>
                <w:numId w:val="34"/>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FO MIMAROPA released 100 FFPs and 1,600 FFPs delivered to Palawan via PAL and Meridian Pier, respectively.</w:t>
            </w:r>
          </w:p>
          <w:p w:rsidR="003F1713" w:rsidRDefault="00B41166">
            <w:pPr>
              <w:numPr>
                <w:ilvl w:val="0"/>
                <w:numId w:val="34"/>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 xml:space="preserve">FO VII released 20,000 DAFAC delivered to Mactan Cebu via Cebu Pacific </w:t>
            </w:r>
          </w:p>
          <w:p w:rsidR="003F1713" w:rsidRDefault="00B41166">
            <w:pPr>
              <w:numPr>
                <w:ilvl w:val="0"/>
                <w:numId w:val="34"/>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FO Caraga released 30,000 DAFAC delivered to Butuan City via Cebu Pacific</w:t>
            </w:r>
          </w:p>
          <w:p w:rsidR="003F1713" w:rsidRDefault="00B41166">
            <w:pPr>
              <w:numPr>
                <w:ilvl w:val="0"/>
                <w:numId w:val="34"/>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FO MIMAROPA released 60 laminated sacks delivered to Palawan via Meridian Cargo Forwarders</w:t>
            </w:r>
          </w:p>
          <w:p w:rsidR="003F1713" w:rsidRDefault="00B41166">
            <w:pPr>
              <w:numPr>
                <w:ilvl w:val="0"/>
                <w:numId w:val="34"/>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 xml:space="preserve">FO MIMAROPA released 20 laminated sacks delivered to Oriental Mindoro via DSWD FO-4B Truck </w:t>
            </w:r>
          </w:p>
          <w:p w:rsidR="003F1713" w:rsidRDefault="00B41166">
            <w:pPr>
              <w:numPr>
                <w:ilvl w:val="0"/>
                <w:numId w:val="21"/>
              </w:numPr>
              <w:pBdr>
                <w:top w:val="none" w:sz="0" w:space="0" w:color="000000"/>
                <w:left w:val="none" w:sz="0" w:space="0" w:color="000000"/>
                <w:bottom w:val="none" w:sz="0" w:space="0" w:color="000000"/>
                <w:right w:val="none" w:sz="0" w:space="0" w:color="000000"/>
                <w:between w:val="none" w:sz="0" w:space="0" w:color="000000"/>
              </w:pBdr>
              <w:ind w:left="423" w:right="57"/>
              <w:jc w:val="both"/>
              <w:rPr>
                <w:sz w:val="20"/>
                <w:szCs w:val="20"/>
              </w:rPr>
            </w:pPr>
            <w:r>
              <w:rPr>
                <w:rFonts w:ascii="Arial" w:eastAsia="Arial" w:hAnsi="Arial" w:cs="Arial"/>
                <w:sz w:val="20"/>
                <w:szCs w:val="20"/>
              </w:rPr>
              <w:t>DSWD-NRLMB facilitated the production of FFPS at NROC and produced 9,900 FFPs with a total of 87 volunteers assisting in the repacking of FFPs.</w:t>
            </w:r>
          </w:p>
        </w:tc>
      </w:tr>
      <w:tr w:rsidR="003F171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lastRenderedPageBreak/>
              <w:t>28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numPr>
                <w:ilvl w:val="0"/>
                <w:numId w:val="35"/>
              </w:numPr>
              <w:pBdr>
                <w:top w:val="none" w:sz="0" w:space="0" w:color="000000"/>
                <w:left w:val="none" w:sz="0" w:space="0" w:color="000000"/>
                <w:bottom w:val="none" w:sz="0" w:space="0" w:color="000000"/>
                <w:right w:val="none" w:sz="0" w:space="0" w:color="000000"/>
                <w:between w:val="none" w:sz="0" w:space="0" w:color="000000"/>
              </w:pBdr>
              <w:ind w:left="402" w:right="57"/>
              <w:jc w:val="both"/>
              <w:rPr>
                <w:sz w:val="20"/>
                <w:szCs w:val="20"/>
              </w:rPr>
            </w:pPr>
            <w:r>
              <w:rPr>
                <w:rFonts w:ascii="Arial" w:eastAsia="Arial" w:hAnsi="Arial" w:cs="Arial"/>
                <w:sz w:val="20"/>
                <w:szCs w:val="20"/>
              </w:rPr>
              <w:t>DSWD-NRLMB were able to release and transported the following FFPs and NFIs:</w:t>
            </w:r>
          </w:p>
          <w:p w:rsidR="003F1713" w:rsidRDefault="00B41166">
            <w:pPr>
              <w:numPr>
                <w:ilvl w:val="0"/>
                <w:numId w:val="34"/>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FO VI released 6,800 FPPs and 1,700 FFPs delivered to Himaymaylan and Oton via WFP Service Provider</w:t>
            </w:r>
          </w:p>
          <w:p w:rsidR="003F1713" w:rsidRDefault="00B41166">
            <w:pPr>
              <w:numPr>
                <w:ilvl w:val="0"/>
                <w:numId w:val="34"/>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FO Caraga released 500 laminated sacks delivered to Surigao via Clark Cargo Plane</w:t>
            </w:r>
          </w:p>
          <w:p w:rsidR="003F1713" w:rsidRDefault="00B41166">
            <w:pPr>
              <w:numPr>
                <w:ilvl w:val="0"/>
                <w:numId w:val="35"/>
              </w:numPr>
              <w:pBdr>
                <w:top w:val="none" w:sz="0" w:space="0" w:color="000000"/>
                <w:left w:val="none" w:sz="0" w:space="0" w:color="000000"/>
                <w:bottom w:val="none" w:sz="0" w:space="0" w:color="000000"/>
                <w:right w:val="none" w:sz="0" w:space="0" w:color="000000"/>
                <w:between w:val="none" w:sz="0" w:space="0" w:color="000000"/>
              </w:pBdr>
              <w:ind w:left="402" w:right="57"/>
              <w:jc w:val="both"/>
              <w:rPr>
                <w:sz w:val="20"/>
                <w:szCs w:val="20"/>
              </w:rPr>
            </w:pPr>
            <w:r>
              <w:rPr>
                <w:rFonts w:ascii="Arial" w:eastAsia="Arial" w:hAnsi="Arial" w:cs="Arial"/>
                <w:sz w:val="20"/>
                <w:szCs w:val="20"/>
              </w:rPr>
              <w:t>DSWD-NRLMB continuously coordinated the ongoing loading of JICA in-kind donations at Pier 13 and received assorted relief items from Mayor “Bistek” Bautista, AMIAI Residences and MMDA.</w:t>
            </w:r>
          </w:p>
          <w:p w:rsidR="003F1713" w:rsidRDefault="00B41166">
            <w:pPr>
              <w:numPr>
                <w:ilvl w:val="0"/>
                <w:numId w:val="35"/>
              </w:numPr>
              <w:pBdr>
                <w:top w:val="none" w:sz="0" w:space="0" w:color="000000"/>
                <w:left w:val="none" w:sz="0" w:space="0" w:color="000000"/>
                <w:bottom w:val="none" w:sz="0" w:space="0" w:color="000000"/>
                <w:right w:val="none" w:sz="0" w:space="0" w:color="000000"/>
                <w:between w:val="none" w:sz="0" w:space="0" w:color="000000"/>
              </w:pBdr>
              <w:ind w:left="402" w:right="57"/>
              <w:jc w:val="both"/>
              <w:rPr>
                <w:sz w:val="20"/>
                <w:szCs w:val="20"/>
              </w:rPr>
            </w:pPr>
            <w:r>
              <w:rPr>
                <w:rFonts w:ascii="Arial" w:eastAsia="Arial" w:hAnsi="Arial" w:cs="Arial"/>
                <w:sz w:val="20"/>
                <w:szCs w:val="20"/>
              </w:rPr>
              <w:t>DSWD-NRLMB facilitated the incoming deliveries at NROC and received the following:</w:t>
            </w:r>
          </w:p>
          <w:p w:rsidR="003F1713" w:rsidRDefault="00B41166">
            <w:pPr>
              <w:numPr>
                <w:ilvl w:val="0"/>
                <w:numId w:val="34"/>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3,200 prepacked FFPs from 2GO International Corp.</w:t>
            </w:r>
          </w:p>
          <w:p w:rsidR="003F1713" w:rsidRDefault="00B41166">
            <w:pPr>
              <w:numPr>
                <w:ilvl w:val="0"/>
                <w:numId w:val="34"/>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2,038 Hygiene Kits and 240 kitchen kits from Dextel Trading</w:t>
            </w:r>
          </w:p>
          <w:p w:rsidR="003F1713" w:rsidRDefault="00B41166">
            <w:pPr>
              <w:numPr>
                <w:ilvl w:val="0"/>
                <w:numId w:val="35"/>
              </w:numPr>
              <w:pBdr>
                <w:top w:val="none" w:sz="0" w:space="0" w:color="000000"/>
                <w:left w:val="none" w:sz="0" w:space="0" w:color="000000"/>
                <w:bottom w:val="none" w:sz="0" w:space="0" w:color="000000"/>
                <w:right w:val="none" w:sz="0" w:space="0" w:color="000000"/>
                <w:between w:val="none" w:sz="0" w:space="0" w:color="000000"/>
              </w:pBdr>
              <w:ind w:left="402" w:right="57"/>
              <w:jc w:val="both"/>
              <w:rPr>
                <w:sz w:val="20"/>
                <w:szCs w:val="20"/>
              </w:rPr>
            </w:pPr>
            <w:r>
              <w:rPr>
                <w:rFonts w:ascii="Arial" w:eastAsia="Arial" w:hAnsi="Arial" w:cs="Arial"/>
                <w:sz w:val="20"/>
                <w:szCs w:val="20"/>
              </w:rPr>
              <w:t>DSWD-NRLMB facilitated the production of FFPS at NROC and produced 6,600 FFPs with a total of 74 volunteers assisting in the repacking of FFPs.</w:t>
            </w:r>
          </w:p>
        </w:tc>
      </w:tr>
      <w:tr w:rsidR="003F171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27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numPr>
                <w:ilvl w:val="0"/>
                <w:numId w:val="35"/>
              </w:numPr>
              <w:pBdr>
                <w:top w:val="none" w:sz="0" w:space="0" w:color="000000"/>
                <w:left w:val="none" w:sz="0" w:space="0" w:color="000000"/>
                <w:bottom w:val="none" w:sz="0" w:space="0" w:color="000000"/>
                <w:right w:val="none" w:sz="0" w:space="0" w:color="000000"/>
                <w:between w:val="none" w:sz="0" w:space="0" w:color="000000"/>
              </w:pBdr>
              <w:ind w:left="402" w:right="57"/>
              <w:jc w:val="both"/>
              <w:rPr>
                <w:sz w:val="20"/>
                <w:szCs w:val="20"/>
              </w:rPr>
            </w:pPr>
            <w:r>
              <w:rPr>
                <w:rFonts w:ascii="Arial" w:eastAsia="Arial" w:hAnsi="Arial" w:cs="Arial"/>
                <w:sz w:val="20"/>
                <w:szCs w:val="20"/>
              </w:rPr>
              <w:t>DSWD-NRLMB were able to release and transported a total of 4,040 FFPs and 4,129 NFIs with following details:</w:t>
            </w:r>
          </w:p>
          <w:p w:rsidR="003F1713" w:rsidRDefault="00B41166">
            <w:pPr>
              <w:numPr>
                <w:ilvl w:val="0"/>
                <w:numId w:val="34"/>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 xml:space="preserve">FO VI released 120 FPPs delivered to Iloilo </w:t>
            </w:r>
          </w:p>
          <w:p w:rsidR="003F1713" w:rsidRDefault="00B41166">
            <w:pPr>
              <w:numPr>
                <w:ilvl w:val="0"/>
                <w:numId w:val="34"/>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FO Caraga released 2,000 FPPs delivered to Surigao</w:t>
            </w:r>
          </w:p>
          <w:p w:rsidR="003F1713" w:rsidRDefault="00B41166">
            <w:pPr>
              <w:numPr>
                <w:ilvl w:val="0"/>
                <w:numId w:val="34"/>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FO MIMAROPA released 2,040 FPPs delivered to Puerto Princesa, Palawan</w:t>
            </w:r>
          </w:p>
          <w:p w:rsidR="003F1713" w:rsidRDefault="00B41166">
            <w:pPr>
              <w:numPr>
                <w:ilvl w:val="0"/>
                <w:numId w:val="34"/>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FO MIMAROPA released 150 laminated sacks, 1,899 hygiene kits, 1,040 family kits, and 1,040 sleeping kits delivered to Palawan</w:t>
            </w:r>
          </w:p>
          <w:p w:rsidR="003F1713" w:rsidRDefault="00B41166">
            <w:pPr>
              <w:numPr>
                <w:ilvl w:val="0"/>
                <w:numId w:val="35"/>
              </w:numPr>
              <w:pBdr>
                <w:top w:val="none" w:sz="0" w:space="0" w:color="000000"/>
                <w:left w:val="none" w:sz="0" w:space="0" w:color="000000"/>
                <w:bottom w:val="none" w:sz="0" w:space="0" w:color="000000"/>
                <w:right w:val="none" w:sz="0" w:space="0" w:color="000000"/>
                <w:between w:val="none" w:sz="0" w:space="0" w:color="000000"/>
              </w:pBdr>
              <w:ind w:left="402" w:right="57"/>
              <w:jc w:val="both"/>
              <w:rPr>
                <w:sz w:val="20"/>
                <w:szCs w:val="20"/>
              </w:rPr>
            </w:pPr>
            <w:r>
              <w:rPr>
                <w:rFonts w:ascii="Arial" w:eastAsia="Arial" w:hAnsi="Arial" w:cs="Arial"/>
                <w:sz w:val="20"/>
                <w:szCs w:val="20"/>
              </w:rPr>
              <w:t>DSWD-NRLMB facilitated the incoming deliveries at NROC and received the following:</w:t>
            </w:r>
          </w:p>
          <w:p w:rsidR="003F1713" w:rsidRDefault="00B41166">
            <w:pPr>
              <w:numPr>
                <w:ilvl w:val="0"/>
                <w:numId w:val="34"/>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4,800 prepacked FFPs from 2GO International Corp.</w:t>
            </w:r>
          </w:p>
          <w:p w:rsidR="003F1713" w:rsidRDefault="00B41166">
            <w:pPr>
              <w:numPr>
                <w:ilvl w:val="0"/>
                <w:numId w:val="34"/>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2,326 Hygiene Kits from Dextel Trading</w:t>
            </w:r>
          </w:p>
          <w:p w:rsidR="003F1713" w:rsidRDefault="00B41166">
            <w:pPr>
              <w:numPr>
                <w:ilvl w:val="0"/>
                <w:numId w:val="35"/>
              </w:numPr>
              <w:pBdr>
                <w:top w:val="none" w:sz="0" w:space="0" w:color="000000"/>
                <w:left w:val="none" w:sz="0" w:space="0" w:color="000000"/>
                <w:bottom w:val="none" w:sz="0" w:space="0" w:color="000000"/>
                <w:right w:val="none" w:sz="0" w:space="0" w:color="000000"/>
                <w:between w:val="none" w:sz="0" w:space="0" w:color="000000"/>
              </w:pBdr>
              <w:ind w:left="402" w:right="57"/>
              <w:jc w:val="both"/>
              <w:rPr>
                <w:sz w:val="20"/>
                <w:szCs w:val="20"/>
              </w:rPr>
            </w:pPr>
            <w:r>
              <w:rPr>
                <w:rFonts w:ascii="Arial" w:eastAsia="Arial" w:hAnsi="Arial" w:cs="Arial"/>
                <w:sz w:val="20"/>
                <w:szCs w:val="20"/>
              </w:rPr>
              <w:t>DSWD-NRLMB facilitated the production of FFPS at NROC and produced 8,500 FFPs with a total of 74 volunteers assisting in the repacking of FFPs.</w:t>
            </w:r>
          </w:p>
        </w:tc>
      </w:tr>
      <w:tr w:rsidR="003F171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numPr>
                <w:ilvl w:val="0"/>
                <w:numId w:val="14"/>
              </w:numPr>
              <w:pBdr>
                <w:top w:val="none" w:sz="0" w:space="0" w:color="000000"/>
                <w:left w:val="none" w:sz="0" w:space="0" w:color="000000"/>
                <w:bottom w:val="none" w:sz="0" w:space="0" w:color="000000"/>
                <w:right w:val="none" w:sz="0" w:space="0" w:color="000000"/>
                <w:between w:val="none" w:sz="0" w:space="0" w:color="000000"/>
              </w:pBdr>
              <w:ind w:left="360" w:right="57"/>
              <w:rPr>
                <w:rFonts w:ascii="Arial" w:eastAsia="Arial" w:hAnsi="Arial" w:cs="Arial"/>
                <w:sz w:val="20"/>
                <w:szCs w:val="20"/>
              </w:rPr>
            </w:pPr>
            <w:r>
              <w:rPr>
                <w:rFonts w:ascii="Arial" w:eastAsia="Arial" w:hAnsi="Arial" w:cs="Arial"/>
                <w:sz w:val="20"/>
                <w:szCs w:val="20"/>
              </w:rPr>
              <w:t xml:space="preserve">DSWD-NRLMB were able to release and transported a total 83,720 FFPs and 1,784 NFIs to FOs VI, VII, </w:t>
            </w:r>
            <w:proofErr w:type="gramStart"/>
            <w:r>
              <w:rPr>
                <w:rFonts w:ascii="Arial" w:eastAsia="Arial" w:hAnsi="Arial" w:cs="Arial"/>
                <w:sz w:val="20"/>
                <w:szCs w:val="20"/>
              </w:rPr>
              <w:t>VIII,CARAGA</w:t>
            </w:r>
            <w:proofErr w:type="gramEnd"/>
            <w:r>
              <w:rPr>
                <w:rFonts w:ascii="Arial" w:eastAsia="Arial" w:hAnsi="Arial" w:cs="Arial"/>
                <w:sz w:val="20"/>
                <w:szCs w:val="20"/>
              </w:rPr>
              <w:t>, MIMAROPA.</w:t>
            </w:r>
          </w:p>
          <w:p w:rsidR="003F1713" w:rsidRDefault="00B41166">
            <w:pPr>
              <w:numPr>
                <w:ilvl w:val="0"/>
                <w:numId w:val="14"/>
              </w:numPr>
              <w:pBdr>
                <w:top w:val="none" w:sz="0" w:space="0" w:color="000000"/>
                <w:left w:val="none" w:sz="0" w:space="0" w:color="000000"/>
                <w:bottom w:val="none" w:sz="0" w:space="0" w:color="000000"/>
                <w:right w:val="none" w:sz="0" w:space="0" w:color="000000"/>
                <w:between w:val="none" w:sz="0" w:space="0" w:color="000000"/>
              </w:pBdr>
              <w:ind w:left="360" w:right="57"/>
              <w:rPr>
                <w:rFonts w:ascii="Arial" w:eastAsia="Arial" w:hAnsi="Arial" w:cs="Arial"/>
                <w:sz w:val="20"/>
                <w:szCs w:val="20"/>
              </w:rPr>
            </w:pPr>
            <w:r>
              <w:rPr>
                <w:rFonts w:ascii="Arial" w:eastAsia="Arial" w:hAnsi="Arial" w:cs="Arial"/>
                <w:sz w:val="20"/>
                <w:szCs w:val="20"/>
              </w:rPr>
              <w:t>DSWD-NRLMB were able to repack 5,000 FFPs through the help of various volunteers from Brgy. 178 and 194 and the Philippine National Police.</w:t>
            </w:r>
          </w:p>
          <w:p w:rsidR="003F1713" w:rsidRDefault="00B41166">
            <w:pPr>
              <w:numPr>
                <w:ilvl w:val="0"/>
                <w:numId w:val="14"/>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Noto Sans Symbols" w:eastAsia="Noto Sans Symbols" w:hAnsi="Noto Sans Symbols" w:cs="Noto Sans Symbols"/>
                <w:sz w:val="20"/>
                <w:szCs w:val="20"/>
              </w:rPr>
            </w:pPr>
            <w:r>
              <w:rPr>
                <w:rFonts w:ascii="Arial" w:eastAsia="Arial" w:hAnsi="Arial" w:cs="Arial"/>
                <w:sz w:val="20"/>
                <w:szCs w:val="20"/>
              </w:rPr>
              <w:t>DSWD-NRLMB facilitated receiving and checking of the following delivered items in NROC:</w:t>
            </w:r>
          </w:p>
          <w:p w:rsidR="003F1713" w:rsidRDefault="00B41166">
            <w:pPr>
              <w:numPr>
                <w:ilvl w:val="0"/>
                <w:numId w:val="17"/>
              </w:num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r>
              <w:rPr>
                <w:rFonts w:ascii="Arial" w:eastAsia="Arial" w:hAnsi="Arial" w:cs="Arial"/>
                <w:sz w:val="20"/>
                <w:szCs w:val="20"/>
              </w:rPr>
              <w:t>1,757 sets of Hygiene Kits</w:t>
            </w:r>
          </w:p>
          <w:p w:rsidR="003F1713" w:rsidRDefault="00B41166">
            <w:pPr>
              <w:numPr>
                <w:ilvl w:val="0"/>
                <w:numId w:val="17"/>
              </w:num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r>
              <w:rPr>
                <w:rFonts w:ascii="Arial" w:eastAsia="Arial" w:hAnsi="Arial" w:cs="Arial"/>
                <w:sz w:val="20"/>
                <w:szCs w:val="20"/>
              </w:rPr>
              <w:t>1,700 Family Food Packs from FO CAR (a total of 10,200 as of this date)</w:t>
            </w:r>
          </w:p>
          <w:p w:rsidR="003F1713" w:rsidRDefault="00B41166">
            <w:pPr>
              <w:numPr>
                <w:ilvl w:val="0"/>
                <w:numId w:val="14"/>
              </w:numPr>
              <w:pBdr>
                <w:top w:val="none" w:sz="0" w:space="0" w:color="000000"/>
                <w:left w:val="none" w:sz="0" w:space="0" w:color="000000"/>
                <w:bottom w:val="none" w:sz="0" w:space="0" w:color="000000"/>
                <w:right w:val="none" w:sz="0" w:space="0" w:color="000000"/>
                <w:between w:val="none" w:sz="0" w:space="0" w:color="000000"/>
              </w:pBdr>
              <w:ind w:left="360" w:right="57"/>
              <w:rPr>
                <w:rFonts w:ascii="Arial" w:eastAsia="Arial" w:hAnsi="Arial" w:cs="Arial"/>
                <w:sz w:val="20"/>
                <w:szCs w:val="20"/>
              </w:rPr>
            </w:pPr>
            <w:r>
              <w:rPr>
                <w:rFonts w:ascii="Arial" w:eastAsia="Arial" w:hAnsi="Arial" w:cs="Arial"/>
                <w:sz w:val="20"/>
                <w:szCs w:val="20"/>
              </w:rPr>
              <w:t>6,697 Family Food Pack from FO III</w:t>
            </w:r>
          </w:p>
        </w:tc>
      </w:tr>
      <w:tr w:rsidR="003F171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numPr>
                <w:ilvl w:val="0"/>
                <w:numId w:val="24"/>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DSWD-NRLMB facilitated the loading of 13,750 Family Food Packs, 1,212 bound to Field Offices VII, MIMAROPA AND CARAGA.</w:t>
            </w:r>
          </w:p>
          <w:p w:rsidR="003F1713" w:rsidRDefault="00B41166">
            <w:pPr>
              <w:numPr>
                <w:ilvl w:val="0"/>
                <w:numId w:val="24"/>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DSWD-NRLMB facilitated receiving and checking of the following delivered items in NROC:</w:t>
            </w:r>
          </w:p>
          <w:p w:rsidR="003F1713" w:rsidRDefault="00B41166">
            <w:pPr>
              <w:numPr>
                <w:ilvl w:val="0"/>
                <w:numId w:val="17"/>
              </w:num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r>
              <w:rPr>
                <w:rFonts w:ascii="Arial" w:eastAsia="Arial" w:hAnsi="Arial" w:cs="Arial"/>
                <w:sz w:val="20"/>
                <w:szCs w:val="20"/>
              </w:rPr>
              <w:t>2,513 sets of Family KIts</w:t>
            </w:r>
          </w:p>
          <w:p w:rsidR="003F1713" w:rsidRDefault="00B41166">
            <w:pPr>
              <w:numPr>
                <w:ilvl w:val="0"/>
                <w:numId w:val="17"/>
              </w:num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r>
              <w:rPr>
                <w:rFonts w:ascii="Arial" w:eastAsia="Arial" w:hAnsi="Arial" w:cs="Arial"/>
                <w:sz w:val="20"/>
                <w:szCs w:val="20"/>
              </w:rPr>
              <w:t>4,800 pre-packed FFPs</w:t>
            </w:r>
          </w:p>
          <w:p w:rsidR="003F1713" w:rsidRDefault="00B41166">
            <w:pPr>
              <w:numPr>
                <w:ilvl w:val="0"/>
                <w:numId w:val="17"/>
              </w:num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r>
              <w:rPr>
                <w:rFonts w:ascii="Arial" w:eastAsia="Arial" w:hAnsi="Arial" w:cs="Arial"/>
                <w:sz w:val="20"/>
                <w:szCs w:val="20"/>
              </w:rPr>
              <w:t>845 set of kitchen kit</w:t>
            </w:r>
          </w:p>
          <w:p w:rsidR="003F1713" w:rsidRDefault="00B41166">
            <w:pPr>
              <w:numPr>
                <w:ilvl w:val="0"/>
                <w:numId w:val="17"/>
              </w:num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r>
              <w:rPr>
                <w:rFonts w:ascii="Arial" w:eastAsia="Arial" w:hAnsi="Arial" w:cs="Arial"/>
                <w:sz w:val="20"/>
                <w:szCs w:val="20"/>
              </w:rPr>
              <w:t>132,480 tins of can goods</w:t>
            </w:r>
          </w:p>
        </w:tc>
      </w:tr>
      <w:tr w:rsidR="003F171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numPr>
                <w:ilvl w:val="0"/>
                <w:numId w:val="24"/>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DSWD-NRLMB facilitated the loading of 17,700 FFPs, 1,212 Hygiene kits and 300 rolls of Laminated Sacks bound Field Offices VII, VIII and CARAGA.</w:t>
            </w:r>
          </w:p>
        </w:tc>
      </w:tr>
      <w:tr w:rsidR="003F171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DSWD-NRLMB facilitated loading of 8,100 FFPs bound for Iligan City, Bukidnon and Bacolod City.</w:t>
            </w:r>
          </w:p>
          <w:p w:rsidR="003F1713" w:rsidRDefault="00B41166">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DSWD-NRLMB facilitated and coordinated PAF loading of 100 FFPs through C130 bound for Surigao City.</w:t>
            </w:r>
          </w:p>
          <w:p w:rsidR="003F1713" w:rsidRDefault="00B41166">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 xml:space="preserve">DSWD-NRLMB facilitates unloading and receiving of 7 cargo truck </w:t>
            </w:r>
            <w:r>
              <w:rPr>
                <w:rFonts w:ascii="Arial" w:eastAsia="Arial" w:hAnsi="Arial" w:cs="Arial"/>
                <w:sz w:val="20"/>
                <w:szCs w:val="20"/>
              </w:rPr>
              <w:lastRenderedPageBreak/>
              <w:t>containers with a total of 3,500 of 50 kilos bags of donated china rice to support response operations for TY Odette affected areas.</w:t>
            </w:r>
          </w:p>
          <w:p w:rsidR="003F1713" w:rsidRDefault="00B41166">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DSWD-NRLMB Facilitates continuous repacking of Food Pack through the mechanized production system with the assistance of volunteers from Brgy. 178, PNP and PCG personnel.</w:t>
            </w:r>
          </w:p>
        </w:tc>
      </w:tr>
    </w:tbl>
    <w:p w:rsidR="003F1713" w:rsidRDefault="003F171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6" w:name="_2et92p0" w:colFirst="0" w:colLast="0"/>
      <w:bookmarkEnd w:id="6"/>
    </w:p>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7" w:name="_l6d4bryjzww" w:colFirst="0" w:colLast="0"/>
      <w:bookmarkEnd w:id="7"/>
      <w:r>
        <w:rPr>
          <w:rFonts w:ascii="Arial" w:eastAsia="Arial" w:hAnsi="Arial" w:cs="Arial"/>
          <w:b/>
          <w:sz w:val="24"/>
          <w:szCs w:val="24"/>
        </w:rPr>
        <w:t>DSWD-FO CAR</w:t>
      </w:r>
    </w:p>
    <w:tbl>
      <w:tblPr>
        <w:tblStyle w:val="afffff4"/>
        <w:tblW w:w="8909" w:type="dxa"/>
        <w:tblInd w:w="805" w:type="dxa"/>
        <w:tblLayout w:type="fixed"/>
        <w:tblLook w:val="0400" w:firstRow="0" w:lastRow="0" w:firstColumn="0" w:lastColumn="0" w:noHBand="0" w:noVBand="1"/>
      </w:tblPr>
      <w:tblGrid>
        <w:gridCol w:w="2065"/>
        <w:gridCol w:w="6844"/>
      </w:tblGrid>
      <w:tr w:rsidR="003F1713" w:rsidTr="005C50AE">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F171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b/>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widowControl w:val="0"/>
              <w:numPr>
                <w:ilvl w:val="0"/>
                <w:numId w:val="3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 xml:space="preserve">DSWD-FO CAR facilitated the delivery of FFP raw materials amounting to Php1,620,960 </w:t>
            </w:r>
            <w:proofErr w:type="gramStart"/>
            <w:r>
              <w:rPr>
                <w:rFonts w:ascii="Arial" w:eastAsia="Arial" w:hAnsi="Arial" w:cs="Arial"/>
                <w:sz w:val="20"/>
                <w:szCs w:val="20"/>
              </w:rPr>
              <w:t>equivalent</w:t>
            </w:r>
            <w:proofErr w:type="gramEnd"/>
            <w:r>
              <w:rPr>
                <w:rFonts w:ascii="Arial" w:eastAsia="Arial" w:hAnsi="Arial" w:cs="Arial"/>
                <w:sz w:val="20"/>
                <w:szCs w:val="20"/>
              </w:rPr>
              <w:t xml:space="preserve"> to 5,000 FFPs for production as augmentation to Region IV B</w:t>
            </w:r>
          </w:p>
          <w:p w:rsidR="003F1713" w:rsidRDefault="00B41166">
            <w:pPr>
              <w:widowControl w:val="0"/>
              <w:numPr>
                <w:ilvl w:val="0"/>
                <w:numId w:val="3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mobilized 55 volunteers for production at the Regional Warehouse.</w:t>
            </w:r>
          </w:p>
          <w:p w:rsidR="003F1713" w:rsidRDefault="00B41166">
            <w:pPr>
              <w:widowControl w:val="0"/>
              <w:numPr>
                <w:ilvl w:val="0"/>
                <w:numId w:val="3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continuously facilitated the ongoing inspection of 1,280 FFPs from Ifugao for augmentation to MIMAROPA.</w:t>
            </w:r>
          </w:p>
          <w:p w:rsidR="003F1713" w:rsidRDefault="00B41166">
            <w:pPr>
              <w:widowControl w:val="0"/>
              <w:numPr>
                <w:ilvl w:val="0"/>
                <w:numId w:val="3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coordinated with FO I for the link in the Cordillera CDRRMC convoy going to Clark Airbase.</w:t>
            </w:r>
          </w:p>
          <w:p w:rsidR="003F1713" w:rsidRDefault="00B41166">
            <w:pPr>
              <w:widowControl w:val="0"/>
              <w:numPr>
                <w:ilvl w:val="0"/>
                <w:numId w:val="3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provided four (4) escorts to accompany the goods from Baguio to Clark Airbase.</w:t>
            </w:r>
          </w:p>
        </w:tc>
      </w:tr>
      <w:tr w:rsidR="003F171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widowControl w:val="0"/>
              <w:numPr>
                <w:ilvl w:val="0"/>
                <w:numId w:val="32"/>
              </w:numPr>
              <w:pBdr>
                <w:top w:val="none" w:sz="0" w:space="0" w:color="000000"/>
                <w:left w:val="none" w:sz="0" w:space="0" w:color="000000"/>
                <w:bottom w:val="none" w:sz="0" w:space="0" w:color="000000"/>
                <w:right w:val="none" w:sz="0" w:space="0" w:color="000000"/>
                <w:between w:val="none" w:sz="0" w:space="0" w:color="000000"/>
              </w:pBdr>
              <w:ind w:left="340" w:right="57"/>
              <w:jc w:val="both"/>
              <w:rPr>
                <w:b/>
                <w:sz w:val="20"/>
                <w:szCs w:val="20"/>
              </w:rPr>
            </w:pPr>
            <w:r>
              <w:rPr>
                <w:rFonts w:ascii="Arial" w:eastAsia="Arial" w:hAnsi="Arial" w:cs="Arial"/>
                <w:sz w:val="20"/>
                <w:szCs w:val="20"/>
              </w:rPr>
              <w:t>DSWD-FO CAR facilitated the donations received through the DSWD Operations Desk with 4,338 pcs. Of bottled drinking water and 150 pcs blankets already delivered to Clark Airbase Staging Area amounting to PHP83,770.00.</w:t>
            </w:r>
          </w:p>
          <w:p w:rsidR="003F1713" w:rsidRDefault="00B41166">
            <w:pPr>
              <w:widowControl w:val="0"/>
              <w:numPr>
                <w:ilvl w:val="0"/>
                <w:numId w:val="32"/>
              </w:numPr>
              <w:pBdr>
                <w:top w:val="none" w:sz="0" w:space="0" w:color="000000"/>
                <w:left w:val="none" w:sz="0" w:space="0" w:color="000000"/>
                <w:bottom w:val="none" w:sz="0" w:space="0" w:color="000000"/>
                <w:right w:val="none" w:sz="0" w:space="0" w:color="000000"/>
                <w:between w:val="none" w:sz="0" w:space="0" w:color="000000"/>
              </w:pBdr>
              <w:ind w:left="340" w:right="57"/>
              <w:jc w:val="both"/>
              <w:rPr>
                <w:b/>
                <w:sz w:val="20"/>
                <w:szCs w:val="20"/>
              </w:rPr>
            </w:pPr>
            <w:r>
              <w:rPr>
                <w:rFonts w:ascii="Arial" w:eastAsia="Arial" w:hAnsi="Arial" w:cs="Arial"/>
                <w:sz w:val="20"/>
                <w:szCs w:val="20"/>
              </w:rPr>
              <w:t>DSWD-FO CAR conducted the post evaluation on the First Hauling activity from 27 Dec. 2021.</w:t>
            </w:r>
          </w:p>
          <w:p w:rsidR="003F1713" w:rsidRDefault="00B41166">
            <w:pPr>
              <w:widowControl w:val="0"/>
              <w:numPr>
                <w:ilvl w:val="0"/>
                <w:numId w:val="32"/>
              </w:numPr>
              <w:pBdr>
                <w:top w:val="none" w:sz="0" w:space="0" w:color="000000"/>
                <w:left w:val="none" w:sz="0" w:space="0" w:color="000000"/>
                <w:bottom w:val="none" w:sz="0" w:space="0" w:color="000000"/>
                <w:right w:val="none" w:sz="0" w:space="0" w:color="000000"/>
                <w:between w:val="none" w:sz="0" w:space="0" w:color="000000"/>
              </w:pBdr>
              <w:ind w:left="340" w:right="57"/>
              <w:jc w:val="both"/>
              <w:rPr>
                <w:b/>
                <w:sz w:val="20"/>
                <w:szCs w:val="20"/>
              </w:rPr>
            </w:pPr>
            <w:r>
              <w:rPr>
                <w:rFonts w:ascii="Arial" w:eastAsia="Arial" w:hAnsi="Arial" w:cs="Arial"/>
                <w:sz w:val="20"/>
                <w:szCs w:val="20"/>
              </w:rPr>
              <w:t>DSWD-FO CAR conducted travel plan for the delivery of additional 608 FFPs to Clark Airbase staging area with the following details</w:t>
            </w:r>
            <w:r>
              <w:rPr>
                <w:b/>
                <w:sz w:val="20"/>
                <w:szCs w:val="20"/>
              </w:rPr>
              <w:t>:</w:t>
            </w:r>
          </w:p>
          <w:p w:rsidR="003F1713" w:rsidRDefault="00B41166">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ind w:left="702" w:right="57"/>
              <w:jc w:val="both"/>
              <w:rPr>
                <w:b/>
                <w:sz w:val="20"/>
                <w:szCs w:val="20"/>
              </w:rPr>
            </w:pPr>
            <w:r>
              <w:rPr>
                <w:rFonts w:ascii="Arial" w:eastAsia="Arial" w:hAnsi="Arial" w:cs="Arial"/>
                <w:sz w:val="20"/>
                <w:szCs w:val="20"/>
              </w:rPr>
              <w:t>PAF, TOG 1 to provide three (3) vehicles (1 KM 250 and 2 KM 450) to deliver the goods and to coordinate with TOWNOL</w:t>
            </w:r>
          </w:p>
          <w:p w:rsidR="003F1713" w:rsidRDefault="00B41166">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ind w:left="702" w:right="57"/>
              <w:jc w:val="both"/>
              <w:rPr>
                <w:b/>
                <w:sz w:val="20"/>
                <w:szCs w:val="20"/>
              </w:rPr>
            </w:pPr>
            <w:r>
              <w:rPr>
                <w:rFonts w:ascii="Arial" w:eastAsia="Arial" w:hAnsi="Arial" w:cs="Arial"/>
                <w:sz w:val="20"/>
                <w:szCs w:val="20"/>
              </w:rPr>
              <w:t>OCD to inform Kennon Road on the convoy and will provide for the fuel of the vehicles</w:t>
            </w:r>
          </w:p>
          <w:p w:rsidR="003F1713" w:rsidRDefault="00B41166">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ind w:left="702" w:right="57"/>
              <w:jc w:val="both"/>
              <w:rPr>
                <w:b/>
                <w:sz w:val="20"/>
                <w:szCs w:val="20"/>
              </w:rPr>
            </w:pPr>
            <w:r>
              <w:rPr>
                <w:rFonts w:ascii="Arial" w:eastAsia="Arial" w:hAnsi="Arial" w:cs="Arial"/>
                <w:sz w:val="20"/>
                <w:szCs w:val="20"/>
              </w:rPr>
              <w:t>Convoy to leave Baguio at 10:30AM</w:t>
            </w:r>
          </w:p>
          <w:p w:rsidR="003F1713" w:rsidRDefault="00B41166">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ind w:left="702" w:right="57"/>
              <w:jc w:val="both"/>
              <w:rPr>
                <w:b/>
                <w:sz w:val="20"/>
                <w:szCs w:val="20"/>
              </w:rPr>
            </w:pPr>
            <w:r>
              <w:rPr>
                <w:rFonts w:ascii="Arial" w:eastAsia="Arial" w:hAnsi="Arial" w:cs="Arial"/>
                <w:sz w:val="20"/>
                <w:szCs w:val="20"/>
              </w:rPr>
              <w:t>Goods to deliver to Clark Airbase Staging Area: FO CAR with 608 FFPs, FO I with 6,250 FFPs, FO III with 540 hygiene kits, 2,00 family kits, and 1,040 sleeping kits</w:t>
            </w:r>
          </w:p>
        </w:tc>
      </w:tr>
    </w:tbl>
    <w:p w:rsidR="003F1713" w:rsidRDefault="003F171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II</w:t>
      </w:r>
    </w:p>
    <w:tbl>
      <w:tblPr>
        <w:tblStyle w:val="afffff5"/>
        <w:tblW w:w="8909" w:type="dxa"/>
        <w:tblInd w:w="805" w:type="dxa"/>
        <w:tblLayout w:type="fixed"/>
        <w:tblLook w:val="0400" w:firstRow="0" w:lastRow="0" w:firstColumn="0" w:lastColumn="0" w:noHBand="0" w:noVBand="1"/>
      </w:tblPr>
      <w:tblGrid>
        <w:gridCol w:w="2065"/>
        <w:gridCol w:w="6844"/>
      </w:tblGrid>
      <w:tr w:rsidR="003F1713" w:rsidTr="005C50AE">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F171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bl>
    <w:p w:rsidR="003F1713" w:rsidRDefault="003F171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CALABARZON</w:t>
      </w:r>
    </w:p>
    <w:tbl>
      <w:tblPr>
        <w:tblStyle w:val="afffff6"/>
        <w:tblW w:w="8909" w:type="dxa"/>
        <w:tblInd w:w="805" w:type="dxa"/>
        <w:tblLayout w:type="fixed"/>
        <w:tblLook w:val="0400" w:firstRow="0" w:lastRow="0" w:firstColumn="0" w:lastColumn="0" w:noHBand="0" w:noVBand="1"/>
      </w:tblPr>
      <w:tblGrid>
        <w:gridCol w:w="2070"/>
        <w:gridCol w:w="6839"/>
      </w:tblGrid>
      <w:tr w:rsidR="003F1713" w:rsidTr="005C50AE">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F171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CALABARZON Regional Director coordinated with the RDRRMC CALABARZON Chairperson to convene the members of Regional Response Cluster to discuss and ensure availability of resources that will complement the ongoing response operations in the affected Regions. </w:t>
            </w:r>
          </w:p>
          <w:p w:rsidR="003F1713" w:rsidRDefault="00B41166">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CALABARZON-DRMD coordinated with the Batangas PDRRMO, Batangas Police Provincial Office, Philippine Coast Guard-Southern Tagalog and Philippine Red Cross - Batangas Chapter for the mobilization of personnel to assist the hauling of Family Tents to be delivered in the affected regions.</w:t>
            </w:r>
          </w:p>
          <w:p w:rsidR="003F1713" w:rsidRDefault="00B41166">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CALABARZON Regional and Provincial quick response teams were advised to be on standby alert status and ready for deployment to the affected regions by TY Odette.</w:t>
            </w:r>
          </w:p>
          <w:p w:rsidR="003F1713" w:rsidRDefault="00B41166">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lastRenderedPageBreak/>
              <w:t>DSWD-FO CALABARZON Emergency Operations Center (EOC) remains on heightened alert status to provide coordination support to the ongoing humanitarian assistance and disaster response operations relative to TY Odette.</w:t>
            </w:r>
          </w:p>
        </w:tc>
      </w:tr>
    </w:tbl>
    <w:p w:rsidR="003F1713" w:rsidRDefault="003F171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MIMAROPA</w:t>
      </w:r>
    </w:p>
    <w:tbl>
      <w:tblPr>
        <w:tblStyle w:val="afffff7"/>
        <w:tblW w:w="8909" w:type="dxa"/>
        <w:tblInd w:w="805" w:type="dxa"/>
        <w:tblLayout w:type="fixed"/>
        <w:tblLook w:val="0400" w:firstRow="0" w:lastRow="0" w:firstColumn="0" w:lastColumn="0" w:noHBand="0" w:noVBand="1"/>
      </w:tblPr>
      <w:tblGrid>
        <w:gridCol w:w="2070"/>
        <w:gridCol w:w="6839"/>
      </w:tblGrid>
      <w:tr w:rsidR="003F1713" w:rsidTr="005C50AE">
        <w:trPr>
          <w:trHeight w:val="21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F171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03 January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numPr>
                <w:ilvl w:val="0"/>
                <w:numId w:val="38"/>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MIMAROPA is closely coordinating with DSWD-FO CALABARZON for the augmentation and hauling of FNIs intended for the Province of Palawan.</w:t>
            </w:r>
          </w:p>
          <w:p w:rsidR="003F1713" w:rsidRDefault="00B41166">
            <w:pPr>
              <w:numPr>
                <w:ilvl w:val="0"/>
                <w:numId w:val="38"/>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 total of 10,942 families benefited from the financial assistance provided through Assistance for Individuals in Crisis Situation (AICS).</w:t>
            </w:r>
          </w:p>
        </w:tc>
      </w:tr>
      <w:tr w:rsidR="003F171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widowControl w:val="0"/>
              <w:numPr>
                <w:ilvl w:val="0"/>
                <w:numId w:val="38"/>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MIMAROPA facilitated the mobilization of P/C/M/QRT to conduct RDANA.</w:t>
            </w:r>
          </w:p>
        </w:tc>
      </w:tr>
      <w:tr w:rsidR="003F171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widowControl w:val="0"/>
              <w:numPr>
                <w:ilvl w:val="0"/>
                <w:numId w:val="38"/>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MIMAROPA participated in the conduct of Rapid Damage Assessment and Needs Analysis (RDANA) within the affected areas.</w:t>
            </w:r>
          </w:p>
        </w:tc>
      </w:tr>
    </w:tbl>
    <w:p w:rsidR="003F1713" w:rsidRDefault="003F1713">
      <w:pPr>
        <w:spacing w:after="0" w:line="240" w:lineRule="auto"/>
        <w:ind w:right="57"/>
        <w:rPr>
          <w:rFonts w:ascii="Arial" w:eastAsia="Arial" w:hAnsi="Arial" w:cs="Arial"/>
          <w:b/>
          <w:sz w:val="24"/>
          <w:szCs w:val="24"/>
        </w:rPr>
      </w:pPr>
    </w:p>
    <w:p w:rsidR="003F1713" w:rsidRDefault="00B41166">
      <w:pPr>
        <w:spacing w:after="0" w:line="240" w:lineRule="auto"/>
        <w:ind w:left="810" w:right="57"/>
        <w:rPr>
          <w:rFonts w:ascii="Arial" w:eastAsia="Arial" w:hAnsi="Arial" w:cs="Arial"/>
          <w:b/>
          <w:sz w:val="24"/>
          <w:szCs w:val="24"/>
        </w:rPr>
      </w:pPr>
      <w:r>
        <w:rPr>
          <w:rFonts w:ascii="Arial" w:eastAsia="Arial" w:hAnsi="Arial" w:cs="Arial"/>
          <w:b/>
          <w:sz w:val="24"/>
          <w:szCs w:val="24"/>
        </w:rPr>
        <w:t>DSWD-FO V</w:t>
      </w:r>
    </w:p>
    <w:tbl>
      <w:tblPr>
        <w:tblStyle w:val="afffff8"/>
        <w:tblW w:w="8909" w:type="dxa"/>
        <w:tblInd w:w="805" w:type="dxa"/>
        <w:tblLayout w:type="fixed"/>
        <w:tblLook w:val="0400" w:firstRow="0" w:lastRow="0" w:firstColumn="0" w:lastColumn="0" w:noHBand="0" w:noVBand="1"/>
      </w:tblPr>
      <w:tblGrid>
        <w:gridCol w:w="2067"/>
        <w:gridCol w:w="6842"/>
      </w:tblGrid>
      <w:tr w:rsidR="003F1713" w:rsidTr="005C50AE">
        <w:trPr>
          <w:trHeight w:val="20"/>
          <w:tblHeader/>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F1713">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color w:val="222222"/>
                <w:sz w:val="20"/>
                <w:szCs w:val="20"/>
              </w:rPr>
              <w:t>26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V facilitated and delivered a total of 6,200 FFPs as augmentation support to DSWD-FO VIII..</w:t>
            </w:r>
          </w:p>
        </w:tc>
      </w:tr>
      <w:tr w:rsidR="003F1713">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color w:val="222222"/>
                <w:sz w:val="20"/>
                <w:szCs w:val="20"/>
              </w:rPr>
              <w:t>13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numPr>
                <w:ilvl w:val="0"/>
                <w:numId w:val="4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rPr>
                <w:rFonts w:ascii="Arial" w:eastAsia="Arial" w:hAnsi="Arial" w:cs="Arial"/>
                <w:sz w:val="20"/>
                <w:szCs w:val="20"/>
              </w:rPr>
            </w:pPr>
            <w:r>
              <w:rPr>
                <w:rFonts w:ascii="Arial" w:eastAsia="Arial" w:hAnsi="Arial" w:cs="Arial"/>
                <w:sz w:val="20"/>
                <w:szCs w:val="20"/>
              </w:rPr>
              <w:t>DSWD-FO V ensured the availability of FFPs and other FNIs.</w:t>
            </w:r>
          </w:p>
        </w:tc>
      </w:tr>
    </w:tbl>
    <w:p w:rsidR="003F1713" w:rsidRDefault="003F171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VI</w:t>
      </w:r>
    </w:p>
    <w:tbl>
      <w:tblPr>
        <w:tblStyle w:val="afffff9"/>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3F1713" w:rsidTr="005C50AE">
        <w:trPr>
          <w:trHeight w:val="20"/>
          <w:tblHeader/>
        </w:trPr>
        <w:tc>
          <w:tcPr>
            <w:tcW w:w="2065" w:type="dxa"/>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F1713">
        <w:trPr>
          <w:trHeight w:val="20"/>
        </w:trPr>
        <w:tc>
          <w:tcPr>
            <w:tcW w:w="2065" w:type="dxa"/>
            <w:tcMar>
              <w:top w:w="0" w:type="dxa"/>
              <w:left w:w="115" w:type="dxa"/>
              <w:bottom w:w="0" w:type="dxa"/>
              <w:right w:w="115" w:type="dxa"/>
            </w:tcMar>
            <w:vAlign w:val="cente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28 December 2021</w:t>
            </w:r>
          </w:p>
        </w:tc>
        <w:tc>
          <w:tcPr>
            <w:tcW w:w="6844" w:type="dxa"/>
            <w:tcMar>
              <w:top w:w="0" w:type="dxa"/>
              <w:left w:w="115" w:type="dxa"/>
              <w:bottom w:w="0" w:type="dxa"/>
              <w:right w:w="115" w:type="dxa"/>
            </w:tcMar>
          </w:tcPr>
          <w:p w:rsidR="003F1713" w:rsidRDefault="003F1713">
            <w:p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p>
          <w:p w:rsidR="003F1713" w:rsidRDefault="00B41166">
            <w:pPr>
              <w:numPr>
                <w:ilvl w:val="0"/>
                <w:numId w:val="6"/>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color w:val="222222"/>
                <w:sz w:val="20"/>
                <w:szCs w:val="20"/>
              </w:rPr>
              <w:t>DSWD-FO VI facilitated the delivery of raw materials to the San Rafael repacking site.</w:t>
            </w:r>
          </w:p>
          <w:p w:rsidR="003F1713" w:rsidRDefault="00B41166">
            <w:pPr>
              <w:numPr>
                <w:ilvl w:val="0"/>
                <w:numId w:val="6"/>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VI continuously coordinates the ongoing repacking of food packs in the regional warehouse and repacking sites (San Rafael, Iloilo, and Dumarao) by volunteers from BLGU and municipal staff of LGU New Washington.</w:t>
            </w:r>
          </w:p>
        </w:tc>
      </w:tr>
      <w:tr w:rsidR="003F1713">
        <w:trPr>
          <w:trHeight w:val="20"/>
        </w:trPr>
        <w:tc>
          <w:tcPr>
            <w:tcW w:w="2065" w:type="dxa"/>
            <w:tcMar>
              <w:top w:w="0" w:type="dxa"/>
              <w:left w:w="115" w:type="dxa"/>
              <w:bottom w:w="0" w:type="dxa"/>
              <w:right w:w="115" w:type="dxa"/>
            </w:tcMar>
            <w:vAlign w:val="cente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26 December 2021</w:t>
            </w:r>
          </w:p>
        </w:tc>
        <w:tc>
          <w:tcPr>
            <w:tcW w:w="6844" w:type="dxa"/>
            <w:tcMar>
              <w:top w:w="0" w:type="dxa"/>
              <w:left w:w="115" w:type="dxa"/>
              <w:bottom w:w="0" w:type="dxa"/>
              <w:right w:w="115" w:type="dxa"/>
            </w:tcMar>
          </w:tcPr>
          <w:p w:rsidR="003F1713" w:rsidRDefault="00B41166">
            <w:pPr>
              <w:numPr>
                <w:ilvl w:val="0"/>
                <w:numId w:val="6"/>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color w:val="222222"/>
                <w:sz w:val="20"/>
                <w:szCs w:val="20"/>
              </w:rPr>
              <w:t>DSWD-FO VI provided a total of Php265,000.00 cash assistance thru AICS in Candoni,Cauayan, Ilog, Kabankalan, La Carlota, Manapla, San Carlos and Sipalay, Negros Occidental and in Miag-Ao, ILoilo.</w:t>
            </w:r>
          </w:p>
        </w:tc>
      </w:tr>
      <w:tr w:rsidR="003F1713">
        <w:trPr>
          <w:trHeight w:val="20"/>
        </w:trPr>
        <w:tc>
          <w:tcPr>
            <w:tcW w:w="2065" w:type="dxa"/>
            <w:tcMar>
              <w:top w:w="0" w:type="dxa"/>
              <w:left w:w="115" w:type="dxa"/>
              <w:bottom w:w="0" w:type="dxa"/>
              <w:right w:w="115" w:type="dxa"/>
            </w:tcMar>
            <w:vAlign w:val="cente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22 December 2021</w:t>
            </w:r>
          </w:p>
        </w:tc>
        <w:tc>
          <w:tcPr>
            <w:tcW w:w="6844" w:type="dxa"/>
            <w:tcMar>
              <w:top w:w="0" w:type="dxa"/>
              <w:left w:w="115" w:type="dxa"/>
              <w:bottom w:w="0" w:type="dxa"/>
              <w:right w:w="115" w:type="dxa"/>
            </w:tcMar>
          </w:tcPr>
          <w:p w:rsidR="003F1713" w:rsidRDefault="003F1713">
            <w:p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p>
          <w:p w:rsidR="003F1713" w:rsidRDefault="00B41166">
            <w:pPr>
              <w:numPr>
                <w:ilvl w:val="0"/>
                <w:numId w:val="44"/>
              </w:numPr>
              <w:ind w:left="360" w:right="57"/>
              <w:jc w:val="both"/>
              <w:rPr>
                <w:color w:val="222222"/>
              </w:rPr>
            </w:pPr>
            <w:r>
              <w:rPr>
                <w:rFonts w:ascii="Arial" w:eastAsia="Arial" w:hAnsi="Arial" w:cs="Arial"/>
                <w:color w:val="222222"/>
                <w:sz w:val="20"/>
                <w:szCs w:val="20"/>
              </w:rPr>
              <w:t>DSWD-FO VI AICS provided PHP180,000.00 to nine (9) casualties of TY Odette in Iloilo City and Provinces of Guimaras and Negros Occidental.</w:t>
            </w:r>
          </w:p>
        </w:tc>
      </w:tr>
    </w:tbl>
    <w:p w:rsidR="003F1713" w:rsidRDefault="003F171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a"/>
        <w:tblW w:w="8909" w:type="dxa"/>
        <w:tblInd w:w="805" w:type="dxa"/>
        <w:tblLayout w:type="fixed"/>
        <w:tblLook w:val="0400" w:firstRow="0" w:lastRow="0" w:firstColumn="0" w:lastColumn="0" w:noHBand="0" w:noVBand="1"/>
      </w:tblPr>
      <w:tblGrid>
        <w:gridCol w:w="2065"/>
        <w:gridCol w:w="6844"/>
      </w:tblGrid>
      <w:tr w:rsidR="003F1713" w:rsidTr="005C50AE">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F171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03 January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numPr>
                <w:ilvl w:val="0"/>
                <w:numId w:val="3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VII has extended financial assistance to 595 families affected by the Typhoon “ODETTE” through Assistance for Individuals in Crisis Situation (AICS) amounting to a total of ₱3 million.</w:t>
            </w:r>
          </w:p>
          <w:p w:rsidR="003F1713" w:rsidRDefault="00B41166">
            <w:pPr>
              <w:numPr>
                <w:ilvl w:val="0"/>
                <w:numId w:val="36"/>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 Assistant Secretary Rodolfo M. Encabo visited Ubay, Bohol particularly Tres Reyes Island and instructed DSWD-FO VII to provide laminated sacks to the affected families in the island who lost their homes due to the devastating winds brought by Typhoon “ODETTE”.</w:t>
            </w:r>
          </w:p>
        </w:tc>
      </w:tr>
      <w:tr w:rsidR="003F171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numPr>
                <w:ilvl w:val="0"/>
                <w:numId w:val="3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 xml:space="preserve">DSWD-FO VII continuously repacking at the warehouse located in Bohol, Negros Oriental and Cebu with the help of CFW grantees/beneficiaries. </w:t>
            </w:r>
          </w:p>
          <w:p w:rsidR="003F1713" w:rsidRDefault="00B41166">
            <w:pPr>
              <w:numPr>
                <w:ilvl w:val="0"/>
                <w:numId w:val="3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VII facilitated the release of 500 FFPs from the Bohol warehouse to be distributed in LGU Panglao and 898 food packs to Maribojoc.</w:t>
            </w:r>
          </w:p>
        </w:tc>
      </w:tr>
      <w:tr w:rsidR="003F171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lastRenderedPageBreak/>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numPr>
                <w:ilvl w:val="0"/>
                <w:numId w:val="3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VII Regional Director Geamala joined the Office of Civil Defense (OCD) 7 for the conduct of RDANA and it has been observed that Cebu Province was the hardest hit by TY Odette among other provinces in the Region.</w:t>
            </w:r>
          </w:p>
        </w:tc>
      </w:tr>
    </w:tbl>
    <w:p w:rsidR="003F1713" w:rsidRDefault="003F1713">
      <w:pPr>
        <w:spacing w:after="0" w:line="240" w:lineRule="auto"/>
        <w:ind w:right="57" w:firstLine="851"/>
        <w:rPr>
          <w:rFonts w:ascii="Arial" w:eastAsia="Arial" w:hAnsi="Arial" w:cs="Arial"/>
          <w:b/>
          <w:sz w:val="24"/>
          <w:szCs w:val="24"/>
        </w:rPr>
      </w:pPr>
    </w:p>
    <w:p w:rsidR="003F1713" w:rsidRDefault="00B41166">
      <w:pPr>
        <w:spacing w:after="0" w:line="240" w:lineRule="auto"/>
        <w:ind w:right="57" w:firstLine="851"/>
        <w:rPr>
          <w:rFonts w:ascii="Arial" w:eastAsia="Arial" w:hAnsi="Arial" w:cs="Arial"/>
          <w:b/>
          <w:sz w:val="24"/>
          <w:szCs w:val="24"/>
        </w:rPr>
      </w:pPr>
      <w:r>
        <w:rPr>
          <w:rFonts w:ascii="Arial" w:eastAsia="Arial" w:hAnsi="Arial" w:cs="Arial"/>
          <w:b/>
          <w:sz w:val="24"/>
          <w:szCs w:val="24"/>
        </w:rPr>
        <w:t>DSWD-FO VIII</w:t>
      </w:r>
    </w:p>
    <w:tbl>
      <w:tblPr>
        <w:tblStyle w:val="afffffb"/>
        <w:tblW w:w="8909" w:type="dxa"/>
        <w:tblInd w:w="805" w:type="dxa"/>
        <w:tblLayout w:type="fixed"/>
        <w:tblLook w:val="0400" w:firstRow="0" w:lastRow="0" w:firstColumn="0" w:lastColumn="0" w:noHBand="0" w:noVBand="1"/>
      </w:tblPr>
      <w:tblGrid>
        <w:gridCol w:w="2065"/>
        <w:gridCol w:w="6844"/>
      </w:tblGrid>
      <w:tr w:rsidR="003F1713" w:rsidTr="005C50AE">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F171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numPr>
                <w:ilvl w:val="0"/>
                <w:numId w:val="31"/>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VIII attended the regular RDRRMC Meeting at the OCD OpCen.</w:t>
            </w:r>
          </w:p>
        </w:tc>
      </w:tr>
      <w:tr w:rsidR="003F171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numPr>
                <w:ilvl w:val="0"/>
                <w:numId w:val="31"/>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VIII facilitated the installation of VSAT Internet at the Sub Field Office in Maasin City, Southern Leyte.</w:t>
            </w:r>
          </w:p>
        </w:tc>
      </w:tr>
      <w:tr w:rsidR="003F171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numPr>
                <w:ilvl w:val="0"/>
                <w:numId w:val="31"/>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Rapid Damage Assessment and Needs Analysis (RDANA) in highly affected areas of Southern Leyte is being done by DSWD-FO VIII QRT members and DRMD personnel. RDANA for the Provinces of Leyte and Eastern Samar has already been conducted and reported.</w:t>
            </w:r>
          </w:p>
        </w:tc>
      </w:tr>
    </w:tbl>
    <w:p w:rsidR="003F1713" w:rsidRDefault="003F1713">
      <w:pPr>
        <w:spacing w:after="0" w:line="240" w:lineRule="auto"/>
        <w:ind w:right="57"/>
        <w:rPr>
          <w:rFonts w:ascii="Arial" w:eastAsia="Arial" w:hAnsi="Arial" w:cs="Arial"/>
          <w:b/>
          <w:sz w:val="20"/>
          <w:szCs w:val="20"/>
        </w:rPr>
      </w:pPr>
    </w:p>
    <w:p w:rsidR="003F1713" w:rsidRDefault="00B41166">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c"/>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3F1713" w:rsidTr="005C50AE">
        <w:trPr>
          <w:tblHeader/>
        </w:trPr>
        <w:tc>
          <w:tcPr>
            <w:tcW w:w="2025" w:type="dxa"/>
          </w:tcPr>
          <w:p w:rsidR="003F1713" w:rsidRDefault="00B41166">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3F1713" w:rsidRDefault="00B41166">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F1713">
        <w:tc>
          <w:tcPr>
            <w:tcW w:w="2025" w:type="dxa"/>
          </w:tcPr>
          <w:p w:rsidR="003F1713" w:rsidRDefault="00B41166">
            <w:pPr>
              <w:spacing w:after="0" w:line="240" w:lineRule="auto"/>
              <w:ind w:right="57"/>
              <w:jc w:val="center"/>
              <w:rPr>
                <w:rFonts w:ascii="Arial" w:eastAsia="Arial" w:hAnsi="Arial" w:cs="Arial"/>
                <w:sz w:val="20"/>
                <w:szCs w:val="20"/>
              </w:rPr>
            </w:pPr>
            <w:r>
              <w:rPr>
                <w:rFonts w:ascii="Arial" w:eastAsia="Arial" w:hAnsi="Arial" w:cs="Arial"/>
                <w:sz w:val="20"/>
                <w:szCs w:val="20"/>
              </w:rPr>
              <w:t>27 December 2021</w:t>
            </w:r>
          </w:p>
        </w:tc>
        <w:tc>
          <w:tcPr>
            <w:tcW w:w="6885" w:type="dxa"/>
          </w:tcPr>
          <w:p w:rsidR="003F1713" w:rsidRDefault="00B41166">
            <w:pPr>
              <w:numPr>
                <w:ilvl w:val="0"/>
                <w:numId w:val="40"/>
              </w:numPr>
              <w:spacing w:after="0" w:line="240" w:lineRule="auto"/>
              <w:ind w:left="401" w:right="57"/>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Typhoon “ODETTE”.</w:t>
            </w:r>
          </w:p>
        </w:tc>
      </w:tr>
    </w:tbl>
    <w:p w:rsidR="003F1713" w:rsidRDefault="003F171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0"/>
          <w:szCs w:val="20"/>
        </w:rPr>
      </w:pPr>
    </w:p>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Style w:val="afffffd"/>
        <w:tblW w:w="8909" w:type="dxa"/>
        <w:tblInd w:w="805" w:type="dxa"/>
        <w:tblLayout w:type="fixed"/>
        <w:tblLook w:val="0400" w:firstRow="0" w:lastRow="0" w:firstColumn="0" w:lastColumn="0" w:noHBand="0" w:noVBand="1"/>
      </w:tblPr>
      <w:tblGrid>
        <w:gridCol w:w="2065"/>
        <w:gridCol w:w="6844"/>
      </w:tblGrid>
      <w:tr w:rsidR="003F1713" w:rsidTr="005C50AE">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F171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QRT assisted in the escorting and delivery of food packs to different provinces in the Region.</w:t>
            </w:r>
          </w:p>
          <w:p w:rsidR="003F1713" w:rsidRDefault="00B41166">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coordinated with OCD for the logistical support of the transport of relief augmentation in the Region.</w:t>
            </w:r>
          </w:p>
        </w:tc>
      </w:tr>
      <w:tr w:rsidR="003F171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personnel conducted Rapid Damaged Assessment and Needs Analysis (RDANA) in the areas affected by the TY Odette provinces of Bukidnon and Camiguin.</w:t>
            </w:r>
          </w:p>
        </w:tc>
      </w:tr>
    </w:tbl>
    <w:p w:rsidR="003F1713" w:rsidRDefault="003F171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fe"/>
        <w:tblW w:w="8909" w:type="dxa"/>
        <w:tblInd w:w="805" w:type="dxa"/>
        <w:tblLayout w:type="fixed"/>
        <w:tblLook w:val="0400" w:firstRow="0" w:lastRow="0" w:firstColumn="0" w:lastColumn="0" w:noHBand="0" w:noVBand="1"/>
      </w:tblPr>
      <w:tblGrid>
        <w:gridCol w:w="2065"/>
        <w:gridCol w:w="6844"/>
      </w:tblGrid>
      <w:tr w:rsidR="003F1713" w:rsidTr="005C50AE">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F171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3F1713" w:rsidRDefault="00B41166">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is closely coordinating with the PSWDO in Davao de Oro for significant updates related to the monitoring and reporting of those affected due to TY Odette.</w:t>
            </w:r>
          </w:p>
          <w:p w:rsidR="003F1713" w:rsidRDefault="00B41166">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attended and participated in several response cluster coordination meetings presided by RDRRMC-OCD 11.</w:t>
            </w:r>
          </w:p>
          <w:p w:rsidR="003F1713" w:rsidRDefault="00B41166">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organized a pool of volunteers to continuously repack FFPs in the Regional warehouse.</w:t>
            </w:r>
          </w:p>
        </w:tc>
      </w:tr>
      <w:tr w:rsidR="003F171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closely coordinated with the PSWDO in Davao de Oro to monitor the situation and get updates.</w:t>
            </w:r>
          </w:p>
          <w:p w:rsidR="003F1713" w:rsidRDefault="00B41166">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The members of Disaster Response Cluster were convened to present preparedness measures and activities on the potential threat brought by Typhoon ODETTE.</w:t>
            </w:r>
          </w:p>
        </w:tc>
      </w:tr>
    </w:tbl>
    <w:p w:rsidR="003F1713" w:rsidRDefault="003F1713">
      <w:pPr>
        <w:spacing w:after="0" w:line="240" w:lineRule="auto"/>
        <w:ind w:right="57"/>
        <w:rPr>
          <w:rFonts w:ascii="Arial" w:eastAsia="Arial" w:hAnsi="Arial" w:cs="Arial"/>
          <w:b/>
          <w:sz w:val="20"/>
          <w:szCs w:val="20"/>
        </w:rPr>
      </w:pPr>
    </w:p>
    <w:p w:rsidR="003F1713" w:rsidRDefault="00B41166">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CARAGA</w:t>
      </w:r>
    </w:p>
    <w:tbl>
      <w:tblPr>
        <w:tblStyle w:val="affffff"/>
        <w:tblW w:w="8909" w:type="dxa"/>
        <w:tblInd w:w="805" w:type="dxa"/>
        <w:tblLayout w:type="fixed"/>
        <w:tblLook w:val="0400" w:firstRow="0" w:lastRow="0" w:firstColumn="0" w:lastColumn="0" w:noHBand="0" w:noVBand="1"/>
      </w:tblPr>
      <w:tblGrid>
        <w:gridCol w:w="2065"/>
        <w:gridCol w:w="6844"/>
      </w:tblGrid>
      <w:tr w:rsidR="003F1713" w:rsidTr="005C50AE">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F171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03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numPr>
                <w:ilvl w:val="0"/>
                <w:numId w:val="45"/>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is closely coordinating with the Emergency Operations Center-Surigao del Norte (EOC-SDN) Team for updates on the status of evacuation centers. The team is conducting spot checks in affected areas.</w:t>
            </w:r>
          </w:p>
          <w:p w:rsidR="003F1713" w:rsidRDefault="00B41166">
            <w:pPr>
              <w:numPr>
                <w:ilvl w:val="0"/>
                <w:numId w:val="45"/>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lastRenderedPageBreak/>
              <w:t>DSWD-FO Caraga conducted 2nd EOC Operations Meeting to discuss updates relative to Typhoon “ODETTE” Disaster Response Operations.</w:t>
            </w:r>
          </w:p>
        </w:tc>
      </w:tr>
      <w:tr w:rsidR="003F171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lastRenderedPageBreak/>
              <w:t>30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Caraga facilitated the delivery of humanitarian cargoes to Siargao and Dinagat Islands.</w:t>
            </w:r>
          </w:p>
          <w:p w:rsidR="003F1713" w:rsidRDefault="00B41166">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Caraga is planning for distribution of donated humanitarian cargoes from PLGU of Davao De Oro, ROATF Region IX which will be distributed on January 2, 2021.</w:t>
            </w:r>
          </w:p>
        </w:tc>
      </w:tr>
      <w:tr w:rsidR="003F171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Caraga requested a winged van from DSWD-FOs X and XI to be used for the delivery of relief goods.</w:t>
            </w:r>
          </w:p>
          <w:p w:rsidR="003F1713" w:rsidRDefault="00B41166">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Caraga had a meeting with the World Food Programme (WFP) and the Provincial Governor of Dinagat Islands to discuss possible food assistance that would be provided by WFP.</w:t>
            </w:r>
          </w:p>
          <w:p w:rsidR="003F1713" w:rsidRDefault="00B41166">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Caraga explored the possibility of transporting relief goods directly to island LGUs including freight, handling and labor services through coordination with service providers.</w:t>
            </w:r>
          </w:p>
          <w:p w:rsidR="003F1713" w:rsidRDefault="00B41166">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Caraga arranged a commercial vessel to transport pending goods at Surigao City Port.</w:t>
            </w:r>
          </w:p>
        </w:tc>
      </w:tr>
      <w:tr w:rsidR="003F171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F1713" w:rsidRDefault="00B41166">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Caraga conducted a Response Cluster Meeting to discuss response efforts of the different response clusters.</w:t>
            </w:r>
          </w:p>
        </w:tc>
      </w:tr>
    </w:tbl>
    <w:p w:rsidR="003F1713" w:rsidRDefault="003F1713">
      <w:pPr>
        <w:spacing w:after="0" w:line="240" w:lineRule="auto"/>
        <w:rPr>
          <w:rFonts w:ascii="Arial" w:eastAsia="Arial" w:hAnsi="Arial" w:cs="Arial"/>
          <w:b/>
          <w:sz w:val="24"/>
          <w:szCs w:val="24"/>
        </w:rPr>
      </w:pPr>
    </w:p>
    <w:p w:rsidR="003F1713" w:rsidRDefault="003F1713">
      <w:pPr>
        <w:rPr>
          <w:rFonts w:ascii="Arial" w:eastAsia="Arial" w:hAnsi="Arial" w:cs="Arial"/>
          <w:b/>
          <w:sz w:val="24"/>
          <w:szCs w:val="24"/>
        </w:rPr>
      </w:pPr>
    </w:p>
    <w:p w:rsidR="003F1713" w:rsidRDefault="00B41166">
      <w:pPr>
        <w:rPr>
          <w:rFonts w:ascii="Arial" w:eastAsia="Arial" w:hAnsi="Arial" w:cs="Arial"/>
          <w:b/>
          <w:color w:val="000000"/>
          <w:sz w:val="24"/>
          <w:szCs w:val="24"/>
        </w:rPr>
      </w:pPr>
      <w:r>
        <w:br w:type="page"/>
      </w:r>
    </w:p>
    <w:p w:rsidR="003F1713" w:rsidRDefault="00B41166">
      <w:pPr>
        <w:numPr>
          <w:ilvl w:val="0"/>
          <w:numId w:val="48"/>
        </w:numPr>
        <w:pBdr>
          <w:top w:val="nil"/>
          <w:left w:val="nil"/>
          <w:bottom w:val="nil"/>
          <w:right w:val="nil"/>
          <w:between w:val="nil"/>
        </w:pBdr>
        <w:spacing w:after="0" w:line="240" w:lineRule="auto"/>
        <w:ind w:left="567" w:hanging="425"/>
        <w:jc w:val="both"/>
        <w:rPr>
          <w:rFonts w:ascii="Arial" w:eastAsia="Arial" w:hAnsi="Arial" w:cs="Arial"/>
          <w:b/>
          <w:color w:val="000000"/>
        </w:rPr>
      </w:pPr>
      <w:r>
        <w:rPr>
          <w:rFonts w:ascii="Arial" w:eastAsia="Arial" w:hAnsi="Arial" w:cs="Arial"/>
          <w:b/>
          <w:color w:val="000000"/>
          <w:sz w:val="24"/>
          <w:szCs w:val="24"/>
        </w:rPr>
        <w:lastRenderedPageBreak/>
        <w:t>Photo Documentation</w:t>
      </w:r>
    </w:p>
    <w:p w:rsidR="003F1713" w:rsidRDefault="003F1713">
      <w:pPr>
        <w:spacing w:after="0" w:line="240" w:lineRule="auto"/>
        <w:ind w:left="567"/>
        <w:jc w:val="both"/>
        <w:rPr>
          <w:rFonts w:ascii="Arial" w:eastAsia="Arial" w:hAnsi="Arial" w:cs="Arial"/>
          <w:b/>
        </w:rPr>
      </w:pPr>
    </w:p>
    <w:p w:rsidR="003F1713" w:rsidRDefault="00B41166">
      <w:pPr>
        <w:spacing w:after="0" w:line="240" w:lineRule="auto"/>
        <w:ind w:left="567"/>
        <w:jc w:val="both"/>
        <w:rPr>
          <w:rFonts w:ascii="Arial" w:eastAsia="Arial" w:hAnsi="Arial" w:cs="Arial"/>
          <w:b/>
        </w:rPr>
      </w:pPr>
      <w:r>
        <w:rPr>
          <w:rFonts w:ascii="Arial" w:eastAsia="Arial" w:hAnsi="Arial" w:cs="Arial"/>
          <w:b/>
          <w:noProof/>
        </w:rPr>
        <w:drawing>
          <wp:inline distT="0" distB="0" distL="0" distR="0">
            <wp:extent cx="5181600" cy="38862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181600" cy="3886200"/>
                    </a:xfrm>
                    <a:prstGeom prst="rect">
                      <a:avLst/>
                    </a:prstGeom>
                    <a:ln/>
                  </pic:spPr>
                </pic:pic>
              </a:graphicData>
            </a:graphic>
          </wp:inline>
        </w:drawing>
      </w:r>
    </w:p>
    <w:p w:rsidR="0030352A" w:rsidRDefault="0030352A">
      <w:pPr>
        <w:spacing w:after="0" w:line="240" w:lineRule="auto"/>
        <w:ind w:left="567"/>
        <w:jc w:val="both"/>
        <w:rPr>
          <w:rFonts w:ascii="Arial" w:eastAsia="Arial" w:hAnsi="Arial" w:cs="Arial"/>
          <w:b/>
        </w:rPr>
      </w:pPr>
    </w:p>
    <w:p w:rsidR="003F1713" w:rsidRDefault="00B41166">
      <w:pPr>
        <w:spacing w:after="0" w:line="240" w:lineRule="auto"/>
        <w:ind w:left="567"/>
        <w:jc w:val="both"/>
        <w:rPr>
          <w:rFonts w:ascii="Arial" w:eastAsia="Arial" w:hAnsi="Arial" w:cs="Arial"/>
          <w:b/>
        </w:rPr>
      </w:pPr>
      <w:r>
        <w:rPr>
          <w:rFonts w:ascii="Arial" w:eastAsia="Arial" w:hAnsi="Arial" w:cs="Arial"/>
          <w:b/>
          <w:noProof/>
        </w:rPr>
        <w:drawing>
          <wp:inline distT="0" distB="0" distL="0" distR="0">
            <wp:extent cx="5181600" cy="3886200"/>
            <wp:effectExtent l="0" t="0" r="0" b="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5181600" cy="3886200"/>
                    </a:xfrm>
                    <a:prstGeom prst="rect">
                      <a:avLst/>
                    </a:prstGeom>
                    <a:ln/>
                  </pic:spPr>
                </pic:pic>
              </a:graphicData>
            </a:graphic>
          </wp:inline>
        </w:drawing>
      </w:r>
    </w:p>
    <w:p w:rsidR="003F1713" w:rsidRDefault="003F1713">
      <w:pPr>
        <w:spacing w:after="0" w:line="240" w:lineRule="auto"/>
        <w:jc w:val="both"/>
        <w:rPr>
          <w:rFonts w:ascii="Arial" w:eastAsia="Arial" w:hAnsi="Arial" w:cs="Arial"/>
          <w:b/>
        </w:rPr>
      </w:pPr>
    </w:p>
    <w:p w:rsidR="005C50AE" w:rsidRDefault="00B41166">
      <w:pPr>
        <w:spacing w:after="0" w:line="240" w:lineRule="auto"/>
        <w:ind w:left="567"/>
        <w:jc w:val="both"/>
        <w:rPr>
          <w:rFonts w:ascii="Arial" w:eastAsia="Arial" w:hAnsi="Arial" w:cs="Arial"/>
          <w:b/>
        </w:rPr>
      </w:pPr>
      <w:r>
        <w:rPr>
          <w:rFonts w:ascii="Arial" w:eastAsia="Arial" w:hAnsi="Arial" w:cs="Arial"/>
          <w:b/>
          <w:noProof/>
        </w:rPr>
        <w:lastRenderedPageBreak/>
        <w:drawing>
          <wp:inline distT="0" distB="0" distL="0" distR="0">
            <wp:extent cx="5181600" cy="3886200"/>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5181600" cy="3886200"/>
                    </a:xfrm>
                    <a:prstGeom prst="rect">
                      <a:avLst/>
                    </a:prstGeom>
                    <a:ln/>
                  </pic:spPr>
                </pic:pic>
              </a:graphicData>
            </a:graphic>
          </wp:inline>
        </w:drawing>
      </w:r>
    </w:p>
    <w:p w:rsidR="005C50AE" w:rsidRDefault="005C50AE">
      <w:pPr>
        <w:spacing w:after="0" w:line="240" w:lineRule="auto"/>
        <w:ind w:left="567"/>
        <w:jc w:val="both"/>
        <w:rPr>
          <w:rFonts w:ascii="Arial" w:eastAsia="Arial" w:hAnsi="Arial" w:cs="Arial"/>
          <w:b/>
        </w:rPr>
      </w:pPr>
      <w:bookmarkStart w:id="8" w:name="_GoBack"/>
      <w:bookmarkEnd w:id="8"/>
    </w:p>
    <w:p w:rsidR="005C50AE" w:rsidRDefault="00B41166">
      <w:pPr>
        <w:spacing w:after="0" w:line="240" w:lineRule="auto"/>
        <w:ind w:left="567"/>
        <w:jc w:val="both"/>
        <w:rPr>
          <w:rFonts w:ascii="Arial" w:eastAsia="Arial" w:hAnsi="Arial" w:cs="Arial"/>
          <w:b/>
        </w:rPr>
      </w:pPr>
      <w:r>
        <w:rPr>
          <w:rFonts w:ascii="Arial" w:eastAsia="Arial" w:hAnsi="Arial" w:cs="Arial"/>
          <w:b/>
          <w:noProof/>
        </w:rPr>
        <w:drawing>
          <wp:inline distT="0" distB="0" distL="0" distR="0">
            <wp:extent cx="5181600" cy="3886200"/>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5181600" cy="3886200"/>
                    </a:xfrm>
                    <a:prstGeom prst="rect">
                      <a:avLst/>
                    </a:prstGeom>
                    <a:ln/>
                  </pic:spPr>
                </pic:pic>
              </a:graphicData>
            </a:graphic>
          </wp:inline>
        </w:drawing>
      </w:r>
    </w:p>
    <w:p w:rsidR="0030352A" w:rsidRDefault="00B41166">
      <w:pPr>
        <w:spacing w:after="0" w:line="240" w:lineRule="auto"/>
        <w:ind w:left="567"/>
        <w:jc w:val="both"/>
        <w:rPr>
          <w:rFonts w:ascii="Arial" w:eastAsia="Arial" w:hAnsi="Arial" w:cs="Arial"/>
          <w:b/>
        </w:rPr>
      </w:pPr>
      <w:r>
        <w:rPr>
          <w:rFonts w:ascii="Arial" w:eastAsia="Arial" w:hAnsi="Arial" w:cs="Arial"/>
          <w:b/>
          <w:noProof/>
        </w:rPr>
        <w:lastRenderedPageBreak/>
        <w:drawing>
          <wp:inline distT="0" distB="0" distL="0" distR="0">
            <wp:extent cx="5181600" cy="3886200"/>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5181600" cy="3886200"/>
                    </a:xfrm>
                    <a:prstGeom prst="rect">
                      <a:avLst/>
                    </a:prstGeom>
                    <a:ln/>
                  </pic:spPr>
                </pic:pic>
              </a:graphicData>
            </a:graphic>
          </wp:inline>
        </w:drawing>
      </w:r>
    </w:p>
    <w:p w:rsidR="0030352A" w:rsidRDefault="0030352A">
      <w:pPr>
        <w:spacing w:after="0" w:line="240" w:lineRule="auto"/>
        <w:ind w:left="567"/>
        <w:jc w:val="both"/>
        <w:rPr>
          <w:rFonts w:ascii="Arial" w:eastAsia="Arial" w:hAnsi="Arial" w:cs="Arial"/>
          <w:b/>
        </w:rPr>
      </w:pPr>
    </w:p>
    <w:p w:rsidR="003F1713" w:rsidRDefault="00B41166">
      <w:pPr>
        <w:spacing w:after="0" w:line="240" w:lineRule="auto"/>
        <w:ind w:left="567"/>
        <w:jc w:val="both"/>
        <w:rPr>
          <w:rFonts w:ascii="Arial" w:eastAsia="Arial" w:hAnsi="Arial" w:cs="Arial"/>
          <w:b/>
        </w:rPr>
      </w:pPr>
      <w:r>
        <w:rPr>
          <w:rFonts w:ascii="Arial" w:eastAsia="Arial" w:hAnsi="Arial" w:cs="Arial"/>
          <w:b/>
          <w:noProof/>
        </w:rPr>
        <w:drawing>
          <wp:inline distT="0" distB="0" distL="0" distR="0">
            <wp:extent cx="5181600" cy="3886200"/>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5181600" cy="3886200"/>
                    </a:xfrm>
                    <a:prstGeom prst="rect">
                      <a:avLst/>
                    </a:prstGeom>
                    <a:ln/>
                  </pic:spPr>
                </pic:pic>
              </a:graphicData>
            </a:graphic>
          </wp:inline>
        </w:drawing>
      </w:r>
    </w:p>
    <w:p w:rsidR="0030352A" w:rsidRDefault="0030352A">
      <w:pPr>
        <w:spacing w:after="0" w:line="240" w:lineRule="auto"/>
        <w:ind w:left="567"/>
        <w:jc w:val="both"/>
        <w:rPr>
          <w:rFonts w:ascii="Arial" w:eastAsia="Arial" w:hAnsi="Arial" w:cs="Arial"/>
          <w:b/>
        </w:rPr>
      </w:pPr>
    </w:p>
    <w:p w:rsidR="003F1713" w:rsidRDefault="00B41166">
      <w:pPr>
        <w:tabs>
          <w:tab w:val="left" w:pos="3612"/>
          <w:tab w:val="center" w:pos="4873"/>
        </w:tabs>
        <w:spacing w:after="0" w:line="240" w:lineRule="auto"/>
        <w:jc w:val="center"/>
        <w:rPr>
          <w:rFonts w:ascii="Arial" w:eastAsia="Arial" w:hAnsi="Arial" w:cs="Arial"/>
          <w:i/>
          <w:sz w:val="20"/>
          <w:szCs w:val="20"/>
        </w:rPr>
      </w:pPr>
      <w:r>
        <w:rPr>
          <w:rFonts w:ascii="Arial" w:eastAsia="Arial" w:hAnsi="Arial" w:cs="Arial"/>
          <w:i/>
          <w:sz w:val="20"/>
          <w:szCs w:val="20"/>
        </w:rPr>
        <w:br/>
      </w:r>
      <w:r>
        <w:rPr>
          <w:rFonts w:ascii="Arial" w:eastAsia="Arial" w:hAnsi="Arial" w:cs="Arial"/>
          <w:i/>
          <w:sz w:val="20"/>
          <w:szCs w:val="20"/>
        </w:rPr>
        <w:br/>
      </w:r>
      <w:r>
        <w:rPr>
          <w:rFonts w:ascii="Arial" w:eastAsia="Arial" w:hAnsi="Arial" w:cs="Arial"/>
          <w:i/>
          <w:sz w:val="20"/>
          <w:szCs w:val="20"/>
        </w:rPr>
        <w:br/>
      </w:r>
      <w:r>
        <w:rPr>
          <w:rFonts w:ascii="Arial" w:eastAsia="Arial" w:hAnsi="Arial" w:cs="Arial"/>
          <w:i/>
          <w:sz w:val="20"/>
          <w:szCs w:val="20"/>
        </w:rPr>
        <w:lastRenderedPageBreak/>
        <w:br/>
        <w:t>*****</w:t>
      </w:r>
    </w:p>
    <w:p w:rsidR="003F1713" w:rsidRDefault="00B41166">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3F1713" w:rsidRDefault="003F1713">
      <w:pPr>
        <w:spacing w:after="0" w:line="240" w:lineRule="auto"/>
        <w:rPr>
          <w:rFonts w:ascii="Arial" w:eastAsia="Arial" w:hAnsi="Arial" w:cs="Arial"/>
          <w:b/>
          <w:color w:val="002060"/>
          <w:sz w:val="24"/>
          <w:szCs w:val="24"/>
        </w:rPr>
      </w:pPr>
    </w:p>
    <w:tbl>
      <w:tblPr>
        <w:tblStyle w:val="affffff0"/>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3F1713">
        <w:trPr>
          <w:trHeight w:val="1515"/>
        </w:trPr>
        <w:tc>
          <w:tcPr>
            <w:tcW w:w="4868" w:type="dxa"/>
          </w:tcPr>
          <w:p w:rsidR="003F1713" w:rsidRDefault="00B41166">
            <w:pPr>
              <w:jc w:val="both"/>
              <w:rPr>
                <w:rFonts w:ascii="Arial" w:eastAsia="Arial" w:hAnsi="Arial" w:cs="Arial"/>
                <w:sz w:val="24"/>
                <w:szCs w:val="24"/>
              </w:rPr>
            </w:pPr>
            <w:r>
              <w:rPr>
                <w:rFonts w:ascii="Arial" w:eastAsia="Arial" w:hAnsi="Arial" w:cs="Arial"/>
                <w:sz w:val="24"/>
                <w:szCs w:val="24"/>
              </w:rPr>
              <w:t>Prepared by:</w:t>
            </w:r>
          </w:p>
          <w:p w:rsidR="003F1713" w:rsidRDefault="003F1713">
            <w:pPr>
              <w:jc w:val="both"/>
              <w:rPr>
                <w:rFonts w:ascii="Arial" w:eastAsia="Arial" w:hAnsi="Arial" w:cs="Arial"/>
                <w:b/>
                <w:sz w:val="24"/>
                <w:szCs w:val="24"/>
              </w:rPr>
            </w:pPr>
          </w:p>
          <w:p w:rsidR="003F1713" w:rsidRDefault="00B41166">
            <w:pPr>
              <w:jc w:val="both"/>
              <w:rPr>
                <w:rFonts w:ascii="Arial" w:eastAsia="Arial" w:hAnsi="Arial" w:cs="Arial"/>
                <w:b/>
                <w:sz w:val="24"/>
                <w:szCs w:val="24"/>
              </w:rPr>
            </w:pPr>
            <w:r>
              <w:rPr>
                <w:rFonts w:ascii="Arial" w:eastAsia="Arial" w:hAnsi="Arial" w:cs="Arial"/>
                <w:b/>
                <w:sz w:val="24"/>
                <w:szCs w:val="24"/>
              </w:rPr>
              <w:t>JOANNA CAMILLE R. JACINTO</w:t>
            </w:r>
          </w:p>
          <w:p w:rsidR="003F1713" w:rsidRDefault="00B41166">
            <w:pPr>
              <w:jc w:val="both"/>
              <w:rPr>
                <w:rFonts w:ascii="Arial" w:eastAsia="Arial" w:hAnsi="Arial" w:cs="Arial"/>
                <w:b/>
                <w:sz w:val="24"/>
                <w:szCs w:val="24"/>
              </w:rPr>
            </w:pPr>
            <w:r>
              <w:rPr>
                <w:rFonts w:ascii="Arial" w:eastAsia="Arial" w:hAnsi="Arial" w:cs="Arial"/>
                <w:b/>
                <w:sz w:val="24"/>
                <w:szCs w:val="24"/>
              </w:rPr>
              <w:t>AARON JOHN B. PASCUA</w:t>
            </w:r>
          </w:p>
          <w:p w:rsidR="003F1713" w:rsidRDefault="00B41166">
            <w:pPr>
              <w:jc w:val="both"/>
              <w:rPr>
                <w:rFonts w:ascii="Arial" w:eastAsia="Arial" w:hAnsi="Arial" w:cs="Arial"/>
                <w:b/>
                <w:sz w:val="24"/>
                <w:szCs w:val="24"/>
              </w:rPr>
            </w:pPr>
            <w:r>
              <w:rPr>
                <w:rFonts w:ascii="Arial" w:eastAsia="Arial" w:hAnsi="Arial" w:cs="Arial"/>
                <w:b/>
                <w:sz w:val="24"/>
                <w:szCs w:val="24"/>
              </w:rPr>
              <w:t>DIANNE C. PELEGRINO</w:t>
            </w:r>
          </w:p>
        </w:tc>
        <w:tc>
          <w:tcPr>
            <w:tcW w:w="4869" w:type="dxa"/>
          </w:tcPr>
          <w:p w:rsidR="003F1713" w:rsidRDefault="00B41166">
            <w:pPr>
              <w:jc w:val="both"/>
              <w:rPr>
                <w:rFonts w:ascii="Arial" w:eastAsia="Arial" w:hAnsi="Arial" w:cs="Arial"/>
                <w:sz w:val="24"/>
                <w:szCs w:val="24"/>
              </w:rPr>
            </w:pPr>
            <w:r>
              <w:rPr>
                <w:rFonts w:ascii="Arial" w:eastAsia="Arial" w:hAnsi="Arial" w:cs="Arial"/>
                <w:sz w:val="24"/>
                <w:szCs w:val="24"/>
              </w:rPr>
              <w:t>Released by:</w:t>
            </w:r>
          </w:p>
          <w:p w:rsidR="003F1713" w:rsidRDefault="003F1713">
            <w:pPr>
              <w:jc w:val="both"/>
              <w:rPr>
                <w:rFonts w:ascii="Arial" w:eastAsia="Arial" w:hAnsi="Arial" w:cs="Arial"/>
                <w:sz w:val="24"/>
                <w:szCs w:val="24"/>
              </w:rPr>
            </w:pPr>
          </w:p>
          <w:p w:rsidR="003F1713" w:rsidRDefault="00B41166">
            <w:pPr>
              <w:jc w:val="both"/>
              <w:rPr>
                <w:rFonts w:ascii="Arial" w:eastAsia="Arial" w:hAnsi="Arial" w:cs="Arial"/>
                <w:b/>
                <w:sz w:val="24"/>
                <w:szCs w:val="24"/>
              </w:rPr>
            </w:pPr>
            <w:bookmarkStart w:id="9" w:name="_tyjcwt" w:colFirst="0" w:colLast="0"/>
            <w:bookmarkEnd w:id="9"/>
            <w:r>
              <w:rPr>
                <w:rFonts w:ascii="Arial" w:eastAsia="Arial" w:hAnsi="Arial" w:cs="Arial"/>
                <w:b/>
                <w:sz w:val="24"/>
                <w:szCs w:val="24"/>
              </w:rPr>
              <w:t>MARC LEO L. BUTAC</w:t>
            </w:r>
          </w:p>
        </w:tc>
      </w:tr>
    </w:tbl>
    <w:p w:rsidR="003F1713" w:rsidRDefault="003F1713">
      <w:pPr>
        <w:spacing w:after="0" w:line="240" w:lineRule="auto"/>
        <w:jc w:val="both"/>
        <w:rPr>
          <w:rFonts w:ascii="Arial" w:eastAsia="Arial" w:hAnsi="Arial" w:cs="Arial"/>
          <w:b/>
        </w:rPr>
      </w:pPr>
      <w:bookmarkStart w:id="10" w:name="_3dy6vkm" w:colFirst="0" w:colLast="0"/>
      <w:bookmarkEnd w:id="10"/>
    </w:p>
    <w:sectPr w:rsidR="003F1713">
      <w:headerReference w:type="default" r:id="rId15"/>
      <w:footerReference w:type="default" r:id="rId16"/>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74D1" w:rsidRDefault="00FA74D1">
      <w:pPr>
        <w:spacing w:after="0" w:line="240" w:lineRule="auto"/>
      </w:pPr>
      <w:r>
        <w:separator/>
      </w:r>
    </w:p>
  </w:endnote>
  <w:endnote w:type="continuationSeparator" w:id="0">
    <w:p w:rsidR="00FA74D1" w:rsidRDefault="00FA7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538" w:rsidRDefault="00E24538">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E24538" w:rsidRDefault="00E24538">
    <w:pPr>
      <w:pBdr>
        <w:top w:val="nil"/>
        <w:left w:val="nil"/>
        <w:bottom w:val="nil"/>
        <w:right w:val="nil"/>
        <w:between w:val="nil"/>
      </w:pBdr>
      <w:tabs>
        <w:tab w:val="center" w:pos="4680"/>
        <w:tab w:val="right" w:pos="9360"/>
      </w:tabs>
      <w:spacing w:after="0" w:line="240" w:lineRule="auto"/>
      <w:jc w:val="right"/>
      <w:rPr>
        <w:color w:val="000000"/>
        <w:sz w:val="16"/>
        <w:szCs w:val="16"/>
      </w:rPr>
    </w:pPr>
    <w:r>
      <w:rPr>
        <w:rFonts w:ascii="Arial" w:eastAsia="Arial" w:hAnsi="Arial" w:cs="Arial"/>
        <w:color w:val="222222"/>
        <w:sz w:val="17"/>
        <w:szCs w:val="17"/>
        <w:highlight w:val="white"/>
      </w:rPr>
      <w:t>DSWD DROMIC Report #41 on Typhoon ODETTE as of 04 January 2022, 6AM</w:t>
    </w:r>
    <w:r w:rsidR="00A00C6D">
      <w:rPr>
        <w:rFonts w:ascii="Arial" w:eastAsia="Arial" w:hAnsi="Arial" w:cs="Arial"/>
        <w:color w:val="222222"/>
        <w:sz w:val="17"/>
        <w:szCs w:val="17"/>
      </w:rPr>
      <w:t xml:space="preserve">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5C50AE">
      <w:rPr>
        <w:b/>
        <w:noProof/>
        <w:color w:val="000000"/>
        <w:sz w:val="16"/>
        <w:szCs w:val="16"/>
      </w:rPr>
      <w:t>60</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5C50AE">
      <w:rPr>
        <w:b/>
        <w:noProof/>
        <w:color w:val="000000"/>
        <w:sz w:val="16"/>
        <w:szCs w:val="16"/>
      </w:rPr>
      <w:t>61</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74D1" w:rsidRDefault="00FA74D1">
      <w:pPr>
        <w:spacing w:after="0" w:line="240" w:lineRule="auto"/>
      </w:pPr>
      <w:r>
        <w:separator/>
      </w:r>
    </w:p>
  </w:footnote>
  <w:footnote w:type="continuationSeparator" w:id="0">
    <w:p w:rsidR="00FA74D1" w:rsidRDefault="00FA74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538" w:rsidRDefault="00E24538">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E24538" w:rsidRDefault="00E24538">
    <w:pPr>
      <w:tabs>
        <w:tab w:val="center" w:pos="4680"/>
        <w:tab w:val="right" w:pos="9360"/>
      </w:tabs>
      <w:spacing w:after="0" w:line="240" w:lineRule="auto"/>
    </w:pPr>
    <w:r>
      <w:rPr>
        <w:noProof/>
      </w:rPr>
      <w:drawing>
        <wp:inline distT="0" distB="0" distL="0" distR="0">
          <wp:extent cx="2279039" cy="655224"/>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E24538" w:rsidRDefault="00E24538">
    <w:pPr>
      <w:pBdr>
        <w:bottom w:val="single" w:sz="6" w:space="1" w:color="000000"/>
      </w:pBdr>
      <w:tabs>
        <w:tab w:val="center" w:pos="4680"/>
        <w:tab w:val="right" w:pos="9360"/>
      </w:tabs>
      <w:spacing w:after="0" w:line="240" w:lineRule="auto"/>
      <w:jc w:val="right"/>
    </w:pPr>
  </w:p>
  <w:p w:rsidR="00E24538" w:rsidRDefault="00E2453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30921"/>
    <w:multiLevelType w:val="multilevel"/>
    <w:tmpl w:val="E98089F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3616D0"/>
    <w:multiLevelType w:val="multilevel"/>
    <w:tmpl w:val="BA3AD1F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890306"/>
    <w:multiLevelType w:val="multilevel"/>
    <w:tmpl w:val="7B82A19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9C6E37"/>
    <w:multiLevelType w:val="multilevel"/>
    <w:tmpl w:val="23EEC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5933C0"/>
    <w:multiLevelType w:val="multilevel"/>
    <w:tmpl w:val="32B0E9CA"/>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5" w15:restartNumberingAfterBreak="0">
    <w:nsid w:val="090C4674"/>
    <w:multiLevelType w:val="multilevel"/>
    <w:tmpl w:val="29B20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B0763A"/>
    <w:multiLevelType w:val="multilevel"/>
    <w:tmpl w:val="9B8237F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CF2605B"/>
    <w:multiLevelType w:val="multilevel"/>
    <w:tmpl w:val="918C4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595222"/>
    <w:multiLevelType w:val="multilevel"/>
    <w:tmpl w:val="674C6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E5C0C62"/>
    <w:multiLevelType w:val="multilevel"/>
    <w:tmpl w:val="5802D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2533416"/>
    <w:multiLevelType w:val="multilevel"/>
    <w:tmpl w:val="F2B80DDA"/>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12550BB0"/>
    <w:multiLevelType w:val="multilevel"/>
    <w:tmpl w:val="18106046"/>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2" w15:restartNumberingAfterBreak="0">
    <w:nsid w:val="133176B0"/>
    <w:multiLevelType w:val="multilevel"/>
    <w:tmpl w:val="1946E4A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AA44D1E"/>
    <w:multiLevelType w:val="multilevel"/>
    <w:tmpl w:val="8266FF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DEE62AF"/>
    <w:multiLevelType w:val="multilevel"/>
    <w:tmpl w:val="5B986ABE"/>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22062A6"/>
    <w:multiLevelType w:val="multilevel"/>
    <w:tmpl w:val="A8B244B6"/>
    <w:lvl w:ilvl="0">
      <w:start w:val="2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3326E49"/>
    <w:multiLevelType w:val="multilevel"/>
    <w:tmpl w:val="483EC33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7E247BB"/>
    <w:multiLevelType w:val="multilevel"/>
    <w:tmpl w:val="16E81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90C59E7"/>
    <w:multiLevelType w:val="multilevel"/>
    <w:tmpl w:val="70EEE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28835C6"/>
    <w:multiLevelType w:val="multilevel"/>
    <w:tmpl w:val="4BBAA296"/>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0" w15:restartNumberingAfterBreak="0">
    <w:nsid w:val="3289797F"/>
    <w:multiLevelType w:val="multilevel"/>
    <w:tmpl w:val="A30689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4264C30"/>
    <w:multiLevelType w:val="multilevel"/>
    <w:tmpl w:val="3286B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64B09C9"/>
    <w:multiLevelType w:val="multilevel"/>
    <w:tmpl w:val="2892C61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6995D07"/>
    <w:multiLevelType w:val="multilevel"/>
    <w:tmpl w:val="53B0E768"/>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4" w15:restartNumberingAfterBreak="0">
    <w:nsid w:val="37EB7691"/>
    <w:multiLevelType w:val="multilevel"/>
    <w:tmpl w:val="B9B6F2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382948DF"/>
    <w:multiLevelType w:val="multilevel"/>
    <w:tmpl w:val="A37E9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93B3C3A"/>
    <w:multiLevelType w:val="multilevel"/>
    <w:tmpl w:val="67D00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B3227EB"/>
    <w:multiLevelType w:val="multilevel"/>
    <w:tmpl w:val="42C034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3B9B57B9"/>
    <w:multiLevelType w:val="multilevel"/>
    <w:tmpl w:val="4ED0E3FE"/>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0C51100"/>
    <w:multiLevelType w:val="multilevel"/>
    <w:tmpl w:val="E2E8836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4C56D8B"/>
    <w:multiLevelType w:val="multilevel"/>
    <w:tmpl w:val="7F427B1A"/>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4DAD2F22"/>
    <w:multiLevelType w:val="multilevel"/>
    <w:tmpl w:val="AAC02BD4"/>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32" w15:restartNumberingAfterBreak="0">
    <w:nsid w:val="5021368A"/>
    <w:multiLevelType w:val="multilevel"/>
    <w:tmpl w:val="229C3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0476CD4"/>
    <w:multiLevelType w:val="multilevel"/>
    <w:tmpl w:val="A22C1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40218C4"/>
    <w:multiLevelType w:val="multilevel"/>
    <w:tmpl w:val="8F72A6C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50722F9"/>
    <w:multiLevelType w:val="multilevel"/>
    <w:tmpl w:val="E61A1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5736033"/>
    <w:multiLevelType w:val="multilevel"/>
    <w:tmpl w:val="A5E49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46257DB"/>
    <w:multiLevelType w:val="multilevel"/>
    <w:tmpl w:val="4DF071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65221E74"/>
    <w:multiLevelType w:val="multilevel"/>
    <w:tmpl w:val="21EE2D1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58D2AEB"/>
    <w:multiLevelType w:val="multilevel"/>
    <w:tmpl w:val="63985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6732870"/>
    <w:multiLevelType w:val="multilevel"/>
    <w:tmpl w:val="183C1C2A"/>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41" w15:restartNumberingAfterBreak="0">
    <w:nsid w:val="66F33895"/>
    <w:multiLevelType w:val="multilevel"/>
    <w:tmpl w:val="F84884A2"/>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7CC3DF3"/>
    <w:multiLevelType w:val="multilevel"/>
    <w:tmpl w:val="AC08357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9E25D2E"/>
    <w:multiLevelType w:val="multilevel"/>
    <w:tmpl w:val="F2D8DDA0"/>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44" w15:restartNumberingAfterBreak="0">
    <w:nsid w:val="6AD77B0B"/>
    <w:multiLevelType w:val="multilevel"/>
    <w:tmpl w:val="4CF4C18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E74366F"/>
    <w:multiLevelType w:val="hybridMultilevel"/>
    <w:tmpl w:val="C4602CE0"/>
    <w:lvl w:ilvl="0" w:tplc="914457B2">
      <w:start w:val="494"/>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46" w15:restartNumberingAfterBreak="0">
    <w:nsid w:val="6F880345"/>
    <w:multiLevelType w:val="multilevel"/>
    <w:tmpl w:val="4208A13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1411C9C"/>
    <w:multiLevelType w:val="multilevel"/>
    <w:tmpl w:val="8A36C184"/>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71453E27"/>
    <w:multiLevelType w:val="multilevel"/>
    <w:tmpl w:val="18BE8CBC"/>
    <w:lvl w:ilvl="0">
      <w:start w:val="1"/>
      <w:numFmt w:val="bullet"/>
      <w:lvlText w:val="●"/>
      <w:lvlJc w:val="left"/>
      <w:pPr>
        <w:ind w:left="1042" w:hanging="360"/>
      </w:pPr>
      <w:rPr>
        <w:rFonts w:ascii="Noto Sans Symbols" w:eastAsia="Noto Sans Symbols" w:hAnsi="Noto Sans Symbols" w:cs="Noto Sans Symbols"/>
      </w:rPr>
    </w:lvl>
    <w:lvl w:ilvl="1">
      <w:start w:val="1"/>
      <w:numFmt w:val="bullet"/>
      <w:lvlText w:val="o"/>
      <w:lvlJc w:val="left"/>
      <w:pPr>
        <w:ind w:left="1762" w:hanging="360"/>
      </w:pPr>
      <w:rPr>
        <w:rFonts w:ascii="Courier New" w:eastAsia="Courier New" w:hAnsi="Courier New" w:cs="Courier New"/>
      </w:rPr>
    </w:lvl>
    <w:lvl w:ilvl="2">
      <w:start w:val="1"/>
      <w:numFmt w:val="bullet"/>
      <w:lvlText w:val="▪"/>
      <w:lvlJc w:val="left"/>
      <w:pPr>
        <w:ind w:left="2482" w:hanging="360"/>
      </w:pPr>
      <w:rPr>
        <w:rFonts w:ascii="Noto Sans Symbols" w:eastAsia="Noto Sans Symbols" w:hAnsi="Noto Sans Symbols" w:cs="Noto Sans Symbols"/>
      </w:rPr>
    </w:lvl>
    <w:lvl w:ilvl="3">
      <w:start w:val="1"/>
      <w:numFmt w:val="bullet"/>
      <w:lvlText w:val="●"/>
      <w:lvlJc w:val="left"/>
      <w:pPr>
        <w:ind w:left="3202" w:hanging="360"/>
      </w:pPr>
      <w:rPr>
        <w:rFonts w:ascii="Noto Sans Symbols" w:eastAsia="Noto Sans Symbols" w:hAnsi="Noto Sans Symbols" w:cs="Noto Sans Symbols"/>
      </w:rPr>
    </w:lvl>
    <w:lvl w:ilvl="4">
      <w:start w:val="1"/>
      <w:numFmt w:val="bullet"/>
      <w:lvlText w:val="o"/>
      <w:lvlJc w:val="left"/>
      <w:pPr>
        <w:ind w:left="3922" w:hanging="360"/>
      </w:pPr>
      <w:rPr>
        <w:rFonts w:ascii="Courier New" w:eastAsia="Courier New" w:hAnsi="Courier New" w:cs="Courier New"/>
      </w:rPr>
    </w:lvl>
    <w:lvl w:ilvl="5">
      <w:start w:val="1"/>
      <w:numFmt w:val="bullet"/>
      <w:lvlText w:val="▪"/>
      <w:lvlJc w:val="left"/>
      <w:pPr>
        <w:ind w:left="4642" w:hanging="360"/>
      </w:pPr>
      <w:rPr>
        <w:rFonts w:ascii="Noto Sans Symbols" w:eastAsia="Noto Sans Symbols" w:hAnsi="Noto Sans Symbols" w:cs="Noto Sans Symbols"/>
      </w:rPr>
    </w:lvl>
    <w:lvl w:ilvl="6">
      <w:start w:val="1"/>
      <w:numFmt w:val="bullet"/>
      <w:lvlText w:val="●"/>
      <w:lvlJc w:val="left"/>
      <w:pPr>
        <w:ind w:left="5362" w:hanging="360"/>
      </w:pPr>
      <w:rPr>
        <w:rFonts w:ascii="Noto Sans Symbols" w:eastAsia="Noto Sans Symbols" w:hAnsi="Noto Sans Symbols" w:cs="Noto Sans Symbols"/>
      </w:rPr>
    </w:lvl>
    <w:lvl w:ilvl="7">
      <w:start w:val="1"/>
      <w:numFmt w:val="bullet"/>
      <w:lvlText w:val="o"/>
      <w:lvlJc w:val="left"/>
      <w:pPr>
        <w:ind w:left="6082" w:hanging="360"/>
      </w:pPr>
      <w:rPr>
        <w:rFonts w:ascii="Courier New" w:eastAsia="Courier New" w:hAnsi="Courier New" w:cs="Courier New"/>
      </w:rPr>
    </w:lvl>
    <w:lvl w:ilvl="8">
      <w:start w:val="1"/>
      <w:numFmt w:val="bullet"/>
      <w:lvlText w:val="▪"/>
      <w:lvlJc w:val="left"/>
      <w:pPr>
        <w:ind w:left="6802" w:hanging="360"/>
      </w:pPr>
      <w:rPr>
        <w:rFonts w:ascii="Noto Sans Symbols" w:eastAsia="Noto Sans Symbols" w:hAnsi="Noto Sans Symbols" w:cs="Noto Sans Symbols"/>
      </w:rPr>
    </w:lvl>
  </w:abstractNum>
  <w:abstractNum w:abstractNumId="49" w15:restartNumberingAfterBreak="0">
    <w:nsid w:val="74202D9F"/>
    <w:multiLevelType w:val="multilevel"/>
    <w:tmpl w:val="ABF456A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0" w15:restartNumberingAfterBreak="0">
    <w:nsid w:val="7EAC6CC6"/>
    <w:multiLevelType w:val="multilevel"/>
    <w:tmpl w:val="6BE0EDA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abstractNumId w:val="6"/>
  </w:num>
  <w:num w:numId="2">
    <w:abstractNumId w:val="3"/>
  </w:num>
  <w:num w:numId="3">
    <w:abstractNumId w:val="30"/>
  </w:num>
  <w:num w:numId="4">
    <w:abstractNumId w:val="1"/>
  </w:num>
  <w:num w:numId="5">
    <w:abstractNumId w:val="28"/>
  </w:num>
  <w:num w:numId="6">
    <w:abstractNumId w:val="4"/>
  </w:num>
  <w:num w:numId="7">
    <w:abstractNumId w:val="23"/>
  </w:num>
  <w:num w:numId="8">
    <w:abstractNumId w:val="2"/>
  </w:num>
  <w:num w:numId="9">
    <w:abstractNumId w:val="48"/>
  </w:num>
  <w:num w:numId="10">
    <w:abstractNumId w:val="31"/>
  </w:num>
  <w:num w:numId="11">
    <w:abstractNumId w:val="46"/>
  </w:num>
  <w:num w:numId="12">
    <w:abstractNumId w:val="35"/>
  </w:num>
  <w:num w:numId="13">
    <w:abstractNumId w:val="15"/>
  </w:num>
  <w:num w:numId="14">
    <w:abstractNumId w:val="20"/>
  </w:num>
  <w:num w:numId="15">
    <w:abstractNumId w:val="21"/>
  </w:num>
  <w:num w:numId="16">
    <w:abstractNumId w:val="8"/>
  </w:num>
  <w:num w:numId="17">
    <w:abstractNumId w:val="37"/>
  </w:num>
  <w:num w:numId="18">
    <w:abstractNumId w:val="13"/>
  </w:num>
  <w:num w:numId="19">
    <w:abstractNumId w:val="7"/>
  </w:num>
  <w:num w:numId="20">
    <w:abstractNumId w:val="26"/>
  </w:num>
  <w:num w:numId="21">
    <w:abstractNumId w:val="34"/>
  </w:num>
  <w:num w:numId="22">
    <w:abstractNumId w:val="44"/>
  </w:num>
  <w:num w:numId="23">
    <w:abstractNumId w:val="11"/>
  </w:num>
  <w:num w:numId="24">
    <w:abstractNumId w:val="43"/>
  </w:num>
  <w:num w:numId="25">
    <w:abstractNumId w:val="42"/>
  </w:num>
  <w:num w:numId="26">
    <w:abstractNumId w:val="39"/>
  </w:num>
  <w:num w:numId="27">
    <w:abstractNumId w:val="14"/>
  </w:num>
  <w:num w:numId="28">
    <w:abstractNumId w:val="24"/>
  </w:num>
  <w:num w:numId="29">
    <w:abstractNumId w:val="33"/>
  </w:num>
  <w:num w:numId="30">
    <w:abstractNumId w:val="5"/>
  </w:num>
  <w:num w:numId="31">
    <w:abstractNumId w:val="22"/>
  </w:num>
  <w:num w:numId="32">
    <w:abstractNumId w:val="19"/>
  </w:num>
  <w:num w:numId="33">
    <w:abstractNumId w:val="50"/>
  </w:num>
  <w:num w:numId="34">
    <w:abstractNumId w:val="41"/>
  </w:num>
  <w:num w:numId="35">
    <w:abstractNumId w:val="36"/>
  </w:num>
  <w:num w:numId="36">
    <w:abstractNumId w:val="12"/>
  </w:num>
  <w:num w:numId="37">
    <w:abstractNumId w:val="32"/>
  </w:num>
  <w:num w:numId="38">
    <w:abstractNumId w:val="40"/>
  </w:num>
  <w:num w:numId="39">
    <w:abstractNumId w:val="38"/>
  </w:num>
  <w:num w:numId="40">
    <w:abstractNumId w:val="16"/>
  </w:num>
  <w:num w:numId="41">
    <w:abstractNumId w:val="49"/>
  </w:num>
  <w:num w:numId="42">
    <w:abstractNumId w:val="25"/>
  </w:num>
  <w:num w:numId="43">
    <w:abstractNumId w:val="9"/>
  </w:num>
  <w:num w:numId="44">
    <w:abstractNumId w:val="27"/>
  </w:num>
  <w:num w:numId="45">
    <w:abstractNumId w:val="17"/>
  </w:num>
  <w:num w:numId="46">
    <w:abstractNumId w:val="18"/>
  </w:num>
  <w:num w:numId="47">
    <w:abstractNumId w:val="0"/>
  </w:num>
  <w:num w:numId="48">
    <w:abstractNumId w:val="10"/>
  </w:num>
  <w:num w:numId="49">
    <w:abstractNumId w:val="47"/>
  </w:num>
  <w:num w:numId="50">
    <w:abstractNumId w:val="29"/>
  </w:num>
  <w:num w:numId="51">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713"/>
    <w:rsid w:val="0030352A"/>
    <w:rsid w:val="003F1713"/>
    <w:rsid w:val="004D317D"/>
    <w:rsid w:val="005C50AE"/>
    <w:rsid w:val="00696F3A"/>
    <w:rsid w:val="007253CF"/>
    <w:rsid w:val="00875935"/>
    <w:rsid w:val="009C106F"/>
    <w:rsid w:val="00A00C6D"/>
    <w:rsid w:val="00B41166"/>
    <w:rsid w:val="00E24538"/>
    <w:rsid w:val="00FA74D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8A6CD"/>
  <w15:docId w15:val="{59C40901-09B3-437B-BB5F-57B1590E7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left w:w="0" w:type="dxa"/>
        <w:right w:w="0" w:type="dxa"/>
      </w:tblCellMar>
    </w:tblPr>
  </w:style>
  <w:style w:type="table" w:customStyle="1" w:styleId="afff9">
    <w:basedOn w:val="TableNormal"/>
    <w:tblPr>
      <w:tblStyleRowBandSize w:val="1"/>
      <w:tblStyleColBandSize w:val="1"/>
      <w:tblCellMar>
        <w:left w:w="0" w:type="dxa"/>
        <w:right w:w="0"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 w:type="table" w:customStyle="1" w:styleId="affff1">
    <w:basedOn w:val="TableNormal"/>
    <w:pPr>
      <w:spacing w:after="0" w:line="240" w:lineRule="auto"/>
    </w:pPr>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pPr>
      <w:spacing w:after="0" w:line="240" w:lineRule="auto"/>
    </w:pPr>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pPr>
      <w:spacing w:after="0" w:line="240" w:lineRule="auto"/>
    </w:pPr>
    <w:tblPr>
      <w:tblStyleRowBandSize w:val="1"/>
      <w:tblStyleColBandSize w:val="1"/>
      <w:tblCellMar>
        <w:left w:w="115" w:type="dxa"/>
        <w:right w:w="115" w:type="dxa"/>
      </w:tblCellMar>
    </w:tblPr>
  </w:style>
  <w:style w:type="table" w:customStyle="1" w:styleId="afffff3">
    <w:basedOn w:val="TableNormal"/>
    <w:pPr>
      <w:spacing w:after="0" w:line="240" w:lineRule="auto"/>
    </w:pPr>
    <w:tblPr>
      <w:tblStyleRowBandSize w:val="1"/>
      <w:tblStyleColBandSize w:val="1"/>
      <w:tblCellMar>
        <w:left w:w="115" w:type="dxa"/>
        <w:right w:w="115" w:type="dxa"/>
      </w:tblCellMar>
    </w:tblPr>
  </w:style>
  <w:style w:type="table" w:customStyle="1" w:styleId="afffff4">
    <w:basedOn w:val="TableNormal"/>
    <w:pPr>
      <w:spacing w:after="0" w:line="240" w:lineRule="auto"/>
    </w:pPr>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pPr>
      <w:spacing w:after="0" w:line="240" w:lineRule="auto"/>
    </w:pPr>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pPr>
      <w:spacing w:after="0" w:line="240" w:lineRule="auto"/>
    </w:pPr>
    <w:tblPr>
      <w:tblStyleRowBandSize w:val="1"/>
      <w:tblStyleColBandSize w:val="1"/>
      <w:tblCellMar>
        <w:left w:w="115" w:type="dxa"/>
        <w:right w:w="115" w:type="dxa"/>
      </w:tblCellMar>
    </w:tblPr>
  </w:style>
  <w:style w:type="table" w:customStyle="1" w:styleId="afffffa">
    <w:basedOn w:val="TableNormal"/>
    <w:pPr>
      <w:spacing w:after="0" w:line="240" w:lineRule="auto"/>
    </w:pPr>
    <w:tblPr>
      <w:tblStyleRowBandSize w:val="1"/>
      <w:tblStyleColBandSize w:val="1"/>
      <w:tblCellMar>
        <w:left w:w="115" w:type="dxa"/>
        <w:right w:w="115" w:type="dxa"/>
      </w:tblCellMar>
    </w:tblPr>
  </w:style>
  <w:style w:type="table" w:customStyle="1" w:styleId="afffffb">
    <w:basedOn w:val="TableNormal"/>
    <w:pPr>
      <w:spacing w:after="0" w:line="240" w:lineRule="auto"/>
    </w:pPr>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pPr>
      <w:spacing w:after="0" w:line="240" w:lineRule="auto"/>
    </w:pPr>
    <w:tblPr>
      <w:tblStyleRowBandSize w:val="1"/>
      <w:tblStyleColBandSize w:val="1"/>
      <w:tblCellMar>
        <w:left w:w="115" w:type="dxa"/>
        <w:right w:w="115" w:type="dxa"/>
      </w:tblCellMar>
    </w:tblPr>
  </w:style>
  <w:style w:type="table" w:customStyle="1" w:styleId="affffff0">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A00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C6D"/>
  </w:style>
  <w:style w:type="paragraph" w:styleId="Footer">
    <w:name w:val="footer"/>
    <w:basedOn w:val="Normal"/>
    <w:link w:val="FooterChar"/>
    <w:uiPriority w:val="99"/>
    <w:unhideWhenUsed/>
    <w:rsid w:val="00A00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C6D"/>
  </w:style>
  <w:style w:type="paragraph" w:styleId="ListParagraph">
    <w:name w:val="List Paragraph"/>
    <w:basedOn w:val="Normal"/>
    <w:uiPriority w:val="34"/>
    <w:qFormat/>
    <w:rsid w:val="008759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197971">
      <w:bodyDiv w:val="1"/>
      <w:marLeft w:val="0"/>
      <w:marRight w:val="0"/>
      <w:marTop w:val="0"/>
      <w:marBottom w:val="0"/>
      <w:divBdr>
        <w:top w:val="none" w:sz="0" w:space="0" w:color="auto"/>
        <w:left w:val="none" w:sz="0" w:space="0" w:color="auto"/>
        <w:bottom w:val="none" w:sz="0" w:space="0" w:color="auto"/>
        <w:right w:val="none" w:sz="0" w:space="0" w:color="auto"/>
      </w:divBdr>
    </w:div>
    <w:div w:id="502822538">
      <w:bodyDiv w:val="1"/>
      <w:marLeft w:val="0"/>
      <w:marRight w:val="0"/>
      <w:marTop w:val="0"/>
      <w:marBottom w:val="0"/>
      <w:divBdr>
        <w:top w:val="none" w:sz="0" w:space="0" w:color="auto"/>
        <w:left w:val="none" w:sz="0" w:space="0" w:color="auto"/>
        <w:bottom w:val="none" w:sz="0" w:space="0" w:color="auto"/>
        <w:right w:val="none" w:sz="0" w:space="0" w:color="auto"/>
      </w:divBdr>
    </w:div>
    <w:div w:id="754866885">
      <w:bodyDiv w:val="1"/>
      <w:marLeft w:val="0"/>
      <w:marRight w:val="0"/>
      <w:marTop w:val="0"/>
      <w:marBottom w:val="0"/>
      <w:divBdr>
        <w:top w:val="none" w:sz="0" w:space="0" w:color="auto"/>
        <w:left w:val="none" w:sz="0" w:space="0" w:color="auto"/>
        <w:bottom w:val="none" w:sz="0" w:space="0" w:color="auto"/>
        <w:right w:val="none" w:sz="0" w:space="0" w:color="auto"/>
      </w:divBdr>
    </w:div>
    <w:div w:id="1795950062">
      <w:bodyDiv w:val="1"/>
      <w:marLeft w:val="0"/>
      <w:marRight w:val="0"/>
      <w:marTop w:val="0"/>
      <w:marBottom w:val="0"/>
      <w:divBdr>
        <w:top w:val="none" w:sz="0" w:space="0" w:color="auto"/>
        <w:left w:val="none" w:sz="0" w:space="0" w:color="auto"/>
        <w:bottom w:val="none" w:sz="0" w:space="0" w:color="auto"/>
        <w:right w:val="none" w:sz="0" w:space="0" w:color="auto"/>
      </w:divBdr>
    </w:div>
    <w:div w:id="1837377404">
      <w:bodyDiv w:val="1"/>
      <w:marLeft w:val="0"/>
      <w:marRight w:val="0"/>
      <w:marTop w:val="0"/>
      <w:marBottom w:val="0"/>
      <w:divBdr>
        <w:top w:val="none" w:sz="0" w:space="0" w:color="auto"/>
        <w:left w:val="none" w:sz="0" w:space="0" w:color="auto"/>
        <w:bottom w:val="none" w:sz="0" w:space="0" w:color="auto"/>
        <w:right w:val="none" w:sz="0" w:space="0" w:color="auto"/>
      </w:divBdr>
    </w:div>
    <w:div w:id="19001631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61</Pages>
  <Words>18492</Words>
  <Characters>105407</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123652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ACER</cp:lastModifiedBy>
  <cp:revision>7</cp:revision>
  <dcterms:created xsi:type="dcterms:W3CDTF">2022-01-03T18:18:00Z</dcterms:created>
  <dcterms:modified xsi:type="dcterms:W3CDTF">2022-01-03T19:31:00Z</dcterms:modified>
</cp:coreProperties>
</file>