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E08" w:rsidRDefault="00675A3A">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#45 on Typhoon “ODETTE”</w:t>
      </w:r>
    </w:p>
    <w:p w:rsidR="00572E08" w:rsidRDefault="00675A3A">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06 January 2022, 6PM</w:t>
      </w:r>
    </w:p>
    <w:p w:rsidR="00572E08" w:rsidRDefault="00572E08">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2" w:name="_nwmsuj960zdh" w:colFirst="0" w:colLast="0"/>
      <w:bookmarkEnd w:id="2"/>
    </w:p>
    <w:p w:rsidR="00572E08" w:rsidRDefault="00675A3A">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572E08" w:rsidRDefault="00572E0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572E08" w:rsidRDefault="00675A3A">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572E08" w:rsidRDefault="00572E08">
      <w:pPr>
        <w:widowControl w:val="0"/>
        <w:spacing w:after="0" w:line="240" w:lineRule="auto"/>
        <w:ind w:left="450"/>
        <w:jc w:val="both"/>
        <w:rPr>
          <w:rFonts w:ascii="Arial" w:eastAsia="Arial" w:hAnsi="Arial" w:cs="Arial"/>
          <w:sz w:val="24"/>
          <w:szCs w:val="24"/>
        </w:rPr>
      </w:pPr>
    </w:p>
    <w:p w:rsidR="00572E08" w:rsidRDefault="00675A3A">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572E08" w:rsidRDefault="00572E08">
      <w:pPr>
        <w:widowControl w:val="0"/>
        <w:spacing w:after="0" w:line="240" w:lineRule="auto"/>
        <w:ind w:left="450"/>
        <w:jc w:val="both"/>
        <w:rPr>
          <w:rFonts w:ascii="Arial" w:eastAsia="Arial" w:hAnsi="Arial" w:cs="Arial"/>
          <w:sz w:val="24"/>
          <w:szCs w:val="24"/>
        </w:rPr>
      </w:pPr>
    </w:p>
    <w:p w:rsidR="00572E08" w:rsidRDefault="00675A3A">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572E08" w:rsidRDefault="00675A3A">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3" w:name="_1fob9te" w:colFirst="0" w:colLast="0"/>
      <w:bookmarkEnd w:id="3"/>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572E08" w:rsidRDefault="00572E08">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572E08" w:rsidRDefault="00675A3A">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572E08" w:rsidRDefault="00675A3A">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2,088,065 families</w:t>
      </w:r>
      <w:r>
        <w:rPr>
          <w:rFonts w:ascii="Arial" w:eastAsia="Arial" w:hAnsi="Arial" w:cs="Arial"/>
          <w:sz w:val="24"/>
          <w:szCs w:val="24"/>
        </w:rPr>
        <w:t xml:space="preserve"> or </w:t>
      </w:r>
      <w:r>
        <w:rPr>
          <w:rFonts w:ascii="Arial" w:eastAsia="Arial" w:hAnsi="Arial" w:cs="Arial"/>
          <w:b/>
          <w:color w:val="0070C0"/>
          <w:sz w:val="24"/>
          <w:szCs w:val="24"/>
        </w:rPr>
        <w:t>7,488,452 persons</w:t>
      </w:r>
      <w:r>
        <w:rPr>
          <w:rFonts w:ascii="Arial" w:eastAsia="Arial" w:hAnsi="Arial" w:cs="Arial"/>
          <w:b/>
          <w:sz w:val="24"/>
          <w:szCs w:val="24"/>
        </w:rPr>
        <w:t xml:space="preserve"> </w:t>
      </w:r>
      <w:r>
        <w:rPr>
          <w:rFonts w:ascii="Arial" w:eastAsia="Arial" w:hAnsi="Arial" w:cs="Arial"/>
          <w:sz w:val="24"/>
          <w:szCs w:val="24"/>
        </w:rPr>
        <w:t>were affected by Typhoon “ODETTE” in</w:t>
      </w:r>
      <w:r>
        <w:rPr>
          <w:rFonts w:ascii="Arial" w:eastAsia="Arial" w:hAnsi="Arial" w:cs="Arial"/>
          <w:b/>
          <w:sz w:val="24"/>
          <w:szCs w:val="24"/>
        </w:rPr>
        <w:t xml:space="preserve"> </w:t>
      </w:r>
      <w:r>
        <w:rPr>
          <w:rFonts w:ascii="Arial" w:eastAsia="Arial" w:hAnsi="Arial" w:cs="Arial"/>
          <w:b/>
          <w:color w:val="0070C0"/>
          <w:sz w:val="24"/>
          <w:szCs w:val="24"/>
        </w:rPr>
        <w:t>8,344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572E08" w:rsidRDefault="00572E0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572E08" w:rsidRDefault="00675A3A">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72E08">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572E08">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NUMBER OF AFFECTED</w:t>
            </w:r>
          </w:p>
        </w:tc>
      </w:tr>
      <w:tr w:rsidR="00572E08">
        <w:trPr>
          <w:trHeight w:val="285"/>
        </w:trPr>
        <w:tc>
          <w:tcPr>
            <w:tcW w:w="3630"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Persons</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8,344</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2,088,065</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7,488,452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279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66,782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271,433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1,317</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66,296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269,204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4,567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7,555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670</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5,202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6,430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14,200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12,479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7,681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95,515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26,173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15,395</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64,498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912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4,337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1,241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w:t>
            </w:r>
          </w:p>
        </w:tc>
      </w:tr>
    </w:tbl>
    <w:p w:rsidR="00572E08" w:rsidRDefault="00572E08">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72E08">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3,096</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373</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1,706</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r>
    </w:tbl>
    <w:p w:rsidR="00572E08" w:rsidRDefault="00572E08">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572E08">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2,760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423,544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1,719,105</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17,089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65,061</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5,428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4,732</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1,262</w:t>
            </w:r>
          </w:p>
        </w:tc>
      </w:tr>
      <w:tr w:rsidR="00572E08">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2,658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6,821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20,905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2,462</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1,011</w:t>
            </w:r>
          </w:p>
        </w:tc>
      </w:tr>
      <w:tr w:rsidR="00572E08">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2,770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5,205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3,530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1,859</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452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30,328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124,847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6,607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14,127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13,018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4,667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7,239</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7,735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11,172</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8,731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10,746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4,538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21,273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2,494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5,902</w:t>
            </w:r>
          </w:p>
        </w:tc>
      </w:tr>
      <w:tr w:rsidR="00572E08">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38,410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137,665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7,888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9,037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27,880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1,617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2,631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5,048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4,784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4,794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7,867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8,418</w:t>
            </w:r>
          </w:p>
        </w:tc>
      </w:tr>
      <w:tr w:rsidR="00572E08">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8,491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7,571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2,540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32,925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34,877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7,200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24,456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72,846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274,422</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36,810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1,409</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2,629</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7,426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7,532</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16,090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1,603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2,073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1,670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17,100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14,335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3,626</w:t>
            </w:r>
          </w:p>
        </w:tc>
      </w:tr>
    </w:tbl>
    <w:p w:rsidR="00572E08" w:rsidRDefault="00572E08">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572E08">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7,112</w:t>
            </w:r>
          </w:p>
        </w:tc>
      </w:tr>
      <w:tr w:rsidR="00572E08">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1,884</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4,329</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2,918</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8,438</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7,107</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5,491</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2,992</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1,213</w:t>
            </w:r>
          </w:p>
        </w:tc>
      </w:tr>
      <w:tr w:rsidR="00572E08">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4,575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2,500</w:t>
            </w:r>
          </w:p>
        </w:tc>
      </w:tr>
      <w:tr w:rsidR="00572E08">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8,134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27,908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3,402</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41,079</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12,534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lastRenderedPageBreak/>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256,692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1,082,233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44,334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66,970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91,290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6,924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27,658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73,157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49,815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6,464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99,128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52,968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3,984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83,615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1,996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135,883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57,585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74,856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11,105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47,060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4,740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9,946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26,923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29,273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9,581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14,186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3,750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4,115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4,892</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27,219</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9,575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2,590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988,656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3,116,602</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990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299,495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912,221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8,523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22,754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17,010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13,476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16,800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13,578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6,036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22,500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10,308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22,533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29,023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26,544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11,937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35,811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22,467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22,500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6,036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9,858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18,000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44,730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12,909</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16,170</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21,712</w:t>
            </w:r>
          </w:p>
        </w:tc>
      </w:tr>
      <w:tr w:rsidR="00572E08">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27,798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4,985</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38,721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33,051</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8,313</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1,374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14,427</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37,566</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2,129</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2,844</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r>
      <w:tr w:rsidR="00572E08">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22,500</w:t>
            </w:r>
          </w:p>
        </w:tc>
      </w:tr>
      <w:tr w:rsidR="00572E08">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8,668</w:t>
            </w:r>
          </w:p>
        </w:tc>
      </w:tr>
      <w:tr w:rsidR="00572E08">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24,030</w:t>
            </w:r>
          </w:p>
        </w:tc>
      </w:tr>
    </w:tbl>
    <w:p w:rsidR="00572E08" w:rsidRDefault="00572E08">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72E08">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24,300</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8,820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5,715</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20,947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62,841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27,900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39,906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24,031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72,093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21,561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1,090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577,399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1,796,241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15,270</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6,978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22,846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71,695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22,899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38,007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7,773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2,460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78,520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14,325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4,752</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7,680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3,611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75,116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41,763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86,052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51,940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5,879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45,438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9,085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55,593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6,701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78,250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273,223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88,266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14,502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14,367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35,536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29,123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127,001</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35,340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10,214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15,873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1,116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52,251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18,849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18,927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5,703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31,950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6,495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7,555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2,760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49,812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8,250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2,516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240,270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5,029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17,298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4,027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2,204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lastRenderedPageBreak/>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111,142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405,936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8,667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27,844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2,858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10,932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10,401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17,268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44,328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9,369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42,010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24,016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22,614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66,945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34,561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15,963</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5,677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6,176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7,779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3,813</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13,341</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13,413</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1,068</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13,869</w:t>
            </w:r>
          </w:p>
        </w:tc>
      </w:tr>
    </w:tbl>
    <w:p w:rsidR="00572E08" w:rsidRDefault="00572E08">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72E08">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1,395</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268,096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1,018,798</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229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48,168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177,153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17,294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4,782</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1,645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2,215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7,870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2,897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21,275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17,290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3,889</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15,921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2,239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4,587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11,402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17,488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9,640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5,426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4,054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3,648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8,950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12,066</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122,430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468,674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21,859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1,840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6,722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19,592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22,268</w:t>
            </w:r>
          </w:p>
        </w:tc>
      </w:tr>
      <w:tr w:rsidR="00572E08">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41,017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9,409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8,875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2,135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47,782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48,612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45,080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61,482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13,658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24,880</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28,304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26,535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37,744</w:t>
            </w:r>
          </w:p>
        </w:tc>
      </w:tr>
    </w:tbl>
    <w:p w:rsidR="00572E08" w:rsidRDefault="00572E08">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72E08">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10,027</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509</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9,408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94,831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362,944</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24,351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6,426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14,724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39,580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15,183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11,395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16,980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8,575</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12,967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13,588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15,971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19,641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13,822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28,414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14,600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15,203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10,790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8,049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72,685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1,387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7,222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5,167</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2,180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1,754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2,055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w:t>
            </w:r>
          </w:p>
        </w:tc>
      </w:tr>
    </w:tbl>
    <w:p w:rsidR="00572E08" w:rsidRDefault="00572E08">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72E08">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1,740</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428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49,738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193,830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6,306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21,701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9,002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9,649</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3,886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16,086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3,733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7,150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1,469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2,012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19,378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14,856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254</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8,483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w:t>
            </w:r>
          </w:p>
        </w:tc>
      </w:tr>
    </w:tbl>
    <w:p w:rsidR="00572E08" w:rsidRDefault="00572E08">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572E08">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1,250</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622</w:t>
            </w:r>
          </w:p>
        </w:tc>
      </w:tr>
      <w:tr w:rsidR="00572E08">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5,850</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34,094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128,182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23,731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10,956</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10,031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10,000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6,966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16,035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2,672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8,583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4,042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1,157</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1,404</w:t>
            </w:r>
          </w:p>
        </w:tc>
      </w:tr>
      <w:tr w:rsidR="00572E08">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9,626</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990</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702</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11,878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539</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1,283</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985</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371</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614</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298</w:t>
            </w:r>
          </w:p>
        </w:tc>
      </w:tr>
      <w:tr w:rsidR="00572E08">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298</w:t>
            </w:r>
          </w:p>
        </w:tc>
      </w:tr>
    </w:tbl>
    <w:p w:rsidR="00572E08" w:rsidRDefault="00572E08">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572E08">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8,884</w:t>
            </w:r>
          </w:p>
        </w:tc>
      </w:tr>
      <w:tr w:rsidR="00572E08">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8,884</w:t>
            </w:r>
          </w:p>
        </w:tc>
      </w:tr>
      <w:tr w:rsidR="00572E08">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8,884</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973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285,937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1,146,958</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47,202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195,132</w:t>
            </w:r>
          </w:p>
        </w:tc>
      </w:tr>
      <w:tr w:rsidR="00572E08">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3,430</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39,801</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62,004</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781</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27,168</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21,278</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137</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2,574</w:t>
            </w:r>
          </w:p>
        </w:tc>
      </w:tr>
      <w:tr w:rsidR="00572E08">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1,837</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1,625</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17,151</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17,346</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26,441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101,607</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2,132</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3,778</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895</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465</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476</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36,671</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45,977</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404</w:t>
            </w:r>
          </w:p>
        </w:tc>
      </w:tr>
      <w:tr w:rsidR="00572E08">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4,907</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540</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5,250</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37,060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158,699</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26,535</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18,881</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11,400</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25,260</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10,618</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53,165</w:t>
            </w:r>
          </w:p>
        </w:tc>
      </w:tr>
      <w:tr w:rsidR="00572E08">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12,840</w:t>
            </w:r>
          </w:p>
        </w:tc>
      </w:tr>
    </w:tbl>
    <w:p w:rsidR="00572E08" w:rsidRDefault="00572E08">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572E08">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320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101,804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413,664</w:t>
            </w:r>
          </w:p>
        </w:tc>
      </w:tr>
      <w:tr w:rsidR="00572E08">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28,510</w:t>
            </w:r>
          </w:p>
        </w:tc>
      </w:tr>
      <w:tr w:rsidR="00572E08">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17,100</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6,691</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10,137</w:t>
            </w:r>
          </w:p>
        </w:tc>
      </w:tr>
      <w:tr w:rsidR="00572E08">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17,500</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28,086</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24,066</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22,532</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36,379</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18,055</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11,687</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34,675</w:t>
            </w:r>
          </w:p>
        </w:tc>
      </w:tr>
      <w:tr w:rsidR="00572E08">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6,029</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22,725</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3,473</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10,738</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18,373</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25,350</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27,321</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32,275</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11,962</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73,430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277,856</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17,387</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4,912</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14,237</w:t>
            </w:r>
          </w:p>
        </w:tc>
      </w:tr>
      <w:tr w:rsidR="00572E08">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14,961</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6,881</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24,586</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7,659</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41,351</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18,930</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12,553</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13,013</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5,524</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12,767</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14,909</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4,185</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1,429</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29,108</w:t>
            </w:r>
          </w:p>
        </w:tc>
      </w:tr>
      <w:tr w:rsidR="00572E08">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33,464</w:t>
            </w:r>
          </w:p>
        </w:tc>
      </w:tr>
    </w:tbl>
    <w:p w:rsidR="00572E08" w:rsidRDefault="00675A3A">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 VII after data validation on 06 January 2022, 2PM. Hence, changes in figures are based on the ongoing assessment and validati</w:t>
      </w:r>
      <w:r>
        <w:rPr>
          <w:rFonts w:ascii="Arial" w:eastAsia="Arial" w:hAnsi="Arial" w:cs="Arial"/>
          <w:i/>
          <w:sz w:val="16"/>
          <w:szCs w:val="16"/>
        </w:rPr>
        <w:t>on that are continuously being conducted.</w:t>
      </w:r>
    </w:p>
    <w:p w:rsidR="00572E08" w:rsidRDefault="00675A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572E08" w:rsidRDefault="00572E08">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572E08" w:rsidRDefault="00675A3A">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854700" cy="413893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854700" cy="4138930"/>
                    </a:xfrm>
                    <a:prstGeom prst="rect">
                      <a:avLst/>
                    </a:prstGeom>
                    <a:ln/>
                  </pic:spPr>
                </pic:pic>
              </a:graphicData>
            </a:graphic>
          </wp:inline>
        </w:drawing>
      </w:r>
    </w:p>
    <w:p w:rsidR="00572E08" w:rsidRDefault="00572E08">
      <w:pPr>
        <w:pBdr>
          <w:top w:val="nil"/>
          <w:left w:val="nil"/>
          <w:bottom w:val="nil"/>
          <w:right w:val="nil"/>
          <w:between w:val="nil"/>
        </w:pBdr>
        <w:spacing w:after="0" w:line="240" w:lineRule="auto"/>
        <w:rPr>
          <w:rFonts w:ascii="Arial" w:eastAsia="Arial" w:hAnsi="Arial" w:cs="Arial"/>
          <w:i/>
          <w:color w:val="0070C0"/>
          <w:sz w:val="16"/>
          <w:szCs w:val="16"/>
        </w:rPr>
      </w:pPr>
    </w:p>
    <w:p w:rsidR="00572E08" w:rsidRDefault="00572E08">
      <w:pPr>
        <w:pBdr>
          <w:top w:val="nil"/>
          <w:left w:val="nil"/>
          <w:bottom w:val="nil"/>
          <w:right w:val="nil"/>
          <w:between w:val="nil"/>
        </w:pBdr>
        <w:spacing w:after="0" w:line="240" w:lineRule="auto"/>
        <w:rPr>
          <w:rFonts w:ascii="Arial" w:eastAsia="Arial" w:hAnsi="Arial" w:cs="Arial"/>
          <w:i/>
          <w:color w:val="0070C0"/>
          <w:sz w:val="16"/>
          <w:szCs w:val="16"/>
        </w:rPr>
      </w:pPr>
    </w:p>
    <w:p w:rsidR="00572E08" w:rsidRDefault="00675A3A">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572E08" w:rsidRDefault="00572E08">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572E08" w:rsidRDefault="00675A3A">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572E08" w:rsidRDefault="00675A3A">
      <w:pPr>
        <w:spacing w:after="0" w:line="240" w:lineRule="auto"/>
        <w:ind w:left="720"/>
        <w:jc w:val="both"/>
        <w:rPr>
          <w:rFonts w:ascii="Arial" w:eastAsia="Arial" w:hAnsi="Arial" w:cs="Arial"/>
          <w:color w:val="000000"/>
          <w:sz w:val="24"/>
          <w:szCs w:val="24"/>
        </w:rPr>
      </w:pPr>
      <w:r>
        <w:rPr>
          <w:rFonts w:ascii="Arial" w:eastAsia="Arial" w:hAnsi="Arial" w:cs="Arial"/>
          <w:sz w:val="24"/>
          <w:szCs w:val="24"/>
        </w:rPr>
        <w:t xml:space="preserve">There are </w:t>
      </w:r>
      <w:r>
        <w:rPr>
          <w:rFonts w:ascii="Arial" w:eastAsia="Arial" w:hAnsi="Arial" w:cs="Arial"/>
          <w:b/>
          <w:color w:val="0070C0"/>
          <w:sz w:val="24"/>
          <w:szCs w:val="24"/>
        </w:rPr>
        <w:t>50,818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196,170 persons</w:t>
      </w:r>
      <w:r>
        <w:rPr>
          <w:rFonts w:ascii="Arial" w:eastAsia="Arial" w:hAnsi="Arial" w:cs="Arial"/>
          <w:b/>
          <w:sz w:val="24"/>
          <w:szCs w:val="24"/>
        </w:rPr>
        <w:t xml:space="preserve"> </w:t>
      </w:r>
      <w:r>
        <w:rPr>
          <w:rFonts w:ascii="Arial" w:eastAsia="Arial" w:hAnsi="Arial" w:cs="Arial"/>
          <w:sz w:val="24"/>
          <w:szCs w:val="24"/>
        </w:rPr>
        <w:t>currently taking temporary shelter in</w:t>
      </w:r>
      <w:r>
        <w:rPr>
          <w:rFonts w:ascii="Arial" w:eastAsia="Arial" w:hAnsi="Arial" w:cs="Arial"/>
          <w:b/>
          <w:sz w:val="24"/>
          <w:szCs w:val="24"/>
        </w:rPr>
        <w:t xml:space="preserve"> </w:t>
      </w:r>
      <w:r>
        <w:rPr>
          <w:rFonts w:ascii="Arial" w:eastAsia="Arial" w:hAnsi="Arial" w:cs="Arial"/>
          <w:b/>
          <w:color w:val="0070C0"/>
          <w:sz w:val="24"/>
          <w:szCs w:val="24"/>
        </w:rPr>
        <w:t>1,221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572E08" w:rsidRDefault="00572E08">
      <w:pPr>
        <w:pBdr>
          <w:top w:val="nil"/>
          <w:left w:val="nil"/>
          <w:bottom w:val="nil"/>
          <w:right w:val="nil"/>
          <w:between w:val="nil"/>
        </w:pBdr>
        <w:spacing w:after="0" w:line="240" w:lineRule="auto"/>
        <w:jc w:val="both"/>
        <w:rPr>
          <w:rFonts w:ascii="Arial" w:eastAsia="Arial" w:hAnsi="Arial" w:cs="Arial"/>
          <w:color w:val="000000"/>
          <w:sz w:val="24"/>
          <w:szCs w:val="24"/>
        </w:rPr>
      </w:pPr>
    </w:p>
    <w:p w:rsidR="00572E08" w:rsidRDefault="00675A3A">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NUMBER OF DISPLACED</w:t>
            </w:r>
          </w:p>
        </w:tc>
      </w:tr>
      <w:tr w:rsidR="00572E08">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4260"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INSIDE ECs</w:t>
            </w:r>
          </w:p>
        </w:tc>
      </w:tr>
      <w:tr w:rsidR="00572E08">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Persons</w:t>
            </w:r>
          </w:p>
        </w:tc>
      </w:tr>
      <w:tr w:rsidR="00572E08">
        <w:trPr>
          <w:trHeight w:val="285"/>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NOW</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8,832</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1,221</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522,005</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50,818</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1,985,467</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196,170</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MIMAROPA</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493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52,330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216,221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3,682</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51,871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214,146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3,682</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Brooke's Point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670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Cagayancillo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507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2,021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Coron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1,428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5,202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Culion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89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Cuyo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1,647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5,085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Dumaran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1,434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6,222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900</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El Nido (Bacuit)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569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2,021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Linapacan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376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1,803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Magsaysay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869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2,961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Narra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1,366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Puerto Princesa City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20,886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81,994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2,290</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Quezon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372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1,482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Roxas</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7,482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26,155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181</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San Vicente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1,488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67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5,689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311</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Taytay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12,455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64,498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Kalayaan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Romblon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197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788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Banton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92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Cajidiocan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Corcuera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b/>
                <w:sz w:val="20"/>
                <w:szCs w:val="20"/>
              </w:rPr>
              <w:t>Ferrol</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b/>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b/>
                <w:sz w:val="20"/>
                <w:szCs w:val="20"/>
              </w:rPr>
              <w:t>40</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b/>
                <w:sz w:val="20"/>
                <w:szCs w:val="20"/>
              </w:rPr>
              <w:t>131</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Santa Fe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sz w:val="20"/>
                <w:szCs w:val="20"/>
              </w:rPr>
              <w:t>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b/>
                <w:sz w:val="20"/>
                <w:szCs w:val="20"/>
              </w:rPr>
            </w:pPr>
            <w:r>
              <w:rPr>
                <w:rFonts w:ascii="Arial" w:eastAsia="Arial" w:hAnsi="Arial" w:cs="Arial"/>
                <w:b/>
                <w:sz w:val="20"/>
                <w:szCs w:val="20"/>
              </w:rPr>
              <w:t>REGION V</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b/>
                <w:sz w:val="20"/>
                <w:szCs w:val="20"/>
              </w:rPr>
            </w:pPr>
            <w:r>
              <w:rPr>
                <w:rFonts w:ascii="Arial" w:eastAsia="Arial" w:hAnsi="Arial" w:cs="Arial"/>
                <w:b/>
                <w:sz w:val="20"/>
                <w:szCs w:val="20"/>
              </w:rPr>
              <w:t>38</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b/>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b/>
                <w:sz w:val="20"/>
                <w:szCs w:val="20"/>
              </w:rPr>
            </w:pPr>
            <w:r>
              <w:rPr>
                <w:rFonts w:ascii="Arial" w:eastAsia="Arial" w:hAnsi="Arial" w:cs="Arial"/>
                <w:b/>
                <w:sz w:val="20"/>
                <w:szCs w:val="20"/>
              </w:rPr>
              <w:t>1,397</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b/>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b/>
                <w:sz w:val="20"/>
                <w:szCs w:val="20"/>
              </w:rPr>
            </w:pPr>
            <w:r>
              <w:rPr>
                <w:rFonts w:ascii="Arial" w:eastAsia="Arial" w:hAnsi="Arial" w:cs="Arial"/>
                <w:b/>
                <w:sz w:val="20"/>
                <w:szCs w:val="20"/>
              </w:rPr>
              <w:t>4,337</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b/>
                <w:sz w:val="20"/>
                <w:szCs w:val="20"/>
              </w:rPr>
            </w:pPr>
            <w:r>
              <w:rPr>
                <w:rFonts w:ascii="Arial" w:eastAsia="Arial" w:hAnsi="Arial" w:cs="Arial"/>
                <w:b/>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Albay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1,241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Guinobatan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427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1,184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572E08">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rPr>
                <w:rFonts w:ascii="Arial" w:eastAsia="Arial" w:hAnsi="Arial" w:cs="Arial"/>
                <w:sz w:val="20"/>
                <w:szCs w:val="20"/>
              </w:rPr>
            </w:pPr>
            <w:r>
              <w:rPr>
                <w:rFonts w:ascii="Arial" w:eastAsia="Arial" w:hAnsi="Arial" w:cs="Arial"/>
                <w:i/>
                <w:sz w:val="20"/>
                <w:szCs w:val="20"/>
              </w:rPr>
              <w:t>City of Ligao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57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72E08">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3,494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108,548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435,886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380</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6,668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25,421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9,129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33,655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72E08">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835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13,793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48,033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3,358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73,828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692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58,692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251,591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340</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72E08">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1,718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159,297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14,134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551,458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55,907</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33,844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4,491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110,986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15,946</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Baclayon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564</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Garcia Hernandez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9,829</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352</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2,416</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72E08">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919</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601</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439</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112,803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8,651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389,953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35,913</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797</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375</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73,452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1,841</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2,341</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8,345</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662</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44,671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10,802</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1,785</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1,426</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2,242</w:t>
            </w:r>
          </w:p>
        </w:tc>
      </w:tr>
      <w:tr w:rsidR="00572E08">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r>
    </w:tbl>
    <w:p w:rsidR="00572E08" w:rsidRDefault="00572E08">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393</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1,040</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864</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2,683</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2,150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12,048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48,369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4,048</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920</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490</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361</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690</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w:t>
            </w:r>
          </w:p>
        </w:tc>
      </w:tr>
    </w:tbl>
    <w:p w:rsidR="00572E08" w:rsidRDefault="00572E08">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382</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35,281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14,753</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134,327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59,182</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lastRenderedPageBreak/>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5,767</w:t>
            </w:r>
          </w:p>
        </w:tc>
      </w:tr>
    </w:tbl>
    <w:p w:rsidR="00572E08" w:rsidRDefault="00572E08">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5,685</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w:t>
            </w:r>
          </w:p>
        </w:tc>
      </w:tr>
    </w:tbl>
    <w:p w:rsidR="00572E08" w:rsidRDefault="00572E08">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615</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358</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27,068</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13,596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100,103</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53,415</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5,735</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624</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905</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451</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3,872</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733</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2,056</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1,837</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595</w:t>
            </w:r>
          </w:p>
        </w:tc>
      </w:tr>
    </w:tbl>
    <w:p w:rsidR="00572E08" w:rsidRDefault="00572E08">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2,559</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13,464</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1,091</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1,541</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411</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16,395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16,335</w:t>
            </w:r>
          </w:p>
        </w:tc>
      </w:tr>
    </w:tbl>
    <w:p w:rsidR="00572E08" w:rsidRDefault="00572E08">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488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36,747</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143,258</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4,114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13,790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572E08">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6,818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lastRenderedPageBreak/>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19,346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26,581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99,962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Cagayan De Oro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lastRenderedPageBreak/>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572E08">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572E08">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1,820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127,441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21,070</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496,036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76,991</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383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26,958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112,118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331</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331</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5,441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22,713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1,553</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322</w:t>
            </w:r>
          </w:p>
        </w:tc>
      </w:tr>
    </w:tbl>
    <w:p w:rsidR="00572E08" w:rsidRDefault="00572E08">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572E08">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1,231</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726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43,925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20,501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166,755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75,107</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1,184</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2,882</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8,613</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2,378</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13,342</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7,849</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409</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8,031</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2,529</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911</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23,830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2,629</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50,642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192,897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11,781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675A3A">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06 January 2022, 2PM. Hence, changes in figures are based on the ongoing assessment and validation that are continuously being conducted.</w:t>
      </w:r>
    </w:p>
    <w:p w:rsidR="00572E08" w:rsidRDefault="00675A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572E08" w:rsidRDefault="00572E08">
      <w:pPr>
        <w:spacing w:after="0" w:line="240" w:lineRule="auto"/>
        <w:ind w:right="27"/>
        <w:jc w:val="both"/>
        <w:rPr>
          <w:rFonts w:ascii="Arial" w:eastAsia="Arial" w:hAnsi="Arial" w:cs="Arial"/>
          <w:b/>
          <w:sz w:val="24"/>
          <w:szCs w:val="24"/>
        </w:rPr>
      </w:pPr>
    </w:p>
    <w:p w:rsidR="00572E08" w:rsidRDefault="00572E08">
      <w:pPr>
        <w:spacing w:after="0" w:line="240" w:lineRule="auto"/>
        <w:ind w:right="27"/>
        <w:jc w:val="both"/>
        <w:rPr>
          <w:rFonts w:ascii="Arial" w:eastAsia="Arial" w:hAnsi="Arial" w:cs="Arial"/>
          <w:b/>
          <w:sz w:val="24"/>
          <w:szCs w:val="24"/>
        </w:rPr>
      </w:pPr>
    </w:p>
    <w:p w:rsidR="00572E08" w:rsidRDefault="00572E08">
      <w:pPr>
        <w:spacing w:after="0" w:line="240" w:lineRule="auto"/>
        <w:ind w:right="27"/>
        <w:jc w:val="both"/>
        <w:rPr>
          <w:rFonts w:ascii="Arial" w:eastAsia="Arial" w:hAnsi="Arial" w:cs="Arial"/>
          <w:b/>
          <w:sz w:val="24"/>
          <w:szCs w:val="24"/>
        </w:rPr>
      </w:pPr>
    </w:p>
    <w:p w:rsidR="00572E08" w:rsidRDefault="00572E08">
      <w:pPr>
        <w:spacing w:after="0" w:line="240" w:lineRule="auto"/>
        <w:ind w:right="27"/>
        <w:jc w:val="both"/>
        <w:rPr>
          <w:rFonts w:ascii="Arial" w:eastAsia="Arial" w:hAnsi="Arial" w:cs="Arial"/>
          <w:b/>
          <w:sz w:val="24"/>
          <w:szCs w:val="24"/>
        </w:rPr>
      </w:pPr>
    </w:p>
    <w:p w:rsidR="00572E08" w:rsidRDefault="00572E08">
      <w:pPr>
        <w:spacing w:after="0" w:line="240" w:lineRule="auto"/>
        <w:ind w:right="27"/>
        <w:jc w:val="both"/>
        <w:rPr>
          <w:rFonts w:ascii="Arial" w:eastAsia="Arial" w:hAnsi="Arial" w:cs="Arial"/>
          <w:b/>
          <w:sz w:val="24"/>
          <w:szCs w:val="24"/>
        </w:rPr>
      </w:pPr>
    </w:p>
    <w:p w:rsidR="00572E08" w:rsidRDefault="00572E08">
      <w:pPr>
        <w:spacing w:after="0" w:line="240" w:lineRule="auto"/>
        <w:ind w:right="27"/>
        <w:jc w:val="both"/>
        <w:rPr>
          <w:rFonts w:ascii="Arial" w:eastAsia="Arial" w:hAnsi="Arial" w:cs="Arial"/>
          <w:b/>
          <w:sz w:val="24"/>
          <w:szCs w:val="24"/>
        </w:rPr>
      </w:pPr>
    </w:p>
    <w:p w:rsidR="00572E08" w:rsidRDefault="00572E08">
      <w:pPr>
        <w:spacing w:after="0" w:line="240" w:lineRule="auto"/>
        <w:ind w:right="27"/>
        <w:jc w:val="both"/>
        <w:rPr>
          <w:rFonts w:ascii="Arial" w:eastAsia="Arial" w:hAnsi="Arial" w:cs="Arial"/>
          <w:b/>
          <w:sz w:val="24"/>
          <w:szCs w:val="24"/>
        </w:rPr>
      </w:pPr>
    </w:p>
    <w:p w:rsidR="00572E08" w:rsidRDefault="00572E08">
      <w:pPr>
        <w:spacing w:after="0" w:line="240" w:lineRule="auto"/>
        <w:ind w:right="27"/>
        <w:jc w:val="both"/>
        <w:rPr>
          <w:rFonts w:ascii="Arial" w:eastAsia="Arial" w:hAnsi="Arial" w:cs="Arial"/>
          <w:b/>
          <w:sz w:val="24"/>
          <w:szCs w:val="24"/>
        </w:rPr>
      </w:pPr>
    </w:p>
    <w:p w:rsidR="00572E08" w:rsidRDefault="00675A3A">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572E08" w:rsidRDefault="00675A3A">
      <w:pPr>
        <w:spacing w:after="0" w:line="240" w:lineRule="auto"/>
        <w:ind w:left="720"/>
        <w:jc w:val="both"/>
        <w:rPr>
          <w:rFonts w:ascii="Arial" w:eastAsia="Arial" w:hAnsi="Arial" w:cs="Arial"/>
          <w:b/>
          <w:color w:val="222222"/>
          <w:sz w:val="24"/>
          <w:szCs w:val="24"/>
        </w:rPr>
      </w:pPr>
      <w:r>
        <w:rPr>
          <w:rFonts w:ascii="Arial" w:eastAsia="Arial" w:hAnsi="Arial" w:cs="Arial"/>
          <w:color w:val="222222"/>
          <w:sz w:val="24"/>
          <w:szCs w:val="24"/>
        </w:rPr>
        <w:t>There are</w:t>
      </w:r>
      <w:r>
        <w:rPr>
          <w:rFonts w:ascii="Arial" w:eastAsia="Arial" w:hAnsi="Arial" w:cs="Arial"/>
          <w:b/>
          <w:color w:val="222222"/>
          <w:sz w:val="24"/>
          <w:szCs w:val="24"/>
        </w:rPr>
        <w:t xml:space="preserve"> </w:t>
      </w:r>
      <w:r>
        <w:rPr>
          <w:rFonts w:ascii="Arial" w:eastAsia="Arial" w:hAnsi="Arial" w:cs="Arial"/>
          <w:b/>
          <w:color w:val="0070C0"/>
          <w:sz w:val="24"/>
          <w:szCs w:val="24"/>
        </w:rPr>
        <w:t>13,384 families</w:t>
      </w:r>
      <w:r>
        <w:rPr>
          <w:rFonts w:ascii="Arial" w:eastAsia="Arial" w:hAnsi="Arial" w:cs="Arial"/>
          <w:color w:val="222222"/>
          <w:sz w:val="24"/>
          <w:szCs w:val="24"/>
        </w:rPr>
        <w:t xml:space="preserve"> or</w:t>
      </w:r>
      <w:r>
        <w:rPr>
          <w:rFonts w:ascii="Arial" w:eastAsia="Arial" w:hAnsi="Arial" w:cs="Arial"/>
          <w:b/>
          <w:color w:val="222222"/>
          <w:sz w:val="24"/>
          <w:szCs w:val="24"/>
        </w:rPr>
        <w:t xml:space="preserve"> </w:t>
      </w:r>
      <w:r>
        <w:rPr>
          <w:rFonts w:ascii="Arial" w:eastAsia="Arial" w:hAnsi="Arial" w:cs="Arial"/>
          <w:b/>
          <w:color w:val="0070C0"/>
          <w:sz w:val="24"/>
          <w:szCs w:val="24"/>
        </w:rPr>
        <w:t>45,639 persons</w:t>
      </w:r>
      <w:r>
        <w:rPr>
          <w:rFonts w:ascii="Arial" w:eastAsia="Arial" w:hAnsi="Arial" w:cs="Arial"/>
          <w:b/>
          <w:color w:val="222222"/>
          <w:sz w:val="24"/>
          <w:szCs w:val="24"/>
        </w:rPr>
        <w:t xml:space="preserve"> </w:t>
      </w:r>
      <w:r>
        <w:rPr>
          <w:rFonts w:ascii="Arial" w:eastAsia="Arial" w:hAnsi="Arial" w:cs="Arial"/>
          <w:color w:val="222222"/>
          <w:sz w:val="24"/>
          <w:szCs w:val="24"/>
        </w:rPr>
        <w:t>temporarily staying with their relatives and/or friends in</w:t>
      </w:r>
      <w:r>
        <w:rPr>
          <w:rFonts w:ascii="Arial" w:eastAsia="Arial" w:hAnsi="Arial" w:cs="Arial"/>
          <w:b/>
          <w:color w:val="222222"/>
          <w:sz w:val="24"/>
          <w:szCs w:val="24"/>
        </w:rPr>
        <w:t xml:space="preserve"> Regions VI</w:t>
      </w:r>
      <w:r>
        <w:rPr>
          <w:rFonts w:ascii="Arial" w:eastAsia="Arial" w:hAnsi="Arial" w:cs="Arial"/>
          <w:color w:val="222222"/>
          <w:sz w:val="24"/>
          <w:szCs w:val="24"/>
        </w:rPr>
        <w:t xml:space="preserve">, </w:t>
      </w:r>
      <w:r>
        <w:rPr>
          <w:rFonts w:ascii="Arial" w:eastAsia="Arial" w:hAnsi="Arial" w:cs="Arial"/>
          <w:b/>
          <w:color w:val="222222"/>
          <w:sz w:val="24"/>
          <w:szCs w:val="24"/>
        </w:rPr>
        <w:t>VII</w:t>
      </w:r>
      <w:r>
        <w:rPr>
          <w:rFonts w:ascii="Arial" w:eastAsia="Arial" w:hAnsi="Arial" w:cs="Arial"/>
          <w:color w:val="222222"/>
          <w:sz w:val="24"/>
          <w:szCs w:val="24"/>
        </w:rPr>
        <w:t xml:space="preserve">, </w:t>
      </w:r>
      <w:r>
        <w:rPr>
          <w:rFonts w:ascii="Arial" w:eastAsia="Arial" w:hAnsi="Arial" w:cs="Arial"/>
          <w:b/>
          <w:color w:val="222222"/>
          <w:sz w:val="24"/>
          <w:szCs w:val="24"/>
        </w:rPr>
        <w:t>VIII</w:t>
      </w:r>
      <w:r>
        <w:rPr>
          <w:rFonts w:ascii="Arial" w:eastAsia="Arial" w:hAnsi="Arial" w:cs="Arial"/>
          <w:color w:val="222222"/>
          <w:sz w:val="24"/>
          <w:szCs w:val="24"/>
        </w:rPr>
        <w:t xml:space="preserve">, </w:t>
      </w:r>
      <w:r>
        <w:rPr>
          <w:rFonts w:ascii="Arial" w:eastAsia="Arial" w:hAnsi="Arial" w:cs="Arial"/>
          <w:b/>
          <w:color w:val="222222"/>
          <w:sz w:val="24"/>
          <w:szCs w:val="24"/>
        </w:rPr>
        <w:t xml:space="preserve">MIMAROPA </w:t>
      </w:r>
      <w:r>
        <w:rPr>
          <w:rFonts w:ascii="Arial" w:eastAsia="Arial" w:hAnsi="Arial" w:cs="Arial"/>
          <w:color w:val="222222"/>
          <w:sz w:val="24"/>
          <w:szCs w:val="24"/>
        </w:rPr>
        <w:t>and</w:t>
      </w:r>
      <w:r>
        <w:rPr>
          <w:rFonts w:ascii="Arial" w:eastAsia="Arial" w:hAnsi="Arial" w:cs="Arial"/>
          <w:b/>
          <w:color w:val="222222"/>
          <w:sz w:val="24"/>
          <w:szCs w:val="24"/>
        </w:rPr>
        <w:t xml:space="preserve"> Caraga </w:t>
      </w:r>
      <w:r>
        <w:rPr>
          <w:rFonts w:ascii="Arial" w:eastAsia="Arial" w:hAnsi="Arial" w:cs="Arial"/>
          <w:color w:val="222222"/>
          <w:sz w:val="24"/>
          <w:szCs w:val="24"/>
        </w:rPr>
        <w:t>(see Table 3).</w:t>
      </w:r>
    </w:p>
    <w:p w:rsidR="00572E08" w:rsidRDefault="00572E08">
      <w:pPr>
        <w:pBdr>
          <w:top w:val="nil"/>
          <w:left w:val="nil"/>
          <w:bottom w:val="nil"/>
          <w:right w:val="nil"/>
          <w:between w:val="nil"/>
        </w:pBdr>
        <w:spacing w:after="0" w:line="240" w:lineRule="auto"/>
        <w:jc w:val="both"/>
        <w:rPr>
          <w:rFonts w:ascii="Arial" w:eastAsia="Arial" w:hAnsi="Arial" w:cs="Arial"/>
          <w:color w:val="000000"/>
          <w:sz w:val="24"/>
          <w:szCs w:val="24"/>
        </w:rPr>
      </w:pPr>
    </w:p>
    <w:p w:rsidR="00572E08" w:rsidRDefault="00675A3A">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572E08">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rPr>
                <w:rFonts w:ascii="Arial" w:eastAsia="Arial" w:hAnsi="Arial" w:cs="Arial"/>
                <w:b/>
                <w:sz w:val="20"/>
                <w:szCs w:val="20"/>
              </w:rPr>
            </w:pPr>
            <w:r>
              <w:rPr>
                <w:rFonts w:ascii="Arial" w:eastAsia="Arial" w:hAnsi="Arial" w:cs="Arial"/>
                <w:b/>
                <w:sz w:val="20"/>
                <w:szCs w:val="20"/>
              </w:rPr>
              <w:lastRenderedPageBreak/>
              <w:t>REGION / PROVINCE / MUNICIPALITY</w:t>
            </w:r>
          </w:p>
        </w:tc>
        <w:tc>
          <w:tcPr>
            <w:tcW w:w="5655"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NUMBER OF DISPLACED</w:t>
            </w:r>
          </w:p>
        </w:tc>
      </w:tr>
      <w:tr w:rsidR="00572E08">
        <w:trPr>
          <w:trHeight w:val="300"/>
        </w:trPr>
        <w:tc>
          <w:tcPr>
            <w:tcW w:w="332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5655"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OUTSIDE ECs</w:t>
            </w:r>
          </w:p>
        </w:tc>
      </w:tr>
      <w:tr w:rsidR="00572E08">
        <w:trPr>
          <w:trHeight w:val="300"/>
        </w:trPr>
        <w:tc>
          <w:tcPr>
            <w:tcW w:w="332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280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Persons</w:t>
            </w:r>
          </w:p>
        </w:tc>
      </w:tr>
      <w:tr w:rsidR="00572E08">
        <w:trPr>
          <w:trHeight w:val="285"/>
        </w:trPr>
        <w:tc>
          <w:tcPr>
            <w:tcW w:w="332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139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NOW</w:t>
            </w:r>
          </w:p>
        </w:tc>
      </w:tr>
      <w:tr w:rsidR="00572E08">
        <w:trPr>
          <w:trHeight w:val="285"/>
        </w:trPr>
        <w:tc>
          <w:tcPr>
            <w:tcW w:w="3327"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205,428</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13,384</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779,106</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45,639</w:t>
            </w:r>
          </w:p>
        </w:tc>
      </w:tr>
      <w:tr w:rsidR="00572E08">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5,917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22,312</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110</w:t>
            </w:r>
          </w:p>
        </w:tc>
      </w:tr>
      <w:tr w:rsidR="00572E08">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5,896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22,188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110</w:t>
            </w:r>
          </w:p>
        </w:tc>
      </w:tr>
      <w:tr w:rsidR="00572E08">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w:t>
            </w:r>
          </w:p>
        </w:tc>
      </w:tr>
      <w:tr w:rsidR="00572E08">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w:t>
            </w:r>
          </w:p>
        </w:tc>
      </w:tr>
      <w:tr w:rsidR="00572E08">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72E08">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144,871</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374</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546,263</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1,320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5,548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19,688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8,160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29,415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72E08">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8,246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28,448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1,278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288</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20,705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72,740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r>
    </w:tbl>
    <w:p w:rsidR="00572E08" w:rsidRDefault="00572E08">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572E08">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987</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3,027</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28,288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101,834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394,694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312</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100,698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229</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11,362</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183</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38,420</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808</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1,014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68</w:t>
            </w:r>
          </w:p>
        </w:tc>
      </w:tr>
      <w:tr w:rsidR="00572E08">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w:t>
            </w:r>
          </w:p>
        </w:tc>
      </w:tr>
      <w:tr w:rsidR="00572E08">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572E08">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10,902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36,520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740</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Barili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740</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Lazi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lastRenderedPageBreak/>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872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bl>
    <w:p w:rsidR="00572E08" w:rsidRDefault="00572E08">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72E08">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184</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Manjuyod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5,477</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3,172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21,376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13,289</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39</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72E08">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4,916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3,164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19,318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13,250</w:t>
            </w:r>
          </w:p>
        </w:tc>
      </w:tr>
    </w:tbl>
    <w:p w:rsidR="00572E08" w:rsidRDefault="00572E08">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72E08">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2,505</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2,052</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1,297</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3,342</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741</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641</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2,481</w:t>
            </w:r>
          </w:p>
        </w:tc>
      </w:tr>
    </w:tbl>
    <w:p w:rsidR="00572E08" w:rsidRDefault="00572E08">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72E08">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393</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1,826</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1,377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437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bl>
    <w:p w:rsidR="00572E08" w:rsidRDefault="00572E08">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72E08">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572E08">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37,408</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9,629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148,909</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30,112</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8,866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39,790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6,233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31,165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2,223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8,699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16,407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9,629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59,538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30,112</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1,614</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4,594</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17,090</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930</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305</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2,088</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3,491</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9,912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40,882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572E08">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1,377</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6,021</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675A3A">
      <w:pPr>
        <w:spacing w:after="0" w:line="240" w:lineRule="auto"/>
        <w:ind w:left="81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06 January 2022, 2PM. Hence, changes in figures are based on the ongoing assessment and validation that are continuously being conducted.</w:t>
      </w:r>
    </w:p>
    <w:p w:rsidR="00572E08" w:rsidRDefault="00675A3A">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572E08" w:rsidRDefault="00572E08">
      <w:pPr>
        <w:spacing w:after="0" w:line="240" w:lineRule="auto"/>
        <w:ind w:left="720"/>
        <w:jc w:val="both"/>
        <w:rPr>
          <w:rFonts w:ascii="Arial" w:eastAsia="Arial" w:hAnsi="Arial" w:cs="Arial"/>
          <w:b/>
          <w:color w:val="002060"/>
          <w:sz w:val="24"/>
          <w:szCs w:val="24"/>
        </w:rPr>
      </w:pPr>
    </w:p>
    <w:p w:rsidR="00572E08" w:rsidRDefault="00675A3A">
      <w:pPr>
        <w:numPr>
          <w:ilvl w:val="0"/>
          <w:numId w:val="8"/>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572E08" w:rsidRDefault="00675A3A">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64,202 families</w:t>
      </w:r>
      <w:r>
        <w:rPr>
          <w:rFonts w:ascii="Arial" w:eastAsia="Arial" w:hAnsi="Arial" w:cs="Arial"/>
          <w:sz w:val="24"/>
          <w:szCs w:val="24"/>
        </w:rPr>
        <w:t xml:space="preserve"> or </w:t>
      </w:r>
      <w:r>
        <w:rPr>
          <w:rFonts w:ascii="Arial" w:eastAsia="Arial" w:hAnsi="Arial" w:cs="Arial"/>
          <w:b/>
          <w:color w:val="0070C0"/>
          <w:sz w:val="24"/>
          <w:szCs w:val="24"/>
        </w:rPr>
        <w:t>241,809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572E08" w:rsidRDefault="00572E08">
      <w:pPr>
        <w:spacing w:after="0" w:line="240" w:lineRule="auto"/>
        <w:jc w:val="both"/>
        <w:rPr>
          <w:rFonts w:ascii="Arial" w:eastAsia="Arial" w:hAnsi="Arial" w:cs="Arial"/>
          <w:sz w:val="24"/>
          <w:szCs w:val="24"/>
        </w:rPr>
      </w:pPr>
    </w:p>
    <w:p w:rsidR="00572E08" w:rsidRDefault="00675A3A">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572E08">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NUMBER OF DISPLACED</w:t>
            </w:r>
          </w:p>
        </w:tc>
      </w:tr>
      <w:tr w:rsidR="00572E08">
        <w:trPr>
          <w:trHeight w:val="30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282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Persons</w:t>
            </w:r>
          </w:p>
        </w:tc>
      </w:tr>
      <w:tr w:rsidR="00572E08">
        <w:trPr>
          <w:trHeight w:val="285"/>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142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CUM</w:t>
            </w:r>
          </w:p>
        </w:tc>
        <w:tc>
          <w:tcPr>
            <w:tcW w:w="139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CUM</w:t>
            </w:r>
          </w:p>
        </w:tc>
        <w:tc>
          <w:tcPr>
            <w:tcW w:w="162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NOW</w:t>
            </w:r>
          </w:p>
        </w:tc>
      </w:tr>
      <w:tr w:rsidR="00572E08">
        <w:trPr>
          <w:trHeight w:val="285"/>
        </w:trPr>
        <w:tc>
          <w:tcPr>
            <w:tcW w:w="3337"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GRAND TOTAL</w:t>
            </w:r>
          </w:p>
        </w:tc>
        <w:tc>
          <w:tcPr>
            <w:tcW w:w="142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727,433</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64,202</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2,764,573</w:t>
            </w:r>
          </w:p>
        </w:tc>
        <w:tc>
          <w:tcPr>
            <w:tcW w:w="162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241,809</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58,247</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796</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238,533</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3,792</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lastRenderedPageBreak/>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57,767</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796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236,334</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3,792</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5,202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6,430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6,222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900</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3,918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7,681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95,515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2,350</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7,482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26,155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181</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5,739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361</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72E08">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572E08">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253,419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459</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982,149</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1,700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12,216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45,109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17,289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63,070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72E08">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320</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22,039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76,481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1,583</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4,636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288</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39,766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146,568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400</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260</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16,864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r>
    </w:tbl>
    <w:p w:rsidR="00572E08" w:rsidRDefault="00572E08">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72E08">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4,603</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38,095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160,526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646,285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652</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27,658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379</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170,659</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14,317</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589,878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56,715</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34,101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4,505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112,000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16,014</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Baclayon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316</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564</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Garcia Hernandez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9,829</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352</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2,416</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72E08">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24,300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919</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601</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439</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123,705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8,820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426,473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36,653</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15,270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797</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375</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73,482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1,841</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2,341</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2,391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9,085</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662</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44,671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10,802</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1,785</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35,536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1,426</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2,242</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393</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1,040</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864</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2,683</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606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2,164</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12,247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992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49,241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4,048</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72E08">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920</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490</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361</w:t>
            </w:r>
          </w:p>
        </w:tc>
      </w:tr>
      <w:tr w:rsidR="00572E08">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690</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40,758</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17,925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155,703</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72,471</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1,165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5,806</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72E08">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5,685</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31,984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16,760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119,421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66,665</w:t>
            </w:r>
          </w:p>
        </w:tc>
      </w:tr>
    </w:tbl>
    <w:p w:rsidR="00572E08" w:rsidRDefault="00572E08">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572E08">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5,875</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3,129</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905</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451</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3,872</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733</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2,056</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1,871</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612</w:t>
            </w:r>
          </w:p>
        </w:tc>
      </w:tr>
      <w:tr w:rsidR="00572E08">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4,611</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1,476</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877</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13,464</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4,433</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2,282</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1,052</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4,545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18,816</w:t>
            </w:r>
          </w:p>
        </w:tc>
      </w:tr>
    </w:tbl>
    <w:p w:rsidR="00572E08" w:rsidRDefault="00572E08">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72E08">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37,140</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145,084</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4,114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13,790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1,937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8,195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3,607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19,358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3,779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72E08">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26,581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99,962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Cagayan De Oro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72E08">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572E08">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164,849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30,699</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644,945</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107,103</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35,824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94</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151,908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331</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62,004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331</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7,664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31,412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475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1,553</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322</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1,231</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60,332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30,130</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226,293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105,219</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1,669</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5,778</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2,882</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8,891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25,703</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2,378</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13,342</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2,244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7,849</w:t>
            </w:r>
          </w:p>
        </w:tc>
      </w:tr>
      <w:tr w:rsidR="00572E08">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409</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3,276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8,961</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2,834</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911</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2,088</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7,237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27,321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27,321</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2,629</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60,554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233,779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41,351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5,524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572E08">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572E08">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3,071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12,767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bl>
    <w:p w:rsidR="00572E08" w:rsidRDefault="00675A3A">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 VII after data validation on 06 January 2022, 2PM. Hence, changes in figures are based on the ongoing assessment and validation that are continuously being conducted.</w:t>
      </w:r>
    </w:p>
    <w:p w:rsidR="00572E08" w:rsidRDefault="00675A3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572E08" w:rsidRDefault="00572E08">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572E08" w:rsidRDefault="00675A3A">
      <w:pPr>
        <w:numPr>
          <w:ilvl w:val="0"/>
          <w:numId w:val="4"/>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572E08" w:rsidRDefault="00675A3A">
      <w:pP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0070C0"/>
          <w:sz w:val="24"/>
          <w:szCs w:val="24"/>
        </w:rPr>
        <w:t>1,066,243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 xml:space="preserve">288,806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777,437</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572E08" w:rsidRDefault="00572E0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572E08" w:rsidRDefault="00675A3A">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72E08">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rPr>
                <w:rFonts w:ascii="Arial" w:eastAsia="Arial" w:hAnsi="Arial" w:cs="Arial"/>
                <w:b/>
                <w:sz w:val="20"/>
                <w:szCs w:val="20"/>
              </w:rPr>
            </w:pPr>
            <w:r>
              <w:rPr>
                <w:rFonts w:ascii="Arial" w:eastAsia="Arial" w:hAnsi="Arial" w:cs="Arial"/>
                <w:b/>
                <w:sz w:val="20"/>
                <w:szCs w:val="20"/>
              </w:rPr>
              <w:lastRenderedPageBreak/>
              <w:t>REGION / PROVINCE / MUNICIPALITY</w:t>
            </w:r>
          </w:p>
        </w:tc>
        <w:tc>
          <w:tcPr>
            <w:tcW w:w="5580" w:type="dxa"/>
            <w:gridSpan w:val="3"/>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NO. OF DAMAGE HOUSES</w:t>
            </w:r>
          </w:p>
        </w:tc>
      </w:tr>
      <w:tr w:rsidR="00572E08">
        <w:trPr>
          <w:trHeight w:val="285"/>
        </w:trPr>
        <w:tc>
          <w:tcPr>
            <w:tcW w:w="361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pPr>
          </w:p>
        </w:tc>
        <w:tc>
          <w:tcPr>
            <w:tcW w:w="186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Total</w:t>
            </w:r>
          </w:p>
        </w:tc>
        <w:tc>
          <w:tcPr>
            <w:tcW w:w="186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Partially</w:t>
            </w:r>
          </w:p>
        </w:tc>
      </w:tr>
      <w:tr w:rsidR="00572E08">
        <w:trPr>
          <w:trHeight w:val="285"/>
        </w:trPr>
        <w:tc>
          <w:tcPr>
            <w:tcW w:w="361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1,066,243</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288,806</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777,437</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35,298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16,339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18,959</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35,296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16,337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18,959</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450</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444</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2,150</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1,587</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13,163</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r>
    </w:tbl>
    <w:p w:rsidR="00572E08" w:rsidRDefault="00572E08">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572E08">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211,770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59,030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152,740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328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7,950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6,594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2,308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705</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905</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1,450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28,516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27,909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1,647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3,134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245</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w:t>
            </w:r>
          </w:p>
        </w:tc>
      </w:tr>
    </w:tbl>
    <w:p w:rsidR="00572E08" w:rsidRDefault="00572E08">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572E08">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2,023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265</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10,502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2,630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173,223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56,925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116,298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8,335</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1,526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12,373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5,293</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8,971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9,647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21,848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8,737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4,138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14,742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9,314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10,304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5,645</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1,445</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1,491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2,653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2,969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6,171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569,618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129,727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439,891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121,369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37,509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83,860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3,516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2,256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3,718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3,166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3,181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5,376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9,976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3,153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1,547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2,463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2,329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3,643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3,236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7,911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w:t>
            </w:r>
          </w:p>
        </w:tc>
      </w:tr>
    </w:tbl>
    <w:p w:rsidR="00572E08" w:rsidRDefault="00572E08">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72E08">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6,859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3,790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3,069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1,958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8,480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10,164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348,727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71,884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276,843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2,453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875</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4,538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12,740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6,264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13,015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2,403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10,924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6,578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25,693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23,383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9,368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1,024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13,997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10,059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1,553</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51,584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26,271</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1,736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11,234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7,323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12,056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1,839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5,348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8,665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40,285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36,154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3,987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141</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99,304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20,257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79,047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1,951</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4,536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2,318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3,233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4,619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7,120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2,323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6,614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2,961</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5,246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10,060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7,657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1,591</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1,607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1,433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1,108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2,833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3,619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3,853</w:t>
            </w:r>
          </w:p>
        </w:tc>
      </w:tr>
    </w:tbl>
    <w:p w:rsidR="00572E08" w:rsidRDefault="00572E08">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72E08">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145,754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47,614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98,140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575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221</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75,109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16,585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58,524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1,752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9,484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9,048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3,849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8,515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11,317</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4,000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4,395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3,405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4,743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6,107</w:t>
            </w:r>
          </w:p>
        </w:tc>
      </w:tr>
    </w:tbl>
    <w:p w:rsidR="00572E08" w:rsidRDefault="00572E08">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572E08">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70,010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30,969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39,041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4,251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1,588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1,288</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2,396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2,977</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3,699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1,011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3,410</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1,685</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1,971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7,136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lastRenderedPageBreak/>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80</w:t>
            </w:r>
          </w:p>
        </w:tc>
      </w:tr>
    </w:tbl>
    <w:p w:rsidR="00572E08" w:rsidRDefault="00572E08">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72E08">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6,819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774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6,045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2,999</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1,289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w:t>
            </w:r>
          </w:p>
        </w:tc>
      </w:tr>
    </w:tbl>
    <w:p w:rsidR="00572E08" w:rsidRDefault="00572E08">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72E08">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3,331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2,926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684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bl>
    <w:p w:rsidR="00572E08" w:rsidRDefault="00572E08">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572E08">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96,745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35,186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61,559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8,945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2,344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6,601</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2,945</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3,359</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218</w:t>
            </w:r>
          </w:p>
        </w:tc>
      </w:tr>
      <w:tr w:rsidR="00572E08">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263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204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25,228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13,231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11,997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3,037</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2,432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532</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1,856</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2,433</w:t>
            </w:r>
          </w:p>
        </w:tc>
      </w:tr>
      <w:tr w:rsidR="00572E08">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1,707</w:t>
            </w:r>
          </w:p>
        </w:tc>
      </w:tr>
    </w:tbl>
    <w:p w:rsidR="00572E08" w:rsidRDefault="00572E08">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572E08">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57,833</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19,359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38,474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3,403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2,913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1,709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289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1,181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3,689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4,832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2,183</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1,538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4,774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834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2,701</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808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3,056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5,074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2,703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112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3,642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2,209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4,476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20"/>
                <w:szCs w:val="20"/>
              </w:rPr>
              <w:t>4,283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196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439</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859</w:t>
            </w:r>
          </w:p>
        </w:tc>
      </w:tr>
      <w:tr w:rsidR="00572E08">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753</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18</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734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226</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lastRenderedPageBreak/>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84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494</w:t>
            </w:r>
          </w:p>
        </w:tc>
      </w:tr>
      <w:tr w:rsidR="00572E08">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20"/>
                <w:szCs w:val="20"/>
              </w:rPr>
              <w:t>234</w:t>
            </w:r>
          </w:p>
        </w:tc>
      </w:tr>
    </w:tbl>
    <w:p w:rsidR="00572E08" w:rsidRDefault="00675A3A">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VII and IX after data validation on 06 January 2022, 2PM. Hence, changes in figures are based on the ongoing assessment and validation that are continuously being conducted.</w:t>
      </w:r>
    </w:p>
    <w:p w:rsidR="00572E08" w:rsidRDefault="00675A3A">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572E08" w:rsidRDefault="00572E08">
      <w:pPr>
        <w:spacing w:after="0" w:line="240" w:lineRule="auto"/>
        <w:rPr>
          <w:rFonts w:ascii="Arial" w:eastAsia="Arial" w:hAnsi="Arial" w:cs="Arial"/>
          <w:i/>
          <w:color w:val="0070C0"/>
          <w:sz w:val="20"/>
          <w:szCs w:val="20"/>
        </w:rPr>
      </w:pPr>
    </w:p>
    <w:p w:rsidR="00572E08" w:rsidRDefault="00675A3A">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572E08" w:rsidRDefault="00675A3A">
      <w:pPr>
        <w:spacing w:after="0" w:line="240" w:lineRule="auto"/>
        <w:ind w:left="450"/>
        <w:jc w:val="both"/>
        <w:rPr>
          <w:rFonts w:ascii="Arial" w:eastAsia="Arial" w:hAnsi="Arial" w:cs="Arial"/>
          <w:sz w:val="24"/>
          <w:szCs w:val="24"/>
        </w:rPr>
      </w:pPr>
      <w:bookmarkStart w:id="4" w:name="_3znysh7" w:colFirst="0" w:colLast="0"/>
      <w:bookmarkEnd w:id="4"/>
      <w:r>
        <w:rPr>
          <w:rFonts w:ascii="Arial" w:eastAsia="Arial" w:hAnsi="Arial" w:cs="Arial"/>
          <w:sz w:val="24"/>
          <w:szCs w:val="24"/>
        </w:rPr>
        <w:t xml:space="preserve">A total of </w:t>
      </w:r>
      <w:r>
        <w:rPr>
          <w:rFonts w:ascii="Arial" w:eastAsia="Arial" w:hAnsi="Arial" w:cs="Arial"/>
          <w:b/>
          <w:sz w:val="24"/>
          <w:szCs w:val="24"/>
        </w:rPr>
        <w:t>₱</w:t>
      </w:r>
      <w:r>
        <w:rPr>
          <w:rFonts w:ascii="Arial" w:eastAsia="Arial" w:hAnsi="Arial" w:cs="Arial"/>
          <w:b/>
          <w:sz w:val="24"/>
          <w:szCs w:val="24"/>
        </w:rPr>
        <w:t xml:space="preserve">389,262,959.46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sz w:val="24"/>
          <w:szCs w:val="24"/>
        </w:rPr>
        <w:t>₱</w:t>
      </w:r>
      <w:r>
        <w:rPr>
          <w:rFonts w:ascii="Arial" w:eastAsia="Arial" w:hAnsi="Arial" w:cs="Arial"/>
          <w:b/>
          <w:sz w:val="24"/>
          <w:szCs w:val="24"/>
        </w:rPr>
        <w:t xml:space="preserve">307,295,619.49 </w:t>
      </w:r>
      <w:r>
        <w:rPr>
          <w:rFonts w:ascii="Arial" w:eastAsia="Arial" w:hAnsi="Arial" w:cs="Arial"/>
          <w:sz w:val="24"/>
          <w:szCs w:val="24"/>
        </w:rPr>
        <w:t>from the</w:t>
      </w:r>
      <w:r>
        <w:rPr>
          <w:rFonts w:ascii="Arial" w:eastAsia="Arial" w:hAnsi="Arial" w:cs="Arial"/>
          <w:b/>
          <w:sz w:val="24"/>
          <w:szCs w:val="24"/>
        </w:rPr>
        <w:t xml:space="preserve"> DSWD, ₱67,858,281.79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sz w:val="24"/>
          <w:szCs w:val="24"/>
        </w:rPr>
        <w:t>LGUs</w:t>
      </w:r>
      <w:r>
        <w:rPr>
          <w:rFonts w:ascii="Arial" w:eastAsia="Arial" w:hAnsi="Arial" w:cs="Arial"/>
          <w:sz w:val="24"/>
          <w:szCs w:val="24"/>
        </w:rPr>
        <w:t xml:space="preserve">, </w:t>
      </w:r>
      <w:r>
        <w:rPr>
          <w:rFonts w:ascii="Arial" w:eastAsia="Arial" w:hAnsi="Arial" w:cs="Arial"/>
          <w:b/>
          <w:sz w:val="24"/>
          <w:szCs w:val="24"/>
        </w:rPr>
        <w:t>₱</w:t>
      </w:r>
      <w:r>
        <w:rPr>
          <w:rFonts w:ascii="Arial" w:eastAsia="Arial" w:hAnsi="Arial" w:cs="Arial"/>
          <w:b/>
          <w:sz w:val="24"/>
          <w:szCs w:val="24"/>
        </w:rPr>
        <w:t xml:space="preserve">5,997,558.18 </w:t>
      </w:r>
      <w:r>
        <w:rPr>
          <w:rFonts w:ascii="Arial" w:eastAsia="Arial" w:hAnsi="Arial" w:cs="Arial"/>
          <w:sz w:val="24"/>
          <w:szCs w:val="24"/>
        </w:rPr>
        <w:t>from</w:t>
      </w:r>
      <w:r>
        <w:rPr>
          <w:rFonts w:ascii="Arial" w:eastAsia="Arial" w:hAnsi="Arial" w:cs="Arial"/>
          <w:b/>
          <w:sz w:val="24"/>
          <w:szCs w:val="24"/>
        </w:rPr>
        <w:t xml:space="preserve"> </w:t>
      </w:r>
      <w:r>
        <w:rPr>
          <w:rFonts w:ascii="Arial" w:eastAsia="Arial" w:hAnsi="Arial" w:cs="Arial"/>
          <w:b/>
          <w:sz w:val="24"/>
          <w:szCs w:val="24"/>
        </w:rPr>
        <w:t xml:space="preserve">Non-Government Organizations (NGOs) </w:t>
      </w:r>
      <w:r>
        <w:rPr>
          <w:rFonts w:ascii="Arial" w:eastAsia="Arial" w:hAnsi="Arial" w:cs="Arial"/>
          <w:sz w:val="24"/>
          <w:szCs w:val="24"/>
        </w:rPr>
        <w:t xml:space="preserve">and </w:t>
      </w:r>
      <w:r>
        <w:rPr>
          <w:rFonts w:ascii="Arial" w:eastAsia="Arial" w:hAnsi="Arial" w:cs="Arial"/>
          <w:b/>
          <w:color w:val="0070C0"/>
          <w:sz w:val="24"/>
          <w:szCs w:val="24"/>
        </w:rPr>
        <w:t>₱</w:t>
      </w:r>
      <w:r>
        <w:rPr>
          <w:rFonts w:ascii="Arial" w:eastAsia="Arial" w:hAnsi="Arial" w:cs="Arial"/>
          <w:b/>
          <w:color w:val="0070C0"/>
          <w:sz w:val="24"/>
          <w:szCs w:val="24"/>
        </w:rPr>
        <w:t xml:space="preserve">8,111,500.00 </w:t>
      </w:r>
      <w:r>
        <w:rPr>
          <w:rFonts w:ascii="Arial" w:eastAsia="Arial" w:hAnsi="Arial" w:cs="Arial"/>
          <w:sz w:val="24"/>
          <w:szCs w:val="24"/>
        </w:rPr>
        <w:t xml:space="preserve">from </w:t>
      </w:r>
      <w:r>
        <w:rPr>
          <w:rFonts w:ascii="Arial" w:eastAsia="Arial" w:hAnsi="Arial" w:cs="Arial"/>
          <w:b/>
          <w:color w:val="0070C0"/>
          <w:sz w:val="24"/>
          <w:szCs w:val="24"/>
        </w:rPr>
        <w:t>Other Partners</w:t>
      </w:r>
      <w:r>
        <w:rPr>
          <w:rFonts w:ascii="Arial" w:eastAsia="Arial" w:hAnsi="Arial" w:cs="Arial"/>
          <w:b/>
          <w:sz w:val="24"/>
          <w:szCs w:val="24"/>
        </w:rPr>
        <w:t xml:space="preserve"> </w:t>
      </w:r>
      <w:r>
        <w:rPr>
          <w:rFonts w:ascii="Arial" w:eastAsia="Arial" w:hAnsi="Arial" w:cs="Arial"/>
          <w:sz w:val="24"/>
          <w:szCs w:val="24"/>
        </w:rPr>
        <w:t>(see Table 6).</w:t>
      </w:r>
    </w:p>
    <w:p w:rsidR="00572E08" w:rsidRDefault="00572E08">
      <w:pPr>
        <w:pBdr>
          <w:top w:val="nil"/>
          <w:left w:val="nil"/>
          <w:bottom w:val="nil"/>
          <w:right w:val="nil"/>
          <w:between w:val="nil"/>
        </w:pBdr>
        <w:spacing w:after="0" w:line="240" w:lineRule="auto"/>
        <w:ind w:left="450"/>
        <w:jc w:val="both"/>
        <w:rPr>
          <w:rFonts w:ascii="Arial" w:eastAsia="Arial" w:hAnsi="Arial" w:cs="Arial"/>
          <w:b/>
          <w:sz w:val="20"/>
          <w:szCs w:val="20"/>
        </w:rPr>
      </w:pPr>
    </w:p>
    <w:p w:rsidR="00572E08" w:rsidRDefault="00675A3A">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572E08">
        <w:trPr>
          <w:trHeight w:val="300"/>
        </w:trPr>
        <w:tc>
          <w:tcPr>
            <w:tcW w:w="259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rPr>
                <w:rFonts w:ascii="Arial" w:eastAsia="Arial" w:hAnsi="Arial" w:cs="Arial"/>
                <w:b/>
                <w:sz w:val="18"/>
                <w:szCs w:val="18"/>
              </w:rPr>
            </w:pPr>
            <w:r>
              <w:rPr>
                <w:rFonts w:ascii="Arial" w:eastAsia="Arial" w:hAnsi="Arial" w:cs="Arial"/>
                <w:b/>
                <w:sz w:val="18"/>
                <w:szCs w:val="18"/>
              </w:rPr>
              <w:t>REGION / PROVINCE / MUNICIPALITY</w:t>
            </w:r>
          </w:p>
        </w:tc>
        <w:tc>
          <w:tcPr>
            <w:tcW w:w="6630" w:type="dxa"/>
            <w:gridSpan w:val="5"/>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18"/>
                <w:szCs w:val="18"/>
              </w:rPr>
              <w:t>COST OF ASSISTANCE</w:t>
            </w:r>
          </w:p>
        </w:tc>
      </w:tr>
      <w:tr w:rsidR="00572E08">
        <w:trPr>
          <w:trHeight w:val="465"/>
        </w:trPr>
        <w:tc>
          <w:tcPr>
            <w:tcW w:w="259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572E08" w:rsidRDefault="00572E08">
            <w:pPr>
              <w:widowControl w:val="0"/>
              <w:spacing w:after="0" w:line="276" w:lineRule="auto"/>
              <w:rPr>
                <w:rFonts w:ascii="Arial" w:eastAsia="Arial" w:hAnsi="Arial" w:cs="Arial"/>
                <w:sz w:val="20"/>
                <w:szCs w:val="20"/>
              </w:rPr>
            </w:pPr>
          </w:p>
        </w:tc>
        <w:tc>
          <w:tcPr>
            <w:tcW w:w="144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18"/>
                <w:szCs w:val="18"/>
              </w:rPr>
              <w:t>DSWD</w:t>
            </w:r>
          </w:p>
        </w:tc>
        <w:tc>
          <w:tcPr>
            <w:tcW w:w="151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18"/>
                <w:szCs w:val="18"/>
              </w:rPr>
              <w:t>LGUs</w:t>
            </w:r>
          </w:p>
        </w:tc>
        <w:tc>
          <w:tcPr>
            <w:tcW w:w="117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18"/>
                <w:szCs w:val="18"/>
              </w:rPr>
              <w:t>NGOs</w:t>
            </w:r>
          </w:p>
        </w:tc>
        <w:tc>
          <w:tcPr>
            <w:tcW w:w="112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18"/>
                <w:szCs w:val="18"/>
              </w:rPr>
              <w:t>OTHERS</w:t>
            </w:r>
          </w:p>
        </w:tc>
        <w:tc>
          <w:tcPr>
            <w:tcW w:w="138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18"/>
                <w:szCs w:val="18"/>
              </w:rPr>
              <w:t>GRAND TOTAL</w:t>
            </w:r>
          </w:p>
        </w:tc>
      </w:tr>
      <w:tr w:rsidR="00572E08">
        <w:trPr>
          <w:trHeight w:val="285"/>
        </w:trPr>
        <w:tc>
          <w:tcPr>
            <w:tcW w:w="259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center"/>
            </w:pPr>
            <w:r>
              <w:rPr>
                <w:rFonts w:ascii="Arial" w:eastAsia="Arial" w:hAnsi="Arial" w:cs="Arial"/>
                <w:b/>
                <w:sz w:val="18"/>
                <w:szCs w:val="18"/>
              </w:rPr>
              <w:t>GRAND TOTAL</w:t>
            </w:r>
          </w:p>
        </w:tc>
        <w:tc>
          <w:tcPr>
            <w:tcW w:w="144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307,295,619.49</w:t>
            </w:r>
          </w:p>
        </w:tc>
        <w:tc>
          <w:tcPr>
            <w:tcW w:w="151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67,858,281.79</w:t>
            </w:r>
          </w:p>
        </w:tc>
        <w:tc>
          <w:tcPr>
            <w:tcW w:w="117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5,997,558.18</w:t>
            </w:r>
          </w:p>
        </w:tc>
        <w:tc>
          <w:tcPr>
            <w:tcW w:w="112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8,111,500.00</w:t>
            </w:r>
          </w:p>
        </w:tc>
        <w:tc>
          <w:tcPr>
            <w:tcW w:w="138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389,262,959.46</w:t>
            </w:r>
          </w:p>
        </w:tc>
      </w:tr>
      <w:tr w:rsidR="00572E08">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MIMAROPA</w:t>
            </w:r>
          </w:p>
        </w:tc>
        <w:tc>
          <w:tcPr>
            <w:tcW w:w="14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34,253,185.55</w:t>
            </w:r>
          </w:p>
        </w:tc>
        <w:tc>
          <w:tcPr>
            <w:tcW w:w="15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15,347,421.75</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77,904.00</w:t>
            </w:r>
          </w:p>
        </w:tc>
        <w:tc>
          <w:tcPr>
            <w:tcW w:w="11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49,678,511.30</w:t>
            </w:r>
          </w:p>
        </w:tc>
      </w:tr>
      <w:tr w:rsidR="00572E08">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Oriental Mindoro</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14,213.00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14,213.00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Naujan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3,350.00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3,350.00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Victoria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10,863.00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10,863.00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Palawan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34,253,185.55</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15,333,208.75</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77,904.00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49,664,298.30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Aborlan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282,900.00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213,200.00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496,100.00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Agutaya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125,000.00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125,000.00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Araceli</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2,217,100.00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1,578,890.50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3,795,990.50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Cagayancillo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540,618.00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540,618.00</w:t>
            </w:r>
          </w:p>
        </w:tc>
      </w:tr>
      <w:tr w:rsidR="00572E08">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Cuyo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125,000.00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125,000.00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Dumaran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2,641,521.50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2,267,060.00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4,908,581.50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Linapacan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270,309.00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270,309.00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Magsaysay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125,000.00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125,000.00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Narra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157,500.00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215,150.00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372,650.00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Puerto Princesa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4,558,359.80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4,558,359.80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Quezon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349,500.00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349,500.00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Roxas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15,023,657.75</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3,924,313.35</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63,000.00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19,010,971.10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Vicente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4,250,584.00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2,555,708.00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6,300.00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6,812,592.00</w:t>
            </w:r>
          </w:p>
        </w:tc>
      </w:tr>
    </w:tbl>
    <w:p w:rsidR="00572E08" w:rsidRDefault="00572E08">
      <w:pPr>
        <w:spacing w:after="0" w:line="240" w:lineRule="auto"/>
        <w:ind w:left="426" w:right="27"/>
        <w:jc w:val="both"/>
        <w:rPr>
          <w:rFonts w:ascii="Arial" w:eastAsia="Arial" w:hAnsi="Arial" w:cs="Arial"/>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572E08">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Taytay</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4,964,062.50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8,604.00</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7,984,095.50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Kalayaan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157,500.00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189,530.90</w:t>
            </w:r>
          </w:p>
        </w:tc>
      </w:tr>
    </w:tbl>
    <w:p w:rsidR="00572E08" w:rsidRDefault="00572E08">
      <w:pPr>
        <w:spacing w:after="0" w:line="240" w:lineRule="auto"/>
        <w:ind w:left="426" w:right="27"/>
        <w:jc w:val="both"/>
        <w:rPr>
          <w:rFonts w:ascii="Arial" w:eastAsia="Arial" w:hAnsi="Arial" w:cs="Arial"/>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572E08">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REGION VI</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41,436,392.62</w:t>
            </w:r>
          </w:p>
        </w:tc>
        <w:tc>
          <w:tcPr>
            <w:tcW w:w="15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20,573,717.84</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1,240,175.00</w:t>
            </w:r>
          </w:p>
        </w:tc>
        <w:tc>
          <w:tcPr>
            <w:tcW w:w="11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63,250,285.46</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Aklan</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1,399,568.00</w:t>
            </w:r>
          </w:p>
        </w:tc>
        <w:tc>
          <w:tcPr>
            <w:tcW w:w="15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1,026,023.00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53,415.00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2,479,006.00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352,800.00</w:t>
            </w:r>
          </w:p>
        </w:tc>
      </w:tr>
      <w:tr w:rsidR="00572E08">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33,750.00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33,750.00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58,636.00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Batan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167,000.00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71,800.00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49,900.00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312,968.00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901,360.00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lastRenderedPageBreak/>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145,243.00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94,579.00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233,659.00</w:t>
            </w:r>
          </w:p>
        </w:tc>
      </w:tr>
      <w:tr w:rsidR="00572E08">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37,370.00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14,770.00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52,140.00</w:t>
            </w:r>
          </w:p>
        </w:tc>
      </w:tr>
    </w:tbl>
    <w:p w:rsidR="00572E08" w:rsidRDefault="00572E08">
      <w:pPr>
        <w:spacing w:after="0" w:line="240" w:lineRule="auto"/>
        <w:ind w:left="426" w:right="27"/>
        <w:jc w:val="both"/>
        <w:rPr>
          <w:rFonts w:ascii="Arial" w:eastAsia="Arial" w:hAnsi="Arial" w:cs="Arial"/>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572E08">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Numancia</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33,750.00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33,750.00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66,000.00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Antique</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5,803,517.42</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2,604,963.00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8,408,480.42</w:t>
            </w:r>
          </w:p>
        </w:tc>
      </w:tr>
      <w:tr w:rsidR="00572E08">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1,019,496.40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140,608.00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738,512.00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738,512.00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975,510.00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20,500.00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996,010.00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649,954.22</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779,638.00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893,638.00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Barbaza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255,346.00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255,346.00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451,408.80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47,181.00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1,524,988.00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Laua-an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311,000.00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783,000.00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482,380.00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Pandan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146,170.00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146,170.00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279,788</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Capiz</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3,324,183.66</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2,145,268.00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5,469,451.66</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Cuartero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295,050.00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520,940.00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679,780.00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679,780.00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Dumalag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60,932.00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60,932.00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Dumarao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228,000.00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228,850.00</w:t>
            </w:r>
          </w:p>
        </w:tc>
      </w:tr>
      <w:tr w:rsidR="00572E08">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Ivisan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179,480.00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179,480.00</w:t>
            </w:r>
          </w:p>
        </w:tc>
      </w:tr>
      <w:tr w:rsidR="00572E08">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Mambusao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92,620.00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92,620.00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Panay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16,000.00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Pilar</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1,008,539.00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1,748,808.00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Pontevedra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569,232.34</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1,207,170.34</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President Roxas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4,200.00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4,200.00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Sapi-an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293,542.32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400,792.32</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Sigma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319,200.00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321,050.00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Tapaz</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8,829.00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Guimaras</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1,269,604.00</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404,600.00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1,674,204.00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Buenavista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162,884.80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162,884.80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Lorenzo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162,064.80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370,274.80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Jordan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162,884.80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359,274.80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Nueva Valencia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162,884.80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162,884.80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Sibunag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618,884.80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618,884.80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Iloilo</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7,235,488.00</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1,434,218.60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174,350.00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8,844,056.60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Balasan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Banate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677,670.00</w:t>
            </w:r>
          </w:p>
        </w:tc>
      </w:tr>
      <w:tr w:rsidR="00572E08">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r>
    </w:tbl>
    <w:p w:rsidR="00572E08" w:rsidRDefault="00572E08">
      <w:pPr>
        <w:spacing w:after="0" w:line="240" w:lineRule="auto"/>
        <w:ind w:left="426" w:right="27"/>
        <w:jc w:val="both"/>
        <w:rPr>
          <w:rFonts w:ascii="Arial" w:eastAsia="Arial" w:hAnsi="Arial" w:cs="Arial"/>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572E08">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677,670.00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677,670.00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Estancia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622,000.00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748,875.00</w:t>
            </w:r>
          </w:p>
        </w:tc>
      </w:tr>
      <w:tr w:rsidR="00572E08">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104,000.00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179,793.60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232,780.00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237,700.00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174,350.00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644,830.00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lastRenderedPageBreak/>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636,300.00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456,000.00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456,000.00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340,222.00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32,220.00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372,442.00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228,912.00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Miagao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100,800.00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100,800.00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583,268.00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39,600.00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11,180.00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11,180.00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Dionisio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728,050.00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Joaquin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538,140.00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114,912.00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653,052.00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508,174.00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362,740.00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227,140.00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227,140.00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Negros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22,404,031.54</w:t>
            </w:r>
          </w:p>
        </w:tc>
        <w:tc>
          <w:tcPr>
            <w:tcW w:w="14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12,958,645.24</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1,012,410.00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36,375,086.78</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1,032,400.00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1,032,400.00</w:t>
            </w:r>
          </w:p>
        </w:tc>
      </w:tr>
      <w:tr w:rsidR="00572E08">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Bago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903,560.00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1,134,888.00</w:t>
            </w:r>
          </w:p>
        </w:tc>
      </w:tr>
      <w:tr w:rsidR="00572E08">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Binalbagan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3,432,486.00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3,432,486.00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1,047,780.00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Candoni</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1,815,816.00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2,047,144.00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Cauayan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1,365,217.00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1,601,217.00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Enrique B. Magalona (Saravia)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42,000.00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461,890.00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Himamaylan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2,206,688.00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3,255,184.00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Hinigaran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384,013.00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499,677.00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Hinoba-an (Asia)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1,318,223.00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2,412,592.00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Ilog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4,040,631.00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346,992.00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4,387,623.00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Isabela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273,600.00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497,998.56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771,598.56</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Kabankalan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1,762,368.20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2,086,864.20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La Carlota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384,013.00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615,341.00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La Castellana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1,135,831.00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1,548,751.48</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Manapla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384,013.00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414,013.00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Moises Padilla (Magallon)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516,775.00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638,222.20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Pontevedra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569,232.34</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1,207,170.34</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Pulupandan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135,534.00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413,680.00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Salvador Benedicto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86,800.00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312,690.00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Carlos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Enrique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248,479.00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963,473.00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Sipalay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2,976,790.00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5,172,610.00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181,060.00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181,060.00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Toboso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135,534.00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135,534.00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Valladolid</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363,534.00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479,198.00</w:t>
            </w:r>
          </w:p>
        </w:tc>
      </w:tr>
    </w:tbl>
    <w:p w:rsidR="00572E08" w:rsidRDefault="00572E08">
      <w:pPr>
        <w:spacing w:after="0" w:line="240" w:lineRule="auto"/>
        <w:ind w:left="426" w:right="27"/>
        <w:jc w:val="both"/>
        <w:rPr>
          <w:rFonts w:ascii="Arial" w:eastAsia="Arial" w:hAnsi="Arial" w:cs="Arial"/>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572E08">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REGION VII</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99,984,383.00</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3,157,174.00</w:t>
            </w:r>
          </w:p>
        </w:tc>
        <w:tc>
          <w:tcPr>
            <w:tcW w:w="12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12,500.00</w:t>
            </w:r>
          </w:p>
        </w:tc>
        <w:tc>
          <w:tcPr>
            <w:tcW w:w="13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103,154,057.00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Bohol</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44,322,032.00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1,082,520.00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45,404,552.00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Alburquerque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Alicia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1,154,256.00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1,154,256.00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Anda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Antequera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530,000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Balilihan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930,000.00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930,000.00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Batuan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1,871,160.00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1,871,160.00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lastRenderedPageBreak/>
              <w:t>Bien Unido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997,360.00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997,360.00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Buenavista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Calape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930,000.00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930,000.00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Candijay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1,325,000.00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465,000.00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1,790,000.00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Carmen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Catigbian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Clarin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901,000.00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Corella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318,000.00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318,000.00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Dagohoy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901,000.00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Danao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997,360.00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997,360.00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Duero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795,000.00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795,000.00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Garcia Hernandez</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Jetafe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Guindulman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1,154,256.00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1,154,256.00</w:t>
            </w:r>
          </w:p>
        </w:tc>
      </w:tr>
      <w:tr w:rsidR="00572E08">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Inabanga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2,386,590.00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2,386,590.00</w:t>
            </w:r>
          </w:p>
        </w:tc>
      </w:tr>
      <w:tr w:rsidR="00572E08">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Jagna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74,200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74,200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Loay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Loboc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997,300.00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997,300.00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Loon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2,333,060.00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2,333,060.00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Mabini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Maribojoc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417,570.00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417,570.00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Panglao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232,500.00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232,500.00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Pilar</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901,000.00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Pres. Carlos P. Garcia (Pitogo)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2,181,480.00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2,799,000.00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Sagbayan (Borja)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901,000.00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Miguel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2,120,000.00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2,120,000.00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Sevilla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1,590,000.00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1,590,000.00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Sikatuna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Talibon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Trinidad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974,140.00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974,140.00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Tubigon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Ubay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2,628,800.00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2,628,800.00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Valencia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Cebu</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36,706,915.00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2,074,654.00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12,500.00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38,794,069.00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Alegria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265,000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Argao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8,480,000.00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1,777,900.00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12,500.00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10,270,400.00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Balamban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886,160.00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Barili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Boljoon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1,590,000.00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1,590,000.00</w:t>
            </w:r>
          </w:p>
        </w:tc>
      </w:tr>
    </w:tbl>
    <w:p w:rsidR="00572E08" w:rsidRDefault="00572E08">
      <w:pPr>
        <w:spacing w:after="0" w:line="240" w:lineRule="auto"/>
        <w:ind w:left="426" w:right="27"/>
        <w:jc w:val="both"/>
        <w:rPr>
          <w:rFonts w:ascii="Arial" w:eastAsia="Arial" w:hAnsi="Arial" w:cs="Arial"/>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572E08">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Carcar</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530,000.00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530,000.00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Cebu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2,650,000.00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2,650,000.00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Compostela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294,972.00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Cordoba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728,750.00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728,750.00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Dalaguete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Dumanjug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Lapu-Lapu City (Opon)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5,485,500.00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5,485,500.00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Minglanilla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Moalboal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1,782.00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1,061,782.00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Naga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465,000.00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465,000.00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Pinamungahan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lastRenderedPageBreak/>
              <w:t>Ronda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Fernando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Sibonga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6,086,505.00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6,086,505.00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Talisay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Negros Oriental</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18,955,436.00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18,955,436.00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Ayungon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1,302,000.00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1,302,000.00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Bacong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348,750.00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348,750.00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Bais City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557,295.00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557,295.00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Basay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790,500.00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790,500.00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Bayawan (Tulong)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434,070.00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Bindoy (Payabon)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1,484,000.00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1,484,000.00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Canlaon City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2,156,397.00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2,156,397.00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Guihulngan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1,164,360.00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1,164,360.00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Jimalalud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1,226,397.00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1,226,397.00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La 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1,961,000.00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1,961,000.00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Mabinay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790,500.00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790,500.00</w:t>
            </w:r>
          </w:p>
        </w:tc>
      </w:tr>
    </w:tbl>
    <w:p w:rsidR="00572E08" w:rsidRDefault="00572E08">
      <w:pPr>
        <w:spacing w:after="0" w:line="240" w:lineRule="auto"/>
        <w:ind w:left="426" w:right="27"/>
        <w:jc w:val="both"/>
        <w:rPr>
          <w:rFonts w:ascii="Arial" w:eastAsia="Arial" w:hAnsi="Arial" w:cs="Arial"/>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572E08">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Manjuyod</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2,686,770.00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2,686,770.00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Pamplona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1,060,000.00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Siaton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1,395,000.00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1,395,000.00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Tayasan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1,598,397.00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1,598,397.00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REGION VIII</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46,802,841.21</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46,930,345.21</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513,090.00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513,090.00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Leyte</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7,718,205.59</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7,718,205.59</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1,282,725.00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605,244.85</w:t>
            </w:r>
          </w:p>
        </w:tc>
      </w:tr>
    </w:tbl>
    <w:p w:rsidR="00572E08" w:rsidRDefault="00572E08">
      <w:pPr>
        <w:spacing w:after="0" w:line="240" w:lineRule="auto"/>
        <w:ind w:left="426" w:right="27"/>
        <w:jc w:val="both"/>
        <w:rPr>
          <w:rFonts w:ascii="Arial" w:eastAsia="Arial" w:hAnsi="Arial" w:cs="Arial"/>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572E08">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Abuyog</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1,007,135.00</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1,007,135.00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Bato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769,635.00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769,635.00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Hilongos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696,254.00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696,254.00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Hindang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769,635.00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769,635.00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Inopacan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769,635.00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769,635.00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791,761.74</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Mahaplag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513,090.00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513,090.00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Matalom</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513,090.00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513,090.00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127,504.00</w:t>
            </w:r>
          </w:p>
        </w:tc>
      </w:tr>
    </w:tbl>
    <w:p w:rsidR="00572E08" w:rsidRDefault="00572E08">
      <w:pPr>
        <w:spacing w:after="0" w:line="240" w:lineRule="auto"/>
        <w:ind w:left="426" w:right="27"/>
        <w:jc w:val="both"/>
        <w:rPr>
          <w:rFonts w:ascii="Arial" w:eastAsia="Arial" w:hAnsi="Arial" w:cs="Arial"/>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572E08">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127,504.00</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Southern Leyte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38,571,545.62</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38,571,545.62</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Bontoc</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1,665,659.70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1,665,659.70</w:t>
            </w:r>
          </w:p>
        </w:tc>
      </w:tr>
      <w:tr w:rsidR="00572E08">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Limasawa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3,736,366.00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3,736,366.00</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Maasin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1,795,815.00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1,795,815.00</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Macrohon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1,752,715.44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1,752,715.44</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1,057,565.68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1,057,565.68</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Padre Burgos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1,869,559.55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1,869,559.55</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Tomas Oppus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2,161,503.41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2,161,503.41</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Anahawan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1,077,489.00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1,077,489.00</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Hinunangan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2,755,779.00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2,755,779.00</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Hinundayan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1,912,286.43</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1,912,286.43</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Libagon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1,526,442.75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1,526,442.75</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Liloan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2,001,051.00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2,001,051.00</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Pintuyan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2,081,402.40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2,081,402.40</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lastRenderedPageBreak/>
              <w:t>Saint Bernard</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3,490,486.00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3,490,486.00</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Francisco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1,209,344.00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1,209,344.00</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Juan (Cabalian)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2,140,984.16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2,140,984.16</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Ricardo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2,151,307.88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2,151,307.88</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Silago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1,209,866.22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1,209,866.22</w:t>
            </w:r>
          </w:p>
        </w:tc>
      </w:tr>
      <w:tr w:rsidR="00572E0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Sogod</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2,975,922.00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2,975,922.00</w:t>
            </w:r>
          </w:p>
        </w:tc>
      </w:tr>
    </w:tbl>
    <w:p w:rsidR="00572E08" w:rsidRDefault="00572E08">
      <w:pPr>
        <w:spacing w:after="0" w:line="240" w:lineRule="auto"/>
        <w:ind w:left="426" w:right="27"/>
        <w:jc w:val="both"/>
        <w:rPr>
          <w:rFonts w:ascii="Arial" w:eastAsia="Arial" w:hAnsi="Arial" w:cs="Arial"/>
          <w:i/>
          <w:sz w:val="2"/>
          <w:szCs w:val="2"/>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572E08">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REGION X</w:t>
            </w:r>
          </w:p>
        </w:tc>
        <w:tc>
          <w:tcPr>
            <w:tcW w:w="14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24,077,856.91</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4,252,000.00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28,329,856.91</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7,494,550.00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7,494,550.00</w:t>
            </w:r>
          </w:p>
        </w:tc>
      </w:tr>
    </w:tbl>
    <w:p w:rsidR="00572E08" w:rsidRDefault="00572E08">
      <w:pPr>
        <w:spacing w:after="0" w:line="240" w:lineRule="auto"/>
        <w:ind w:left="426" w:right="27"/>
        <w:jc w:val="both"/>
        <w:rPr>
          <w:rFonts w:ascii="Arial" w:eastAsia="Arial" w:hAnsi="Arial" w:cs="Arial"/>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572E08">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Camiguin</w:t>
            </w:r>
          </w:p>
        </w:tc>
        <w:tc>
          <w:tcPr>
            <w:tcW w:w="14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2,752,000.00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572E08">
            <w:pPr>
              <w:widowControl w:val="0"/>
              <w:spacing w:after="0" w:line="276" w:lineRule="auto"/>
              <w:jc w:val="right"/>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572E08">
            <w:pPr>
              <w:widowControl w:val="0"/>
              <w:spacing w:after="0" w:line="276" w:lineRule="auto"/>
              <w:jc w:val="right"/>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2,432,000.00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Mahinog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80,000.00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Catarman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Guinsiliban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65,000.00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9,366,668.92</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9,366,668.92</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193,061.99</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193,061.99</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Misamis Oriental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7,023,576.00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8,523,576.00</w:t>
            </w:r>
          </w:p>
        </w:tc>
      </w:tr>
    </w:tbl>
    <w:p w:rsidR="00572E08" w:rsidRDefault="00572E08">
      <w:pPr>
        <w:spacing w:after="0" w:line="240" w:lineRule="auto"/>
        <w:ind w:left="426" w:right="27"/>
        <w:jc w:val="both"/>
        <w:rPr>
          <w:rFonts w:ascii="Arial" w:eastAsia="Arial" w:hAnsi="Arial" w:cs="Arial"/>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572E08">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697,820.00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697,820.00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1,395,640.00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3,489,100.00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Talisayan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1,441,016.00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1,441,016.00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1,500,000.00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593,750.00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593,750.00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572E08">
            <w:pPr>
              <w:widowControl w:val="0"/>
              <w:spacing w:after="0" w:line="276" w:lineRule="auto"/>
              <w:jc w:val="right"/>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572E08">
            <w:pPr>
              <w:widowControl w:val="0"/>
              <w:spacing w:after="0" w:line="276" w:lineRule="auto"/>
              <w:jc w:val="right"/>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572E08">
            <w:pPr>
              <w:widowControl w:val="0"/>
              <w:spacing w:after="0" w:line="276" w:lineRule="auto"/>
              <w:jc w:val="right"/>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593,750.00</w:t>
            </w:r>
          </w:p>
        </w:tc>
      </w:tr>
    </w:tbl>
    <w:p w:rsidR="00572E08" w:rsidRDefault="00572E08">
      <w:pPr>
        <w:spacing w:after="0" w:line="240" w:lineRule="auto"/>
        <w:ind w:left="426" w:right="27"/>
        <w:jc w:val="both"/>
        <w:rPr>
          <w:rFonts w:ascii="Arial" w:eastAsia="Arial" w:hAnsi="Arial" w:cs="Arial"/>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572E08">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299,547.00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299,547.00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299,547.00</w:t>
            </w:r>
          </w:p>
        </w:tc>
      </w:tr>
    </w:tbl>
    <w:p w:rsidR="00572E08" w:rsidRDefault="00572E08">
      <w:pPr>
        <w:spacing w:after="0" w:line="240" w:lineRule="auto"/>
        <w:ind w:left="426" w:right="27"/>
        <w:jc w:val="both"/>
        <w:rPr>
          <w:rFonts w:ascii="Arial" w:eastAsia="Arial" w:hAnsi="Arial" w:cs="Arial"/>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572E08">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60,147,210.20</w:t>
            </w:r>
          </w:p>
        </w:tc>
        <w:tc>
          <w:tcPr>
            <w:tcW w:w="13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24,100,917.20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4,679,479.18</w:t>
            </w:r>
          </w:p>
        </w:tc>
        <w:tc>
          <w:tcPr>
            <w:tcW w:w="12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8,099,000.00</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97,026,606.58</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235,881.00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8,599,301.00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1,324,262.50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10,159,444.50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236,415.00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3,314,350.00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2,660,000.00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116,145.00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1,818,000.00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664,262.50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2,598,407.50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140,000.00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1,210,272.00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1,707,698.20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1,707,698.20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1,160,662.00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547,036.20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18,742,112.08</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18,742,112.08</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Basilisa (Rizal)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2,619,294.29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2,619,294.29</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Cagdianao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3,348,777.02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3,348,777.02</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Dinagat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2,632,701.01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2,632,701.01</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1,358,209.26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1,358,209.26</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1,613,326.01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1,613,326.01</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4,772,676.48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4,772,676.48</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lastRenderedPageBreak/>
              <w:t>Tubajon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2,397,128.01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2,397,128.01</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40,924,450.62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6,500,080.00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3,355,216.68</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8,099,000.00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58,878,747.30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263,902.79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263,902.79</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2,507,147.05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2,507,147.05</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961,137.23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961,137.23</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2,308,350.00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2,308,350.00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2,078,325.00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2,078,325.00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2,760,769.50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7,346,119.50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2,284,900.00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2,284,900.00</w:t>
            </w:r>
          </w:p>
        </w:tc>
      </w:tr>
    </w:tbl>
    <w:p w:rsidR="00572E08" w:rsidRDefault="00572E08">
      <w:pPr>
        <w:spacing w:after="0" w:line="240" w:lineRule="auto"/>
        <w:ind w:left="426" w:right="27"/>
        <w:jc w:val="both"/>
        <w:rPr>
          <w:rFonts w:ascii="Arial" w:eastAsia="Arial" w:hAnsi="Arial" w:cs="Arial"/>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572E08">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Mainit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2,640,375.00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4,740,375.00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2,476,632.50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3,016,382.50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1,243,803.00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1,243,803.00</w:t>
            </w:r>
          </w:p>
        </w:tc>
      </w:tr>
      <w:tr w:rsidR="00572E08">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2,549,969.00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8,099,000.00</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12,080,449.00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1,395,227.73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1,395,227.73</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2,773,888.75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3,455,105.43</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1,103,646.50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1,103,646.50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1,331,770.85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1,331,770.85</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2,390,900.00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2,390,900.00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4,159,180.39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4,159,180.39</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4,262,260.50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4,262,260.50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1,138,100.00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1,655,600.00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294,164.83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294,164.83</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b/>
                <w:sz w:val="18"/>
                <w:szCs w:val="18"/>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244,766.50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7,293,838.00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b/>
                <w:sz w:val="18"/>
                <w:szCs w:val="18"/>
              </w:rPr>
              <w:t>7,538,604.50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384,789.00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1,032,170.00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183,050.00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162,265</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1,232,859.00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Marihatag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244,766.50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244,766.50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540,000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26,565.00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382,140.00</w:t>
            </w:r>
          </w:p>
        </w:tc>
      </w:tr>
      <w:tr w:rsidR="00572E08">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pPr>
            <w:r>
              <w:rPr>
                <w:rFonts w:ascii="Arial" w:eastAsia="Arial" w:hAnsi="Arial" w:cs="Arial"/>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572E08" w:rsidRDefault="00675A3A">
            <w:pPr>
              <w:widowControl w:val="0"/>
              <w:spacing w:after="0" w:line="276" w:lineRule="auto"/>
              <w:jc w:val="right"/>
            </w:pPr>
            <w:r>
              <w:rPr>
                <w:rFonts w:ascii="Arial" w:eastAsia="Arial" w:hAnsi="Arial" w:cs="Arial"/>
                <w:i/>
                <w:sz w:val="18"/>
                <w:szCs w:val="18"/>
              </w:rPr>
              <w:t>3,350,000.00</w:t>
            </w:r>
          </w:p>
        </w:tc>
      </w:tr>
    </w:tbl>
    <w:p w:rsidR="00572E08" w:rsidRDefault="00675A3A">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572E08" w:rsidRDefault="00572E08">
      <w:pPr>
        <w:spacing w:after="0" w:line="240" w:lineRule="auto"/>
        <w:rPr>
          <w:rFonts w:ascii="Arial" w:eastAsia="Arial" w:hAnsi="Arial" w:cs="Arial"/>
          <w:i/>
          <w:color w:val="0070C0"/>
          <w:sz w:val="16"/>
          <w:szCs w:val="16"/>
        </w:rPr>
      </w:pPr>
    </w:p>
    <w:p w:rsidR="00572E08" w:rsidRDefault="00572E08">
      <w:pPr>
        <w:spacing w:after="0" w:line="240" w:lineRule="auto"/>
        <w:rPr>
          <w:rFonts w:ascii="Arial" w:eastAsia="Arial" w:hAnsi="Arial" w:cs="Arial"/>
          <w:i/>
          <w:color w:val="0070C0"/>
          <w:sz w:val="16"/>
          <w:szCs w:val="16"/>
        </w:rPr>
      </w:pPr>
    </w:p>
    <w:p w:rsidR="00572E08" w:rsidRDefault="00675A3A">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572E08" w:rsidRDefault="00572E08">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572E08" w:rsidRDefault="00675A3A">
      <w:pPr>
        <w:numPr>
          <w:ilvl w:val="0"/>
          <w:numId w:val="3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278"/>
        <w:gridCol w:w="1219"/>
        <w:gridCol w:w="1431"/>
        <w:gridCol w:w="1701"/>
        <w:gridCol w:w="1600"/>
      </w:tblGrid>
      <w:tr w:rsidR="00572E08">
        <w:trPr>
          <w:trHeight w:val="20"/>
          <w:tblHeader/>
        </w:trPr>
        <w:tc>
          <w:tcPr>
            <w:tcW w:w="1843" w:type="dxa"/>
            <w:vMerge w:val="restart"/>
            <w:shd w:val="clear" w:color="auto" w:fill="B7B7B7"/>
            <w:vAlign w:val="center"/>
          </w:tcPr>
          <w:p w:rsidR="00572E08" w:rsidRDefault="00675A3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OFFICE</w:t>
            </w:r>
          </w:p>
        </w:tc>
        <w:tc>
          <w:tcPr>
            <w:tcW w:w="1278" w:type="dxa"/>
            <w:vMerge w:val="restart"/>
            <w:shd w:val="clear" w:color="auto" w:fill="B7B7B7"/>
            <w:vAlign w:val="center"/>
          </w:tcPr>
          <w:p w:rsidR="00572E08" w:rsidRDefault="00675A3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STANDBY FUNDS</w:t>
            </w:r>
          </w:p>
        </w:tc>
        <w:tc>
          <w:tcPr>
            <w:tcW w:w="4351" w:type="dxa"/>
            <w:gridSpan w:val="3"/>
            <w:shd w:val="clear" w:color="auto" w:fill="B7B7B7"/>
            <w:vAlign w:val="center"/>
          </w:tcPr>
          <w:p w:rsidR="00572E08" w:rsidRDefault="00675A3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STOCKPILE</w:t>
            </w:r>
          </w:p>
        </w:tc>
        <w:tc>
          <w:tcPr>
            <w:tcW w:w="1600" w:type="dxa"/>
            <w:vMerge w:val="restart"/>
            <w:shd w:val="clear" w:color="auto" w:fill="B7B7B7"/>
            <w:vAlign w:val="center"/>
          </w:tcPr>
          <w:p w:rsidR="00572E08" w:rsidRDefault="00675A3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STANDBY FUNDS &amp; STOCKPILE</w:t>
            </w:r>
          </w:p>
        </w:tc>
      </w:tr>
      <w:tr w:rsidR="00572E08">
        <w:trPr>
          <w:trHeight w:val="20"/>
          <w:tblHeader/>
        </w:trPr>
        <w:tc>
          <w:tcPr>
            <w:tcW w:w="1843" w:type="dxa"/>
            <w:vMerge/>
            <w:shd w:val="clear" w:color="auto" w:fill="B7B7B7"/>
            <w:vAlign w:val="center"/>
          </w:tcPr>
          <w:p w:rsidR="00572E08" w:rsidRDefault="00572E08">
            <w:pPr>
              <w:widowControl w:val="0"/>
              <w:spacing w:line="276" w:lineRule="auto"/>
              <w:rPr>
                <w:rFonts w:ascii="Arial Narrow" w:eastAsia="Arial Narrow" w:hAnsi="Arial Narrow" w:cs="Arial Narrow"/>
                <w:b/>
                <w:sz w:val="18"/>
                <w:szCs w:val="18"/>
              </w:rPr>
            </w:pPr>
          </w:p>
        </w:tc>
        <w:tc>
          <w:tcPr>
            <w:tcW w:w="1278" w:type="dxa"/>
            <w:vMerge/>
            <w:shd w:val="clear" w:color="auto" w:fill="B7B7B7"/>
            <w:vAlign w:val="center"/>
          </w:tcPr>
          <w:p w:rsidR="00572E08" w:rsidRDefault="00572E08">
            <w:pPr>
              <w:widowControl w:val="0"/>
              <w:spacing w:line="276" w:lineRule="auto"/>
              <w:rPr>
                <w:rFonts w:ascii="Arial Narrow" w:eastAsia="Arial Narrow" w:hAnsi="Arial Narrow" w:cs="Arial Narrow"/>
                <w:b/>
                <w:sz w:val="18"/>
                <w:szCs w:val="18"/>
              </w:rPr>
            </w:pPr>
          </w:p>
        </w:tc>
        <w:tc>
          <w:tcPr>
            <w:tcW w:w="2650" w:type="dxa"/>
            <w:gridSpan w:val="2"/>
            <w:shd w:val="clear" w:color="auto" w:fill="B7B7B7"/>
            <w:vAlign w:val="center"/>
          </w:tcPr>
          <w:p w:rsidR="00572E08" w:rsidRDefault="00675A3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FAMILY FOOD PACKS</w:t>
            </w:r>
          </w:p>
        </w:tc>
        <w:tc>
          <w:tcPr>
            <w:tcW w:w="1701" w:type="dxa"/>
            <w:vMerge w:val="restart"/>
            <w:shd w:val="clear" w:color="auto" w:fill="B7B7B7"/>
            <w:vAlign w:val="center"/>
          </w:tcPr>
          <w:p w:rsidR="00572E08" w:rsidRDefault="00675A3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OTHER FOOD AND NON-FOOD ITEMS (FNIs)</w:t>
            </w:r>
          </w:p>
        </w:tc>
        <w:tc>
          <w:tcPr>
            <w:tcW w:w="1600" w:type="dxa"/>
            <w:vMerge/>
            <w:shd w:val="clear" w:color="auto" w:fill="B7B7B7"/>
            <w:vAlign w:val="center"/>
          </w:tcPr>
          <w:p w:rsidR="00572E08" w:rsidRDefault="00572E08">
            <w:pPr>
              <w:widowControl w:val="0"/>
              <w:spacing w:line="276" w:lineRule="auto"/>
              <w:rPr>
                <w:rFonts w:ascii="Arial Narrow" w:eastAsia="Arial Narrow" w:hAnsi="Arial Narrow" w:cs="Arial Narrow"/>
                <w:b/>
                <w:sz w:val="18"/>
                <w:szCs w:val="18"/>
              </w:rPr>
            </w:pPr>
          </w:p>
        </w:tc>
      </w:tr>
      <w:tr w:rsidR="00572E08">
        <w:trPr>
          <w:trHeight w:val="20"/>
          <w:tblHeader/>
        </w:trPr>
        <w:tc>
          <w:tcPr>
            <w:tcW w:w="1843" w:type="dxa"/>
            <w:vMerge/>
            <w:shd w:val="clear" w:color="auto" w:fill="B7B7B7"/>
            <w:vAlign w:val="center"/>
          </w:tcPr>
          <w:p w:rsidR="00572E08" w:rsidRDefault="00572E08">
            <w:pPr>
              <w:widowControl w:val="0"/>
              <w:spacing w:line="276" w:lineRule="auto"/>
              <w:rPr>
                <w:rFonts w:ascii="Arial Narrow" w:eastAsia="Arial Narrow" w:hAnsi="Arial Narrow" w:cs="Arial Narrow"/>
                <w:b/>
                <w:sz w:val="18"/>
                <w:szCs w:val="18"/>
              </w:rPr>
            </w:pPr>
          </w:p>
        </w:tc>
        <w:tc>
          <w:tcPr>
            <w:tcW w:w="1278" w:type="dxa"/>
            <w:vMerge/>
            <w:shd w:val="clear" w:color="auto" w:fill="B7B7B7"/>
            <w:vAlign w:val="center"/>
          </w:tcPr>
          <w:p w:rsidR="00572E08" w:rsidRDefault="00572E08">
            <w:pPr>
              <w:widowControl w:val="0"/>
              <w:spacing w:line="276" w:lineRule="auto"/>
              <w:rPr>
                <w:rFonts w:ascii="Arial Narrow" w:eastAsia="Arial Narrow" w:hAnsi="Arial Narrow" w:cs="Arial Narrow"/>
                <w:b/>
                <w:sz w:val="18"/>
                <w:szCs w:val="18"/>
              </w:rPr>
            </w:pPr>
          </w:p>
        </w:tc>
        <w:tc>
          <w:tcPr>
            <w:tcW w:w="1219" w:type="dxa"/>
            <w:shd w:val="clear" w:color="auto" w:fill="B7B7B7"/>
            <w:vAlign w:val="center"/>
          </w:tcPr>
          <w:p w:rsidR="00572E08" w:rsidRDefault="00675A3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QUANTITY</w:t>
            </w:r>
          </w:p>
        </w:tc>
        <w:tc>
          <w:tcPr>
            <w:tcW w:w="1431" w:type="dxa"/>
            <w:shd w:val="clear" w:color="auto" w:fill="B7B7B7"/>
            <w:vAlign w:val="center"/>
          </w:tcPr>
          <w:p w:rsidR="00572E08" w:rsidRDefault="00675A3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701" w:type="dxa"/>
            <w:vMerge/>
            <w:shd w:val="clear" w:color="auto" w:fill="B7B7B7"/>
            <w:vAlign w:val="center"/>
          </w:tcPr>
          <w:p w:rsidR="00572E08" w:rsidRDefault="00572E08">
            <w:pPr>
              <w:widowControl w:val="0"/>
              <w:spacing w:line="276" w:lineRule="auto"/>
              <w:rPr>
                <w:rFonts w:ascii="Arial Narrow" w:eastAsia="Arial Narrow" w:hAnsi="Arial Narrow" w:cs="Arial Narrow"/>
                <w:b/>
                <w:sz w:val="18"/>
                <w:szCs w:val="18"/>
              </w:rPr>
            </w:pPr>
          </w:p>
        </w:tc>
        <w:tc>
          <w:tcPr>
            <w:tcW w:w="1600" w:type="dxa"/>
            <w:vMerge/>
            <w:shd w:val="clear" w:color="auto" w:fill="B7B7B7"/>
            <w:vAlign w:val="center"/>
          </w:tcPr>
          <w:p w:rsidR="00572E08" w:rsidRDefault="00572E08">
            <w:pPr>
              <w:widowControl w:val="0"/>
              <w:spacing w:line="276" w:lineRule="auto"/>
              <w:rPr>
                <w:rFonts w:ascii="Arial Narrow" w:eastAsia="Arial Narrow" w:hAnsi="Arial Narrow" w:cs="Arial Narrow"/>
                <w:b/>
                <w:sz w:val="18"/>
                <w:szCs w:val="18"/>
              </w:rPr>
            </w:pPr>
          </w:p>
        </w:tc>
      </w:tr>
      <w:tr w:rsidR="00572E08">
        <w:trPr>
          <w:trHeight w:val="20"/>
          <w:tblHeader/>
        </w:trPr>
        <w:tc>
          <w:tcPr>
            <w:tcW w:w="1843" w:type="dxa"/>
            <w:shd w:val="clear" w:color="auto" w:fill="EFEFEF"/>
            <w:vAlign w:val="center"/>
          </w:tcPr>
          <w:p w:rsidR="00572E08" w:rsidRDefault="00675A3A">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p>
        </w:tc>
        <w:tc>
          <w:tcPr>
            <w:tcW w:w="1278"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b/>
                <w:sz w:val="18"/>
                <w:szCs w:val="18"/>
              </w:rPr>
              <w:t>737,726,807.49</w:t>
            </w:r>
          </w:p>
        </w:tc>
        <w:tc>
          <w:tcPr>
            <w:tcW w:w="1219"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b/>
                <w:sz w:val="18"/>
                <w:szCs w:val="18"/>
              </w:rPr>
              <w:t>326,501</w:t>
            </w:r>
          </w:p>
        </w:tc>
        <w:tc>
          <w:tcPr>
            <w:tcW w:w="143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b/>
                <w:sz w:val="18"/>
                <w:szCs w:val="18"/>
              </w:rPr>
              <w:t>206,999,917.571</w:t>
            </w:r>
          </w:p>
        </w:tc>
        <w:tc>
          <w:tcPr>
            <w:tcW w:w="170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b/>
                <w:sz w:val="18"/>
                <w:szCs w:val="18"/>
              </w:rPr>
              <w:t>598,170,108.521</w:t>
            </w:r>
          </w:p>
        </w:tc>
        <w:tc>
          <w:tcPr>
            <w:tcW w:w="160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b/>
                <w:sz w:val="18"/>
                <w:szCs w:val="18"/>
              </w:rPr>
              <w:t>1,542,896,833.58</w:t>
            </w:r>
          </w:p>
        </w:tc>
      </w:tr>
      <w:tr w:rsidR="00572E08">
        <w:trPr>
          <w:trHeight w:val="20"/>
          <w:tblHeader/>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DSWD-CO</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662,500,000.00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662,500,000.00</w:t>
            </w:r>
          </w:p>
        </w:tc>
      </w:tr>
      <w:tr w:rsidR="00572E08">
        <w:trPr>
          <w:trHeight w:val="20"/>
          <w:tblHeader/>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NRLMB-NROC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68,505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50,573,816.25</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101,743,866.71</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152,317,682.96</w:t>
            </w:r>
          </w:p>
        </w:tc>
      </w:tr>
      <w:tr w:rsidR="00572E08">
        <w:trPr>
          <w:trHeight w:val="20"/>
          <w:tblHeader/>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NRLMB-VDRC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6,800</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4,143,000.00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17,828,036.89</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21,971,036.89</w:t>
            </w:r>
          </w:p>
        </w:tc>
      </w:tr>
      <w:tr w:rsidR="00572E08">
        <w:trPr>
          <w:trHeight w:val="20"/>
          <w:tblHeader/>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DSWD-FO MIMAROPA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30,115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21,213,439.81</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24,988,356.10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51,201,795.91</w:t>
            </w:r>
          </w:p>
        </w:tc>
      </w:tr>
      <w:tr w:rsidR="00572E08">
        <w:trPr>
          <w:trHeight w:val="20"/>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DSWD-FO V</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5,000,608.00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15,746</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9,112,851.18</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25,169,214.15</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39,282,673.33</w:t>
            </w:r>
          </w:p>
        </w:tc>
      </w:tr>
      <w:tr w:rsidR="00572E08">
        <w:trPr>
          <w:trHeight w:val="20"/>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DSWD-FO VI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5,000,661.42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23,474</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11,630,816.08</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17,116,316.49</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33,747,793.99</w:t>
            </w:r>
          </w:p>
        </w:tc>
      </w:tr>
      <w:tr w:rsidR="00572E08">
        <w:trPr>
          <w:trHeight w:val="20"/>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DSWD-FO VII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5,752,250.00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16,246</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9,790,626.90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40,556,000.22</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56,098,877.12</w:t>
            </w:r>
          </w:p>
        </w:tc>
      </w:tr>
      <w:tr w:rsidR="00572E08">
        <w:trPr>
          <w:trHeight w:val="20"/>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DSWD-FO VIII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7,391</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3,805,788.88</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29,547,793.30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38,353,582.18</w:t>
            </w:r>
          </w:p>
        </w:tc>
      </w:tr>
      <w:tr w:rsidR="00572E08">
        <w:trPr>
          <w:trHeight w:val="20"/>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DSWD-FO IX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14,125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7,719,171.25</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28,791,018.48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41,510,189.73</w:t>
            </w:r>
          </w:p>
        </w:tc>
      </w:tr>
      <w:tr w:rsidR="00572E08">
        <w:trPr>
          <w:trHeight w:val="20"/>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lastRenderedPageBreak/>
              <w:t>DSWD-FO 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5,389,034.22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21,450</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13,755,803.31</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42,142,754.40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61,287,591.93</w:t>
            </w:r>
          </w:p>
        </w:tc>
      </w:tr>
      <w:tr w:rsidR="00572E08">
        <w:trPr>
          <w:trHeight w:val="197"/>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DSWD-FO XI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11,981</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6,559,700.00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21,854,663.80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33,414,363.80</w:t>
            </w:r>
          </w:p>
        </w:tc>
      </w:tr>
      <w:tr w:rsidR="00572E08">
        <w:trPr>
          <w:trHeight w:val="20"/>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DSWD-FO XII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3,000,969.85</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5,552</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3,053,600.00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28,289,818.17</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34,344,388.02</w:t>
            </w:r>
          </w:p>
        </w:tc>
      </w:tr>
      <w:tr w:rsidR="00572E08">
        <w:trPr>
          <w:trHeight w:val="20"/>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DSWD-FO CARAGA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16,770</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8,324,071.200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23,157,174.13</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jc w:val="right"/>
              <w:rPr>
                <w:sz w:val="20"/>
                <w:szCs w:val="20"/>
              </w:rPr>
            </w:pPr>
            <w:r>
              <w:rPr>
                <w:rFonts w:ascii="Arial Narrow" w:eastAsia="Arial Narrow" w:hAnsi="Arial Narrow" w:cs="Arial Narrow"/>
                <w:sz w:val="18"/>
                <w:szCs w:val="18"/>
              </w:rPr>
              <w:t>36,481,245.33</w:t>
            </w:r>
          </w:p>
        </w:tc>
      </w:tr>
      <w:tr w:rsidR="00572E08">
        <w:trPr>
          <w:trHeight w:val="20"/>
        </w:trPr>
        <w:tc>
          <w:tcPr>
            <w:tcW w:w="1843" w:type="dxa"/>
            <w:shd w:val="clear" w:color="auto" w:fill="auto"/>
            <w:vAlign w:val="center"/>
          </w:tcPr>
          <w:p w:rsidR="00572E08" w:rsidRDefault="00675A3A">
            <w:pPr>
              <w:ind w:right="57"/>
              <w:rPr>
                <w:rFonts w:ascii="Arial Narrow" w:eastAsia="Arial Narrow" w:hAnsi="Arial Narrow" w:cs="Arial Narrow"/>
                <w:sz w:val="18"/>
                <w:szCs w:val="18"/>
              </w:rPr>
            </w:pPr>
            <w:r>
              <w:rPr>
                <w:rFonts w:ascii="Arial Narrow" w:eastAsia="Arial Narrow" w:hAnsi="Arial Narrow" w:cs="Arial Narrow"/>
                <w:sz w:val="18"/>
                <w:szCs w:val="18"/>
              </w:rPr>
              <w:t>Other FOs</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spacing w:line="276" w:lineRule="auto"/>
              <w:jc w:val="right"/>
              <w:rPr>
                <w:sz w:val="20"/>
                <w:szCs w:val="20"/>
              </w:rPr>
            </w:pPr>
            <w:r>
              <w:rPr>
                <w:rFonts w:ascii="Arial Narrow" w:eastAsia="Arial Narrow" w:hAnsi="Arial Narrow" w:cs="Arial Narrow"/>
                <w:sz w:val="18"/>
                <w:szCs w:val="18"/>
              </w:rPr>
              <w:t>26,083,284.00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spacing w:line="276" w:lineRule="auto"/>
              <w:jc w:val="right"/>
              <w:rPr>
                <w:sz w:val="20"/>
                <w:szCs w:val="20"/>
              </w:rPr>
            </w:pPr>
            <w:r>
              <w:rPr>
                <w:rFonts w:ascii="Arial Narrow" w:eastAsia="Arial Narrow" w:hAnsi="Arial Narrow" w:cs="Arial Narrow"/>
                <w:sz w:val="18"/>
                <w:szCs w:val="18"/>
              </w:rPr>
              <w:t>88,695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spacing w:line="276" w:lineRule="auto"/>
              <w:jc w:val="right"/>
              <w:rPr>
                <w:sz w:val="20"/>
                <w:szCs w:val="20"/>
              </w:rPr>
            </w:pPr>
            <w:r>
              <w:rPr>
                <w:rFonts w:ascii="Arial Narrow" w:eastAsia="Arial Narrow" w:hAnsi="Arial Narrow" w:cs="Arial Narrow"/>
                <w:sz w:val="18"/>
                <w:szCs w:val="18"/>
              </w:rPr>
              <w:t>57,317,232.711</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spacing w:line="276" w:lineRule="auto"/>
              <w:jc w:val="right"/>
              <w:rPr>
                <w:sz w:val="20"/>
                <w:szCs w:val="20"/>
              </w:rPr>
            </w:pPr>
            <w:r>
              <w:rPr>
                <w:rFonts w:ascii="Arial Narrow" w:eastAsia="Arial Narrow" w:hAnsi="Arial Narrow" w:cs="Arial Narrow"/>
                <w:sz w:val="18"/>
                <w:szCs w:val="18"/>
              </w:rPr>
              <w:t>196,985,095.68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572E08" w:rsidRDefault="00675A3A">
            <w:pPr>
              <w:widowControl w:val="0"/>
              <w:spacing w:line="276" w:lineRule="auto"/>
              <w:jc w:val="right"/>
              <w:rPr>
                <w:sz w:val="20"/>
                <w:szCs w:val="20"/>
              </w:rPr>
            </w:pPr>
            <w:r>
              <w:rPr>
                <w:rFonts w:ascii="Arial Narrow" w:eastAsia="Arial Narrow" w:hAnsi="Arial Narrow" w:cs="Arial Narrow"/>
                <w:sz w:val="18"/>
                <w:szCs w:val="18"/>
              </w:rPr>
              <w:t>280,385,612.39</w:t>
            </w:r>
          </w:p>
        </w:tc>
      </w:tr>
    </w:tbl>
    <w:p w:rsidR="00572E08" w:rsidRDefault="00675A3A">
      <w:pP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Note: The Inventory Summary is as of 06 January 2022, 4PM. </w:t>
      </w:r>
    </w:p>
    <w:p w:rsidR="00572E08" w:rsidRDefault="00572E08">
      <w:pPr>
        <w:spacing w:after="0" w:line="240" w:lineRule="auto"/>
        <w:ind w:left="720"/>
        <w:jc w:val="both"/>
        <w:rPr>
          <w:rFonts w:ascii="Arial" w:eastAsia="Arial" w:hAnsi="Arial" w:cs="Arial"/>
          <w:i/>
          <w:color w:val="0070C0"/>
          <w:sz w:val="16"/>
          <w:szCs w:val="16"/>
        </w:rPr>
      </w:pPr>
      <w:bookmarkStart w:id="5" w:name="_2wdd6qvxiuux" w:colFirst="0" w:colLast="0"/>
      <w:bookmarkEnd w:id="5"/>
    </w:p>
    <w:p w:rsidR="00572E08" w:rsidRDefault="00675A3A">
      <w:pPr>
        <w:spacing w:after="0" w:line="240" w:lineRule="auto"/>
        <w:ind w:left="5760" w:firstLine="720"/>
        <w:jc w:val="both"/>
        <w:rPr>
          <w:rFonts w:ascii="Arial" w:eastAsia="Arial" w:hAnsi="Arial" w:cs="Arial"/>
          <w:i/>
          <w:color w:val="0070C0"/>
          <w:sz w:val="16"/>
          <w:szCs w:val="16"/>
        </w:rPr>
      </w:pPr>
      <w:bookmarkStart w:id="6" w:name="_8qcpb6bes7rc" w:colFirst="0" w:colLast="0"/>
      <w:bookmarkEnd w:id="6"/>
      <w:r>
        <w:rPr>
          <w:rFonts w:ascii="Arial" w:eastAsia="Arial" w:hAnsi="Arial" w:cs="Arial"/>
          <w:i/>
          <w:color w:val="0070C0"/>
          <w:sz w:val="16"/>
          <w:szCs w:val="16"/>
        </w:rPr>
        <w:t>Source: DSWD-DRMB and DSWD-NRLMB</w:t>
      </w:r>
    </w:p>
    <w:p w:rsidR="00572E08" w:rsidRDefault="00572E08">
      <w:pPr>
        <w:spacing w:after="0" w:line="240" w:lineRule="auto"/>
        <w:jc w:val="both"/>
        <w:rPr>
          <w:rFonts w:ascii="Arial" w:eastAsia="Arial" w:hAnsi="Arial" w:cs="Arial"/>
          <w:i/>
          <w:color w:val="0070C0"/>
          <w:sz w:val="16"/>
          <w:szCs w:val="16"/>
        </w:rPr>
      </w:pPr>
      <w:bookmarkStart w:id="7" w:name="_1j9sme8ygjuw" w:colFirst="0" w:colLast="0"/>
      <w:bookmarkEnd w:id="7"/>
    </w:p>
    <w:p w:rsidR="00572E08" w:rsidRDefault="00675A3A">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572E08" w:rsidRDefault="00675A3A">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662.5 million Quick Response Fund (QRF) at the DSWD-Central Office.</w:t>
      </w:r>
    </w:p>
    <w:p w:rsidR="00572E08" w:rsidRDefault="00675A3A">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49.14 million available at DSWD-FOs V, VI, VII, VIII, IX X, XI, XII, MIMAROPA, and Caraga.</w:t>
      </w:r>
    </w:p>
    <w:p w:rsidR="00572E08" w:rsidRDefault="00675A3A">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26.08 million in other DSWD-FOs which may support the relief needs of the displaced families d</w:t>
      </w:r>
      <w:r>
        <w:rPr>
          <w:rFonts w:ascii="Arial" w:eastAsia="Arial" w:hAnsi="Arial" w:cs="Arial"/>
          <w:sz w:val="24"/>
          <w:szCs w:val="24"/>
        </w:rPr>
        <w:t>ue to Typhoon “Odette” through inter-FO augmentation.</w:t>
      </w:r>
    </w:p>
    <w:p w:rsidR="00572E08" w:rsidRDefault="00572E08">
      <w:pPr>
        <w:spacing w:after="0" w:line="240" w:lineRule="auto"/>
        <w:rPr>
          <w:rFonts w:ascii="Arial" w:eastAsia="Arial" w:hAnsi="Arial" w:cs="Arial"/>
          <w:b/>
          <w:sz w:val="24"/>
          <w:szCs w:val="24"/>
        </w:rPr>
      </w:pPr>
    </w:p>
    <w:p w:rsidR="00572E08" w:rsidRDefault="00675A3A">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572E08" w:rsidRDefault="00675A3A">
      <w:pPr>
        <w:numPr>
          <w:ilvl w:val="2"/>
          <w:numId w:val="36"/>
        </w:numPr>
        <w:spacing w:after="0" w:line="240" w:lineRule="auto"/>
        <w:ind w:left="1620"/>
        <w:jc w:val="both"/>
        <w:rPr>
          <w:sz w:val="24"/>
          <w:szCs w:val="24"/>
        </w:rPr>
      </w:pPr>
      <w:r>
        <w:rPr>
          <w:rFonts w:ascii="Arial" w:eastAsia="Arial" w:hAnsi="Arial" w:cs="Arial"/>
          <w:sz w:val="24"/>
          <w:szCs w:val="24"/>
        </w:rPr>
        <w:t xml:space="preserve">75,305 FFPs available in Disaster Response Centers; of which, 68,505 FFPs are at the National Resource Operations Center (NROC), Pasay City and 6,800 FFPs are </w:t>
      </w:r>
      <w:r>
        <w:rPr>
          <w:rFonts w:ascii="Arial" w:eastAsia="Arial" w:hAnsi="Arial" w:cs="Arial"/>
          <w:sz w:val="24"/>
          <w:szCs w:val="24"/>
        </w:rPr>
        <w:t>at the Visayas Disaster Response Center (VDRC), Cebu City.</w:t>
      </w:r>
    </w:p>
    <w:p w:rsidR="00572E08" w:rsidRDefault="00675A3A">
      <w:pPr>
        <w:numPr>
          <w:ilvl w:val="2"/>
          <w:numId w:val="36"/>
        </w:numPr>
        <w:spacing w:after="0" w:line="240" w:lineRule="auto"/>
        <w:ind w:left="1620"/>
        <w:jc w:val="both"/>
        <w:rPr>
          <w:sz w:val="24"/>
          <w:szCs w:val="24"/>
        </w:rPr>
      </w:pPr>
      <w:r>
        <w:rPr>
          <w:rFonts w:ascii="Arial" w:eastAsia="Arial" w:hAnsi="Arial" w:cs="Arial"/>
          <w:sz w:val="24"/>
          <w:szCs w:val="24"/>
        </w:rPr>
        <w:t>162,850 FFPs available at DSWD-FO V, VI, VII, VIII, IX, X, XI, XII, MIMAROPA, and Caraga.</w:t>
      </w:r>
    </w:p>
    <w:p w:rsidR="00572E08" w:rsidRDefault="00675A3A">
      <w:pPr>
        <w:numPr>
          <w:ilvl w:val="2"/>
          <w:numId w:val="36"/>
        </w:numPr>
        <w:spacing w:after="0" w:line="240" w:lineRule="auto"/>
        <w:ind w:left="1620"/>
        <w:jc w:val="both"/>
        <w:rPr>
          <w:sz w:val="24"/>
          <w:szCs w:val="24"/>
        </w:rPr>
      </w:pPr>
      <w:r>
        <w:rPr>
          <w:rFonts w:ascii="Arial" w:eastAsia="Arial" w:hAnsi="Arial" w:cs="Arial"/>
          <w:sz w:val="24"/>
          <w:szCs w:val="24"/>
        </w:rPr>
        <w:t>88,695 FFPs in other DSWD-FOs which may support the relief needs of the displaced families due to Typhoon “</w:t>
      </w:r>
      <w:r>
        <w:rPr>
          <w:rFonts w:ascii="Arial" w:eastAsia="Arial" w:hAnsi="Arial" w:cs="Arial"/>
          <w:sz w:val="24"/>
          <w:szCs w:val="24"/>
        </w:rPr>
        <w:t>Odette” through inter-FO augmentation.</w:t>
      </w:r>
    </w:p>
    <w:p w:rsidR="00572E08" w:rsidRDefault="00675A3A">
      <w:pPr>
        <w:numPr>
          <w:ilvl w:val="2"/>
          <w:numId w:val="36"/>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598.17 million worth of other food and non-food items (FNIs) at NROC, VDRC and DSWD-FO warehouses countrywide.</w:t>
      </w:r>
    </w:p>
    <w:p w:rsidR="00572E08" w:rsidRDefault="00572E08">
      <w:pPr>
        <w:pBdr>
          <w:top w:val="nil"/>
          <w:left w:val="nil"/>
          <w:bottom w:val="nil"/>
          <w:right w:val="nil"/>
          <w:between w:val="nil"/>
        </w:pBdr>
        <w:spacing w:after="0" w:line="240" w:lineRule="auto"/>
        <w:jc w:val="both"/>
        <w:rPr>
          <w:rFonts w:ascii="Arial" w:eastAsia="Arial" w:hAnsi="Arial" w:cs="Arial"/>
          <w:sz w:val="24"/>
          <w:szCs w:val="24"/>
        </w:rPr>
      </w:pPr>
    </w:p>
    <w:p w:rsidR="00572E08" w:rsidRDefault="00572E08">
      <w:pPr>
        <w:pBdr>
          <w:top w:val="nil"/>
          <w:left w:val="nil"/>
          <w:bottom w:val="nil"/>
          <w:right w:val="nil"/>
          <w:between w:val="nil"/>
        </w:pBdr>
        <w:spacing w:after="0" w:line="240" w:lineRule="auto"/>
        <w:jc w:val="both"/>
        <w:rPr>
          <w:rFonts w:ascii="Arial" w:eastAsia="Arial" w:hAnsi="Arial" w:cs="Arial"/>
          <w:sz w:val="24"/>
          <w:szCs w:val="24"/>
        </w:rPr>
      </w:pPr>
    </w:p>
    <w:p w:rsidR="00572E08" w:rsidRDefault="00675A3A">
      <w:pPr>
        <w:numPr>
          <w:ilvl w:val="0"/>
          <w:numId w:val="34"/>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572E08" w:rsidRDefault="00572E08">
      <w:pPr>
        <w:pBdr>
          <w:top w:val="nil"/>
          <w:left w:val="nil"/>
          <w:bottom w:val="nil"/>
          <w:right w:val="nil"/>
          <w:between w:val="nil"/>
        </w:pBdr>
        <w:spacing w:after="0" w:line="240" w:lineRule="auto"/>
        <w:ind w:left="810"/>
        <w:jc w:val="both"/>
        <w:rPr>
          <w:rFonts w:ascii="Arial" w:eastAsia="Arial" w:hAnsi="Arial" w:cs="Arial"/>
          <w:b/>
          <w:color w:val="000000"/>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28 December 2021</w:t>
            </w:r>
          </w:p>
        </w:tc>
        <w:tc>
          <w:tcPr>
            <w:tcW w:w="6907" w:type="dxa"/>
          </w:tcPr>
          <w:p w:rsidR="00572E08" w:rsidRDefault="00675A3A">
            <w:pPr>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DSWD-FO CAR augmented the following to the affected families of TY Odette:</w:t>
            </w:r>
          </w:p>
          <w:p w:rsidR="00572E08" w:rsidRDefault="00675A3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provided 10,200 boxes of FFPs amounting to PHP5,146,328.3 coursed through NRLMB</w:t>
            </w:r>
          </w:p>
          <w:p w:rsidR="00572E08" w:rsidRDefault="00675A3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with on-going delivery of 6,453 boxes of FFPs already transported to Clark Airbase Staging Area throu</w:t>
            </w:r>
            <w:r>
              <w:rPr>
                <w:rFonts w:ascii="Arial" w:eastAsia="Arial" w:hAnsi="Arial" w:cs="Arial"/>
                <w:color w:val="000000"/>
                <w:sz w:val="20"/>
                <w:szCs w:val="20"/>
              </w:rPr>
              <w:t>gh OPLAN “Binnadang” for Region VIII and 608 FFPs (commitment of DSWD FO CAR to OPLAN BINNADANG (Bayanihan) through Cordillera DRRMC) to complete the 7,061 FFPs for Region VIII amounting to PHO3,481,110 to be transported on Dec. 29, 2021.</w:t>
            </w:r>
          </w:p>
        </w:tc>
      </w:tr>
    </w:tbl>
    <w:p w:rsidR="00572E08" w:rsidRDefault="00572E08">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lastRenderedPageBreak/>
              <w:t>16 December 2021</w:t>
            </w:r>
          </w:p>
        </w:tc>
        <w:tc>
          <w:tcPr>
            <w:tcW w:w="6907" w:type="dxa"/>
          </w:tcPr>
          <w:p w:rsidR="00572E08" w:rsidRDefault="00675A3A">
            <w:pPr>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572E08" w:rsidRDefault="00675A3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jc w:val="both"/>
              <w:rPr>
                <w:rFonts w:ascii="Arial" w:eastAsia="Arial" w:hAnsi="Arial" w:cs="Arial"/>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572E08" w:rsidRDefault="00572E08">
      <w:pPr>
        <w:spacing w:after="0" w:line="240" w:lineRule="auto"/>
        <w:ind w:right="57" w:firstLine="851"/>
        <w:jc w:val="both"/>
        <w:rPr>
          <w:rFonts w:ascii="Arial" w:eastAsia="Arial" w:hAnsi="Arial" w:cs="Arial"/>
          <w:b/>
          <w:sz w:val="24"/>
          <w:szCs w:val="24"/>
        </w:rPr>
      </w:pPr>
    </w:p>
    <w:p w:rsidR="00572E08" w:rsidRDefault="00675A3A">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72E08" w:rsidRDefault="00675A3A">
            <w:pPr>
              <w:spacing w:after="0" w:line="240" w:lineRule="auto"/>
              <w:ind w:right="57"/>
              <w:jc w:val="center"/>
              <w:rPr>
                <w:rFonts w:ascii="Arial" w:eastAsia="Arial" w:hAnsi="Arial" w:cs="Arial"/>
                <w:b/>
                <w:sz w:val="20"/>
                <w:szCs w:val="20"/>
              </w:rPr>
            </w:pPr>
            <w:r>
              <w:rPr>
                <w:rFonts w:ascii="Arial" w:eastAsia="Arial" w:hAnsi="Arial" w:cs="Arial"/>
                <w:b/>
                <w:sz w:val="20"/>
                <w:szCs w:val="20"/>
              </w:rPr>
              <w:t>ACTI</w:t>
            </w:r>
            <w:r>
              <w:rPr>
                <w:rFonts w:ascii="Arial" w:eastAsia="Arial" w:hAnsi="Arial" w:cs="Arial"/>
                <w:b/>
                <w:sz w:val="20"/>
                <w:szCs w:val="20"/>
              </w:rPr>
              <w:t>VITIES</w:t>
            </w:r>
          </w:p>
        </w:tc>
      </w:tr>
      <w:tr w:rsidR="00572E08">
        <w:tc>
          <w:tcPr>
            <w:tcW w:w="2025" w:type="dxa"/>
          </w:tcPr>
          <w:p w:rsidR="00572E08" w:rsidRDefault="00675A3A">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572E08" w:rsidRDefault="00675A3A">
            <w:pPr>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572E08">
        <w:tc>
          <w:tcPr>
            <w:tcW w:w="2025" w:type="dxa"/>
          </w:tcPr>
          <w:p w:rsidR="00572E08" w:rsidRDefault="00675A3A">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572E08" w:rsidRDefault="00675A3A">
            <w:pPr>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following FNIs bound for Region VII:</w:t>
            </w:r>
          </w:p>
          <w:p w:rsidR="00572E08" w:rsidRDefault="00675A3A">
            <w:pPr>
              <w:numPr>
                <w:ilvl w:val="1"/>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572E08" w:rsidRDefault="00675A3A">
            <w:pPr>
              <w:numPr>
                <w:ilvl w:val="1"/>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572E08" w:rsidRDefault="00675A3A">
            <w:pPr>
              <w:numPr>
                <w:ilvl w:val="1"/>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572E08" w:rsidRDefault="00675A3A">
            <w:pPr>
              <w:numPr>
                <w:ilvl w:val="1"/>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sz w:val="24"/>
          <w:szCs w:val="24"/>
        </w:rPr>
      </w:pPr>
    </w:p>
    <w:p w:rsidR="00572E08" w:rsidRDefault="00675A3A">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c>
          <w:tcPr>
            <w:tcW w:w="2025" w:type="dxa"/>
          </w:tcPr>
          <w:p w:rsidR="00572E08" w:rsidRDefault="00675A3A">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572E08" w:rsidRDefault="00675A3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572E08" w:rsidRDefault="00675A3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572E08" w:rsidRDefault="00675A3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572E08" w:rsidRDefault="00675A3A">
            <w:pPr>
              <w:numPr>
                <w:ilvl w:val="0"/>
                <w:numId w:val="2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r w:rsidR="00572E08">
        <w:tc>
          <w:tcPr>
            <w:tcW w:w="2025" w:type="dxa"/>
          </w:tcPr>
          <w:p w:rsidR="00572E08" w:rsidRDefault="00675A3A">
            <w:pP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907" w:type="dxa"/>
          </w:tcPr>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w:t>
            </w:r>
          </w:p>
        </w:tc>
      </w:tr>
      <w:tr w:rsidR="00572E08">
        <w:tc>
          <w:tcPr>
            <w:tcW w:w="2025" w:type="dxa"/>
          </w:tcPr>
          <w:p w:rsidR="00572E08" w:rsidRDefault="00675A3A">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coordinated with NROC, Air Asia, OCD, AFP, and Philippine Coast Guard (PCG) Oriental Mindoro on the hauling and transportation of FFPs. FFPs updates are the following:</w:t>
            </w:r>
          </w:p>
          <w:p w:rsidR="00572E08" w:rsidRDefault="00675A3A">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Pr>
                <w:rFonts w:ascii="Arial" w:eastAsia="Arial" w:hAnsi="Arial" w:cs="Arial"/>
                <w:sz w:val="20"/>
                <w:szCs w:val="20"/>
              </w:rPr>
              <w:t>delivered 2,600 FFPs to the Municipality of Roxas and Palawan</w:t>
            </w:r>
          </w:p>
          <w:p w:rsidR="00572E08" w:rsidRDefault="00675A3A">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Pr>
                <w:rFonts w:ascii="Arial" w:eastAsia="Arial" w:hAnsi="Arial" w:cs="Arial"/>
                <w:sz w:val="20"/>
                <w:szCs w:val="20"/>
              </w:rPr>
              <w:t>loaded 5,000 FFPs to another coast guard vessel bound to Puerto Princesa City (ETD 24 Dec. 2021, 8AM; ETA 26 Dec. 2021, 8AM)</w:t>
            </w:r>
          </w:p>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Received 20 FFPs and escorted by QRT on duty in the Municipality of E</w:t>
            </w:r>
            <w:r>
              <w:rPr>
                <w:rFonts w:ascii="Arial" w:eastAsia="Arial" w:hAnsi="Arial" w:cs="Arial"/>
                <w:sz w:val="20"/>
                <w:szCs w:val="20"/>
              </w:rPr>
              <w:t>l Nino via Air Swift</w:t>
            </w:r>
          </w:p>
        </w:tc>
      </w:tr>
    </w:tbl>
    <w:p w:rsidR="00572E08" w:rsidRDefault="00572E08">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c>
          <w:tcPr>
            <w:tcW w:w="2025" w:type="dxa"/>
          </w:tcPr>
          <w:p w:rsidR="00572E08" w:rsidRDefault="00675A3A">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572E08" w:rsidRDefault="00675A3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572E08" w:rsidRDefault="00572E08">
      <w:pPr>
        <w:pBdr>
          <w:top w:val="nil"/>
          <w:left w:val="nil"/>
          <w:bottom w:val="nil"/>
          <w:right w:val="nil"/>
          <w:between w:val="nil"/>
        </w:pBdr>
        <w:spacing w:after="0" w:line="240" w:lineRule="auto"/>
        <w:ind w:left="720" w:right="57"/>
        <w:jc w:val="both"/>
        <w:rPr>
          <w:rFonts w:ascii="Arial" w:eastAsia="Arial" w:hAnsi="Arial" w:cs="Arial"/>
          <w:b/>
          <w:sz w:val="24"/>
          <w:szCs w:val="24"/>
        </w:rPr>
      </w:pPr>
    </w:p>
    <w:p w:rsidR="00572E08" w:rsidRDefault="00675A3A">
      <w:pPr>
        <w:pBdr>
          <w:top w:val="nil"/>
          <w:left w:val="nil"/>
          <w:bottom w:val="nil"/>
          <w:right w:val="nil"/>
          <w:between w:val="nil"/>
        </w:pBdr>
        <w:spacing w:after="0" w:line="240" w:lineRule="auto"/>
        <w:ind w:left="720" w:right="57"/>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72E08" w:rsidRDefault="00675A3A">
            <w:pPr>
              <w:ind w:right="57"/>
              <w:jc w:val="center"/>
              <w:rPr>
                <w:rFonts w:ascii="Arial" w:eastAsia="Arial" w:hAnsi="Arial" w:cs="Arial"/>
                <w:b/>
                <w:sz w:val="20"/>
                <w:szCs w:val="20"/>
              </w:rPr>
            </w:pPr>
            <w:r>
              <w:rPr>
                <w:rFonts w:ascii="Arial" w:eastAsia="Arial" w:hAnsi="Arial" w:cs="Arial"/>
                <w:b/>
                <w:sz w:val="20"/>
                <w:szCs w:val="20"/>
              </w:rPr>
              <w:t>ACTIVITIES</w:t>
            </w:r>
          </w:p>
        </w:tc>
      </w:tr>
      <w:tr w:rsidR="00572E08">
        <w:tc>
          <w:tcPr>
            <w:tcW w:w="2025" w:type="dxa"/>
          </w:tcPr>
          <w:p w:rsidR="00572E08" w:rsidRDefault="00675A3A">
            <w:pPr>
              <w:ind w:right="57"/>
              <w:jc w:val="center"/>
              <w:rPr>
                <w:rFonts w:ascii="Arial" w:eastAsia="Arial" w:hAnsi="Arial" w:cs="Arial"/>
                <w:color w:val="222222"/>
                <w:sz w:val="20"/>
                <w:szCs w:val="20"/>
              </w:rPr>
            </w:pPr>
            <w:r>
              <w:rPr>
                <w:rFonts w:ascii="Arial" w:eastAsia="Arial" w:hAnsi="Arial" w:cs="Arial"/>
                <w:color w:val="222222"/>
                <w:sz w:val="20"/>
                <w:szCs w:val="20"/>
              </w:rPr>
              <w:t>04 January 2022</w:t>
            </w:r>
          </w:p>
        </w:tc>
        <w:tc>
          <w:tcPr>
            <w:tcW w:w="6907" w:type="dxa"/>
          </w:tcPr>
          <w:p w:rsidR="00572E08" w:rsidRDefault="00675A3A">
            <w:pPr>
              <w:numPr>
                <w:ilvl w:val="0"/>
                <w:numId w:val="38"/>
              </w:numPr>
              <w:ind w:left="321" w:right="57" w:hanging="284"/>
              <w:jc w:val="both"/>
              <w:rPr>
                <w:sz w:val="20"/>
                <w:szCs w:val="20"/>
              </w:rPr>
            </w:pPr>
            <w:r>
              <w:rPr>
                <w:rFonts w:ascii="Arial" w:eastAsia="Arial" w:hAnsi="Arial" w:cs="Arial"/>
                <w:color w:val="222222"/>
                <w:sz w:val="20"/>
                <w:szCs w:val="20"/>
              </w:rPr>
              <w:t>DSWD-FO VI repacked 2,087 FFPs in Dumarao repacking hub through the help of the pantawid Parent Leaders, BLGU Officials, and SK Federation from Dumarao, Capiz.</w:t>
            </w:r>
          </w:p>
          <w:p w:rsidR="00572E08" w:rsidRDefault="00675A3A">
            <w:pPr>
              <w:numPr>
                <w:ilvl w:val="0"/>
                <w:numId w:val="38"/>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DSWD-FO VI released a total of 2,824 FFPs to Antique Province, 2,000 FFPs to Capiz Province, 1,8</w:t>
            </w:r>
            <w:r>
              <w:rPr>
                <w:rFonts w:ascii="Arial" w:eastAsia="Arial" w:hAnsi="Arial" w:cs="Arial"/>
                <w:color w:val="222222"/>
                <w:sz w:val="20"/>
                <w:szCs w:val="20"/>
              </w:rPr>
              <w:t>10 FFPs to Iloilo Province, and 600 FFPs Negros Occidental Province.</w:t>
            </w:r>
          </w:p>
          <w:p w:rsidR="00572E08" w:rsidRDefault="00675A3A">
            <w:pPr>
              <w:numPr>
                <w:ilvl w:val="0"/>
                <w:numId w:val="38"/>
              </w:numPr>
              <w:ind w:left="321" w:right="57" w:hanging="284"/>
              <w:jc w:val="both"/>
              <w:rPr>
                <w:rFonts w:ascii="Arial" w:eastAsia="Arial" w:hAnsi="Arial" w:cs="Arial"/>
                <w:color w:val="222222"/>
                <w:sz w:val="20"/>
                <w:szCs w:val="20"/>
              </w:rPr>
            </w:pPr>
            <w:r>
              <w:rPr>
                <w:rFonts w:ascii="Arial" w:eastAsia="Arial" w:hAnsi="Arial" w:cs="Arial"/>
                <w:color w:val="222222"/>
                <w:sz w:val="20"/>
                <w:szCs w:val="20"/>
              </w:rPr>
              <w:t>DSWD-FO VI attended meeting with OCD for orientation on Post-Disaster Needs Assessment (PDNA).</w:t>
            </w:r>
          </w:p>
        </w:tc>
      </w:tr>
      <w:tr w:rsidR="00572E08">
        <w:tc>
          <w:tcPr>
            <w:tcW w:w="2025" w:type="dxa"/>
          </w:tcPr>
          <w:p w:rsidR="00572E08" w:rsidRDefault="00675A3A">
            <w:pP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01 January 2022</w:t>
            </w:r>
          </w:p>
        </w:tc>
        <w:tc>
          <w:tcPr>
            <w:tcW w:w="6907" w:type="dxa"/>
          </w:tcPr>
          <w:p w:rsidR="00572E08" w:rsidRDefault="00675A3A">
            <w:pPr>
              <w:numPr>
                <w:ilvl w:val="0"/>
                <w:numId w:val="38"/>
              </w:numPr>
              <w:ind w:left="321" w:right="57" w:hanging="284"/>
              <w:jc w:val="both"/>
              <w:rPr>
                <w:sz w:val="20"/>
                <w:szCs w:val="20"/>
              </w:rPr>
            </w:pPr>
            <w:r>
              <w:rPr>
                <w:rFonts w:ascii="Arial" w:eastAsia="Arial" w:hAnsi="Arial" w:cs="Arial"/>
                <w:color w:val="222222"/>
                <w:sz w:val="20"/>
                <w:szCs w:val="20"/>
              </w:rPr>
              <w:t>DSWD-FO VI released a total of 5,950 FFPs to affected LGUs in the southern part of Negros Occidental.</w:t>
            </w:r>
          </w:p>
        </w:tc>
      </w:tr>
      <w:tr w:rsidR="00572E08">
        <w:tc>
          <w:tcPr>
            <w:tcW w:w="2025" w:type="dxa"/>
          </w:tcPr>
          <w:p w:rsidR="00572E08" w:rsidRDefault="00675A3A">
            <w:pPr>
              <w:ind w:right="57"/>
              <w:jc w:val="center"/>
              <w:rPr>
                <w:rFonts w:ascii="Arial" w:eastAsia="Arial" w:hAnsi="Arial" w:cs="Arial"/>
                <w:b/>
                <w:color w:val="222222"/>
                <w:sz w:val="20"/>
                <w:szCs w:val="20"/>
              </w:rPr>
            </w:pPr>
            <w:r>
              <w:rPr>
                <w:rFonts w:ascii="Arial" w:eastAsia="Arial" w:hAnsi="Arial" w:cs="Arial"/>
                <w:color w:val="222222"/>
                <w:sz w:val="20"/>
                <w:szCs w:val="20"/>
              </w:rPr>
              <w:t>31 December 2021</w:t>
            </w:r>
          </w:p>
        </w:tc>
        <w:tc>
          <w:tcPr>
            <w:tcW w:w="6907" w:type="dxa"/>
          </w:tcPr>
          <w:p w:rsidR="00572E08" w:rsidRDefault="00675A3A">
            <w:pPr>
              <w:numPr>
                <w:ilvl w:val="0"/>
                <w:numId w:val="38"/>
              </w:numPr>
              <w:ind w:left="321" w:right="57" w:hanging="284"/>
              <w:jc w:val="both"/>
              <w:rPr>
                <w:sz w:val="20"/>
                <w:szCs w:val="20"/>
              </w:rPr>
            </w:pPr>
            <w:r>
              <w:rPr>
                <w:rFonts w:ascii="Arial" w:eastAsia="Arial" w:hAnsi="Arial" w:cs="Arial"/>
                <w:color w:val="222222"/>
                <w:sz w:val="20"/>
                <w:szCs w:val="20"/>
              </w:rPr>
              <w:t>DSWD-FO VI repacked 1,023 FFPs at the Regional Warehouse through the help of the SK Federation, Pantawid volunteers and parent leaders f</w:t>
            </w:r>
            <w:r>
              <w:rPr>
                <w:rFonts w:ascii="Arial" w:eastAsia="Arial" w:hAnsi="Arial" w:cs="Arial"/>
                <w:color w:val="222222"/>
                <w:sz w:val="20"/>
                <w:szCs w:val="20"/>
              </w:rPr>
              <w:t>rom Sagrada Familia, Sibariwan, San Juan, Ilaya and Codingle of Dumarao, Capiz.</w:t>
            </w:r>
          </w:p>
          <w:p w:rsidR="00572E08" w:rsidRDefault="00675A3A">
            <w:pPr>
              <w:numPr>
                <w:ilvl w:val="0"/>
                <w:numId w:val="38"/>
              </w:numPr>
              <w:ind w:left="321" w:right="57" w:hanging="284"/>
              <w:jc w:val="both"/>
              <w:rPr>
                <w:sz w:val="20"/>
                <w:szCs w:val="20"/>
              </w:rPr>
            </w:pPr>
            <w:r>
              <w:rPr>
                <w:rFonts w:ascii="Arial" w:eastAsia="Arial" w:hAnsi="Arial" w:cs="Arial"/>
                <w:color w:val="222222"/>
                <w:sz w:val="20"/>
                <w:szCs w:val="20"/>
              </w:rPr>
              <w:t>DSWD-FO VI released a total of 4,797 FFPs to eight (8) LGUs.</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72E08" w:rsidRDefault="00675A3A">
            <w:pPr>
              <w:ind w:right="57"/>
              <w:jc w:val="center"/>
              <w:rPr>
                <w:rFonts w:ascii="Arial" w:eastAsia="Arial" w:hAnsi="Arial" w:cs="Arial"/>
                <w:b/>
                <w:sz w:val="20"/>
                <w:szCs w:val="20"/>
              </w:rPr>
            </w:pPr>
            <w:r>
              <w:rPr>
                <w:rFonts w:ascii="Arial" w:eastAsia="Arial" w:hAnsi="Arial" w:cs="Arial"/>
                <w:b/>
                <w:sz w:val="20"/>
                <w:szCs w:val="20"/>
              </w:rPr>
              <w:t>ACTIVITIES</w:t>
            </w:r>
          </w:p>
        </w:tc>
      </w:tr>
      <w:tr w:rsidR="00572E08">
        <w:tc>
          <w:tcPr>
            <w:tcW w:w="2025" w:type="dxa"/>
          </w:tcPr>
          <w:p w:rsidR="00572E08" w:rsidRDefault="00675A3A">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rsidR="00572E08" w:rsidRDefault="00675A3A">
            <w:pPr>
              <w:numPr>
                <w:ilvl w:val="0"/>
                <w:numId w:val="15"/>
              </w:numPr>
              <w:ind w:left="322" w:right="57" w:hanging="284"/>
              <w:jc w:val="both"/>
              <w:rPr>
                <w:b/>
                <w:sz w:val="20"/>
                <w:szCs w:val="20"/>
              </w:rPr>
            </w:pPr>
            <w:r>
              <w:rPr>
                <w:rFonts w:ascii="Arial" w:eastAsia="Arial" w:hAnsi="Arial" w:cs="Arial"/>
                <w:sz w:val="20"/>
                <w:szCs w:val="20"/>
              </w:rPr>
              <w:t>DSWD-FO VII continues to produce relief goods through the help of volunteer groups mobilized in its three warehouses located in Bohol, Negros Oriental and Bohol.</w:t>
            </w:r>
          </w:p>
          <w:p w:rsidR="00572E08" w:rsidRDefault="00675A3A">
            <w:pPr>
              <w:numPr>
                <w:ilvl w:val="0"/>
                <w:numId w:val="15"/>
              </w:numPr>
              <w:ind w:left="322" w:right="57" w:hanging="284"/>
              <w:jc w:val="both"/>
              <w:rPr>
                <w:rFonts w:ascii="Arial" w:eastAsia="Arial" w:hAnsi="Arial" w:cs="Arial"/>
                <w:sz w:val="20"/>
                <w:szCs w:val="20"/>
              </w:rPr>
            </w:pPr>
            <w:r>
              <w:rPr>
                <w:rFonts w:ascii="Arial" w:eastAsia="Arial" w:hAnsi="Arial" w:cs="Arial"/>
                <w:sz w:val="20"/>
                <w:szCs w:val="20"/>
              </w:rPr>
              <w:t>Relief items are immediately dispatched by land, sea and air through the continuous support an</w:t>
            </w:r>
            <w:r>
              <w:rPr>
                <w:rFonts w:ascii="Arial" w:eastAsia="Arial" w:hAnsi="Arial" w:cs="Arial"/>
                <w:sz w:val="20"/>
                <w:szCs w:val="20"/>
              </w:rPr>
              <w:t>d assistance provided by the PCG, AFP, PNP, OCD-7, Cebu Chamber of Commerce, and other member agencies of the RDRRMC Response and Logistics Clusters including truckers’ groups and associations.</w:t>
            </w:r>
          </w:p>
        </w:tc>
      </w:tr>
      <w:tr w:rsidR="00572E08">
        <w:tc>
          <w:tcPr>
            <w:tcW w:w="2025" w:type="dxa"/>
          </w:tcPr>
          <w:p w:rsidR="00572E08" w:rsidRDefault="00675A3A">
            <w:pPr>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572E08" w:rsidRDefault="00675A3A">
            <w:pPr>
              <w:numPr>
                <w:ilvl w:val="0"/>
                <w:numId w:val="15"/>
              </w:numPr>
              <w:ind w:left="322" w:right="57" w:hanging="284"/>
              <w:jc w:val="both"/>
              <w:rPr>
                <w:sz w:val="20"/>
                <w:szCs w:val="20"/>
              </w:rPr>
            </w:pPr>
            <w:r>
              <w:rPr>
                <w:rFonts w:ascii="Arial" w:eastAsia="Arial" w:hAnsi="Arial" w:cs="Arial"/>
                <w:sz w:val="20"/>
                <w:szCs w:val="20"/>
              </w:rPr>
              <w:t xml:space="preserve">DSWD-FO VII scheduled the delivery of 8,000 </w:t>
            </w:r>
            <w:r>
              <w:rPr>
                <w:rFonts w:ascii="Arial" w:eastAsia="Arial" w:hAnsi="Arial" w:cs="Arial"/>
                <w:sz w:val="20"/>
                <w:szCs w:val="20"/>
              </w:rPr>
              <w:t>FFPs to four (4) LGUs in Bohol while additional 21,700 FFPs from NRLMB and VDRC were in transit.</w:t>
            </w:r>
          </w:p>
        </w:tc>
      </w:tr>
    </w:tbl>
    <w:p w:rsidR="00572E08" w:rsidRDefault="00572E08">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572E08" w:rsidRDefault="00675A3A">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72E08" w:rsidRDefault="00675A3A">
            <w:pPr>
              <w:ind w:right="57"/>
              <w:jc w:val="center"/>
              <w:rPr>
                <w:rFonts w:ascii="Arial" w:eastAsia="Arial" w:hAnsi="Arial" w:cs="Arial"/>
                <w:b/>
                <w:sz w:val="20"/>
                <w:szCs w:val="20"/>
              </w:rPr>
            </w:pPr>
            <w:r>
              <w:rPr>
                <w:rFonts w:ascii="Arial" w:eastAsia="Arial" w:hAnsi="Arial" w:cs="Arial"/>
                <w:b/>
                <w:sz w:val="20"/>
                <w:szCs w:val="20"/>
              </w:rPr>
              <w:t>ACTIVITIES</w:t>
            </w:r>
          </w:p>
        </w:tc>
      </w:tr>
      <w:tr w:rsidR="00572E08">
        <w:tc>
          <w:tcPr>
            <w:tcW w:w="2025" w:type="dxa"/>
          </w:tcPr>
          <w:p w:rsidR="00572E08" w:rsidRDefault="00675A3A">
            <w:pPr>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572E08" w:rsidRDefault="00675A3A">
            <w:pPr>
              <w:numPr>
                <w:ilvl w:val="0"/>
                <w:numId w:val="33"/>
              </w:numPr>
              <w:ind w:left="295" w:right="57" w:hanging="270"/>
              <w:jc w:val="both"/>
              <w:rPr>
                <w:sz w:val="20"/>
                <w:szCs w:val="20"/>
              </w:rPr>
            </w:pPr>
            <w:r>
              <w:rPr>
                <w:rFonts w:ascii="Arial" w:eastAsia="Arial" w:hAnsi="Arial" w:cs="Arial"/>
                <w:sz w:val="20"/>
                <w:szCs w:val="20"/>
              </w:rPr>
              <w:t>DSWD-FO VIII continuously augments relief items to the following to LGUs:</w:t>
            </w:r>
          </w:p>
          <w:p w:rsidR="00572E08" w:rsidRDefault="00675A3A">
            <w:pPr>
              <w:numPr>
                <w:ilvl w:val="0"/>
                <w:numId w:val="35"/>
              </w:numPr>
              <w:ind w:right="57"/>
              <w:jc w:val="both"/>
              <w:rPr>
                <w:rFonts w:ascii="Arial" w:eastAsia="Arial" w:hAnsi="Arial" w:cs="Arial"/>
                <w:sz w:val="20"/>
                <w:szCs w:val="20"/>
              </w:rPr>
            </w:pPr>
            <w:r>
              <w:rPr>
                <w:rFonts w:ascii="Arial" w:eastAsia="Arial" w:hAnsi="Arial" w:cs="Arial"/>
                <w:sz w:val="20"/>
                <w:szCs w:val="20"/>
              </w:rPr>
              <w:t>additional 918 FFPs to Javier, Leyte</w:t>
            </w:r>
          </w:p>
          <w:p w:rsidR="00572E08" w:rsidRDefault="00675A3A">
            <w:pPr>
              <w:numPr>
                <w:ilvl w:val="0"/>
                <w:numId w:val="35"/>
              </w:numPr>
              <w:ind w:right="57"/>
              <w:jc w:val="both"/>
              <w:rPr>
                <w:rFonts w:ascii="Arial" w:eastAsia="Arial" w:hAnsi="Arial" w:cs="Arial"/>
                <w:sz w:val="20"/>
                <w:szCs w:val="20"/>
              </w:rPr>
            </w:pPr>
            <w:r>
              <w:rPr>
                <w:rFonts w:ascii="Arial" w:eastAsia="Arial" w:hAnsi="Arial" w:cs="Arial"/>
                <w:sz w:val="20"/>
                <w:szCs w:val="20"/>
              </w:rPr>
              <w:t>additional 200 FFPs to Mahaplag, Leyte</w:t>
            </w:r>
          </w:p>
          <w:p w:rsidR="00572E08" w:rsidRDefault="00675A3A">
            <w:pPr>
              <w:numPr>
                <w:ilvl w:val="0"/>
                <w:numId w:val="35"/>
              </w:numPr>
              <w:ind w:right="57"/>
              <w:jc w:val="both"/>
              <w:rPr>
                <w:rFonts w:ascii="Arial" w:eastAsia="Arial" w:hAnsi="Arial" w:cs="Arial"/>
                <w:sz w:val="20"/>
                <w:szCs w:val="20"/>
              </w:rPr>
            </w:pPr>
            <w:r>
              <w:rPr>
                <w:rFonts w:ascii="Arial" w:eastAsia="Arial" w:hAnsi="Arial" w:cs="Arial"/>
                <w:sz w:val="20"/>
                <w:szCs w:val="20"/>
              </w:rPr>
              <w:t>additional 1,000 FFPs to Inopacan, Leyte</w:t>
            </w:r>
          </w:p>
          <w:p w:rsidR="00572E08" w:rsidRDefault="00675A3A">
            <w:pPr>
              <w:numPr>
                <w:ilvl w:val="0"/>
                <w:numId w:val="35"/>
              </w:numPr>
              <w:ind w:right="57"/>
              <w:jc w:val="both"/>
              <w:rPr>
                <w:rFonts w:ascii="Arial" w:eastAsia="Arial" w:hAnsi="Arial" w:cs="Arial"/>
                <w:sz w:val="20"/>
                <w:szCs w:val="20"/>
              </w:rPr>
            </w:pPr>
            <w:r>
              <w:rPr>
                <w:rFonts w:ascii="Arial" w:eastAsia="Arial" w:hAnsi="Arial" w:cs="Arial"/>
                <w:sz w:val="20"/>
                <w:szCs w:val="20"/>
              </w:rPr>
              <w:t>additional 1,250 FFPs to Hindang, Leyte</w:t>
            </w:r>
          </w:p>
          <w:p w:rsidR="00572E08" w:rsidRDefault="00675A3A">
            <w:pPr>
              <w:numPr>
                <w:ilvl w:val="0"/>
                <w:numId w:val="35"/>
              </w:numPr>
              <w:ind w:right="57"/>
              <w:jc w:val="both"/>
              <w:rPr>
                <w:rFonts w:ascii="Arial" w:eastAsia="Arial" w:hAnsi="Arial" w:cs="Arial"/>
                <w:sz w:val="20"/>
                <w:szCs w:val="20"/>
              </w:rPr>
            </w:pPr>
            <w:r>
              <w:rPr>
                <w:rFonts w:ascii="Arial" w:eastAsia="Arial" w:hAnsi="Arial" w:cs="Arial"/>
                <w:sz w:val="20"/>
                <w:szCs w:val="20"/>
              </w:rPr>
              <w:t>additional 700 FFPs to Hilongos, Leyte</w:t>
            </w:r>
          </w:p>
        </w:tc>
      </w:tr>
      <w:tr w:rsidR="00572E08">
        <w:tc>
          <w:tcPr>
            <w:tcW w:w="2025" w:type="dxa"/>
          </w:tcPr>
          <w:p w:rsidR="00572E08" w:rsidRDefault="00675A3A">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rsidR="00572E08" w:rsidRDefault="00675A3A">
            <w:pPr>
              <w:numPr>
                <w:ilvl w:val="0"/>
                <w:numId w:val="33"/>
              </w:numPr>
              <w:ind w:left="295" w:right="57" w:hanging="270"/>
              <w:jc w:val="both"/>
              <w:rPr>
                <w:sz w:val="20"/>
                <w:szCs w:val="20"/>
              </w:rPr>
            </w:pPr>
            <w:r>
              <w:rPr>
                <w:rFonts w:ascii="Arial" w:eastAsia="Arial" w:hAnsi="Arial" w:cs="Arial"/>
                <w:sz w:val="20"/>
                <w:szCs w:val="20"/>
              </w:rPr>
              <w:t>DSWD-FO VIII continuously augments relief items to the following to LGUs:</w:t>
            </w:r>
          </w:p>
          <w:p w:rsidR="00572E08" w:rsidRDefault="00675A3A">
            <w:pPr>
              <w:numPr>
                <w:ilvl w:val="0"/>
                <w:numId w:val="35"/>
              </w:numPr>
              <w:ind w:right="57"/>
              <w:jc w:val="both"/>
              <w:rPr>
                <w:rFonts w:ascii="Arial" w:eastAsia="Arial" w:hAnsi="Arial" w:cs="Arial"/>
                <w:sz w:val="20"/>
                <w:szCs w:val="20"/>
              </w:rPr>
            </w:pPr>
            <w:r>
              <w:rPr>
                <w:rFonts w:ascii="Arial" w:eastAsia="Arial" w:hAnsi="Arial" w:cs="Arial"/>
                <w:sz w:val="20"/>
                <w:szCs w:val="20"/>
              </w:rPr>
              <w:t>additi</w:t>
            </w:r>
            <w:r>
              <w:rPr>
                <w:rFonts w:ascii="Arial" w:eastAsia="Arial" w:hAnsi="Arial" w:cs="Arial"/>
                <w:sz w:val="20"/>
                <w:szCs w:val="20"/>
              </w:rPr>
              <w:t>onal 1,700 FFPs to San Ricardo, Southern Leyte</w:t>
            </w:r>
          </w:p>
          <w:p w:rsidR="00572E08" w:rsidRDefault="00675A3A">
            <w:pPr>
              <w:numPr>
                <w:ilvl w:val="0"/>
                <w:numId w:val="35"/>
              </w:numPr>
              <w:ind w:right="57"/>
              <w:jc w:val="both"/>
              <w:rPr>
                <w:rFonts w:ascii="Arial" w:eastAsia="Arial" w:hAnsi="Arial" w:cs="Arial"/>
                <w:sz w:val="20"/>
                <w:szCs w:val="20"/>
              </w:rPr>
            </w:pPr>
            <w:r>
              <w:rPr>
                <w:rFonts w:ascii="Arial" w:eastAsia="Arial" w:hAnsi="Arial" w:cs="Arial"/>
                <w:sz w:val="20"/>
                <w:szCs w:val="20"/>
              </w:rPr>
              <w:t>additional 1,600 FFPs to Pintuyan, Southern Leyte</w:t>
            </w:r>
          </w:p>
          <w:p w:rsidR="00572E08" w:rsidRDefault="00675A3A">
            <w:pPr>
              <w:numPr>
                <w:ilvl w:val="0"/>
                <w:numId w:val="35"/>
              </w:numPr>
              <w:ind w:right="57"/>
              <w:jc w:val="both"/>
              <w:rPr>
                <w:rFonts w:ascii="Arial" w:eastAsia="Arial" w:hAnsi="Arial" w:cs="Arial"/>
                <w:sz w:val="20"/>
                <w:szCs w:val="20"/>
              </w:rPr>
            </w:pPr>
            <w:r>
              <w:rPr>
                <w:rFonts w:ascii="Arial" w:eastAsia="Arial" w:hAnsi="Arial" w:cs="Arial"/>
                <w:sz w:val="20"/>
                <w:szCs w:val="20"/>
              </w:rPr>
              <w:t>additional 1,000 FFPs to Bato, Leyte</w:t>
            </w:r>
          </w:p>
          <w:p w:rsidR="00572E08" w:rsidRDefault="00675A3A">
            <w:pPr>
              <w:numPr>
                <w:ilvl w:val="0"/>
                <w:numId w:val="35"/>
              </w:numPr>
              <w:ind w:left="295" w:right="57" w:hanging="270"/>
              <w:jc w:val="both"/>
              <w:rPr>
                <w:rFonts w:ascii="Arial" w:eastAsia="Arial" w:hAnsi="Arial" w:cs="Arial"/>
                <w:sz w:val="20"/>
                <w:szCs w:val="20"/>
              </w:rPr>
            </w:pPr>
            <w:r>
              <w:rPr>
                <w:rFonts w:ascii="Arial" w:eastAsia="Arial" w:hAnsi="Arial" w:cs="Arial"/>
                <w:sz w:val="20"/>
                <w:szCs w:val="20"/>
              </w:rPr>
              <w:t>800 FFPs to Mahaplag, Leyte</w:t>
            </w:r>
          </w:p>
        </w:tc>
      </w:tr>
      <w:tr w:rsidR="00572E08">
        <w:trPr>
          <w:trHeight w:val="1725"/>
        </w:trPr>
        <w:tc>
          <w:tcPr>
            <w:tcW w:w="2025" w:type="dxa"/>
          </w:tcPr>
          <w:p w:rsidR="00572E08" w:rsidRDefault="00675A3A">
            <w:pPr>
              <w:ind w:right="57"/>
              <w:jc w:val="center"/>
              <w:rPr>
                <w:rFonts w:ascii="Arial" w:eastAsia="Arial" w:hAnsi="Arial" w:cs="Arial"/>
                <w:sz w:val="20"/>
                <w:szCs w:val="20"/>
              </w:rPr>
            </w:pPr>
            <w:r>
              <w:rPr>
                <w:rFonts w:ascii="Arial" w:eastAsia="Arial" w:hAnsi="Arial" w:cs="Arial"/>
                <w:sz w:val="20"/>
                <w:szCs w:val="20"/>
              </w:rPr>
              <w:t>31 December 2021</w:t>
            </w:r>
          </w:p>
        </w:tc>
        <w:tc>
          <w:tcPr>
            <w:tcW w:w="6907" w:type="dxa"/>
          </w:tcPr>
          <w:p w:rsidR="00572E08" w:rsidRDefault="00675A3A">
            <w:pPr>
              <w:numPr>
                <w:ilvl w:val="0"/>
                <w:numId w:val="33"/>
              </w:numPr>
              <w:ind w:left="295" w:right="57" w:hanging="270"/>
              <w:jc w:val="both"/>
              <w:rPr>
                <w:sz w:val="20"/>
                <w:szCs w:val="20"/>
              </w:rPr>
            </w:pPr>
            <w:r>
              <w:rPr>
                <w:rFonts w:ascii="Arial" w:eastAsia="Arial" w:hAnsi="Arial" w:cs="Arial"/>
                <w:sz w:val="20"/>
                <w:szCs w:val="20"/>
              </w:rPr>
              <w:t>Various LGUs have continuously conducted repacking and distribution of relief goods.</w:t>
            </w:r>
          </w:p>
          <w:p w:rsidR="00572E08" w:rsidRDefault="00675A3A">
            <w:pPr>
              <w:numPr>
                <w:ilvl w:val="0"/>
                <w:numId w:val="33"/>
              </w:numPr>
              <w:ind w:left="295" w:right="57" w:hanging="270"/>
              <w:jc w:val="both"/>
              <w:rPr>
                <w:sz w:val="20"/>
                <w:szCs w:val="20"/>
              </w:rPr>
            </w:pPr>
            <w:r>
              <w:rPr>
                <w:rFonts w:ascii="Arial" w:eastAsia="Arial" w:hAnsi="Arial" w:cs="Arial"/>
                <w:sz w:val="20"/>
                <w:szCs w:val="20"/>
              </w:rPr>
              <w:t>Production of FFPs at the Regional Resource Operations Center (RROC) was conducted through the help of QRT members, Disaster Response Management Division (DRMD) personnel,</w:t>
            </w:r>
            <w:r>
              <w:rPr>
                <w:rFonts w:ascii="Arial" w:eastAsia="Arial" w:hAnsi="Arial" w:cs="Arial"/>
                <w:sz w:val="20"/>
                <w:szCs w:val="20"/>
              </w:rPr>
              <w:t xml:space="preserve"> and volunteers from Philippine National Police (PNP), Bureau of Fire Protection (BFP), and other organizations.</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sz w:val="24"/>
          <w:szCs w:val="24"/>
        </w:rPr>
      </w:pPr>
    </w:p>
    <w:p w:rsidR="00572E08" w:rsidRDefault="00675A3A">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572E08">
        <w:tc>
          <w:tcPr>
            <w:tcW w:w="2061"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c>
          <w:tcPr>
            <w:tcW w:w="2061" w:type="dxa"/>
          </w:tcPr>
          <w:p w:rsidR="00572E08" w:rsidRDefault="00675A3A">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30" w:type="dxa"/>
          </w:tcPr>
          <w:p w:rsidR="00572E08" w:rsidRDefault="00675A3A">
            <w:pPr>
              <w:numPr>
                <w:ilvl w:val="0"/>
                <w:numId w:val="32"/>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IX augmented an additional 4,000 FFPs, 932 collapsible water bags, and 1,000 drinking tumblers for CARAGA Region with the assistance from OCD-IX, WESMINCOM-AFP, and PNP Regional Office IX. </w:t>
            </w:r>
          </w:p>
        </w:tc>
      </w:tr>
      <w:tr w:rsidR="00572E08">
        <w:tc>
          <w:tcPr>
            <w:tcW w:w="2061" w:type="dxa"/>
          </w:tcPr>
          <w:p w:rsidR="00572E08" w:rsidRDefault="00675A3A">
            <w:pPr>
              <w:spacing w:after="0" w:line="240" w:lineRule="auto"/>
              <w:ind w:right="57"/>
              <w:jc w:val="center"/>
              <w:rPr>
                <w:rFonts w:ascii="Arial" w:eastAsia="Arial" w:hAnsi="Arial" w:cs="Arial"/>
                <w:sz w:val="20"/>
                <w:szCs w:val="20"/>
              </w:rPr>
            </w:pPr>
            <w:r>
              <w:rPr>
                <w:rFonts w:ascii="Arial" w:eastAsia="Arial" w:hAnsi="Arial" w:cs="Arial"/>
                <w:sz w:val="20"/>
                <w:szCs w:val="20"/>
              </w:rPr>
              <w:t>31 December 2021</w:t>
            </w:r>
          </w:p>
        </w:tc>
        <w:tc>
          <w:tcPr>
            <w:tcW w:w="6930" w:type="dxa"/>
          </w:tcPr>
          <w:p w:rsidR="00572E08" w:rsidRDefault="00675A3A">
            <w:pPr>
              <w:numPr>
                <w:ilvl w:val="0"/>
                <w:numId w:val="32"/>
              </w:numPr>
              <w:spacing w:after="0" w:line="240" w:lineRule="auto"/>
              <w:ind w:left="360" w:right="57"/>
              <w:jc w:val="both"/>
              <w:rPr>
                <w:rFonts w:ascii="Arial" w:eastAsia="Arial" w:hAnsi="Arial" w:cs="Arial"/>
                <w:sz w:val="20"/>
                <w:szCs w:val="20"/>
              </w:rPr>
            </w:pPr>
            <w:r>
              <w:rPr>
                <w:rFonts w:ascii="Arial" w:eastAsia="Arial" w:hAnsi="Arial" w:cs="Arial"/>
                <w:sz w:val="20"/>
                <w:szCs w:val="20"/>
              </w:rPr>
              <w:t>DSWD-FO IX received 47 cases of bottled water from BFP Regional Office-Pagadian and were brought to SWAD Pagadian.</w:t>
            </w:r>
          </w:p>
        </w:tc>
      </w:tr>
      <w:tr w:rsidR="00572E08">
        <w:tc>
          <w:tcPr>
            <w:tcW w:w="2061" w:type="dxa"/>
          </w:tcPr>
          <w:p w:rsidR="00572E08" w:rsidRDefault="00675A3A">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30" w:type="dxa"/>
          </w:tcPr>
          <w:p w:rsidR="00572E08" w:rsidRDefault="00675A3A">
            <w:pPr>
              <w:numPr>
                <w:ilvl w:val="0"/>
                <w:numId w:val="28"/>
              </w:numPr>
              <w:spacing w:after="0" w:line="240" w:lineRule="auto"/>
              <w:ind w:left="360" w:right="57"/>
              <w:jc w:val="both"/>
              <w:rPr>
                <w:rFonts w:ascii="Arial" w:eastAsia="Arial" w:hAnsi="Arial" w:cs="Arial"/>
                <w:sz w:val="20"/>
                <w:szCs w:val="20"/>
              </w:rPr>
            </w:pPr>
            <w:r>
              <w:rPr>
                <w:rFonts w:ascii="Arial" w:eastAsia="Arial" w:hAnsi="Arial" w:cs="Arial"/>
                <w:sz w:val="20"/>
                <w:szCs w:val="20"/>
              </w:rPr>
              <w:t>PNP Regional Office IX donated two (2) boxes of sardines containing 100 tin cans each box.</w:t>
            </w:r>
          </w:p>
        </w:tc>
      </w:tr>
    </w:tbl>
    <w:p w:rsidR="00572E08" w:rsidRDefault="00572E0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lastRenderedPageBreak/>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572E08" w:rsidRDefault="00675A3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rPr>
          <w:trHeight w:val="225"/>
        </w:trPr>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572E08" w:rsidRDefault="00675A3A">
            <w:pPr>
              <w:numPr>
                <w:ilvl w:val="0"/>
                <w:numId w:val="26"/>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572E08" w:rsidRDefault="00675A3A">
            <w:pPr>
              <w:numPr>
                <w:ilvl w:val="0"/>
                <w:numId w:val="26"/>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572E08" w:rsidRDefault="00675A3A">
            <w:pPr>
              <w:numPr>
                <w:ilvl w:val="0"/>
                <w:numId w:val="26"/>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572E08" w:rsidRDefault="00675A3A">
            <w:pPr>
              <w:ind w:right="57"/>
              <w:jc w:val="center"/>
              <w:rPr>
                <w:rFonts w:ascii="Arial" w:eastAsia="Arial" w:hAnsi="Arial" w:cs="Arial"/>
                <w:b/>
                <w:sz w:val="20"/>
                <w:szCs w:val="20"/>
              </w:rPr>
            </w:pPr>
            <w:r>
              <w:rPr>
                <w:rFonts w:ascii="Arial" w:eastAsia="Arial" w:hAnsi="Arial" w:cs="Arial"/>
                <w:b/>
                <w:sz w:val="20"/>
                <w:szCs w:val="20"/>
              </w:rPr>
              <w:t>ACTIVITIES</w:t>
            </w:r>
          </w:p>
        </w:tc>
      </w:tr>
      <w:tr w:rsidR="00572E08">
        <w:tc>
          <w:tcPr>
            <w:tcW w:w="2025" w:type="dxa"/>
          </w:tcPr>
          <w:p w:rsidR="00572E08" w:rsidRDefault="00675A3A">
            <w:pPr>
              <w:ind w:right="57"/>
              <w:jc w:val="center"/>
              <w:rPr>
                <w:rFonts w:ascii="Arial" w:eastAsia="Arial" w:hAnsi="Arial" w:cs="Arial"/>
                <w:sz w:val="20"/>
                <w:szCs w:val="20"/>
              </w:rPr>
            </w:pPr>
            <w:r>
              <w:rPr>
                <w:rFonts w:ascii="Arial" w:eastAsia="Arial" w:hAnsi="Arial" w:cs="Arial"/>
                <w:sz w:val="20"/>
                <w:szCs w:val="20"/>
              </w:rPr>
              <w:t>04 January 2022</w:t>
            </w:r>
          </w:p>
        </w:tc>
        <w:tc>
          <w:tcPr>
            <w:tcW w:w="6907" w:type="dxa"/>
          </w:tcPr>
          <w:p w:rsidR="00572E08" w:rsidRDefault="00675A3A">
            <w:pPr>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continuously monitors the delivery status of the FNIs to affected LGUs.</w:t>
            </w:r>
          </w:p>
        </w:tc>
      </w:tr>
      <w:tr w:rsidR="00572E08">
        <w:tc>
          <w:tcPr>
            <w:tcW w:w="2025" w:type="dxa"/>
          </w:tcPr>
          <w:p w:rsidR="00572E08" w:rsidRDefault="00675A3A">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rsidR="00572E08" w:rsidRDefault="00675A3A">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The Province of Davao de Oro provided 764 boxes of 6-liter bottled water to Surigao.</w:t>
            </w:r>
          </w:p>
          <w:p w:rsidR="00572E08" w:rsidRDefault="00675A3A">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5,000 FFPs from DSWD-FO XII and 8,300 FFPs from NRLMB intended for Siargao Island are in transit.</w:t>
            </w:r>
          </w:p>
          <w:p w:rsidR="00572E08" w:rsidRDefault="00675A3A">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1,500 FFPs have arrived and are for distribution to LGUs Pilar, General Luna, Burgos, and Sta. Monica in Siargao Island.</w:t>
            </w:r>
          </w:p>
          <w:p w:rsidR="00572E08" w:rsidRDefault="00675A3A">
            <w:pPr>
              <w:widowControl w:val="0"/>
              <w:numPr>
                <w:ilvl w:val="0"/>
                <w:numId w:val="2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Food items from the Department of Int</w:t>
            </w:r>
            <w:r>
              <w:rPr>
                <w:rFonts w:ascii="Arial" w:eastAsia="Arial" w:hAnsi="Arial" w:cs="Arial"/>
                <w:sz w:val="20"/>
                <w:szCs w:val="20"/>
              </w:rPr>
              <w:t>erior and Local Government (DILG) XIII and Regional Inter-Agency Task Force (RIATF) XII are in transit to Sison, Surigao del Norte.</w:t>
            </w:r>
          </w:p>
        </w:tc>
      </w:tr>
      <w:tr w:rsidR="00572E08">
        <w:tc>
          <w:tcPr>
            <w:tcW w:w="2025" w:type="dxa"/>
          </w:tcPr>
          <w:p w:rsidR="00572E08" w:rsidRDefault="00675A3A">
            <w:pPr>
              <w:ind w:right="57"/>
              <w:jc w:val="center"/>
              <w:rPr>
                <w:rFonts w:ascii="Arial" w:eastAsia="Arial" w:hAnsi="Arial" w:cs="Arial"/>
                <w:sz w:val="20"/>
                <w:szCs w:val="20"/>
              </w:rPr>
            </w:pPr>
            <w:r>
              <w:rPr>
                <w:rFonts w:ascii="Arial" w:eastAsia="Arial" w:hAnsi="Arial" w:cs="Arial"/>
                <w:sz w:val="20"/>
                <w:szCs w:val="20"/>
              </w:rPr>
              <w:t>01 January 2022</w:t>
            </w:r>
          </w:p>
        </w:tc>
        <w:tc>
          <w:tcPr>
            <w:tcW w:w="6907" w:type="dxa"/>
          </w:tcPr>
          <w:p w:rsidR="00572E08" w:rsidRDefault="00675A3A">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facilitated the delivery of 2,500 NFIs to Siargao Island.</w:t>
            </w:r>
          </w:p>
          <w:p w:rsidR="00572E08" w:rsidRDefault="00675A3A">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received from DSWD-FO X 300 family tents, 300 modular tents, and 300 laminated sacks bound for the Province of Dinagat Islands.</w:t>
            </w:r>
          </w:p>
        </w:tc>
      </w:tr>
      <w:tr w:rsidR="00572E08">
        <w:tc>
          <w:tcPr>
            <w:tcW w:w="2025" w:type="dxa"/>
          </w:tcPr>
          <w:p w:rsidR="00572E08" w:rsidRDefault="00675A3A">
            <w:pPr>
              <w:ind w:right="57"/>
              <w:jc w:val="center"/>
              <w:rPr>
                <w:rFonts w:ascii="Arial" w:eastAsia="Arial" w:hAnsi="Arial" w:cs="Arial"/>
                <w:sz w:val="20"/>
                <w:szCs w:val="20"/>
              </w:rPr>
            </w:pPr>
            <w:r>
              <w:rPr>
                <w:rFonts w:ascii="Arial" w:eastAsia="Arial" w:hAnsi="Arial" w:cs="Arial"/>
                <w:sz w:val="20"/>
                <w:szCs w:val="20"/>
              </w:rPr>
              <w:t>31 December 2021</w:t>
            </w:r>
          </w:p>
        </w:tc>
        <w:tc>
          <w:tcPr>
            <w:tcW w:w="6907" w:type="dxa"/>
          </w:tcPr>
          <w:p w:rsidR="00572E08" w:rsidRDefault="00675A3A">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planned the distribution of 50,000 FFPs from NRLMB to affected areas.</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sz w:val="24"/>
          <w:szCs w:val="24"/>
        </w:rPr>
      </w:pPr>
    </w:p>
    <w:p w:rsidR="00572E08" w:rsidRDefault="00675A3A">
      <w:pPr>
        <w:numPr>
          <w:ilvl w:val="0"/>
          <w:numId w:val="3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572E08" w:rsidRDefault="00572E08">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
        <w:tblW w:w="8909" w:type="dxa"/>
        <w:tblInd w:w="805" w:type="dxa"/>
        <w:tblLayout w:type="fixed"/>
        <w:tblLook w:val="0400" w:firstRow="0" w:lastRow="0" w:firstColumn="0" w:lastColumn="0" w:noHBand="0" w:noVBand="1"/>
      </w:tblPr>
      <w:tblGrid>
        <w:gridCol w:w="2070"/>
        <w:gridCol w:w="6839"/>
      </w:tblGrid>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72E08">
        <w:trPr>
          <w:trHeight w:val="20"/>
        </w:trPr>
        <w:tc>
          <w:tcPr>
            <w:tcW w:w="2065" w:type="dxa"/>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395"/>
        </w:trPr>
        <w:tc>
          <w:tcPr>
            <w:tcW w:w="2065" w:type="dxa"/>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572E08" w:rsidRDefault="00675A3A">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572E08">
        <w:trPr>
          <w:trHeight w:val="395"/>
        </w:trPr>
        <w:tc>
          <w:tcPr>
            <w:tcW w:w="2065" w:type="dxa"/>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572E08" w:rsidRDefault="00675A3A">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72E08">
        <w:trPr>
          <w:trHeight w:val="20"/>
        </w:trPr>
        <w:tc>
          <w:tcPr>
            <w:tcW w:w="2065" w:type="dxa"/>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572E08" w:rsidRDefault="00675A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DSWD-FO VII provided </w:t>
            </w:r>
            <w:r>
              <w:rPr>
                <w:rFonts w:ascii="Arial" w:eastAsia="Arial" w:hAnsi="Arial" w:cs="Arial"/>
                <w:color w:val="202124"/>
                <w:sz w:val="20"/>
                <w:szCs w:val="20"/>
              </w:rPr>
              <w:t>2,000 FFPs amounting to 930,000.00 to families who took pre-emptive evacuation in Sibonga.</w:t>
            </w:r>
          </w:p>
        </w:tc>
      </w:tr>
      <w:tr w:rsidR="00572E08">
        <w:trPr>
          <w:trHeight w:val="20"/>
        </w:trPr>
        <w:tc>
          <w:tcPr>
            <w:tcW w:w="2065" w:type="dxa"/>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572E08" w:rsidRDefault="00675A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572E08">
        <w:trPr>
          <w:trHeight w:val="20"/>
        </w:trPr>
        <w:tc>
          <w:tcPr>
            <w:tcW w:w="2065" w:type="dxa"/>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572E08" w:rsidRDefault="00675A3A">
            <w:pPr>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rsidR="00572E08" w:rsidRDefault="00572E08">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72E08">
        <w:trPr>
          <w:trHeight w:val="20"/>
        </w:trPr>
        <w:tc>
          <w:tcPr>
            <w:tcW w:w="2065" w:type="dxa"/>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572E08" w:rsidRDefault="00675A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3"/>
        <w:tblW w:w="8910" w:type="dxa"/>
        <w:tblInd w:w="805" w:type="dxa"/>
        <w:tblLayout w:type="fixed"/>
        <w:tblLook w:val="0400" w:firstRow="0" w:lastRow="0" w:firstColumn="0" w:lastColumn="0" w:noHBand="0" w:noVBand="1"/>
      </w:tblPr>
      <w:tblGrid>
        <w:gridCol w:w="2065"/>
        <w:gridCol w:w="6845"/>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4"/>
        <w:tblW w:w="8910" w:type="dxa"/>
        <w:tblInd w:w="805" w:type="dxa"/>
        <w:tblLayout w:type="fixed"/>
        <w:tblLook w:val="0400" w:firstRow="0" w:lastRow="0" w:firstColumn="0" w:lastColumn="0" w:noHBand="0" w:noVBand="1"/>
      </w:tblPr>
      <w:tblGrid>
        <w:gridCol w:w="2065"/>
        <w:gridCol w:w="6845"/>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0"/>
          <w:szCs w:val="20"/>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5"/>
        <w:tblW w:w="8910" w:type="dxa"/>
        <w:tblInd w:w="805" w:type="dxa"/>
        <w:tblLayout w:type="fixed"/>
        <w:tblLook w:val="0400" w:firstRow="0" w:lastRow="0" w:firstColumn="0" w:lastColumn="0" w:noHBand="0" w:noVBand="1"/>
      </w:tblPr>
      <w:tblGrid>
        <w:gridCol w:w="2065"/>
        <w:gridCol w:w="6845"/>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572E08" w:rsidRDefault="00675A3A">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6"/>
        <w:tblW w:w="8910" w:type="dxa"/>
        <w:tblInd w:w="805" w:type="dxa"/>
        <w:tblLayout w:type="fixed"/>
        <w:tblLook w:val="0400" w:firstRow="0" w:lastRow="0" w:firstColumn="0" w:lastColumn="0" w:noHBand="0" w:noVBand="1"/>
      </w:tblPr>
      <w:tblGrid>
        <w:gridCol w:w="2065"/>
        <w:gridCol w:w="6845"/>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rPr>
      </w:pPr>
    </w:p>
    <w:p w:rsidR="00572E08" w:rsidRDefault="00675A3A">
      <w:pPr>
        <w:numPr>
          <w:ilvl w:val="0"/>
          <w:numId w:val="3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572E08" w:rsidRDefault="00572E08">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572E08" w:rsidRDefault="00675A3A">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7"/>
        <w:tblW w:w="8909" w:type="dxa"/>
        <w:tblInd w:w="805" w:type="dxa"/>
        <w:tblLayout w:type="fixed"/>
        <w:tblLook w:val="0400" w:firstRow="0" w:lastRow="0" w:firstColumn="0" w:lastColumn="0" w:noHBand="0" w:noVBand="1"/>
      </w:tblPr>
      <w:tblGrid>
        <w:gridCol w:w="2070"/>
        <w:gridCol w:w="6839"/>
      </w:tblGrid>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572E08" w:rsidRDefault="00572E08">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572E08" w:rsidRDefault="00675A3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572E08" w:rsidRDefault="00572E08">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572E08" w:rsidRDefault="00675A3A">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spacing w:after="0" w:line="240" w:lineRule="auto"/>
              <w:ind w:right="57"/>
              <w:jc w:val="center"/>
              <w:rPr>
                <w:rFonts w:ascii="Arial" w:eastAsia="Arial" w:hAnsi="Arial" w:cs="Arial"/>
                <w:b/>
                <w:sz w:val="20"/>
                <w:szCs w:val="20"/>
              </w:rPr>
            </w:pPr>
            <w:r>
              <w:rPr>
                <w:rFonts w:ascii="Arial" w:eastAsia="Arial" w:hAnsi="Arial" w:cs="Arial"/>
                <w:b/>
                <w:sz w:val="20"/>
                <w:szCs w:val="20"/>
              </w:rPr>
              <w:lastRenderedPageBreak/>
              <w:t>DATE</w:t>
            </w:r>
          </w:p>
        </w:tc>
        <w:tc>
          <w:tcPr>
            <w:tcW w:w="6907" w:type="dxa"/>
          </w:tcPr>
          <w:p w:rsidR="00572E08" w:rsidRDefault="00675A3A">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572E08">
        <w:tc>
          <w:tcPr>
            <w:tcW w:w="2025" w:type="dxa"/>
          </w:tcPr>
          <w:p w:rsidR="00572E08" w:rsidRDefault="00675A3A">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572E08" w:rsidRDefault="00675A3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sz w:val="20"/>
          <w:szCs w:val="20"/>
        </w:rPr>
      </w:pPr>
    </w:p>
    <w:p w:rsidR="00572E08" w:rsidRDefault="00675A3A">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572E08" w:rsidRDefault="00675A3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572E08" w:rsidRDefault="00675A3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572E08" w:rsidRDefault="00572E08">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572E08" w:rsidRDefault="00675A3A">
      <w:pPr>
        <w:numPr>
          <w:ilvl w:val="0"/>
          <w:numId w:val="34"/>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572E08" w:rsidRDefault="00572E08">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572E08" w:rsidRDefault="00675A3A">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b"/>
        <w:tblW w:w="8909" w:type="dxa"/>
        <w:tblInd w:w="805" w:type="dxa"/>
        <w:tblLayout w:type="fixed"/>
        <w:tblLook w:val="0400" w:firstRow="0" w:lastRow="0" w:firstColumn="0" w:lastColumn="0" w:noHBand="0" w:noVBand="1"/>
      </w:tblPr>
      <w:tblGrid>
        <w:gridCol w:w="2065"/>
        <w:gridCol w:w="6844"/>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06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DSWD-DRMG Asec. Rodolfo Encabo led the DSWD-FO VII action planning in order to address the challenges in reaching and providing assistance to the island communities in Bohol.</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02 January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attended the Emergency NDRRMC Full Council Meeting rel</w:t>
            </w:r>
            <w:r>
              <w:rPr>
                <w:rFonts w:ascii="Arial" w:eastAsia="Arial" w:hAnsi="Arial" w:cs="Arial"/>
                <w:sz w:val="20"/>
                <w:szCs w:val="20"/>
              </w:rPr>
              <w:t>ative to the Emergency Shelter by DSWD and DHSUD and Health and Medical Concern by DOH.</w:t>
            </w:r>
          </w:p>
          <w:p w:rsidR="00572E08" w:rsidRDefault="00675A3A">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monitored the delivery of laminated sacks/tarpaulin to the affected regions.</w:t>
            </w:r>
          </w:p>
          <w:p w:rsidR="00572E08" w:rsidRDefault="00675A3A">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with DSWD PAMD to facilitate the release of 30 DSWD Vest fo</w:t>
            </w:r>
            <w:r>
              <w:rPr>
                <w:rFonts w:ascii="Arial" w:eastAsia="Arial" w:hAnsi="Arial" w:cs="Arial"/>
                <w:sz w:val="20"/>
                <w:szCs w:val="20"/>
              </w:rPr>
              <w:t>r QRT of DSWD FO VII deployed for TY Odette Response Operation. The vest are delivered through the staff of A/sec. Encabo for departure from Manila to Cebu today.</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with the Gender-based Violence (GBV) Sub-cluster members for response updates.</w:t>
            </w:r>
          </w:p>
          <w:p w:rsidR="00572E08" w:rsidRDefault="00675A3A">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participated in the Philippine International Humanitarian Assistance (PIHA) Cluster Meeting where offers of assistance to the Philippine Governme</w:t>
            </w:r>
            <w:r>
              <w:rPr>
                <w:rFonts w:ascii="Arial" w:eastAsia="Arial" w:hAnsi="Arial" w:cs="Arial"/>
                <w:sz w:val="20"/>
                <w:szCs w:val="20"/>
              </w:rPr>
              <w:t>nt relative to TY Odette were discussed.</w:t>
            </w:r>
          </w:p>
          <w:p w:rsidR="00572E08" w:rsidRDefault="00675A3A">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maintained close coordination with DSWD-NRLMB relative to the status of delivery of laminated sacks and/or tarpaulins to Typhoon “ODETTE”-affected Regions.</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572E08">
            <w:p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
          <w:p w:rsidR="00572E08" w:rsidRDefault="00675A3A">
            <w:pPr>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facilitated the release of 62 DSWD vests as requested by DSWD-FO Caraga for proper identification of QRT members deployed for Typhoon “ODETTE” disaster response operations.</w:t>
            </w:r>
          </w:p>
          <w:p w:rsidR="00572E08" w:rsidRDefault="00675A3A">
            <w:pPr>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facilitated the request of winged vans from DSWD-FOs XI and X t</w:t>
            </w:r>
            <w:r>
              <w:rPr>
                <w:rFonts w:ascii="Arial" w:eastAsia="Arial" w:hAnsi="Arial" w:cs="Arial"/>
                <w:sz w:val="20"/>
                <w:szCs w:val="20"/>
              </w:rPr>
              <w:t xml:space="preserve">o augment the fleet of DSWD-FO Caraga. </w:t>
            </w:r>
          </w:p>
          <w:p w:rsidR="00572E08" w:rsidRDefault="00675A3A">
            <w:pPr>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coordinated with DSWD-FOs VI, VII, and VIII relative to the delivery of tarpaulins from DSWD-FOs V and X.</w:t>
            </w:r>
          </w:p>
          <w:p w:rsidR="00572E08" w:rsidRDefault="00675A3A">
            <w:pPr>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DSWD-DRMB facilitated the request for sub-allotment and transfer of funds amounting to ₱2.9 million </w:t>
            </w:r>
            <w:r>
              <w:rPr>
                <w:rFonts w:ascii="Arial" w:eastAsia="Arial" w:hAnsi="Arial" w:cs="Arial"/>
                <w:sz w:val="20"/>
                <w:szCs w:val="20"/>
              </w:rPr>
              <w:t>to DSWD-FO IX and submitted the said request to Financial Management Service (FMS)-Budget Division.</w:t>
            </w:r>
          </w:p>
          <w:p w:rsidR="00572E08" w:rsidRDefault="00675A3A">
            <w:pPr>
              <w:numPr>
                <w:ilvl w:val="0"/>
                <w:numId w:val="1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DSWD-DRMB coordinated with Southern Luzon Command (SOLCOM) and Eastern Mindanao Command (EASTMINCOM) for the logistics request to transport and deliver the </w:t>
            </w:r>
            <w:r>
              <w:rPr>
                <w:rFonts w:ascii="Arial" w:eastAsia="Arial" w:hAnsi="Arial" w:cs="Arial"/>
                <w:sz w:val="20"/>
                <w:szCs w:val="20"/>
              </w:rPr>
              <w:t>laminated sacks to DSWD-FOs.</w:t>
            </w:r>
          </w:p>
        </w:tc>
      </w:tr>
    </w:tbl>
    <w:p w:rsidR="00572E08" w:rsidRDefault="00572E08">
      <w:pPr>
        <w:spacing w:after="0" w:line="240" w:lineRule="auto"/>
        <w:ind w:right="57"/>
        <w:rPr>
          <w:rFonts w:ascii="Arial" w:eastAsia="Arial" w:hAnsi="Arial" w:cs="Arial"/>
          <w:b/>
          <w:sz w:val="20"/>
          <w:szCs w:val="20"/>
        </w:rPr>
      </w:pPr>
    </w:p>
    <w:p w:rsidR="00013E37" w:rsidRDefault="00013E37">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bookmarkStart w:id="8" w:name="_GoBack"/>
      <w:bookmarkEnd w:id="8"/>
      <w:r>
        <w:rPr>
          <w:rFonts w:ascii="Arial" w:eastAsia="Arial" w:hAnsi="Arial" w:cs="Arial"/>
          <w:b/>
          <w:sz w:val="24"/>
          <w:szCs w:val="24"/>
        </w:rPr>
        <w:lastRenderedPageBreak/>
        <w:t>NRLMB</w:t>
      </w:r>
    </w:p>
    <w:tbl>
      <w:tblPr>
        <w:tblStyle w:val="affffffc"/>
        <w:tblW w:w="8909" w:type="dxa"/>
        <w:tblInd w:w="805" w:type="dxa"/>
        <w:tblLayout w:type="fixed"/>
        <w:tblLook w:val="0400" w:firstRow="0" w:lastRow="0" w:firstColumn="0" w:lastColumn="0" w:noHBand="0" w:noVBand="1"/>
      </w:tblPr>
      <w:tblGrid>
        <w:gridCol w:w="2070"/>
        <w:gridCol w:w="6839"/>
      </w:tblGrid>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04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0"/>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sz w:val="20"/>
                <w:szCs w:val="20"/>
              </w:rPr>
            </w:pPr>
            <w:r>
              <w:rPr>
                <w:rFonts w:ascii="Arial" w:eastAsia="Arial" w:hAnsi="Arial" w:cs="Arial"/>
                <w:sz w:val="20"/>
                <w:szCs w:val="20"/>
              </w:rPr>
              <w:t>DSWD-NRLMB were able to release and transport the following FFPs and NFIs:</w:t>
            </w:r>
          </w:p>
          <w:p w:rsidR="00572E08" w:rsidRDefault="00675A3A">
            <w:pPr>
              <w:numPr>
                <w:ilvl w:val="0"/>
                <w:numId w:val="17"/>
              </w:numPr>
              <w:pBdr>
                <w:top w:val="none" w:sz="0" w:space="0" w:color="000000"/>
                <w:left w:val="none" w:sz="0" w:space="0" w:color="000000"/>
                <w:bottom w:val="none" w:sz="0" w:space="0" w:color="000000"/>
                <w:right w:val="none" w:sz="0" w:space="0" w:color="000000"/>
                <w:between w:val="none" w:sz="0" w:space="0" w:color="000000"/>
              </w:pBdr>
              <w:ind w:left="719" w:right="57"/>
              <w:jc w:val="both"/>
              <w:rPr>
                <w:sz w:val="20"/>
                <w:szCs w:val="20"/>
              </w:rPr>
            </w:pPr>
            <w:r>
              <w:rPr>
                <w:rFonts w:ascii="Arial" w:eastAsia="Arial" w:hAnsi="Arial" w:cs="Arial"/>
                <w:sz w:val="20"/>
                <w:szCs w:val="20"/>
              </w:rPr>
              <w:t>FO VI - 1,700 FFPs in Kabankalan, Negros Occidental</w:t>
            </w:r>
          </w:p>
          <w:p w:rsidR="00572E08" w:rsidRDefault="00675A3A">
            <w:pPr>
              <w:numPr>
                <w:ilvl w:val="0"/>
                <w:numId w:val="17"/>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 - 5,100 FFPs and 950 DAFAC forms in Labanagon, Cebu</w:t>
            </w:r>
          </w:p>
          <w:p w:rsidR="00572E08" w:rsidRDefault="00675A3A">
            <w:pPr>
              <w:numPr>
                <w:ilvl w:val="0"/>
                <w:numId w:val="17"/>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VIII - 5,700 &amp; 3,400 FFPs in Bontoc and Sogod, Southern Leyte, respectively.</w:t>
            </w:r>
          </w:p>
          <w:p w:rsidR="00572E08" w:rsidRDefault="00675A3A">
            <w:pPr>
              <w:numPr>
                <w:ilvl w:val="0"/>
                <w:numId w:val="17"/>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Caraga - 5,100 FFPs, 1,114 family kits, 1,000 laminated sacks in Surigao City</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499 Rolls of laminated sacks from NROC were airlifted from Clark to Surigao City</w:t>
            </w:r>
          </w:p>
          <w:p w:rsidR="00572E08" w:rsidRDefault="00675A3A">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NRLMB transported (land travel) 300 rolls of laminated sacks for delivery to DSWD-FO VIII.</w:t>
            </w:r>
          </w:p>
          <w:p w:rsidR="00572E08" w:rsidRDefault="00675A3A">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300 Rolls of laminated sacks and other NFIs from DSWD-FO X for delivery going to Sur</w:t>
            </w:r>
            <w:r>
              <w:rPr>
                <w:rFonts w:ascii="Arial" w:eastAsia="Arial" w:hAnsi="Arial" w:cs="Arial"/>
                <w:sz w:val="20"/>
                <w:szCs w:val="20"/>
              </w:rPr>
              <w:t>igao City are still being communicated with EASTMINCOM for possible transport today.</w:t>
            </w:r>
          </w:p>
          <w:p w:rsidR="00572E08" w:rsidRDefault="00675A3A">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Delivery of 900 rolls of laminated sacks from DSWD-FO V is being coordinated with SOLCOM for possible transport to DSWD-FOs VI, VII, and VIII.</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0"/>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DSWD-NRLMB</w:t>
            </w:r>
            <w:r>
              <w:rPr>
                <w:rFonts w:ascii="Arial" w:eastAsia="Arial" w:hAnsi="Arial" w:cs="Arial"/>
                <w:sz w:val="20"/>
                <w:szCs w:val="20"/>
              </w:rPr>
              <w:t xml:space="preserve"> were able to release and transported the following FFPs and NFIs:</w:t>
            </w:r>
          </w:p>
          <w:p w:rsidR="00572E08" w:rsidRDefault="00675A3A">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100 FFPs and 1,600 FFPs delivered to Palawan via PAL and Meridian Pier, respectively.</w:t>
            </w:r>
          </w:p>
          <w:p w:rsidR="00572E08" w:rsidRDefault="00675A3A">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VII released 20,000 DAFAC delivered to Mactan Cebu via Cebu Pacific </w:t>
            </w:r>
          </w:p>
          <w:p w:rsidR="00572E08" w:rsidRDefault="00675A3A">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Caraga released 30,000 DAFAC delivered to Butuan City via Cebu Pacific</w:t>
            </w:r>
          </w:p>
          <w:p w:rsidR="00572E08" w:rsidRDefault="00675A3A">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60 laminated sacks delivered to Palawan via Meridian Cargo Forwarders</w:t>
            </w:r>
          </w:p>
          <w:p w:rsidR="00572E08" w:rsidRDefault="00675A3A">
            <w:pPr>
              <w:numPr>
                <w:ilvl w:val="0"/>
                <w:numId w:val="17"/>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MIMAROPA released 20 laminated sacks delivered to Oriental Mindoro via DSWD FO-4B Truck </w:t>
            </w:r>
          </w:p>
          <w:p w:rsidR="00572E08" w:rsidRDefault="00675A3A">
            <w:pPr>
              <w:numPr>
                <w:ilvl w:val="0"/>
                <w:numId w:val="37"/>
              </w:numPr>
              <w:pBdr>
                <w:top w:val="none" w:sz="0" w:space="0" w:color="000000"/>
                <w:left w:val="none" w:sz="0" w:space="0" w:color="000000"/>
                <w:bottom w:val="none" w:sz="0" w:space="0" w:color="000000"/>
                <w:right w:val="none" w:sz="0" w:space="0" w:color="000000"/>
                <w:between w:val="none" w:sz="0" w:space="0" w:color="000000"/>
              </w:pBdr>
              <w:ind w:left="423" w:right="57"/>
              <w:jc w:val="both"/>
              <w:rPr>
                <w:sz w:val="20"/>
                <w:szCs w:val="20"/>
              </w:rPr>
            </w:pPr>
            <w:r>
              <w:rPr>
                <w:rFonts w:ascii="Arial" w:eastAsia="Arial" w:hAnsi="Arial" w:cs="Arial"/>
                <w:sz w:val="20"/>
                <w:szCs w:val="20"/>
              </w:rPr>
              <w:t>DSWD-NRLMB facilitated the production of FFPS at NROC and produced 9,900 FFPs with a total of 87 volunteers assisting in the repacking of FFPs.</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9" w:name="_2et92p0" w:colFirst="0" w:colLast="0"/>
      <w:bookmarkEnd w:id="9"/>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10" w:name="_l6d4bryjzww" w:colFirst="0" w:colLast="0"/>
      <w:bookmarkEnd w:id="10"/>
      <w:r>
        <w:rPr>
          <w:rFonts w:ascii="Arial" w:eastAsia="Arial" w:hAnsi="Arial" w:cs="Arial"/>
          <w:b/>
          <w:sz w:val="24"/>
          <w:szCs w:val="24"/>
        </w:rPr>
        <w:t>DSWD-FO CAR</w:t>
      </w:r>
    </w:p>
    <w:tbl>
      <w:tblPr>
        <w:tblStyle w:val="affffffd"/>
        <w:tblW w:w="8909" w:type="dxa"/>
        <w:tblInd w:w="805" w:type="dxa"/>
        <w:tblLayout w:type="fixed"/>
        <w:tblLook w:val="0400" w:firstRow="0" w:lastRow="0" w:firstColumn="0" w:lastColumn="0" w:noHBand="0" w:noVBand="1"/>
      </w:tblPr>
      <w:tblGrid>
        <w:gridCol w:w="2065"/>
        <w:gridCol w:w="6844"/>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572E08" w:rsidRDefault="00675A3A">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572E08" w:rsidRDefault="00675A3A">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572E08" w:rsidRDefault="00675A3A">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572E08" w:rsidRDefault="00675A3A">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rsidR="00572E08" w:rsidRDefault="00675A3A">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conducted the post evaluat</w:t>
            </w:r>
            <w:r>
              <w:rPr>
                <w:rFonts w:ascii="Arial" w:eastAsia="Arial" w:hAnsi="Arial" w:cs="Arial"/>
                <w:sz w:val="20"/>
                <w:szCs w:val="20"/>
              </w:rPr>
              <w:t>ion on the First Hauling activity from 27 Dec. 2021.</w:t>
            </w:r>
          </w:p>
          <w:p w:rsidR="00572E08" w:rsidRDefault="00675A3A">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rsidR="00572E08" w:rsidRDefault="00675A3A">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 xml:space="preserve">PAF, TOG 1 to provide three (3) vehicles (1 KM 250 and 2 KM 450) </w:t>
            </w:r>
            <w:r>
              <w:rPr>
                <w:rFonts w:ascii="Arial" w:eastAsia="Arial" w:hAnsi="Arial" w:cs="Arial"/>
                <w:sz w:val="20"/>
                <w:szCs w:val="20"/>
              </w:rPr>
              <w:lastRenderedPageBreak/>
              <w:t>to del</w:t>
            </w:r>
            <w:r>
              <w:rPr>
                <w:rFonts w:ascii="Arial" w:eastAsia="Arial" w:hAnsi="Arial" w:cs="Arial"/>
                <w:sz w:val="20"/>
                <w:szCs w:val="20"/>
              </w:rPr>
              <w:t>iver the goods and to coordinate with TOWNOL</w:t>
            </w:r>
          </w:p>
          <w:p w:rsidR="00572E08" w:rsidRDefault="00675A3A">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OCD to inform Kennon Road on the convoy and will provide for the fuel of the vehicles</w:t>
            </w:r>
          </w:p>
          <w:p w:rsidR="00572E08" w:rsidRDefault="00675A3A">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Convoy to leave Baguio at 10:30AM</w:t>
            </w:r>
          </w:p>
          <w:p w:rsidR="00572E08" w:rsidRDefault="00675A3A">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Goods to deliver to Clark Airbase Staging Area: FO CAR with 608 FFPs, FO I with 6,250 FFPs,</w:t>
            </w:r>
            <w:r>
              <w:rPr>
                <w:rFonts w:ascii="Arial" w:eastAsia="Arial" w:hAnsi="Arial" w:cs="Arial"/>
                <w:sz w:val="20"/>
                <w:szCs w:val="20"/>
              </w:rPr>
              <w:t xml:space="preserve"> FO III with 540 hygiene kits, 2,00 family kits, and 1,040 sleeping kits</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II</w:t>
      </w:r>
    </w:p>
    <w:tbl>
      <w:tblPr>
        <w:tblStyle w:val="affffffe"/>
        <w:tblW w:w="8909" w:type="dxa"/>
        <w:tblInd w:w="805" w:type="dxa"/>
        <w:tblLayout w:type="fixed"/>
        <w:tblLook w:val="0400" w:firstRow="0" w:lastRow="0" w:firstColumn="0" w:lastColumn="0" w:noHBand="0" w:noVBand="1"/>
      </w:tblPr>
      <w:tblGrid>
        <w:gridCol w:w="2065"/>
        <w:gridCol w:w="6844"/>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ff"/>
        <w:tblW w:w="8909" w:type="dxa"/>
        <w:tblInd w:w="805" w:type="dxa"/>
        <w:tblLayout w:type="fixed"/>
        <w:tblLook w:val="0400" w:firstRow="0" w:lastRow="0" w:firstColumn="0" w:lastColumn="0" w:noHBand="0" w:noVBand="1"/>
      </w:tblPr>
      <w:tblGrid>
        <w:gridCol w:w="2070"/>
        <w:gridCol w:w="6839"/>
      </w:tblGrid>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Director coordinated with the RDRRMC CALABARZON Chairperson to convene the members of Regional Response Cluster to discuss and ensure availability of resources that will complement the ongoing response operations in the affected</w:t>
            </w:r>
            <w:r>
              <w:rPr>
                <w:rFonts w:ascii="Arial" w:eastAsia="Arial" w:hAnsi="Arial" w:cs="Arial"/>
                <w:sz w:val="20"/>
                <w:szCs w:val="20"/>
              </w:rPr>
              <w:t xml:space="preserve"> Regions. </w:t>
            </w:r>
          </w:p>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w:t>
            </w:r>
            <w:r>
              <w:rPr>
                <w:rFonts w:ascii="Arial" w:eastAsia="Arial" w:hAnsi="Arial" w:cs="Arial"/>
                <w:sz w:val="20"/>
                <w:szCs w:val="20"/>
              </w:rPr>
              <w:t>y Tents to be delivered in the affected regions.</w:t>
            </w:r>
          </w:p>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Emergency Operatio</w:t>
            </w:r>
            <w:r>
              <w:rPr>
                <w:rFonts w:ascii="Arial" w:eastAsia="Arial" w:hAnsi="Arial" w:cs="Arial"/>
                <w:sz w:val="20"/>
                <w:szCs w:val="20"/>
              </w:rPr>
              <w:t>ns Center (EOC) remains on heightened alert status to provide coordination support to the ongoing humanitarian assistance and disaster response operations relative to TY Odette.</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f0"/>
        <w:tblW w:w="8909" w:type="dxa"/>
        <w:tblInd w:w="805" w:type="dxa"/>
        <w:tblLayout w:type="fixed"/>
        <w:tblLook w:val="0400" w:firstRow="0" w:lastRow="0" w:firstColumn="0" w:lastColumn="0" w:noHBand="0" w:noVBand="1"/>
      </w:tblPr>
      <w:tblGrid>
        <w:gridCol w:w="2070"/>
        <w:gridCol w:w="6839"/>
      </w:tblGrid>
      <w:tr w:rsidR="00572E08">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12,046 families benefited from the financial assistance provided through Assistance for Individuals in Crisis Situation (AICS).</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p w:rsidR="00572E08" w:rsidRDefault="00675A3A">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10,942 families benefited from the financial assistance provided through Assistance for Individuals i</w:t>
            </w:r>
            <w:r>
              <w:rPr>
                <w:rFonts w:ascii="Arial" w:eastAsia="Arial" w:hAnsi="Arial" w:cs="Arial"/>
                <w:sz w:val="20"/>
                <w:szCs w:val="20"/>
              </w:rPr>
              <w:t>n Crisis Situation (AICS).</w:t>
            </w:r>
          </w:p>
        </w:tc>
      </w:tr>
      <w:tr w:rsidR="00572E08">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widowControl w:val="0"/>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facilitated the mobilization of P/C/M/QRT to conduct RDANA.</w:t>
            </w:r>
          </w:p>
        </w:tc>
      </w:tr>
    </w:tbl>
    <w:p w:rsidR="00572E08" w:rsidRDefault="00572E08">
      <w:pPr>
        <w:spacing w:after="0" w:line="240" w:lineRule="auto"/>
        <w:ind w:right="57"/>
        <w:rPr>
          <w:rFonts w:ascii="Arial" w:eastAsia="Arial" w:hAnsi="Arial" w:cs="Arial"/>
          <w:b/>
          <w:sz w:val="24"/>
          <w:szCs w:val="24"/>
        </w:rPr>
      </w:pPr>
    </w:p>
    <w:p w:rsidR="00572E08" w:rsidRDefault="00675A3A">
      <w:pPr>
        <w:spacing w:after="0" w:line="240" w:lineRule="auto"/>
        <w:ind w:left="810" w:right="57"/>
        <w:rPr>
          <w:rFonts w:ascii="Arial" w:eastAsia="Arial" w:hAnsi="Arial" w:cs="Arial"/>
          <w:b/>
          <w:sz w:val="24"/>
          <w:szCs w:val="24"/>
        </w:rPr>
      </w:pPr>
      <w:r>
        <w:rPr>
          <w:rFonts w:ascii="Arial" w:eastAsia="Arial" w:hAnsi="Arial" w:cs="Arial"/>
          <w:b/>
          <w:sz w:val="24"/>
          <w:szCs w:val="24"/>
        </w:rPr>
        <w:t>DSWD-FO V</w:t>
      </w:r>
    </w:p>
    <w:tbl>
      <w:tblPr>
        <w:tblStyle w:val="afffffff1"/>
        <w:tblW w:w="8909" w:type="dxa"/>
        <w:tblInd w:w="805" w:type="dxa"/>
        <w:tblLayout w:type="fixed"/>
        <w:tblLook w:val="0400" w:firstRow="0" w:lastRow="0" w:firstColumn="0" w:lastColumn="0" w:noHBand="0" w:noVBand="1"/>
      </w:tblPr>
      <w:tblGrid>
        <w:gridCol w:w="2067"/>
        <w:gridCol w:w="6842"/>
      </w:tblGrid>
      <w:tr w:rsidR="00572E08">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r w:rsidR="00572E08">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13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DSWD-FO V ensured the availability of FFPs and other FNIs.</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w:t>
      </w:r>
    </w:p>
    <w:tbl>
      <w:tblPr>
        <w:tblStyle w:val="af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72E08">
        <w:trPr>
          <w:trHeight w:val="20"/>
        </w:trPr>
        <w:tc>
          <w:tcPr>
            <w:tcW w:w="2065" w:type="dxa"/>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28 December 2021</w:t>
            </w:r>
          </w:p>
        </w:tc>
        <w:tc>
          <w:tcPr>
            <w:tcW w:w="6844" w:type="dxa"/>
            <w:tcMar>
              <w:top w:w="0" w:type="dxa"/>
              <w:left w:w="115" w:type="dxa"/>
              <w:bottom w:w="0" w:type="dxa"/>
              <w:right w:w="115" w:type="dxa"/>
            </w:tcMar>
          </w:tcPr>
          <w:p w:rsidR="00572E08" w:rsidRDefault="00572E08">
            <w:p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p>
          <w:p w:rsidR="00572E08" w:rsidRDefault="00675A3A">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facilitated the delivery of raw materials to the San Rafael repacking site.</w:t>
            </w:r>
          </w:p>
          <w:p w:rsidR="00572E08" w:rsidRDefault="00675A3A">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VI continuously coordinates the ongoing repacking of food packs in the regional warehouse and repacking sites (San Rafael, Iloilo, and Dumarao) by volunteers fro</w:t>
            </w:r>
            <w:r>
              <w:rPr>
                <w:rFonts w:ascii="Arial" w:eastAsia="Arial" w:hAnsi="Arial" w:cs="Arial"/>
                <w:sz w:val="20"/>
                <w:szCs w:val="20"/>
              </w:rPr>
              <w:t>m BLGU and municipal staff of LGU New Washington.</w:t>
            </w:r>
          </w:p>
        </w:tc>
      </w:tr>
      <w:tr w:rsidR="00572E08">
        <w:trPr>
          <w:trHeight w:val="20"/>
        </w:trPr>
        <w:tc>
          <w:tcPr>
            <w:tcW w:w="2065" w:type="dxa"/>
            <w:tcMar>
              <w:top w:w="0" w:type="dxa"/>
              <w:left w:w="115" w:type="dxa"/>
              <w:bottom w:w="0" w:type="dxa"/>
              <w:right w:w="115" w:type="dxa"/>
            </w:tcMar>
            <w:vAlign w:val="cente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26 December 2021</w:t>
            </w:r>
          </w:p>
        </w:tc>
        <w:tc>
          <w:tcPr>
            <w:tcW w:w="6844" w:type="dxa"/>
            <w:tcMar>
              <w:top w:w="0" w:type="dxa"/>
              <w:left w:w="115" w:type="dxa"/>
              <w:bottom w:w="0" w:type="dxa"/>
              <w:right w:w="115" w:type="dxa"/>
            </w:tcMar>
          </w:tcPr>
          <w:p w:rsidR="00572E08" w:rsidRDefault="00675A3A">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 xml:space="preserve">DSWD-FO VI provided a total of Php265,000.00 cash assistance thru AICS in Candoni,Cauayan, Ilog, Kabankalan, La Carlota, Manapla, San Carlos and Sipalay, Negros Occidental and in Miag-Ao, </w:t>
            </w:r>
            <w:r>
              <w:rPr>
                <w:rFonts w:ascii="Arial" w:eastAsia="Arial" w:hAnsi="Arial" w:cs="Arial"/>
                <w:color w:val="222222"/>
                <w:sz w:val="20"/>
                <w:szCs w:val="20"/>
              </w:rPr>
              <w:t>ILoilo.</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3"/>
        <w:tblW w:w="8909" w:type="dxa"/>
        <w:tblInd w:w="805" w:type="dxa"/>
        <w:tblLayout w:type="fixed"/>
        <w:tblLook w:val="0400" w:firstRow="0" w:lastRow="0" w:firstColumn="0" w:lastColumn="0" w:noHBand="0" w:noVBand="1"/>
      </w:tblPr>
      <w:tblGrid>
        <w:gridCol w:w="2065"/>
        <w:gridCol w:w="6844"/>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06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1"/>
              </w:numPr>
              <w:ind w:left="360" w:right="57"/>
              <w:jc w:val="both"/>
              <w:rPr>
                <w:rFonts w:ascii="Arial" w:eastAsia="Arial" w:hAnsi="Arial" w:cs="Arial"/>
                <w:sz w:val="20"/>
                <w:szCs w:val="20"/>
              </w:rPr>
            </w:pPr>
            <w:r>
              <w:rPr>
                <w:rFonts w:ascii="Arial" w:eastAsia="Arial" w:hAnsi="Arial" w:cs="Arial"/>
                <w:sz w:val="20"/>
                <w:szCs w:val="20"/>
              </w:rPr>
              <w:t>DSWD-FO VII ARDO Shalaine Marie S. Lucero attended  the meeting with the Cebu Provincial Board Members. Mayors, and National Government Agencies with Gov. Gwen Garcia at Cebu Provincial Capitol to discuss updates of every agency’s response efforts on the a</w:t>
            </w:r>
            <w:r>
              <w:rPr>
                <w:rFonts w:ascii="Arial" w:eastAsia="Arial" w:hAnsi="Arial" w:cs="Arial"/>
                <w:sz w:val="20"/>
                <w:szCs w:val="20"/>
              </w:rPr>
              <w:t>ftermath of TY Odette.  She also clarified that the DSWD followed the JMC guidelines which stated that low-income families that were severely affected by TY Odette are eligible for the Php5,000.00 cash assistance.</w:t>
            </w:r>
          </w:p>
          <w:p w:rsidR="00572E08" w:rsidRDefault="00675A3A">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RD Rebecca P. Geamala received the donations from JICA which was represented by Consul General of Japan - Cebu Mr. Toshihide Kawasaki. Donated goods include sleeping pads and mattresses, jerry cans, and among others.</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w:t>
            </w:r>
            <w:r>
              <w:rPr>
                <w:rFonts w:ascii="Arial" w:eastAsia="Arial" w:hAnsi="Arial" w:cs="Arial"/>
                <w:sz w:val="20"/>
                <w:szCs w:val="20"/>
              </w:rPr>
              <w:t>I has extended financial assistance to 595 families affected by the Typhoon “ODETTE” through Assistance for Individuals in Crisis Situation (AICS) amounting to a total of ₱3 million.</w:t>
            </w:r>
          </w:p>
          <w:p w:rsidR="00572E08" w:rsidRDefault="00675A3A">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 Assistant Secretary Rodolfo M. Encabo visited Ubay, Bohol particular</w:t>
            </w:r>
            <w:r>
              <w:rPr>
                <w:rFonts w:ascii="Arial" w:eastAsia="Arial" w:hAnsi="Arial" w:cs="Arial"/>
                <w:sz w:val="20"/>
                <w:szCs w:val="20"/>
              </w:rPr>
              <w:t>ly Tres Reyes Island and instructed DSWD-FO VII to provide laminated sacks to the affected families in the island who lost their homes due to the devastating winds brought by Typhoon “ODETTE”.</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 continuously repacking at the war</w:t>
            </w:r>
            <w:r>
              <w:rPr>
                <w:rFonts w:ascii="Arial" w:eastAsia="Arial" w:hAnsi="Arial" w:cs="Arial"/>
                <w:sz w:val="20"/>
                <w:szCs w:val="20"/>
              </w:rPr>
              <w:t xml:space="preserve">ehouse located in Bohol, Negros Oriental and Cebu with the help of CFW grantees/beneficiaries. </w:t>
            </w:r>
          </w:p>
          <w:p w:rsidR="00572E08" w:rsidRDefault="00675A3A">
            <w:pPr>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 facilitated the release of 500 FFPs from the Bohol warehouse to be distributed in LGU Panglao and 898 food packs to Maribojoc.</w:t>
            </w:r>
          </w:p>
        </w:tc>
      </w:tr>
    </w:tbl>
    <w:p w:rsidR="00572E08" w:rsidRDefault="00572E08">
      <w:pPr>
        <w:spacing w:after="0" w:line="240" w:lineRule="auto"/>
        <w:ind w:right="57"/>
        <w:rPr>
          <w:rFonts w:ascii="Arial" w:eastAsia="Arial" w:hAnsi="Arial" w:cs="Arial"/>
          <w:b/>
          <w:sz w:val="24"/>
          <w:szCs w:val="24"/>
        </w:rPr>
      </w:pPr>
    </w:p>
    <w:p w:rsidR="00572E08" w:rsidRDefault="00675A3A">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4"/>
        <w:tblW w:w="8909" w:type="dxa"/>
        <w:tblInd w:w="805" w:type="dxa"/>
        <w:tblLayout w:type="fixed"/>
        <w:tblLook w:val="0400" w:firstRow="0" w:lastRow="0" w:firstColumn="0" w:lastColumn="0" w:noHBand="0" w:noVBand="1"/>
      </w:tblPr>
      <w:tblGrid>
        <w:gridCol w:w="2065"/>
        <w:gridCol w:w="6844"/>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04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XI DRMD IO Joshua Kempis was interviewed by PR TV regarding the updates on DSWD relief operations.</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VIII attended the regular RDRRMC Meeting at the OCD OpCen.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VIII facilitated the installation of VSAT Internet at the Sub Field Office in Maasin City, Southern Leyte.</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13"/>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Rapid Damage Assessment and Needs Analysis (RDANA) in highly affected areas of Southern Leyte is being don</w:t>
            </w:r>
            <w:r>
              <w:rPr>
                <w:rFonts w:ascii="Arial" w:eastAsia="Arial" w:hAnsi="Arial" w:cs="Arial"/>
                <w:sz w:val="20"/>
                <w:szCs w:val="20"/>
              </w:rPr>
              <w:t>e by DSWD-FO VIII QRT members and DRMD personnel. RDANA for the Provinces of Leyte and Eastern Samar has already been conducted and reported.</w:t>
            </w:r>
          </w:p>
        </w:tc>
      </w:tr>
    </w:tbl>
    <w:p w:rsidR="00572E08" w:rsidRDefault="00572E08">
      <w:pPr>
        <w:spacing w:after="0" w:line="240" w:lineRule="auto"/>
        <w:ind w:right="57"/>
        <w:rPr>
          <w:rFonts w:ascii="Arial" w:eastAsia="Arial" w:hAnsi="Arial" w:cs="Arial"/>
          <w:b/>
          <w:sz w:val="20"/>
          <w:szCs w:val="20"/>
        </w:rPr>
      </w:pPr>
    </w:p>
    <w:p w:rsidR="00572E08" w:rsidRDefault="00675A3A">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5"/>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572E08">
        <w:tc>
          <w:tcPr>
            <w:tcW w:w="202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572E08" w:rsidRDefault="00675A3A">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2E08">
        <w:tc>
          <w:tcPr>
            <w:tcW w:w="2025" w:type="dxa"/>
          </w:tcPr>
          <w:p w:rsidR="00572E08" w:rsidRDefault="00675A3A">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572E08" w:rsidRDefault="00675A3A">
            <w:pPr>
              <w:numPr>
                <w:ilvl w:val="0"/>
                <w:numId w:val="26"/>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6"/>
        <w:tblW w:w="8909" w:type="dxa"/>
        <w:tblInd w:w="805" w:type="dxa"/>
        <w:tblLayout w:type="fixed"/>
        <w:tblLook w:val="0400" w:firstRow="0" w:lastRow="0" w:firstColumn="0" w:lastColumn="0" w:noHBand="0" w:noVBand="1"/>
      </w:tblPr>
      <w:tblGrid>
        <w:gridCol w:w="2065"/>
        <w:gridCol w:w="6844"/>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572E08" w:rsidRDefault="00572E0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7"/>
        <w:tblW w:w="8909" w:type="dxa"/>
        <w:tblInd w:w="805" w:type="dxa"/>
        <w:tblLayout w:type="fixed"/>
        <w:tblLook w:val="0400" w:firstRow="0" w:lastRow="0" w:firstColumn="0" w:lastColumn="0" w:noHBand="0" w:noVBand="1"/>
      </w:tblPr>
      <w:tblGrid>
        <w:gridCol w:w="2065"/>
        <w:gridCol w:w="6844"/>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w:t>
            </w:r>
            <w:r>
              <w:rPr>
                <w:rFonts w:ascii="Arial" w:eastAsia="Arial" w:hAnsi="Arial" w:cs="Arial"/>
                <w:sz w:val="20"/>
                <w:szCs w:val="20"/>
              </w:rPr>
              <w:t>sided by RDRRMC-OCD 11.</w:t>
            </w:r>
          </w:p>
          <w:p w:rsidR="00572E08" w:rsidRDefault="00675A3A">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bl>
    <w:p w:rsidR="00572E08" w:rsidRDefault="00572E08">
      <w:pPr>
        <w:spacing w:after="0" w:line="240" w:lineRule="auto"/>
        <w:ind w:right="57"/>
        <w:rPr>
          <w:rFonts w:ascii="Arial" w:eastAsia="Arial" w:hAnsi="Arial" w:cs="Arial"/>
          <w:b/>
          <w:sz w:val="20"/>
          <w:szCs w:val="20"/>
        </w:rPr>
      </w:pPr>
    </w:p>
    <w:p w:rsidR="00572E08" w:rsidRDefault="00675A3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8"/>
        <w:tblW w:w="8909" w:type="dxa"/>
        <w:tblInd w:w="805" w:type="dxa"/>
        <w:tblLayout w:type="fixed"/>
        <w:tblLook w:val="0400" w:firstRow="0" w:lastRow="0" w:firstColumn="0" w:lastColumn="0" w:noHBand="0" w:noVBand="1"/>
      </w:tblPr>
      <w:tblGrid>
        <w:gridCol w:w="2065"/>
        <w:gridCol w:w="6844"/>
      </w:tblGrid>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is closely coordinating with the Emergency Operations Center-Surigao del Norte (EOC-SDN) Team for updates on the status of evacuation centers. The team is conducting spot checks in affected areas.</w:t>
            </w:r>
          </w:p>
          <w:p w:rsidR="00572E08" w:rsidRDefault="00675A3A">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the 2nd EOC Operati</w:t>
            </w:r>
            <w:r>
              <w:rPr>
                <w:rFonts w:ascii="Arial" w:eastAsia="Arial" w:hAnsi="Arial" w:cs="Arial"/>
                <w:sz w:val="20"/>
                <w:szCs w:val="20"/>
              </w:rPr>
              <w:t>ons Meeting to discuss updates relative to Typhoon “ODETTE” Disaster Response Operations.</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facilitated the delivery of humanitarian cargoes to Siargao and Dinagat Islands.</w:t>
            </w:r>
          </w:p>
          <w:p w:rsidR="00572E08" w:rsidRDefault="00675A3A">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is planning for distribution of donated humanitarian cargoes from PLGU of Davao De Oro, ROATF Region IX which will be distributed on January 2, 2021.</w:t>
            </w:r>
          </w:p>
        </w:tc>
      </w:tr>
      <w:tr w:rsidR="00572E08">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72E08" w:rsidRDefault="00675A3A">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requested a winged van from DSWD-FOs X and XI to be used f</w:t>
            </w:r>
            <w:r>
              <w:rPr>
                <w:rFonts w:ascii="Arial" w:eastAsia="Arial" w:hAnsi="Arial" w:cs="Arial"/>
                <w:sz w:val="20"/>
                <w:szCs w:val="20"/>
              </w:rPr>
              <w:t>or the delivery of relief goods.</w:t>
            </w:r>
          </w:p>
          <w:p w:rsidR="00572E08" w:rsidRDefault="00675A3A">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had a meeting with the World Food Programme (WFP) and the Provincial Governor of Dinagat Islands to discuss possible food assistance that would be provided by WFP.</w:t>
            </w:r>
          </w:p>
          <w:p w:rsidR="00572E08" w:rsidRDefault="00675A3A">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explored the possibility of t</w:t>
            </w:r>
            <w:r>
              <w:rPr>
                <w:rFonts w:ascii="Arial" w:eastAsia="Arial" w:hAnsi="Arial" w:cs="Arial"/>
                <w:sz w:val="20"/>
                <w:szCs w:val="20"/>
              </w:rPr>
              <w:t>ransporting relief goods directly to island LGUs including freight, handling and labor services through coordination with service providers.</w:t>
            </w:r>
          </w:p>
          <w:p w:rsidR="00572E08" w:rsidRDefault="00675A3A">
            <w:pPr>
              <w:numPr>
                <w:ilvl w:val="0"/>
                <w:numId w:val="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Caraga arranged a commercial vessel to transport pending goods at Surigao City Port.</w:t>
            </w:r>
          </w:p>
        </w:tc>
      </w:tr>
    </w:tbl>
    <w:p w:rsidR="00572E08" w:rsidRDefault="00572E08">
      <w:pPr>
        <w:spacing w:after="0" w:line="240" w:lineRule="auto"/>
        <w:rPr>
          <w:rFonts w:ascii="Arial" w:eastAsia="Arial" w:hAnsi="Arial" w:cs="Arial"/>
          <w:b/>
          <w:sz w:val="24"/>
          <w:szCs w:val="24"/>
        </w:rPr>
      </w:pPr>
    </w:p>
    <w:p w:rsidR="00013E37" w:rsidRDefault="00013E37">
      <w:pPr>
        <w:rPr>
          <w:rFonts w:ascii="Arial" w:eastAsia="Arial" w:hAnsi="Arial" w:cs="Arial"/>
          <w:b/>
          <w:color w:val="000000"/>
          <w:sz w:val="24"/>
          <w:szCs w:val="24"/>
        </w:rPr>
      </w:pPr>
    </w:p>
    <w:p w:rsidR="00013E37" w:rsidRDefault="00013E37">
      <w:pPr>
        <w:rPr>
          <w:rFonts w:ascii="Arial" w:eastAsia="Arial" w:hAnsi="Arial" w:cs="Arial"/>
          <w:b/>
          <w:color w:val="000000"/>
          <w:sz w:val="24"/>
          <w:szCs w:val="24"/>
        </w:rPr>
      </w:pPr>
    </w:p>
    <w:p w:rsidR="00013E37" w:rsidRDefault="00013E37">
      <w:pPr>
        <w:rPr>
          <w:rFonts w:ascii="Arial" w:eastAsia="Arial" w:hAnsi="Arial" w:cs="Arial"/>
          <w:b/>
          <w:color w:val="000000"/>
          <w:sz w:val="24"/>
          <w:szCs w:val="24"/>
        </w:rPr>
      </w:pPr>
    </w:p>
    <w:p w:rsidR="00013E37" w:rsidRDefault="00013E37">
      <w:pPr>
        <w:rPr>
          <w:rFonts w:ascii="Arial" w:eastAsia="Arial" w:hAnsi="Arial" w:cs="Arial"/>
          <w:b/>
          <w:color w:val="000000"/>
          <w:sz w:val="24"/>
          <w:szCs w:val="24"/>
        </w:rPr>
      </w:pPr>
    </w:p>
    <w:p w:rsidR="00013E37" w:rsidRDefault="00013E37">
      <w:pPr>
        <w:rPr>
          <w:rFonts w:ascii="Arial" w:eastAsia="Arial" w:hAnsi="Arial" w:cs="Arial"/>
          <w:b/>
          <w:color w:val="000000"/>
          <w:sz w:val="24"/>
          <w:szCs w:val="24"/>
        </w:rPr>
      </w:pPr>
    </w:p>
    <w:p w:rsidR="00572E08" w:rsidRDefault="00675A3A">
      <w:pPr>
        <w:rPr>
          <w:rFonts w:ascii="Arial" w:eastAsia="Arial" w:hAnsi="Arial" w:cs="Arial"/>
          <w:b/>
          <w:color w:val="000000"/>
        </w:rPr>
      </w:pPr>
      <w:r>
        <w:rPr>
          <w:rFonts w:ascii="Arial" w:eastAsia="Arial" w:hAnsi="Arial" w:cs="Arial"/>
          <w:b/>
          <w:color w:val="000000"/>
          <w:sz w:val="24"/>
          <w:szCs w:val="24"/>
        </w:rPr>
        <w:lastRenderedPageBreak/>
        <w:t>Photo Documentation</w:t>
      </w:r>
    </w:p>
    <w:p w:rsidR="00572E08" w:rsidRDefault="00572E08">
      <w:pPr>
        <w:spacing w:after="0" w:line="240" w:lineRule="auto"/>
        <w:ind w:left="567"/>
        <w:jc w:val="both"/>
        <w:rPr>
          <w:rFonts w:ascii="Arial" w:eastAsia="Arial" w:hAnsi="Arial" w:cs="Arial"/>
          <w:b/>
        </w:rPr>
      </w:pPr>
    </w:p>
    <w:p w:rsidR="00572E08" w:rsidRDefault="00675A3A">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181600" cy="3886200"/>
                    </a:xfrm>
                    <a:prstGeom prst="rect">
                      <a:avLst/>
                    </a:prstGeom>
                    <a:ln/>
                  </pic:spPr>
                </pic:pic>
              </a:graphicData>
            </a:graphic>
          </wp:inline>
        </w:drawing>
      </w:r>
    </w:p>
    <w:p w:rsidR="00572E08" w:rsidRDefault="00675A3A">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181600" cy="3886200"/>
                    </a:xfrm>
                    <a:prstGeom prst="rect">
                      <a:avLst/>
                    </a:prstGeom>
                    <a:ln/>
                  </pic:spPr>
                </pic:pic>
              </a:graphicData>
            </a:graphic>
          </wp:inline>
        </w:drawing>
      </w:r>
    </w:p>
    <w:p w:rsidR="00572E08" w:rsidRDefault="00572E08">
      <w:pPr>
        <w:tabs>
          <w:tab w:val="left" w:pos="3612"/>
          <w:tab w:val="center" w:pos="4873"/>
        </w:tabs>
        <w:spacing w:after="0" w:line="240" w:lineRule="auto"/>
        <w:jc w:val="center"/>
        <w:rPr>
          <w:rFonts w:ascii="Arial" w:eastAsia="Arial" w:hAnsi="Arial" w:cs="Arial"/>
          <w:i/>
          <w:sz w:val="20"/>
          <w:szCs w:val="20"/>
        </w:rPr>
      </w:pPr>
    </w:p>
    <w:p w:rsidR="00572E08" w:rsidRDefault="00572E08">
      <w:pPr>
        <w:tabs>
          <w:tab w:val="left" w:pos="3612"/>
          <w:tab w:val="center" w:pos="4873"/>
        </w:tabs>
        <w:spacing w:after="0" w:line="240" w:lineRule="auto"/>
        <w:jc w:val="center"/>
        <w:rPr>
          <w:rFonts w:ascii="Arial" w:eastAsia="Arial" w:hAnsi="Arial" w:cs="Arial"/>
          <w:i/>
          <w:sz w:val="20"/>
          <w:szCs w:val="20"/>
        </w:rPr>
      </w:pPr>
    </w:p>
    <w:p w:rsidR="00572E08" w:rsidRDefault="00572E08">
      <w:pPr>
        <w:tabs>
          <w:tab w:val="left" w:pos="3612"/>
          <w:tab w:val="center" w:pos="4873"/>
        </w:tabs>
        <w:spacing w:after="0" w:line="240" w:lineRule="auto"/>
        <w:jc w:val="center"/>
        <w:rPr>
          <w:rFonts w:ascii="Arial" w:eastAsia="Arial" w:hAnsi="Arial" w:cs="Arial"/>
          <w:i/>
          <w:sz w:val="20"/>
          <w:szCs w:val="20"/>
        </w:rPr>
      </w:pPr>
    </w:p>
    <w:p w:rsidR="00572E08" w:rsidRDefault="00572E08">
      <w:pPr>
        <w:spacing w:after="0" w:line="240" w:lineRule="auto"/>
        <w:ind w:left="567"/>
        <w:jc w:val="both"/>
        <w:rPr>
          <w:rFonts w:ascii="Arial" w:eastAsia="Arial" w:hAnsi="Arial" w:cs="Arial"/>
          <w:b/>
        </w:rPr>
      </w:pPr>
    </w:p>
    <w:p w:rsidR="00572E08" w:rsidRDefault="00675A3A">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181600" cy="3886200"/>
                    </a:xfrm>
                    <a:prstGeom prst="rect">
                      <a:avLst/>
                    </a:prstGeom>
                    <a:ln/>
                  </pic:spPr>
                </pic:pic>
              </a:graphicData>
            </a:graphic>
          </wp:inline>
        </w:drawing>
      </w:r>
    </w:p>
    <w:p w:rsidR="00572E08" w:rsidRDefault="00675A3A">
      <w:pPr>
        <w:spacing w:after="0" w:line="240" w:lineRule="auto"/>
        <w:ind w:left="567"/>
        <w:jc w:val="both"/>
        <w:rPr>
          <w:rFonts w:ascii="Arial" w:eastAsia="Arial" w:hAnsi="Arial" w:cs="Arial"/>
          <w:i/>
          <w:sz w:val="20"/>
          <w:szCs w:val="20"/>
        </w:rPr>
      </w:pPr>
      <w:r>
        <w:rPr>
          <w:rFonts w:ascii="Arial" w:eastAsia="Arial" w:hAnsi="Arial" w:cs="Arial"/>
          <w:b/>
          <w:noProof/>
        </w:rPr>
        <w:drawing>
          <wp:inline distT="0" distB="0" distL="0" distR="0">
            <wp:extent cx="5181600" cy="388620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181600" cy="3886200"/>
                    </a:xfrm>
                    <a:prstGeom prst="rect">
                      <a:avLst/>
                    </a:prstGeom>
                    <a:ln/>
                  </pic:spPr>
                </pic:pic>
              </a:graphicData>
            </a:graphic>
          </wp:inline>
        </w:drawing>
      </w:r>
    </w:p>
    <w:p w:rsidR="00572E08" w:rsidRDefault="00572E08">
      <w:pPr>
        <w:tabs>
          <w:tab w:val="left" w:pos="3612"/>
          <w:tab w:val="center" w:pos="4873"/>
        </w:tabs>
        <w:spacing w:after="0" w:line="240" w:lineRule="auto"/>
        <w:jc w:val="center"/>
        <w:rPr>
          <w:rFonts w:ascii="Arial" w:eastAsia="Arial" w:hAnsi="Arial" w:cs="Arial"/>
          <w:i/>
          <w:sz w:val="20"/>
          <w:szCs w:val="20"/>
        </w:rPr>
      </w:pPr>
    </w:p>
    <w:p w:rsidR="00572E08" w:rsidRDefault="00572E08">
      <w:pPr>
        <w:spacing w:after="0" w:line="240" w:lineRule="auto"/>
        <w:jc w:val="both"/>
        <w:rPr>
          <w:rFonts w:ascii="Arial" w:eastAsia="Arial" w:hAnsi="Arial" w:cs="Arial"/>
          <w:i/>
          <w:sz w:val="20"/>
          <w:szCs w:val="20"/>
        </w:rPr>
      </w:pPr>
    </w:p>
    <w:p w:rsidR="00572E08" w:rsidRDefault="00675A3A">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b/>
          <w:noProof/>
        </w:rPr>
        <w:lastRenderedPageBreak/>
        <w:drawing>
          <wp:inline distT="0" distB="0" distL="0" distR="0">
            <wp:extent cx="5181600" cy="38862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181600" cy="3886200"/>
                    </a:xfrm>
                    <a:prstGeom prst="rect">
                      <a:avLst/>
                    </a:prstGeom>
                    <a:ln/>
                  </pic:spPr>
                </pic:pic>
              </a:graphicData>
            </a:graphic>
          </wp:inline>
        </w:drawing>
      </w:r>
      <w:r>
        <w:rPr>
          <w:rFonts w:ascii="Arial" w:eastAsia="Arial" w:hAnsi="Arial" w:cs="Arial"/>
          <w:i/>
          <w:sz w:val="20"/>
          <w:szCs w:val="20"/>
        </w:rPr>
        <w:br/>
      </w:r>
      <w:r>
        <w:rPr>
          <w:rFonts w:ascii="Arial" w:eastAsia="Arial" w:hAnsi="Arial" w:cs="Arial"/>
          <w:i/>
          <w:sz w:val="20"/>
          <w:szCs w:val="20"/>
        </w:rPr>
        <w:br/>
        <w:t>*****</w:t>
      </w:r>
    </w:p>
    <w:p w:rsidR="00572E08" w:rsidRDefault="00675A3A">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572E08" w:rsidRDefault="00572E08">
      <w:pPr>
        <w:spacing w:after="0" w:line="240" w:lineRule="auto"/>
        <w:rPr>
          <w:rFonts w:ascii="Arial" w:eastAsia="Arial" w:hAnsi="Arial" w:cs="Arial"/>
          <w:b/>
          <w:color w:val="002060"/>
          <w:sz w:val="24"/>
          <w:szCs w:val="24"/>
        </w:rPr>
      </w:pPr>
    </w:p>
    <w:tbl>
      <w:tblPr>
        <w:tblStyle w:val="afffffff9"/>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572E08">
        <w:trPr>
          <w:trHeight w:val="945"/>
        </w:trPr>
        <w:tc>
          <w:tcPr>
            <w:tcW w:w="4868" w:type="dxa"/>
          </w:tcPr>
          <w:p w:rsidR="00572E08" w:rsidRDefault="00675A3A">
            <w:pPr>
              <w:jc w:val="both"/>
              <w:rPr>
                <w:rFonts w:ascii="Arial" w:eastAsia="Arial" w:hAnsi="Arial" w:cs="Arial"/>
                <w:sz w:val="24"/>
                <w:szCs w:val="24"/>
              </w:rPr>
            </w:pPr>
            <w:r>
              <w:rPr>
                <w:rFonts w:ascii="Arial" w:eastAsia="Arial" w:hAnsi="Arial" w:cs="Arial"/>
                <w:sz w:val="24"/>
                <w:szCs w:val="24"/>
              </w:rPr>
              <w:t>Prepared by:</w:t>
            </w:r>
          </w:p>
          <w:p w:rsidR="00572E08" w:rsidRDefault="00572E08">
            <w:pPr>
              <w:jc w:val="both"/>
              <w:rPr>
                <w:rFonts w:ascii="Arial" w:eastAsia="Arial" w:hAnsi="Arial" w:cs="Arial"/>
                <w:b/>
                <w:sz w:val="24"/>
                <w:szCs w:val="24"/>
              </w:rPr>
            </w:pPr>
          </w:p>
          <w:p w:rsidR="00572E08" w:rsidRDefault="00675A3A">
            <w:pPr>
              <w:jc w:val="both"/>
              <w:rPr>
                <w:rFonts w:ascii="Arial" w:eastAsia="Arial" w:hAnsi="Arial" w:cs="Arial"/>
                <w:b/>
                <w:sz w:val="24"/>
                <w:szCs w:val="24"/>
              </w:rPr>
            </w:pPr>
            <w:r>
              <w:rPr>
                <w:rFonts w:ascii="Arial" w:eastAsia="Arial" w:hAnsi="Arial" w:cs="Arial"/>
                <w:b/>
                <w:sz w:val="24"/>
                <w:szCs w:val="24"/>
              </w:rPr>
              <w:t>MARC LEO L. BUTAC</w:t>
            </w:r>
          </w:p>
          <w:p w:rsidR="00572E08" w:rsidRDefault="00675A3A">
            <w:pPr>
              <w:jc w:val="both"/>
              <w:rPr>
                <w:rFonts w:ascii="Arial" w:eastAsia="Arial" w:hAnsi="Arial" w:cs="Arial"/>
                <w:b/>
                <w:sz w:val="24"/>
                <w:szCs w:val="24"/>
              </w:rPr>
            </w:pPr>
            <w:r>
              <w:rPr>
                <w:rFonts w:ascii="Arial" w:eastAsia="Arial" w:hAnsi="Arial" w:cs="Arial"/>
                <w:b/>
                <w:sz w:val="24"/>
                <w:szCs w:val="24"/>
              </w:rPr>
              <w:t>DIANE C. PELEGRINO</w:t>
            </w:r>
          </w:p>
          <w:p w:rsidR="00572E08" w:rsidRDefault="00675A3A">
            <w:pPr>
              <w:jc w:val="both"/>
              <w:rPr>
                <w:rFonts w:ascii="Arial" w:eastAsia="Arial" w:hAnsi="Arial" w:cs="Arial"/>
                <w:b/>
                <w:sz w:val="24"/>
                <w:szCs w:val="24"/>
              </w:rPr>
            </w:pPr>
            <w:r>
              <w:rPr>
                <w:rFonts w:ascii="Arial" w:eastAsia="Arial" w:hAnsi="Arial" w:cs="Arial"/>
                <w:b/>
                <w:sz w:val="24"/>
                <w:szCs w:val="24"/>
              </w:rPr>
              <w:t>PHIL JOBERT A. ZALDIVAR</w:t>
            </w:r>
          </w:p>
          <w:p w:rsidR="00572E08" w:rsidRDefault="00675A3A">
            <w:pPr>
              <w:jc w:val="both"/>
              <w:rPr>
                <w:rFonts w:ascii="Arial" w:eastAsia="Arial" w:hAnsi="Arial" w:cs="Arial"/>
                <w:b/>
                <w:sz w:val="24"/>
                <w:szCs w:val="24"/>
              </w:rPr>
            </w:pPr>
            <w:r>
              <w:rPr>
                <w:rFonts w:ascii="Arial" w:eastAsia="Arial" w:hAnsi="Arial" w:cs="Arial"/>
                <w:b/>
                <w:sz w:val="24"/>
                <w:szCs w:val="24"/>
              </w:rPr>
              <w:t>MARIE JOYCE G. RAFANAN</w:t>
            </w:r>
          </w:p>
          <w:p w:rsidR="00572E08" w:rsidRDefault="00675A3A">
            <w:pPr>
              <w:jc w:val="both"/>
              <w:rPr>
                <w:rFonts w:ascii="Arial" w:eastAsia="Arial" w:hAnsi="Arial" w:cs="Arial"/>
                <w:b/>
                <w:sz w:val="24"/>
                <w:szCs w:val="24"/>
              </w:rPr>
            </w:pPr>
            <w:r>
              <w:rPr>
                <w:rFonts w:ascii="Arial" w:eastAsia="Arial" w:hAnsi="Arial" w:cs="Arial"/>
                <w:b/>
                <w:sz w:val="24"/>
                <w:szCs w:val="24"/>
              </w:rPr>
              <w:t>JOANNA CAMILLE R. JACINTO</w:t>
            </w:r>
          </w:p>
        </w:tc>
        <w:tc>
          <w:tcPr>
            <w:tcW w:w="4869" w:type="dxa"/>
          </w:tcPr>
          <w:p w:rsidR="00572E08" w:rsidRDefault="00675A3A">
            <w:pPr>
              <w:jc w:val="both"/>
              <w:rPr>
                <w:rFonts w:ascii="Arial" w:eastAsia="Arial" w:hAnsi="Arial" w:cs="Arial"/>
                <w:sz w:val="24"/>
                <w:szCs w:val="24"/>
              </w:rPr>
            </w:pPr>
            <w:r>
              <w:rPr>
                <w:rFonts w:ascii="Arial" w:eastAsia="Arial" w:hAnsi="Arial" w:cs="Arial"/>
                <w:sz w:val="24"/>
                <w:szCs w:val="24"/>
              </w:rPr>
              <w:t>Released by:</w:t>
            </w:r>
          </w:p>
          <w:p w:rsidR="00572E08" w:rsidRDefault="00572E08">
            <w:pPr>
              <w:jc w:val="both"/>
              <w:rPr>
                <w:rFonts w:ascii="Arial" w:eastAsia="Arial" w:hAnsi="Arial" w:cs="Arial"/>
                <w:sz w:val="24"/>
                <w:szCs w:val="24"/>
              </w:rPr>
            </w:pPr>
          </w:p>
          <w:p w:rsidR="00572E08" w:rsidRDefault="00675A3A">
            <w:pPr>
              <w:jc w:val="both"/>
              <w:rPr>
                <w:rFonts w:ascii="Arial" w:eastAsia="Arial" w:hAnsi="Arial" w:cs="Arial"/>
                <w:b/>
                <w:sz w:val="24"/>
                <w:szCs w:val="24"/>
              </w:rPr>
            </w:pPr>
            <w:bookmarkStart w:id="11" w:name="_tyjcwt" w:colFirst="0" w:colLast="0"/>
            <w:bookmarkEnd w:id="11"/>
            <w:r>
              <w:rPr>
                <w:rFonts w:ascii="Arial" w:eastAsia="Arial" w:hAnsi="Arial" w:cs="Arial"/>
                <w:b/>
                <w:sz w:val="24"/>
                <w:szCs w:val="24"/>
              </w:rPr>
              <w:t>LESLIE R. JAWILI</w:t>
            </w:r>
          </w:p>
        </w:tc>
      </w:tr>
    </w:tbl>
    <w:p w:rsidR="00572E08" w:rsidRDefault="00572E08">
      <w:pPr>
        <w:spacing w:after="0" w:line="240" w:lineRule="auto"/>
        <w:jc w:val="both"/>
        <w:rPr>
          <w:rFonts w:ascii="Arial" w:eastAsia="Arial" w:hAnsi="Arial" w:cs="Arial"/>
          <w:b/>
        </w:rPr>
      </w:pPr>
      <w:bookmarkStart w:id="12" w:name="_3dy6vkm" w:colFirst="0" w:colLast="0"/>
      <w:bookmarkEnd w:id="12"/>
    </w:p>
    <w:sectPr w:rsidR="00572E08">
      <w:headerReference w:type="default" r:id="rId14"/>
      <w:footerReference w:type="default" r:id="rId15"/>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A3A" w:rsidRDefault="00675A3A">
      <w:pPr>
        <w:spacing w:after="0" w:line="240" w:lineRule="auto"/>
      </w:pPr>
      <w:r>
        <w:separator/>
      </w:r>
    </w:p>
  </w:endnote>
  <w:endnote w:type="continuationSeparator" w:id="0">
    <w:p w:rsidR="00675A3A" w:rsidRDefault="00675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E08" w:rsidRDefault="00572E08">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572E08" w:rsidRDefault="00675A3A">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DSWD DROMIC Report #45 on Typhoon ODETTE as of 06 January 2022, 6PM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013E37">
      <w:rPr>
        <w:b/>
        <w:color w:val="000000"/>
        <w:sz w:val="16"/>
        <w:szCs w:val="16"/>
      </w:rPr>
      <w:fldChar w:fldCharType="separate"/>
    </w:r>
    <w:r w:rsidR="00013E37">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013E37">
      <w:rPr>
        <w:b/>
        <w:color w:val="000000"/>
        <w:sz w:val="16"/>
        <w:szCs w:val="16"/>
      </w:rPr>
      <w:fldChar w:fldCharType="separate"/>
    </w:r>
    <w:r w:rsidR="00013E37">
      <w:rPr>
        <w:b/>
        <w:noProof/>
        <w:color w:val="000000"/>
        <w:sz w:val="16"/>
        <w:szCs w:val="16"/>
      </w:rPr>
      <w:t>1</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A3A" w:rsidRDefault="00675A3A">
      <w:pPr>
        <w:spacing w:after="0" w:line="240" w:lineRule="auto"/>
      </w:pPr>
      <w:r>
        <w:separator/>
      </w:r>
    </w:p>
  </w:footnote>
  <w:footnote w:type="continuationSeparator" w:id="0">
    <w:p w:rsidR="00675A3A" w:rsidRDefault="00675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E08" w:rsidRDefault="00675A3A">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572E08" w:rsidRDefault="00675A3A">
    <w:pPr>
      <w:tabs>
        <w:tab w:val="center" w:pos="4680"/>
        <w:tab w:val="right" w:pos="9360"/>
      </w:tabs>
      <w:spacing w:after="0" w:line="240" w:lineRule="auto"/>
    </w:pPr>
    <w:r>
      <w:rPr>
        <w:noProof/>
      </w:rPr>
      <w:drawing>
        <wp:inline distT="0" distB="0" distL="0" distR="0">
          <wp:extent cx="2279039" cy="65522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572E08" w:rsidRDefault="00572E08">
    <w:pPr>
      <w:pBdr>
        <w:bottom w:val="single" w:sz="6" w:space="1" w:color="000000"/>
      </w:pBdr>
      <w:tabs>
        <w:tab w:val="center" w:pos="4680"/>
        <w:tab w:val="right" w:pos="9360"/>
      </w:tabs>
      <w:spacing w:after="0" w:line="240" w:lineRule="auto"/>
      <w:jc w:val="right"/>
    </w:pPr>
  </w:p>
  <w:p w:rsidR="00572E08" w:rsidRDefault="00572E0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BDB"/>
    <w:multiLevelType w:val="multilevel"/>
    <w:tmpl w:val="07523B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9B270A"/>
    <w:multiLevelType w:val="multilevel"/>
    <w:tmpl w:val="E11A2A7A"/>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106EE3"/>
    <w:multiLevelType w:val="multilevel"/>
    <w:tmpl w:val="B484D7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3D5470"/>
    <w:multiLevelType w:val="multilevel"/>
    <w:tmpl w:val="2BF4A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90C50"/>
    <w:multiLevelType w:val="multilevel"/>
    <w:tmpl w:val="07709F1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1B29BB"/>
    <w:multiLevelType w:val="multilevel"/>
    <w:tmpl w:val="6180DB1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17C803FC"/>
    <w:multiLevelType w:val="multilevel"/>
    <w:tmpl w:val="2708AF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B5350E"/>
    <w:multiLevelType w:val="multilevel"/>
    <w:tmpl w:val="18D609DE"/>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21B30898"/>
    <w:multiLevelType w:val="multilevel"/>
    <w:tmpl w:val="BF8CD8F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3C73E05"/>
    <w:multiLevelType w:val="multilevel"/>
    <w:tmpl w:val="0EF4E8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CC41D3"/>
    <w:multiLevelType w:val="multilevel"/>
    <w:tmpl w:val="10FC0F8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706556B"/>
    <w:multiLevelType w:val="multilevel"/>
    <w:tmpl w:val="4D8AF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41021E"/>
    <w:multiLevelType w:val="multilevel"/>
    <w:tmpl w:val="D32006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4E6601"/>
    <w:multiLevelType w:val="multilevel"/>
    <w:tmpl w:val="E5E05B4E"/>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4" w15:restartNumberingAfterBreak="0">
    <w:nsid w:val="316C390C"/>
    <w:multiLevelType w:val="multilevel"/>
    <w:tmpl w:val="7B2CB4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3782D98"/>
    <w:multiLevelType w:val="multilevel"/>
    <w:tmpl w:val="A3B4A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470967"/>
    <w:multiLevelType w:val="multilevel"/>
    <w:tmpl w:val="CB728B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804DA8"/>
    <w:multiLevelType w:val="multilevel"/>
    <w:tmpl w:val="E4BECD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7F1147"/>
    <w:multiLevelType w:val="multilevel"/>
    <w:tmpl w:val="F9B8C3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68111F4"/>
    <w:multiLevelType w:val="multilevel"/>
    <w:tmpl w:val="08260304"/>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DC37C7"/>
    <w:multiLevelType w:val="multilevel"/>
    <w:tmpl w:val="2C8C7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9877B23"/>
    <w:multiLevelType w:val="multilevel"/>
    <w:tmpl w:val="A3BE280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15:restartNumberingAfterBreak="0">
    <w:nsid w:val="4A4F04F2"/>
    <w:multiLevelType w:val="multilevel"/>
    <w:tmpl w:val="D38C56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9C1213"/>
    <w:multiLevelType w:val="multilevel"/>
    <w:tmpl w:val="3E7C6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1777F9C"/>
    <w:multiLevelType w:val="multilevel"/>
    <w:tmpl w:val="A91C4B6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3A520C5"/>
    <w:multiLevelType w:val="multilevel"/>
    <w:tmpl w:val="B9FC78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5D887405"/>
    <w:multiLevelType w:val="multilevel"/>
    <w:tmpl w:val="7B52629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2B68EB"/>
    <w:multiLevelType w:val="multilevel"/>
    <w:tmpl w:val="80B41C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832BE3"/>
    <w:multiLevelType w:val="multilevel"/>
    <w:tmpl w:val="DC265936"/>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9" w15:restartNumberingAfterBreak="0">
    <w:nsid w:val="66F1096B"/>
    <w:multiLevelType w:val="multilevel"/>
    <w:tmpl w:val="0D50042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0" w15:restartNumberingAfterBreak="0">
    <w:nsid w:val="6FE7319B"/>
    <w:multiLevelType w:val="multilevel"/>
    <w:tmpl w:val="ADF8B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5C32CF"/>
    <w:multiLevelType w:val="multilevel"/>
    <w:tmpl w:val="E558DDC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34B4E39"/>
    <w:multiLevelType w:val="multilevel"/>
    <w:tmpl w:val="6C486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6C073A1"/>
    <w:multiLevelType w:val="multilevel"/>
    <w:tmpl w:val="8C96F29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4" w15:restartNumberingAfterBreak="0">
    <w:nsid w:val="77C22697"/>
    <w:multiLevelType w:val="multilevel"/>
    <w:tmpl w:val="38A47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AEC108E"/>
    <w:multiLevelType w:val="multilevel"/>
    <w:tmpl w:val="999C7CFE"/>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BA53014"/>
    <w:multiLevelType w:val="multilevel"/>
    <w:tmpl w:val="6ADE2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234818"/>
    <w:multiLevelType w:val="multilevel"/>
    <w:tmpl w:val="1418346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F2D2C09"/>
    <w:multiLevelType w:val="multilevel"/>
    <w:tmpl w:val="430CB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3"/>
  </w:num>
  <w:num w:numId="3">
    <w:abstractNumId w:val="23"/>
  </w:num>
  <w:num w:numId="4">
    <w:abstractNumId w:val="24"/>
  </w:num>
  <w:num w:numId="5">
    <w:abstractNumId w:val="26"/>
  </w:num>
  <w:num w:numId="6">
    <w:abstractNumId w:val="18"/>
  </w:num>
  <w:num w:numId="7">
    <w:abstractNumId w:val="20"/>
  </w:num>
  <w:num w:numId="8">
    <w:abstractNumId w:val="1"/>
  </w:num>
  <w:num w:numId="9">
    <w:abstractNumId w:val="31"/>
  </w:num>
  <w:num w:numId="10">
    <w:abstractNumId w:val="28"/>
  </w:num>
  <w:num w:numId="11">
    <w:abstractNumId w:val="0"/>
  </w:num>
  <w:num w:numId="12">
    <w:abstractNumId w:val="29"/>
  </w:num>
  <w:num w:numId="13">
    <w:abstractNumId w:val="6"/>
  </w:num>
  <w:num w:numId="14">
    <w:abstractNumId w:val="17"/>
  </w:num>
  <w:num w:numId="15">
    <w:abstractNumId w:val="13"/>
  </w:num>
  <w:num w:numId="16">
    <w:abstractNumId w:val="7"/>
  </w:num>
  <w:num w:numId="17">
    <w:abstractNumId w:val="35"/>
  </w:num>
  <w:num w:numId="18">
    <w:abstractNumId w:val="21"/>
  </w:num>
  <w:num w:numId="19">
    <w:abstractNumId w:val="9"/>
  </w:num>
  <w:num w:numId="20">
    <w:abstractNumId w:val="15"/>
  </w:num>
  <w:num w:numId="21">
    <w:abstractNumId w:val="12"/>
  </w:num>
  <w:num w:numId="22">
    <w:abstractNumId w:val="19"/>
  </w:num>
  <w:num w:numId="23">
    <w:abstractNumId w:val="5"/>
  </w:num>
  <w:num w:numId="24">
    <w:abstractNumId w:val="27"/>
  </w:num>
  <w:num w:numId="25">
    <w:abstractNumId w:val="11"/>
  </w:num>
  <w:num w:numId="26">
    <w:abstractNumId w:val="16"/>
  </w:num>
  <w:num w:numId="27">
    <w:abstractNumId w:val="34"/>
  </w:num>
  <w:num w:numId="28">
    <w:abstractNumId w:val="32"/>
  </w:num>
  <w:num w:numId="29">
    <w:abstractNumId w:val="36"/>
  </w:num>
  <w:num w:numId="30">
    <w:abstractNumId w:val="25"/>
  </w:num>
  <w:num w:numId="31">
    <w:abstractNumId w:val="30"/>
  </w:num>
  <w:num w:numId="32">
    <w:abstractNumId w:val="3"/>
  </w:num>
  <w:num w:numId="33">
    <w:abstractNumId w:val="14"/>
  </w:num>
  <w:num w:numId="34">
    <w:abstractNumId w:val="10"/>
  </w:num>
  <w:num w:numId="35">
    <w:abstractNumId w:val="38"/>
  </w:num>
  <w:num w:numId="36">
    <w:abstractNumId w:val="8"/>
  </w:num>
  <w:num w:numId="37">
    <w:abstractNumId w:val="22"/>
  </w:num>
  <w:num w:numId="38">
    <w:abstractNumId w:val="2"/>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E08"/>
    <w:rsid w:val="00013E37"/>
    <w:rsid w:val="00572E08"/>
    <w:rsid w:val="00675A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FBB0F"/>
  <w15:docId w15:val="{24427D57-11E5-49BE-A7B8-C27740A6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pPr>
      <w:spacing w:after="0" w:line="240" w:lineRule="auto"/>
    </w:pPr>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pPr>
      <w:spacing w:after="0" w:line="240" w:lineRule="auto"/>
    </w:pPr>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66</Pages>
  <Words>15168</Words>
  <Characters>86458</Characters>
  <Application>Microsoft Office Word</Application>
  <DocSecurity>0</DocSecurity>
  <Lines>720</Lines>
  <Paragraphs>202</Paragraphs>
  <ScaleCrop>false</ScaleCrop>
  <Company/>
  <LinksUpToDate>false</LinksUpToDate>
  <CharactersWithSpaces>101424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RyZen</cp:lastModifiedBy>
  <cp:revision>2</cp:revision>
  <dcterms:created xsi:type="dcterms:W3CDTF">2022-01-06T12:45:00Z</dcterms:created>
  <dcterms:modified xsi:type="dcterms:W3CDTF">2022-01-06T12:45:00Z</dcterms:modified>
</cp:coreProperties>
</file>