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17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2,493,758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8,849,203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8,999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2,493,758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8,849,203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103,657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354,500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103,171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352,271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69,624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2,798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444,067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1,805,441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271,578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1,150,532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1,209,585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3,843,672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363,187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1,168,546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27,216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23,054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71,829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725,080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2,228,694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8,811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48,132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149,414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18,243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54,729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47,684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142,404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15,260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2,695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4,802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116,786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431,172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35,755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1,134,339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145,686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558,968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b w:val="1"/>
                <w:sz w:val="20"/>
                <w:szCs w:val="20"/>
                <w:rtl w:val="0"/>
              </w:rPr>
              <w:t xml:space="preserve">96,414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b w:val="1"/>
                <w:sz w:val="20"/>
                <w:szCs w:val="20"/>
                <w:rtl w:val="0"/>
              </w:rPr>
              <w:t xml:space="preserve">345,919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20,160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44,304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178,429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6,943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24,758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b w:val="1"/>
                <w:sz w:val="20"/>
                <w:szCs w:val="20"/>
                <w:rtl w:val="0"/>
              </w:rPr>
              <w:t xml:space="preserve">3,984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b w:val="1"/>
                <w:sz w:val="20"/>
                <w:szCs w:val="20"/>
                <w:rtl w:val="0"/>
              </w:rPr>
              <w:t xml:space="preserve">16,576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b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b w:val="1"/>
                <w:sz w:val="20"/>
                <w:szCs w:val="20"/>
                <w:rtl w:val="0"/>
              </w:rPr>
              <w:t xml:space="preserve">19,491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b w:val="1"/>
                <w:sz w:val="20"/>
                <w:szCs w:val="20"/>
                <w:rtl w:val="0"/>
              </w:rPr>
              <w:t xml:space="preserve">8,638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bl>
    <w:p w:rsidR="00000000" w:rsidDel="00000000" w:rsidP="00000000" w:rsidRDefault="00000000" w:rsidRPr="00000000" w14:paraId="0000070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b w:val="1"/>
                <w:sz w:val="20"/>
                <w:szCs w:val="20"/>
                <w:rtl w:val="0"/>
              </w:rPr>
              <w:t xml:space="preserve">27,815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b w:val="1"/>
                <w:sz w:val="20"/>
                <w:szCs w:val="20"/>
                <w:rtl w:val="0"/>
              </w:rPr>
              <w:t xml:space="preserve">108,966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383,783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1,511,096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b w:val="1"/>
                <w:sz w:val="20"/>
                <w:szCs w:val="20"/>
                <w:rtl w:val="0"/>
              </w:rPr>
              <w:t xml:space="preserve">31,343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b w:val="1"/>
                <w:sz w:val="20"/>
                <w:szCs w:val="20"/>
                <w:rtl w:val="0"/>
              </w:rPr>
              <w:t xml:space="preserve">119,113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b w:val="1"/>
                <w:sz w:val="20"/>
                <w:szCs w:val="20"/>
                <w:rtl w:val="0"/>
              </w:rPr>
              <w:t xml:space="preserve">175,910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3">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17 January 2022, 2PM. Hence, changes in figures are based on the ongoing assessment and validation that are continuously being conducted.</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B">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C">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29,747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112,931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927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9,567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569,841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29,747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2,151,695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112,931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53,664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233,952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53,205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b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231,877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bl>
    <w:p w:rsidR="00000000" w:rsidDel="00000000" w:rsidP="00000000" w:rsidRDefault="00000000" w:rsidRPr="00000000" w14:paraId="000009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7,167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25,493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3,547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108,248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432,523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26,137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48,068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B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2,191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206,050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b w:val="1"/>
                <w:sz w:val="20"/>
                <w:szCs w:val="20"/>
                <w:rtl w:val="0"/>
              </w:rPr>
              <w:t xml:space="preserve">8,961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700,100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34,868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70,806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b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232,112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6,200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2,826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b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b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b w:val="1"/>
                <w:sz w:val="20"/>
                <w:szCs w:val="20"/>
                <w:rtl w:val="0"/>
              </w:rPr>
              <w:t xml:space="preserve">119,700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b w:val="1"/>
                <w:sz w:val="20"/>
                <w:szCs w:val="20"/>
                <w:rtl w:val="0"/>
              </w:rPr>
              <w:t xml:space="preserve">6,703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b w:val="1"/>
                <w:sz w:val="20"/>
                <w:szCs w:val="20"/>
                <w:rtl w:val="0"/>
              </w:rPr>
              <w:t xml:space="preserve">414,656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b w:val="1"/>
                <w:sz w:val="20"/>
                <w:szCs w:val="20"/>
                <w:rtl w:val="0"/>
              </w:rPr>
              <w:t xml:space="preserve">27,068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b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b w:val="1"/>
                <w:sz w:val="20"/>
                <w:szCs w:val="20"/>
                <w:rtl w:val="0"/>
              </w:rPr>
              <w:t xml:space="preserve">10,275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b w:val="1"/>
                <w:sz w:val="20"/>
                <w:szCs w:val="20"/>
                <w:rtl w:val="0"/>
              </w:rPr>
              <w:t xml:space="preserve">12,349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b w:val="1"/>
                <w:sz w:val="20"/>
                <w:szCs w:val="20"/>
                <w:rtl w:val="0"/>
              </w:rPr>
              <w:t xml:space="preserve">43,057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b w:val="1"/>
                <w:sz w:val="20"/>
                <w:szCs w:val="20"/>
                <w:rtl w:val="0"/>
              </w:rPr>
              <w:t xml:space="preserve">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b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b w:val="1"/>
                <w:sz w:val="20"/>
                <w:szCs w:val="20"/>
                <w:rtl w:val="0"/>
              </w:rPr>
              <w:t xml:space="preserve">37,087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b w:val="1"/>
                <w:sz w:val="20"/>
                <w:szCs w:val="20"/>
                <w:rtl w:val="0"/>
              </w:rPr>
              <w:t xml:space="preserve">8,282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141,510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32,254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A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683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28,874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b w:val="1"/>
                <w:sz w:val="20"/>
                <w:szCs w:val="20"/>
                <w:rtl w:val="0"/>
              </w:rPr>
              <w:t xml:space="preserve">8,282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b w:val="1"/>
                <w:sz w:val="20"/>
                <w:szCs w:val="20"/>
                <w:rtl w:val="0"/>
              </w:rPr>
              <w:t xml:space="preserve">107,286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b w:val="1"/>
                <w:sz w:val="20"/>
                <w:szCs w:val="20"/>
                <w:rtl w:val="0"/>
              </w:rPr>
              <w:t xml:space="preserve">32,254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21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5,682</w:t>
            </w:r>
            <w:r w:rsidDel="00000000" w:rsidR="00000000" w:rsidRPr="00000000">
              <w:rPr>
                <w:rtl w:val="0"/>
              </w:rPr>
            </w:r>
          </w:p>
        </w:tc>
      </w:tr>
    </w:tbl>
    <w:p w:rsidR="00000000" w:rsidDel="00000000" w:rsidP="00000000" w:rsidRDefault="00000000" w:rsidRPr="00000000" w14:paraId="0000125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120,050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b w:val="1"/>
                <w:sz w:val="20"/>
                <w:szCs w:val="20"/>
                <w:rtl w:val="0"/>
              </w:rPr>
              <w:t xml:space="preserve">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b w:val="1"/>
                <w:sz w:val="20"/>
                <w:szCs w:val="20"/>
                <w:rtl w:val="0"/>
              </w:rPr>
              <w:t xml:space="preserve">76,759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1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b w:val="1"/>
                <w:sz w:val="20"/>
                <w:szCs w:val="20"/>
                <w:rtl w:val="0"/>
              </w:rPr>
              <w:t xml:space="preserve">12,032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b w:val="1"/>
                <w:sz w:val="20"/>
                <w:szCs w:val="20"/>
                <w:rtl w:val="0"/>
              </w:rPr>
              <w:t xml:space="preserve">43,848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1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b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b w:val="1"/>
                <w:sz w:val="20"/>
                <w:szCs w:val="20"/>
                <w:rtl w:val="0"/>
              </w:rPr>
              <w:t xml:space="preserve">11,557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b w:val="1"/>
                <w:sz w:val="20"/>
                <w:szCs w:val="20"/>
                <w:rtl w:val="0"/>
              </w:rPr>
              <w:t xml:space="preserve">42,295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5,484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20,049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17 January 2022, 2PM. Hence, changes in figures are based on the ongoing assessment and validation that are continuously being conducted.</w:t>
      </w:r>
    </w:p>
    <w:p w:rsidR="00000000" w:rsidDel="00000000" w:rsidP="00000000" w:rsidRDefault="00000000" w:rsidRPr="00000000" w14:paraId="0000163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3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3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11,661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39,673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3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4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6">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5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center"/>
              <w:rPr/>
            </w:pPr>
            <w:r w:rsidDel="00000000" w:rsidR="00000000" w:rsidRPr="00000000">
              <w:rPr>
                <w:rFonts w:ascii="Arial" w:cs="Arial" w:eastAsia="Arial" w:hAnsi="Arial"/>
                <w:b w:val="1"/>
                <w:sz w:val="20"/>
                <w:szCs w:val="20"/>
                <w:rtl w:val="0"/>
              </w:rPr>
              <w:t xml:space="preserve">231,199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center"/>
              <w:rPr/>
            </w:pPr>
            <w:r w:rsidDel="00000000" w:rsidR="00000000" w:rsidRPr="00000000">
              <w:rPr>
                <w:rFonts w:ascii="Arial" w:cs="Arial" w:eastAsia="Arial" w:hAnsi="Arial"/>
                <w:b w:val="1"/>
                <w:sz w:val="20"/>
                <w:szCs w:val="20"/>
                <w:rtl w:val="0"/>
              </w:rPr>
              <w:t xml:space="preserve">11,661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center"/>
              <w:rPr/>
            </w:pPr>
            <w:r w:rsidDel="00000000" w:rsidR="00000000" w:rsidRPr="00000000">
              <w:rPr>
                <w:rFonts w:ascii="Arial" w:cs="Arial" w:eastAsia="Arial" w:hAnsi="Arial"/>
                <w:b w:val="1"/>
                <w:sz w:val="20"/>
                <w:szCs w:val="20"/>
                <w:rtl w:val="0"/>
              </w:rPr>
              <w:t xml:space="preserve">886,509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center"/>
              <w:rPr/>
            </w:pPr>
            <w:r w:rsidDel="00000000" w:rsidR="00000000" w:rsidRPr="00000000">
              <w:rPr>
                <w:rFonts w:ascii="Arial" w:cs="Arial" w:eastAsia="Arial" w:hAnsi="Arial"/>
                <w:b w:val="1"/>
                <w:sz w:val="20"/>
                <w:szCs w:val="20"/>
                <w:rtl w:val="0"/>
              </w:rPr>
              <w:t xml:space="preserve">39,673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33,950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b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b w:val="1"/>
                <w:sz w:val="20"/>
                <w:szCs w:val="20"/>
                <w:rtl w:val="0"/>
              </w:rPr>
              <w:t xml:space="preserve">33,826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b w:val="1"/>
                <w:sz w:val="20"/>
                <w:szCs w:val="20"/>
                <w:rtl w:val="0"/>
              </w:rPr>
              <w:t xml:space="preserve">154,111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b w:val="1"/>
                <w:sz w:val="20"/>
                <w:szCs w:val="20"/>
                <w:rtl w:val="0"/>
              </w:rPr>
              <w:t xml:space="preserve">303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b w:val="1"/>
                <w:sz w:val="20"/>
                <w:szCs w:val="20"/>
                <w:rtl w:val="0"/>
              </w:rPr>
              <w:t xml:space="preserve">588,941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b w:val="1"/>
                <w:sz w:val="20"/>
                <w:szCs w:val="20"/>
                <w:rtl w:val="0"/>
              </w:rPr>
              <w:t xml:space="preserve">1,083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b w:val="1"/>
                <w:sz w:val="20"/>
                <w:szCs w:val="20"/>
                <w:rtl w:val="0"/>
              </w:rPr>
              <w:t xml:space="preserve">5,716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1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b w:val="1"/>
                <w:sz w:val="20"/>
                <w:szCs w:val="20"/>
                <w:rtl w:val="0"/>
              </w:rPr>
              <w:t xml:space="preserve">15,890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b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b w:val="1"/>
                <w:sz w:val="20"/>
                <w:szCs w:val="20"/>
                <w:rtl w:val="0"/>
              </w:rPr>
              <w:t xml:space="preserve">52,559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b w:val="1"/>
                <w:sz w:val="20"/>
                <w:szCs w:val="20"/>
                <w:rtl w:val="0"/>
              </w:rPr>
              <w:t xml:space="preserve">1,609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b w:val="1"/>
                <w:sz w:val="20"/>
                <w:szCs w:val="20"/>
                <w:rtl w:val="0"/>
              </w:rPr>
              <w:t xml:space="preserve">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b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b w:val="1"/>
                <w:sz w:val="20"/>
                <w:szCs w:val="20"/>
                <w:rtl w:val="0"/>
              </w:rPr>
              <w:t xml:space="preserve">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b w:val="1"/>
                <w:sz w:val="20"/>
                <w:szCs w:val="20"/>
                <w:rtl w:val="0"/>
              </w:rPr>
              <w:t xml:space="preserve">869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E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5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5,966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b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b w:val="1"/>
                <w:sz w:val="20"/>
                <w:szCs w:val="20"/>
                <w:rtl w:val="0"/>
              </w:rPr>
              <w:t xml:space="preserve">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11,501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7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5,405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21,451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11,501</w:t>
            </w:r>
            <w:r w:rsidDel="00000000" w:rsidR="00000000" w:rsidRPr="00000000">
              <w:rPr>
                <w:rtl w:val="0"/>
              </w:rPr>
            </w:r>
          </w:p>
        </w:tc>
      </w:tr>
    </w:tbl>
    <w:p w:rsidR="00000000" w:rsidDel="00000000" w:rsidP="00000000" w:rsidRDefault="00000000" w:rsidRPr="00000000" w14:paraId="0000198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2,094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bl>
    <w:p w:rsidR="00000000" w:rsidDel="00000000" w:rsidP="00000000" w:rsidRDefault="00000000" w:rsidRPr="00000000" w14:paraId="000019C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b w:val="1"/>
                <w:sz w:val="20"/>
                <w:szCs w:val="20"/>
                <w:rtl w:val="0"/>
              </w:rPr>
              <w:t xml:space="preserve">2,356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E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b w:val="1"/>
                <w:sz w:val="20"/>
                <w:szCs w:val="20"/>
                <w:rtl w:val="0"/>
              </w:rPr>
              <w:t xml:space="preserve">45,885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b w:val="1"/>
                <w:sz w:val="20"/>
                <w:szCs w:val="20"/>
                <w:rtl w:val="0"/>
              </w:rPr>
              <w:t xml:space="preserve">185,194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6">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17 January 2022, 2PM. Hence, changes in figures are based on the ongoing assessment and validation that are continuously being conducted.</w:t>
      </w:r>
    </w:p>
    <w:p w:rsidR="00000000" w:rsidDel="00000000" w:rsidP="00000000" w:rsidRDefault="00000000" w:rsidRPr="00000000" w14:paraId="00001B0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08">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09">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0A">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41,408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152,604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0C">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17">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1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center"/>
              <w:rPr/>
            </w:pPr>
            <w:r w:rsidDel="00000000" w:rsidR="00000000" w:rsidRPr="00000000">
              <w:rPr>
                <w:rFonts w:ascii="Arial" w:cs="Arial" w:eastAsia="Arial" w:hAnsi="Arial"/>
                <w:b w:val="1"/>
                <w:sz w:val="20"/>
                <w:szCs w:val="20"/>
                <w:rtl w:val="0"/>
              </w:rPr>
              <w:t xml:space="preserve">801,040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center"/>
              <w:rPr/>
            </w:pPr>
            <w:r w:rsidDel="00000000" w:rsidR="00000000" w:rsidRPr="00000000">
              <w:rPr>
                <w:rFonts w:ascii="Arial" w:cs="Arial" w:eastAsia="Arial" w:hAnsi="Arial"/>
                <w:b w:val="1"/>
                <w:sz w:val="20"/>
                <w:szCs w:val="20"/>
                <w:rtl w:val="0"/>
              </w:rPr>
              <w:t xml:space="preserve">41,408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center"/>
              <w:rPr/>
            </w:pPr>
            <w:r w:rsidDel="00000000" w:rsidR="00000000" w:rsidRPr="00000000">
              <w:rPr>
                <w:rFonts w:ascii="Arial" w:cs="Arial" w:eastAsia="Arial" w:hAnsi="Arial"/>
                <w:b w:val="1"/>
                <w:sz w:val="20"/>
                <w:szCs w:val="20"/>
                <w:rtl w:val="0"/>
              </w:rPr>
              <w:t xml:space="preserve">3,038,204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center"/>
              <w:rPr/>
            </w:pPr>
            <w:r w:rsidDel="00000000" w:rsidR="00000000" w:rsidRPr="00000000">
              <w:rPr>
                <w:rFonts w:ascii="Arial" w:cs="Arial" w:eastAsia="Arial" w:hAnsi="Arial"/>
                <w:b w:val="1"/>
                <w:sz w:val="20"/>
                <w:szCs w:val="20"/>
                <w:rtl w:val="0"/>
              </w:rPr>
              <w:t xml:space="preserve">152,604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62,412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267,902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b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61,932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b w:val="1"/>
                <w:sz w:val="20"/>
                <w:szCs w:val="20"/>
                <w:rtl w:val="0"/>
              </w:rPr>
              <w:t xml:space="preserve">265,703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b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1,586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26,798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b w:val="1"/>
                <w:sz w:val="20"/>
                <w:szCs w:val="20"/>
                <w:rtl w:val="0"/>
              </w:rPr>
              <w:t xml:space="preserve">262,359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b w:val="1"/>
                <w:sz w:val="20"/>
                <w:szCs w:val="20"/>
                <w:rtl w:val="0"/>
              </w:rPr>
              <w:t xml:space="preserve">1,021,464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b w:val="1"/>
                <w:sz w:val="20"/>
                <w:szCs w:val="20"/>
                <w:rtl w:val="0"/>
              </w:rPr>
              <w:t xml:space="preserve">1,223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b w:val="1"/>
                <w:sz w:val="20"/>
                <w:szCs w:val="20"/>
                <w:rtl w:val="0"/>
              </w:rPr>
              <w:t xml:space="preserve">12,573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46,259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8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b w:val="1"/>
                <w:sz w:val="20"/>
                <w:szCs w:val="20"/>
                <w:rtl w:val="0"/>
              </w:rPr>
              <w:t xml:space="preserve">76,516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E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b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b w:val="1"/>
                <w:sz w:val="20"/>
                <w:szCs w:val="20"/>
                <w:rtl w:val="0"/>
              </w:rPr>
              <w:t xml:space="preserve">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b w:val="1"/>
                <w:sz w:val="20"/>
                <w:szCs w:val="20"/>
                <w:rtl w:val="0"/>
              </w:rPr>
              <w:t xml:space="preserve">221,940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b w:val="1"/>
                <w:sz w:val="20"/>
                <w:szCs w:val="20"/>
                <w:rtl w:val="0"/>
              </w:rPr>
              <w:t xml:space="preserve">9,357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b w:val="1"/>
                <w:sz w:val="20"/>
                <w:szCs w:val="20"/>
                <w:rtl w:val="0"/>
              </w:rPr>
              <w:t xml:space="preserve">752,659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b w:val="1"/>
                <w:sz w:val="20"/>
                <w:szCs w:val="20"/>
                <w:rtl w:val="0"/>
              </w:rPr>
              <w:t xml:space="preserve">36,477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b w:val="1"/>
                <w:sz w:val="20"/>
                <w:szCs w:val="20"/>
                <w:rtl w:val="0"/>
              </w:rPr>
              <w:t xml:space="preserve">74,615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b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b w:val="1"/>
                <w:sz w:val="20"/>
                <w:szCs w:val="20"/>
                <w:rtl w:val="0"/>
              </w:rPr>
              <w:t xml:space="preserve">244,180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b w:val="1"/>
                <w:sz w:val="20"/>
                <w:szCs w:val="20"/>
                <w:rtl w:val="0"/>
              </w:rPr>
              <w:t xml:space="preserve">7,069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3,074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4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b w:val="1"/>
                <w:sz w:val="20"/>
                <w:szCs w:val="20"/>
                <w:rtl w:val="0"/>
              </w:rPr>
              <w:t xml:space="preserve">131,578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b w:val="1"/>
                <w:sz w:val="20"/>
                <w:szCs w:val="20"/>
                <w:rtl w:val="0"/>
              </w:rPr>
              <w:t xml:space="preserve">6,872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b w:val="1"/>
                <w:sz w:val="20"/>
                <w:szCs w:val="20"/>
                <w:rtl w:val="0"/>
              </w:rPr>
              <w:t xml:space="preserve">454,261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b w:val="1"/>
                <w:sz w:val="20"/>
                <w:szCs w:val="20"/>
                <w:rtl w:val="0"/>
              </w:rPr>
              <w:t xml:space="preserve">27,808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b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b w:val="1"/>
                <w:sz w:val="20"/>
                <w:szCs w:val="20"/>
                <w:rtl w:val="0"/>
              </w:rPr>
              <w:t xml:space="preserve">10,289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12,548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43,929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b w:val="1"/>
                <w:sz w:val="20"/>
                <w:szCs w:val="20"/>
                <w:rtl w:val="0"/>
              </w:rPr>
              <w:t xml:space="preserve">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B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b w:val="1"/>
                <w:sz w:val="20"/>
                <w:szCs w:val="20"/>
                <w:rtl w:val="0"/>
              </w:rPr>
              <w:t xml:space="preserve">43,053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b w:val="1"/>
                <w:sz w:val="20"/>
                <w:szCs w:val="20"/>
                <w:rtl w:val="0"/>
              </w:rPr>
              <w:t xml:space="preserve">11,019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b w:val="1"/>
                <w:sz w:val="20"/>
                <w:szCs w:val="20"/>
                <w:rtl w:val="0"/>
              </w:rPr>
              <w:t xml:space="preserve">165,019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b w:val="1"/>
                <w:sz w:val="20"/>
                <w:szCs w:val="20"/>
                <w:rtl w:val="0"/>
              </w:rPr>
              <w:t xml:space="preserve">43,755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4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b w:val="1"/>
                <w:sz w:val="20"/>
                <w:szCs w:val="20"/>
                <w:rtl w:val="0"/>
              </w:rPr>
              <w:t xml:space="preserve">34,279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b w:val="1"/>
                <w:sz w:val="20"/>
                <w:szCs w:val="20"/>
                <w:rtl w:val="0"/>
              </w:rPr>
              <w:t xml:space="preserve">11,019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b w:val="1"/>
                <w:sz w:val="20"/>
                <w:szCs w:val="20"/>
                <w:rtl w:val="0"/>
              </w:rPr>
              <w:t xml:space="preserve">128,737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b w:val="1"/>
                <w:sz w:val="20"/>
                <w:szCs w:val="20"/>
                <w:rtl w:val="0"/>
              </w:rPr>
              <w:t xml:space="preserve">43,755</w:t>
            </w:r>
            <w:r w:rsidDel="00000000" w:rsidR="00000000" w:rsidRPr="00000000">
              <w:rPr>
                <w:rtl w:val="0"/>
              </w:rPr>
            </w:r>
          </w:p>
        </w:tc>
      </w:tr>
    </w:tbl>
    <w:p w:rsidR="00000000" w:rsidDel="00000000" w:rsidP="00000000" w:rsidRDefault="00000000" w:rsidRPr="00000000" w14:paraId="0000216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1,028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r>
    </w:tbl>
    <w:p w:rsidR="00000000" w:rsidDel="00000000" w:rsidP="00000000" w:rsidRDefault="00000000" w:rsidRPr="00000000" w14:paraId="000021C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b w:val="1"/>
                <w:sz w:val="20"/>
                <w:szCs w:val="20"/>
                <w:rtl w:val="0"/>
              </w:rPr>
              <w:t xml:space="preserve">30,219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b w:val="1"/>
                <w:sz w:val="20"/>
                <w:szCs w:val="20"/>
                <w:rtl w:val="0"/>
              </w:rPr>
              <w:t xml:space="preserve">122,406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b w:val="1"/>
                <w:sz w:val="20"/>
                <w:szCs w:val="20"/>
                <w:rtl w:val="0"/>
              </w:rPr>
              <w:t xml:space="preserve">8,239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b w:val="1"/>
                <w:sz w:val="20"/>
                <w:szCs w:val="20"/>
                <w:rtl w:val="0"/>
              </w:rPr>
              <w:t xml:space="preserve">3,818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5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b w:val="1"/>
                <w:sz w:val="20"/>
                <w:szCs w:val="20"/>
                <w:rtl w:val="0"/>
              </w:rPr>
              <w:t xml:space="preserve">77,241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0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1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b w:val="1"/>
                <w:sz w:val="20"/>
                <w:szCs w:val="20"/>
                <w:rtl w:val="0"/>
              </w:rPr>
              <w:t xml:space="preserve">178,696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b w:val="1"/>
                <w:sz w:val="20"/>
                <w:szCs w:val="20"/>
                <w:rtl w:val="0"/>
              </w:rPr>
              <w:t xml:space="preserve">20,257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b w:val="1"/>
                <w:sz w:val="20"/>
                <w:szCs w:val="20"/>
                <w:rtl w:val="0"/>
              </w:rPr>
              <w:t xml:space="preserve">700,473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b w:val="1"/>
                <w:sz w:val="20"/>
                <w:szCs w:val="20"/>
                <w:rtl w:val="0"/>
              </w:rPr>
              <w:t xml:space="preserve">69,328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b w:val="1"/>
                <w:sz w:val="20"/>
                <w:szCs w:val="20"/>
                <w:rtl w:val="0"/>
              </w:rPr>
              <w:t xml:space="preserve">66,210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b w:val="1"/>
                <w:sz w:val="20"/>
                <w:szCs w:val="20"/>
                <w:rtl w:val="0"/>
              </w:rPr>
              <w:t xml:space="preserve">19,782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b w:val="1"/>
                <w:sz w:val="20"/>
                <w:szCs w:val="20"/>
                <w:rtl w:val="0"/>
              </w:rPr>
              <w:t xml:space="preserve">67,775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6,307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23,540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17 January 2022, 2PM. Hence, changes in figures are based on the ongoing assessment and validation that are continuously being conducted.</w:t>
      </w:r>
    </w:p>
    <w:p w:rsidR="00000000" w:rsidDel="00000000" w:rsidP="00000000" w:rsidRDefault="00000000" w:rsidRPr="00000000" w14:paraId="0000248F">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90">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91">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9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9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94">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1,516,588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402,520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1,114,068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9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9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9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center"/>
              <w:rPr/>
            </w:pPr>
            <w:r w:rsidDel="00000000" w:rsidR="00000000" w:rsidRPr="00000000">
              <w:rPr>
                <w:rFonts w:ascii="Arial" w:cs="Arial" w:eastAsia="Arial" w:hAnsi="Arial"/>
                <w:b w:val="1"/>
                <w:sz w:val="20"/>
                <w:szCs w:val="20"/>
                <w:rtl w:val="0"/>
              </w:rPr>
              <w:t xml:space="preserve">1,516,588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center"/>
              <w:rPr/>
            </w:pPr>
            <w:r w:rsidDel="00000000" w:rsidR="00000000" w:rsidRPr="00000000">
              <w:rPr>
                <w:rFonts w:ascii="Arial" w:cs="Arial" w:eastAsia="Arial" w:hAnsi="Arial"/>
                <w:b w:val="1"/>
                <w:sz w:val="20"/>
                <w:szCs w:val="20"/>
                <w:rtl w:val="0"/>
              </w:rPr>
              <w:t xml:space="preserve">402,520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center"/>
              <w:rPr/>
            </w:pPr>
            <w:r w:rsidDel="00000000" w:rsidR="00000000" w:rsidRPr="00000000">
              <w:rPr>
                <w:rFonts w:ascii="Arial" w:cs="Arial" w:eastAsia="Arial" w:hAnsi="Arial"/>
                <w:b w:val="1"/>
                <w:sz w:val="20"/>
                <w:szCs w:val="20"/>
                <w:rtl w:val="0"/>
              </w:rPr>
              <w:t xml:space="preserve">1,114,068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74,630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14,747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b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b w:val="1"/>
                <w:sz w:val="20"/>
                <w:szCs w:val="20"/>
                <w:rtl w:val="0"/>
              </w:rPr>
              <w:t xml:space="preserve">74,628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b w:val="1"/>
                <w:sz w:val="20"/>
                <w:szCs w:val="20"/>
                <w:rtl w:val="0"/>
              </w:rPr>
              <w:t xml:space="preserve">14,745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b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5,449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11,365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10,093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0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225,489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63,105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b w:val="1"/>
                <w:sz w:val="20"/>
                <w:szCs w:val="20"/>
                <w:rtl w:val="0"/>
              </w:rPr>
              <w:t xml:space="preserve">162,384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B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b w:val="1"/>
                <w:sz w:val="20"/>
                <w:szCs w:val="20"/>
                <w:rtl w:val="0"/>
              </w:rPr>
              <w:t xml:space="preserve">185,522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b w:val="1"/>
                <w:sz w:val="20"/>
                <w:szCs w:val="20"/>
                <w:rtl w:val="0"/>
              </w:rPr>
              <w:t xml:space="preserve">60,994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b w:val="1"/>
                <w:sz w:val="20"/>
                <w:szCs w:val="20"/>
                <w:rtl w:val="0"/>
              </w:rPr>
              <w:t xml:space="preserve">124,528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b w:val="1"/>
                <w:sz w:val="20"/>
                <w:szCs w:val="20"/>
                <w:rtl w:val="0"/>
              </w:rPr>
              <w:t xml:space="preserve">877,353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b w:val="1"/>
                <w:sz w:val="20"/>
                <w:szCs w:val="20"/>
                <w:rtl w:val="0"/>
              </w:rPr>
              <w:t xml:space="preserve">204,282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b w:val="1"/>
                <w:sz w:val="20"/>
                <w:szCs w:val="20"/>
                <w:rtl w:val="0"/>
              </w:rPr>
              <w:t xml:space="preserve">673,071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b w:val="1"/>
                <w:sz w:val="20"/>
                <w:szCs w:val="20"/>
                <w:rtl w:val="0"/>
              </w:rPr>
              <w:t xml:space="preserve">254,429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b w:val="1"/>
                <w:sz w:val="20"/>
                <w:szCs w:val="20"/>
                <w:rtl w:val="0"/>
              </w:rPr>
              <w:t xml:space="preserve">80,395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b w:val="1"/>
                <w:sz w:val="20"/>
                <w:szCs w:val="20"/>
                <w:rtl w:val="0"/>
              </w:rPr>
              <w:t xml:space="preserve">174,034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3,678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4,397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6,613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5,794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F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5,013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b w:val="1"/>
                <w:sz w:val="20"/>
                <w:szCs w:val="20"/>
                <w:rtl w:val="0"/>
              </w:rPr>
              <w:t xml:space="preserve">517,664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b w:val="1"/>
                <w:sz w:val="20"/>
                <w:szCs w:val="20"/>
                <w:rtl w:val="0"/>
              </w:rPr>
              <w:t xml:space="preserve">103,830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b w:val="1"/>
                <w:sz w:val="20"/>
                <w:szCs w:val="20"/>
                <w:rtl w:val="0"/>
              </w:rPr>
              <w:t xml:space="preserve">413,834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2,538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2,358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17,138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18,746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12,745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12,356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41,170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37,227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b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b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b w:val="1"/>
                <w:sz w:val="20"/>
                <w:szCs w:val="20"/>
                <w:rtl w:val="0"/>
              </w:rPr>
              <w:t xml:space="preserve">101,530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b w:val="1"/>
                <w:sz w:val="20"/>
                <w:szCs w:val="20"/>
                <w:rtl w:val="0"/>
              </w:rPr>
              <w:t xml:space="preserve">19,945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b w:val="1"/>
                <w:sz w:val="20"/>
                <w:szCs w:val="20"/>
                <w:rtl w:val="0"/>
              </w:rPr>
              <w:t xml:space="preserve">81,585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952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b w:val="1"/>
                <w:sz w:val="20"/>
                <w:szCs w:val="20"/>
                <w:rtl w:val="0"/>
              </w:rPr>
              <w:t xml:space="preserve">162,222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b w:val="1"/>
                <w:sz w:val="20"/>
                <w:szCs w:val="20"/>
                <w:rtl w:val="0"/>
              </w:rPr>
              <w:t xml:space="preserve">45,097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b w:val="1"/>
                <w:sz w:val="20"/>
                <w:szCs w:val="20"/>
                <w:rtl w:val="0"/>
              </w:rPr>
              <w:t xml:space="preserve">117,125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b w:val="1"/>
                <w:sz w:val="20"/>
                <w:szCs w:val="20"/>
                <w:rtl w:val="0"/>
              </w:rPr>
              <w:t xml:space="preserve">87,510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b w:val="1"/>
                <w:sz w:val="20"/>
                <w:szCs w:val="20"/>
                <w:rtl w:val="0"/>
              </w:rPr>
              <w:t xml:space="preserve">16,982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11,065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B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b w:val="1"/>
                <w:sz w:val="20"/>
                <w:szCs w:val="20"/>
                <w:rtl w:val="0"/>
              </w:rPr>
              <w:t xml:space="preserve">73,597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b w:val="1"/>
                <w:sz w:val="20"/>
                <w:szCs w:val="20"/>
                <w:rtl w:val="0"/>
              </w:rPr>
              <w:t xml:space="preserve">28,027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b w:val="1"/>
                <w:sz w:val="20"/>
                <w:szCs w:val="20"/>
                <w:rtl w:val="0"/>
              </w:rPr>
              <w:t xml:space="preserve">45,570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5,692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4,373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5,168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b w:val="1"/>
                <w:sz w:val="20"/>
                <w:szCs w:val="20"/>
                <w:rtl w:val="0"/>
              </w:rPr>
              <w:t xml:space="preserve">7,131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b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b w:val="1"/>
                <w:sz w:val="20"/>
                <w:szCs w:val="20"/>
                <w:rtl w:val="0"/>
              </w:rPr>
              <w:t xml:space="preserve">6,302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7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b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b w:val="1"/>
                <w:sz w:val="20"/>
                <w:szCs w:val="20"/>
                <w:rtl w:val="0"/>
              </w:rPr>
              <w:t xml:space="preserve">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C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b w:val="1"/>
                <w:sz w:val="20"/>
                <w:szCs w:val="20"/>
                <w:rtl w:val="0"/>
              </w:rPr>
              <w:t xml:space="preserve">169,524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b w:val="1"/>
                <w:sz w:val="20"/>
                <w:szCs w:val="20"/>
                <w:rtl w:val="0"/>
              </w:rPr>
              <w:t xml:space="preserve">74,324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b w:val="1"/>
                <w:sz w:val="20"/>
                <w:szCs w:val="20"/>
                <w:rtl w:val="0"/>
              </w:rPr>
              <w:t xml:space="preserve">95,200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2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b w:val="1"/>
                <w:sz w:val="20"/>
                <w:szCs w:val="20"/>
                <w:rtl w:val="0"/>
              </w:rPr>
              <w:t xml:space="preserve">120,766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b w:val="1"/>
                <w:sz w:val="20"/>
                <w:szCs w:val="20"/>
                <w:rtl w:val="0"/>
              </w:rPr>
              <w:t xml:space="preserve">54,722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b w:val="1"/>
                <w:sz w:val="20"/>
                <w:szCs w:val="20"/>
                <w:rtl w:val="0"/>
              </w:rPr>
              <w:t xml:space="preserve">66,044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C8">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after data validation on 17 January 2022, 2PM. Hence, changes in figures are based on the ongoing assessment and validation that are continuously being conducted.</w:t>
      </w:r>
    </w:p>
    <w:p w:rsidR="00000000" w:rsidDel="00000000" w:rsidP="00000000" w:rsidRDefault="00000000" w:rsidRPr="00000000" w14:paraId="00002AC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CA">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C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CC">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₱687,564,999.15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₱472,779,896.22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22222"/>
          <w:sz w:val="24"/>
          <w:szCs w:val="24"/>
          <w:rtl w:val="0"/>
        </w:rPr>
        <w:t xml:space="preserve">₱189,955,832.90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₱8,513,660.03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Non-Government Organizations (NGOs)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₱16,315,610.00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AC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C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D5">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472,779,896.22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189,955,832.90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8,513,660.03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16,315,610.00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687,564,999.15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158,990,972.09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158,956,759.09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4,558,359.80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16,957,057.75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20,944,371.10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4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B5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73,395,770.48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20,649,186.84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95,289,452.32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2,372,893.00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1,101,492.00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3,532,120.00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BA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369,125.00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402,875.00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6,937,192.42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9,542,155.42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8,252,007.66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10,397,275.66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1,132,410.00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3,768,329.20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4,172,929.20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9,528,345.00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11,136,913.60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CA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42,537,003.20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56,508,058.44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2,783,116.00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3,014,444.00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3,159,280.00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3,395,280.00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3,198,538.00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4,247,034.00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2,546,775.50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2,662,439.50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2,384,335.50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3,478,704.50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5,787,193.50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6,134,185.50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2,390,968.20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2,715,464.20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2,329,021.00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1,045,475.00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1,166,922.20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938,512.50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1,576,450.50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5,172,027.50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7,367,847.50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1,693,494.50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1,809,158.50</w:t>
            </w:r>
            <w:r w:rsidDel="00000000" w:rsidR="00000000" w:rsidRPr="00000000">
              <w:rPr>
                <w:rtl w:val="0"/>
              </w:rPr>
            </w:r>
          </w:p>
        </w:tc>
      </w:tr>
    </w:tbl>
    <w:p w:rsidR="00000000" w:rsidDel="00000000" w:rsidP="00000000" w:rsidRDefault="00000000" w:rsidRPr="00000000" w14:paraId="00002DC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150,093,853.00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156,583,637.00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69,056,882.00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73,459,512.00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1,542,300.00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1,542,300.00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3,562,080.00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53,215,165.00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55,302,319.00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bl>
    <w:p w:rsidR="00000000" w:rsidDel="00000000" w:rsidP="00000000" w:rsidRDefault="00000000" w:rsidRPr="00000000" w14:paraId="00002F1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27,821,806.00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27,821,806.00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bl>
    <w:p w:rsidR="00000000" w:rsidDel="00000000" w:rsidP="00000000" w:rsidRDefault="00000000" w:rsidRPr="00000000" w14:paraId="00002F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3,852,690.00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3,852,690.00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89,557,402.84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89,684,906.84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11,541,567.85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11,541,567.85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02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06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77,502,744.99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77,502,744.99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2,495,421.43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2,834,704.00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2,404,919.40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2,601,441.00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2,601,441.00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6,127,361.16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6,127,361.16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2,514,030.88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1,279,911.22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9,251,401.10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9,251,401.10</w:t>
            </w:r>
            <w:r w:rsidDel="00000000" w:rsidR="00000000" w:rsidRPr="00000000">
              <w:rPr>
                <w:rtl w:val="0"/>
              </w:rPr>
            </w:r>
          </w:p>
        </w:tc>
      </w:tr>
    </w:tbl>
    <w:p w:rsidR="00000000" w:rsidDel="00000000" w:rsidP="00000000" w:rsidRDefault="00000000" w:rsidRPr="00000000" w14:paraId="000030E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27,431,287.41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31,713,977.41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0F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5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18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19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94,842,056.94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38,835,578.52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7,172,121.03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154,408,756.49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2,041,665.00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1,540,137.50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20,201,103.50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880,137.50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3,520,002.50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2,835,378.20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31,854,337.08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4,579,230.61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7,637,676.48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60,701,288.36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5,203,991.53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86,927,042.21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3,651,325.61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5,710,019.93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1,364,180.37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4,009,067.60</w:t>
            </w:r>
            <w:r w:rsidDel="00000000" w:rsidR="00000000" w:rsidRPr="00000000">
              <w:rPr>
                <w:rtl w:val="0"/>
              </w:rPr>
            </w:r>
          </w:p>
        </w:tc>
      </w:tr>
    </w:tbl>
    <w:p w:rsidR="00000000" w:rsidDel="00000000" w:rsidP="00000000" w:rsidRDefault="00000000" w:rsidRPr="00000000" w14:paraId="0000325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3,920,245.00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6,020,245.00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3,832,739.00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13,363,219.00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1,766,255.69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3,782,048.80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4,089,919.65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2,579,323.89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2,579,323.89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1,504,150.00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2,021,650.00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300">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p>
    <w:p w:rsidR="00000000" w:rsidDel="00000000" w:rsidP="00000000" w:rsidRDefault="00000000" w:rsidRPr="00000000" w14:paraId="00003301">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3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0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30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05">
      <w:pPr>
        <w:numPr>
          <w:ilvl w:val="0"/>
          <w:numId w:val="2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1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1,172,303,811.66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1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293,319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1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183,284,036.10</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1C">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578,212,499.59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1D">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1,933,800,347.35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1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38,255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28,241,753.75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89,974,120.58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118,215,874.33</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5,210,500.00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32,872,499.15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2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33,418,540.45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25,895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18,301,599.99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49,348,356.09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7,599,612.48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27,754,014.15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40,354,234.63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3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8,425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3,676,257.24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26,450,387.20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35,126,644.44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4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4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20,776,555.13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32,742,116.67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14,743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9,647,687.98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37,778,623.32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52,815,345.52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5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26,391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16,603,958.56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18,970,383.80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40,574,342.36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42,145,788.02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17,068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7,823,288.48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23,434,427.85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36,257,716.33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6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83,837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6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53,653,533.10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181,554,063.333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261,290,749.43</w:t>
            </w:r>
            <w:r w:rsidDel="00000000" w:rsidR="00000000" w:rsidRPr="00000000">
              <w:rPr>
                <w:rtl w:val="0"/>
              </w:rPr>
            </w:r>
          </w:p>
        </w:tc>
      </w:tr>
    </w:tbl>
    <w:p w:rsidR="00000000" w:rsidDel="00000000" w:rsidP="00000000" w:rsidRDefault="00000000" w:rsidRPr="00000000" w14:paraId="00003372">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17 January 2022, 4PM. Replenishment of standby funds for DSWD-FOs VII  and XII are being processed.</w:t>
      </w:r>
    </w:p>
    <w:p w:rsidR="00000000" w:rsidDel="00000000" w:rsidP="00000000" w:rsidRDefault="00000000" w:rsidRPr="00000000" w14:paraId="00003373">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374">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375">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6">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7">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37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₱1.11 billion Quick Response Fund (QRF) at the DSWD-Central Office.</w:t>
      </w:r>
      <w:r w:rsidDel="00000000" w:rsidR="00000000" w:rsidRPr="00000000">
        <w:rPr>
          <w:rtl w:val="0"/>
        </w:rPr>
      </w:r>
    </w:p>
    <w:p w:rsidR="00000000" w:rsidDel="00000000" w:rsidP="00000000" w:rsidRDefault="00000000" w:rsidRPr="00000000" w14:paraId="00003379">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₱40.47 million available at DSWD-FOs V, VI, VII, IX, X, XI, XII, MIMAROPA, and Caraga.</w:t>
      </w:r>
      <w:r w:rsidDel="00000000" w:rsidR="00000000" w:rsidRPr="00000000">
        <w:rPr>
          <w:rtl w:val="0"/>
        </w:rPr>
      </w:r>
    </w:p>
    <w:p w:rsidR="00000000" w:rsidDel="00000000" w:rsidP="00000000" w:rsidRDefault="00000000" w:rsidRPr="00000000" w14:paraId="0000337A">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37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7C">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37D">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46,805 FFPs available in Disaster Response Centers; of which, 38,255 FFPs are at the National Resource Operations Center (NROC), Pasay City and 8,550 FFPs are at the Visayas Disaster Response Center (VDRC), Cebu City.</w:t>
      </w:r>
      <w:r w:rsidDel="00000000" w:rsidR="00000000" w:rsidRPr="00000000">
        <w:rPr>
          <w:rtl w:val="0"/>
        </w:rPr>
      </w:r>
    </w:p>
    <w:p w:rsidR="00000000" w:rsidDel="00000000" w:rsidP="00000000" w:rsidRDefault="00000000" w:rsidRPr="00000000" w14:paraId="0000337E">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162,677 FFPs available at DSWD-FOs V, VI, VII, VIII, IX, X, XI, XII, MIMAROPA, and Caraga.</w:t>
      </w:r>
      <w:r w:rsidDel="00000000" w:rsidR="00000000" w:rsidRPr="00000000">
        <w:rPr>
          <w:rtl w:val="0"/>
        </w:rPr>
      </w:r>
    </w:p>
    <w:p w:rsidR="00000000" w:rsidDel="00000000" w:rsidP="00000000" w:rsidRDefault="00000000" w:rsidRPr="00000000" w14:paraId="0000337F">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83,837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380">
      <w:pPr>
        <w:numPr>
          <w:ilvl w:val="2"/>
          <w:numId w:val="26"/>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₱578.21 million worth of other food and non-food items (FNIs) at NROC, VDRC and DSWD-FO warehouses countrywide.</w:t>
      </w:r>
    </w:p>
    <w:p w:rsidR="00000000" w:rsidDel="00000000" w:rsidP="00000000" w:rsidRDefault="00000000" w:rsidRPr="00000000" w14:paraId="00003381">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8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83">
      <w:pPr>
        <w:numPr>
          <w:ilvl w:val="0"/>
          <w:numId w:val="2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384">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38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8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8A">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8B">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8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9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392">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3">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9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9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9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97">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9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99">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9A">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9B">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9C">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9D">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9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A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A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A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A4">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A5">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A6">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A7">
            <w:pPr>
              <w:keepNext w:val="0"/>
              <w:keepLines w:val="0"/>
              <w:pageBreakBefore w:val="0"/>
              <w:widowControl w:val="1"/>
              <w:numPr>
                <w:ilvl w:val="0"/>
                <w:numId w:val="1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3A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A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A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A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AE">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AF">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B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p w:rsidR="00000000" w:rsidDel="00000000" w:rsidP="00000000" w:rsidRDefault="00000000" w:rsidRPr="00000000" w14:paraId="000033B3">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conducted repacking of FFPs at the Regional warehouse in Mambog, Oton.</w:t>
            </w:r>
          </w:p>
          <w:p w:rsidR="00000000" w:rsidDel="00000000" w:rsidP="00000000" w:rsidRDefault="00000000" w:rsidRPr="00000000" w14:paraId="000033B4">
            <w:pPr>
              <w:numPr>
                <w:ilvl w:val="0"/>
                <w:numId w:val="27"/>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Pantawid beneficiaries and Central Philippines University (CPU) Social Work students served as volunteers in the repacking of relief goods at the Regional warehouse.</w:t>
            </w:r>
          </w:p>
          <w:p w:rsidR="00000000" w:rsidDel="00000000" w:rsidP="00000000" w:rsidRDefault="00000000" w:rsidRPr="00000000" w14:paraId="000033B5">
            <w:pPr>
              <w:numPr>
                <w:ilvl w:val="0"/>
                <w:numId w:val="27"/>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5,100 FFPs to the following LGUs in Negros Occidental:</w:t>
            </w:r>
          </w:p>
          <w:p w:rsidR="00000000" w:rsidDel="00000000" w:rsidP="00000000" w:rsidRDefault="00000000" w:rsidRPr="00000000" w14:paraId="000033B6">
            <w:pPr>
              <w:numPr>
                <w:ilvl w:val="0"/>
                <w:numId w:val="2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Valladolid - 850 FFPs</w:t>
            </w:r>
          </w:p>
          <w:p w:rsidR="00000000" w:rsidDel="00000000" w:rsidP="00000000" w:rsidRDefault="00000000" w:rsidRPr="00000000" w14:paraId="000033B7">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- 850 FFPs</w:t>
            </w:r>
          </w:p>
          <w:p w:rsidR="00000000" w:rsidDel="00000000" w:rsidP="00000000" w:rsidRDefault="00000000" w:rsidRPr="00000000" w14:paraId="000033B8">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- 850 FFPs</w:t>
            </w:r>
          </w:p>
          <w:p w:rsidR="00000000" w:rsidDel="00000000" w:rsidP="00000000" w:rsidRDefault="00000000" w:rsidRPr="00000000" w14:paraId="000033B9">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- 850 FFPs</w:t>
            </w:r>
          </w:p>
          <w:p w:rsidR="00000000" w:rsidDel="00000000" w:rsidP="00000000" w:rsidRDefault="00000000" w:rsidRPr="00000000" w14:paraId="000033BA">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- 850 FFPs</w:t>
            </w:r>
          </w:p>
          <w:p w:rsidR="00000000" w:rsidDel="00000000" w:rsidP="00000000" w:rsidRDefault="00000000" w:rsidRPr="00000000" w14:paraId="000033BB">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- 850 FFPs</w:t>
            </w:r>
          </w:p>
        </w:tc>
      </w:tr>
      <w:tr>
        <w:trPr>
          <w:cantSplit w:val="0"/>
          <w:tblHeader w:val="0"/>
        </w:trPr>
        <w:tc>
          <w:tcPr/>
          <w:p w:rsidR="00000000" w:rsidDel="00000000" w:rsidP="00000000" w:rsidRDefault="00000000" w:rsidRPr="00000000" w14:paraId="000033B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p w:rsidR="00000000" w:rsidDel="00000000" w:rsidP="00000000" w:rsidRDefault="00000000" w:rsidRPr="00000000" w14:paraId="000033BD">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release of FFPs to the following LGUs:</w:t>
            </w:r>
          </w:p>
          <w:p w:rsidR="00000000" w:rsidDel="00000000" w:rsidP="00000000" w:rsidRDefault="00000000" w:rsidRPr="00000000" w14:paraId="000033BE">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Sibunag - 1,300 FFPs</w:t>
            </w:r>
          </w:p>
          <w:p w:rsidR="00000000" w:rsidDel="00000000" w:rsidP="00000000" w:rsidRDefault="00000000" w:rsidRPr="00000000" w14:paraId="000033BF">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Barbaza - 400 FFPs</w:t>
            </w:r>
          </w:p>
          <w:p w:rsidR="00000000" w:rsidDel="00000000" w:rsidP="00000000" w:rsidRDefault="00000000" w:rsidRPr="00000000" w14:paraId="000033C0">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Concepcion - 1,500 FFPs</w:t>
            </w:r>
          </w:p>
          <w:p w:rsidR="00000000" w:rsidDel="00000000" w:rsidP="00000000" w:rsidRDefault="00000000" w:rsidRPr="00000000" w14:paraId="000033C1">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Maayon - 1,000 FFPs</w:t>
            </w:r>
          </w:p>
        </w:tc>
      </w:tr>
      <w:tr>
        <w:trPr>
          <w:cantSplit w:val="0"/>
          <w:tblHeader w:val="0"/>
        </w:trPr>
        <w:tc>
          <w:tcPr/>
          <w:p w:rsidR="00000000" w:rsidDel="00000000" w:rsidP="00000000" w:rsidRDefault="00000000" w:rsidRPr="00000000" w14:paraId="000033C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3C3">
            <w:pPr>
              <w:numPr>
                <w:ilvl w:val="0"/>
                <w:numId w:val="27"/>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coordinated with PCG for logistical support especially on transporting the FFPs intended for Negros Occidental.</w:t>
            </w:r>
          </w:p>
        </w:tc>
      </w:tr>
    </w:tbl>
    <w:p w:rsidR="00000000" w:rsidDel="00000000" w:rsidP="00000000" w:rsidRDefault="00000000" w:rsidRPr="00000000" w14:paraId="000033C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C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C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C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C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3C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3CA">
            <w:pPr>
              <w:numPr>
                <w:ilvl w:val="0"/>
                <w:numId w:val="21"/>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3CB">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3CC">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3CD">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3CE">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3CF">
            <w:pPr>
              <w:numPr>
                <w:ilvl w:val="0"/>
                <w:numId w:val="21"/>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3D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D1">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D2">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3D3">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D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D5">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bl>
    <w:p w:rsidR="00000000" w:rsidDel="00000000" w:rsidP="00000000" w:rsidRDefault="00000000" w:rsidRPr="00000000" w14:paraId="000033D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D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D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D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D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p w:rsidR="00000000" w:rsidDel="00000000" w:rsidP="00000000" w:rsidRDefault="00000000" w:rsidRPr="00000000" w14:paraId="000033DB">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unloaded a total of 53,048 tins of corned beef and 16,800 sachets of coffee at the RROC, Palo.</w:t>
            </w:r>
          </w:p>
        </w:tc>
      </w:tr>
      <w:tr>
        <w:trPr>
          <w:cantSplit w:val="0"/>
          <w:tblHeader w:val="0"/>
        </w:trPr>
        <w:tc>
          <w:tcPr/>
          <w:p w:rsidR="00000000" w:rsidDel="00000000" w:rsidP="00000000" w:rsidRDefault="00000000" w:rsidRPr="00000000" w14:paraId="000033D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3DD">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150 family kits, 130 sleeping kits, and 27 laminated sacks delivered to Malitbog, Southern Leyte.</w:t>
            </w:r>
          </w:p>
        </w:tc>
      </w:tr>
      <w:tr>
        <w:trPr>
          <w:cantSplit w:val="0"/>
          <w:tblHeader w:val="0"/>
        </w:trPr>
        <w:tc>
          <w:tcPr/>
          <w:p w:rsidR="00000000" w:rsidDel="00000000" w:rsidP="00000000" w:rsidRDefault="00000000" w:rsidRPr="00000000" w14:paraId="000033D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3DF">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1,700 FFPs in Liagon, Southern Leyte.</w:t>
            </w:r>
          </w:p>
          <w:p w:rsidR="00000000" w:rsidDel="00000000" w:rsidP="00000000" w:rsidRDefault="00000000" w:rsidRPr="00000000" w14:paraId="000033E0">
            <w:pPr>
              <w:numPr>
                <w:ilvl w:val="0"/>
                <w:numId w:val="2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w:t>
            </w:r>
          </w:p>
        </w:tc>
      </w:tr>
      <w:tr>
        <w:trPr>
          <w:cantSplit w:val="0"/>
          <w:tblHeader w:val="0"/>
        </w:trPr>
        <w:tc>
          <w:tcPr/>
          <w:p w:rsidR="00000000" w:rsidDel="00000000" w:rsidP="00000000" w:rsidRDefault="00000000" w:rsidRPr="00000000" w14:paraId="000033E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p w:rsidR="00000000" w:rsidDel="00000000" w:rsidP="00000000" w:rsidRDefault="00000000" w:rsidRPr="00000000" w14:paraId="000033E2">
            <w:pPr>
              <w:numPr>
                <w:ilvl w:val="0"/>
                <w:numId w:val="2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4,666 FFPs in 15 Barangays in LIbagon, Southern Leyte and 1,000 FFPs in Bato, Leyte.</w:t>
            </w:r>
          </w:p>
        </w:tc>
      </w:tr>
    </w:tbl>
    <w:p w:rsidR="00000000" w:rsidDel="00000000" w:rsidP="00000000" w:rsidRDefault="00000000" w:rsidRPr="00000000" w14:paraId="000033E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E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E8">
            <w:pPr>
              <w:numPr>
                <w:ilvl w:val="0"/>
                <w:numId w:val="23"/>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3E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3E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3E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F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3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3F4">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3F5">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3F6">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3F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F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F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3FC">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FD">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3FE">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3FF">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400">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401">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40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40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04">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405">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406">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407">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408">
            <w:pPr>
              <w:numPr>
                <w:ilvl w:val="1"/>
                <w:numId w:val="18"/>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bl>
    <w:p w:rsidR="00000000" w:rsidDel="00000000" w:rsidP="00000000" w:rsidRDefault="00000000" w:rsidRPr="00000000" w14:paraId="0000340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B">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40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0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417">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9">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1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42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4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42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2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2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42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2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43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43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4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44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4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48">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44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A">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4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5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5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5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5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5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6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6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6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3">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6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6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46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46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9">
      <w:pPr>
        <w:numPr>
          <w:ilvl w:val="0"/>
          <w:numId w:val="2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6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6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6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47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4">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6">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77">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78">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47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7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E">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7F">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480">
            <w:pPr>
              <w:numPr>
                <w:ilvl w:val="0"/>
                <w:numId w:val="12"/>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85">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86">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87">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88">
            <w:pPr>
              <w:numPr>
                <w:ilvl w:val="0"/>
                <w:numId w:val="12"/>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E">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8F">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9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9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9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49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4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A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A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4">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A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A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A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A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bl>
    <w:p w:rsidR="00000000" w:rsidDel="00000000" w:rsidP="00000000" w:rsidRDefault="00000000" w:rsidRPr="00000000" w14:paraId="000034AC">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D">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1">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4B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B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4B7">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B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B9">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4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F">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extended financial assistance to 14,131 beneficiaries in Negros Oriental and Bohol through Assistance for Individuals in Crisis Situation (AICS) amounting to a total of ₱70.6 million.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1">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extended financial assistance to 5,482 beneficiaries in Negros Oriental and Bohol through Assistance for Individuals in Crisis Situation (AICS) amounting to a total of ₱27.4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3">
            <w:pPr>
              <w:numPr>
                <w:ilvl w:val="0"/>
                <w:numId w:val="14"/>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4C4">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C5">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9">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4C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C">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4CD">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4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D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4D2">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4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4D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4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4E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4E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4E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4E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C">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E">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4E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0">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4F1">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2">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3">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4">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4F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4F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4F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4F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4FA">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4FB">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4F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4F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DIANNE C. PELEGRINO</w:t>
            </w:r>
          </w:p>
          <w:p w:rsidR="00000000" w:rsidDel="00000000" w:rsidP="00000000" w:rsidRDefault="00000000" w:rsidRPr="00000000" w14:paraId="000034F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0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50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2">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50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0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05">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506">
      <w:pPr>
        <w:spacing w:after="0" w:line="240" w:lineRule="auto"/>
        <w:jc w:val="both"/>
        <w:rPr>
          <w:rFonts w:ascii="Arial" w:cs="Arial" w:eastAsia="Arial" w:hAnsi="Arial"/>
          <w:b w:val="1"/>
        </w:rPr>
      </w:pPr>
      <w:r w:rsidDel="00000000" w:rsidR="00000000" w:rsidRPr="00000000">
        <w:rPr>
          <w:rtl w:val="0"/>
        </w:rPr>
      </w:r>
    </w:p>
    <w:sectPr>
      <w:headerReference r:id="rId13" w:type="default"/>
      <w:footerReference r:id="rId14"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0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0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#56 on Typhoon ODETTE as of 17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0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0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4.png"/>
          <a:graphic>
            <a:graphicData uri="http://schemas.openxmlformats.org/drawingml/2006/picture">
              <pic:pic>
                <pic:nvPicPr>
                  <pic:cNvPr id="0" name="image4.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0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0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8.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