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#60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21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2,581,428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9,197,709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9,074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2,581,428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9,197,709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381,183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118,806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378,954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7,133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69,624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64,496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2,853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477,471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1,929,547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67,892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32,432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129,884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13,018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2,674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10,746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55,910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193,743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15,257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61,781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73,548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276,878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1,493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4,984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282,370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1,199,369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18,487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73,157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6,464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1,246,317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4,036,371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373,415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1,243,970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2,904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8,529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39,910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27,216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21,902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23,054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34,966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5,017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15,749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20,733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20,947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62,841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13,236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745,329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2,328,084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8,811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5,859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63,772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18,555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51,507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31,950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16,973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122,642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447,344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5,756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17,268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9,369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13,860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22,065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9,915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35,022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6,845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20,535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303,423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1,135,212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146,053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559,867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12,632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57,828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b w:val="1"/>
                <w:sz w:val="20"/>
                <w:szCs w:val="20"/>
                <w:rtl w:val="0"/>
              </w:rPr>
              <w:t xml:space="preserve">96,420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b w:val="1"/>
                <w:sz w:val="20"/>
                <w:szCs w:val="20"/>
                <w:rtl w:val="0"/>
              </w:rPr>
              <w:t xml:space="preserve">345,893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20,134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7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b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b w:val="1"/>
                <w:sz w:val="20"/>
                <w:szCs w:val="20"/>
                <w:rtl w:val="0"/>
              </w:rPr>
              <w:t xml:space="preserve">45,163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b w:val="1"/>
                <w:sz w:val="20"/>
                <w:szCs w:val="20"/>
                <w:rtl w:val="0"/>
              </w:rPr>
              <w:t xml:space="preserve">179,340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6,939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24,522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b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b w:val="1"/>
                <w:sz w:val="20"/>
                <w:szCs w:val="20"/>
                <w:rtl w:val="0"/>
              </w:rPr>
              <w:t xml:space="preserve">15,528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b w:val="1"/>
                <w:sz w:val="20"/>
                <w:szCs w:val="20"/>
                <w:rtl w:val="0"/>
              </w:rPr>
              <w:t xml:space="preserve">3,686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b w:val="1"/>
                <w:sz w:val="20"/>
                <w:szCs w:val="20"/>
                <w:rtl w:val="0"/>
              </w:rPr>
              <w:t xml:space="preserve">19,517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b w:val="1"/>
                <w:sz w:val="20"/>
                <w:szCs w:val="20"/>
                <w:rtl w:val="0"/>
              </w:rPr>
              <w:t xml:space="preserve">1,793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b w:val="1"/>
                <w:sz w:val="20"/>
                <w:szCs w:val="20"/>
                <w:rtl w:val="0"/>
              </w:rPr>
              <w:t xml:space="preserve">6,223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3,519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b w:val="1"/>
                <w:sz w:val="20"/>
                <w:szCs w:val="20"/>
                <w:rtl w:val="0"/>
              </w:rPr>
              <w:t xml:space="preserve">28,845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b w:val="1"/>
                <w:sz w:val="20"/>
                <w:szCs w:val="20"/>
                <w:rtl w:val="0"/>
              </w:rPr>
              <w:t xml:space="preserve">113,550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2,344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12,298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384,450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1,514,330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b w:val="1"/>
                <w:sz w:val="20"/>
                <w:szCs w:val="20"/>
                <w:rtl w:val="0"/>
              </w:rPr>
              <w:t xml:space="preserve">32,110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b w:val="1"/>
                <w:sz w:val="20"/>
                <w:szCs w:val="20"/>
                <w:rtl w:val="0"/>
              </w:rPr>
              <w:t xml:space="preserve">122,347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b w:val="1"/>
                <w:sz w:val="20"/>
                <w:szCs w:val="20"/>
                <w:rtl w:val="0"/>
              </w:rPr>
              <w:t xml:space="preserve">175,810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b w:val="1"/>
                <w:sz w:val="20"/>
                <w:szCs w:val="20"/>
                <w:rtl w:val="0"/>
              </w:rPr>
              <w:t xml:space="preserve">687,561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6,866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54,535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229,047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3">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VIII AND X  after data validation on 21 January 2022, 2PM. Hence, changes in figures are based on the ongoing assessment and validation that are continuously being conducted.</w:t>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4"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9">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B">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8FC">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29,126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110,382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916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6">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9,766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546,994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29,126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2,094,127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110,382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right"/>
              <w:rPr/>
            </w:pPr>
            <w:r w:rsidDel="00000000" w:rsidR="00000000" w:rsidRPr="00000000">
              <w:rPr>
                <w:rFonts w:ascii="Arial" w:cs="Arial" w:eastAsia="Arial" w:hAnsi="Arial"/>
                <w:b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right"/>
              <w:rPr/>
            </w:pPr>
            <w:r w:rsidDel="00000000" w:rsidR="00000000" w:rsidRPr="00000000">
              <w:rPr>
                <w:rFonts w:ascii="Arial" w:cs="Arial" w:eastAsia="Arial" w:hAnsi="Arial"/>
                <w:b w:val="1"/>
                <w:sz w:val="20"/>
                <w:szCs w:val="20"/>
                <w:rtl w:val="0"/>
              </w:rPr>
              <w:t xml:space="preserve">53,998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233,464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b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b w:val="1"/>
                <w:sz w:val="20"/>
                <w:szCs w:val="20"/>
                <w:rtl w:val="0"/>
              </w:rPr>
              <w:t xml:space="preserve">53,539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231,389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3,781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r>
    </w:tbl>
    <w:p w:rsidR="00000000" w:rsidDel="00000000" w:rsidP="00000000" w:rsidRDefault="00000000" w:rsidRPr="00000000" w14:paraId="0000096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b w:val="1"/>
                <w:sz w:val="20"/>
                <w:szCs w:val="20"/>
                <w:rtl w:val="0"/>
              </w:rPr>
              <w:t xml:space="preserve">3,609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b w:val="1"/>
                <w:sz w:val="20"/>
                <w:szCs w:val="20"/>
                <w:rtl w:val="0"/>
              </w:rPr>
              <w:t xml:space="preserve">109,007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435,303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26,209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b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b w:val="1"/>
                <w:sz w:val="20"/>
                <w:szCs w:val="20"/>
                <w:rtl w:val="0"/>
              </w:rPr>
              <w:t xml:space="preserve">9,510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35,258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b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b w:val="1"/>
                <w:sz w:val="20"/>
                <w:szCs w:val="20"/>
                <w:rtl w:val="0"/>
              </w:rPr>
              <w:t xml:space="preserve">14,036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b w:val="1"/>
                <w:sz w:val="20"/>
                <w:szCs w:val="20"/>
                <w:rtl w:val="0"/>
              </w:rPr>
              <w:t xml:space="preserve">1,585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b w:val="1"/>
                <w:sz w:val="20"/>
                <w:szCs w:val="20"/>
                <w:rtl w:val="0"/>
              </w:rPr>
              <w:t xml:space="preserve">4,756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b w:val="1"/>
                <w:sz w:val="20"/>
                <w:szCs w:val="20"/>
                <w:rtl w:val="0"/>
              </w:rPr>
              <w:t xml:space="preserve">719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b w:val="1"/>
                <w:sz w:val="20"/>
                <w:szCs w:val="20"/>
                <w:rtl w:val="0"/>
              </w:rPr>
              <w:t xml:space="preserve">57,958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b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b w:val="1"/>
                <w:sz w:val="20"/>
                <w:szCs w:val="20"/>
                <w:rtl w:val="0"/>
              </w:rPr>
              <w:t xml:space="preserve">246,384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bl>
    <w:p w:rsidR="00000000" w:rsidDel="00000000" w:rsidP="00000000" w:rsidRDefault="00000000" w:rsidRPr="00000000" w14:paraId="00000DB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b w:val="1"/>
                <w:sz w:val="20"/>
                <w:szCs w:val="20"/>
                <w:rtl w:val="0"/>
              </w:rPr>
              <w:t xml:space="preserve">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b w:val="1"/>
                <w:sz w:val="20"/>
                <w:szCs w:val="20"/>
                <w:rtl w:val="0"/>
              </w:rPr>
              <w:t xml:space="preserve">181,734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b w:val="1"/>
                <w:sz w:val="20"/>
                <w:szCs w:val="20"/>
                <w:rtl w:val="0"/>
              </w:rPr>
              <w:t xml:space="preserve">8,953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642,375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34,887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71,744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b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b w:val="1"/>
                <w:sz w:val="20"/>
                <w:szCs w:val="20"/>
                <w:rtl w:val="0"/>
              </w:rPr>
              <w:t xml:space="preserve">236,374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b w:val="1"/>
                <w:sz w:val="20"/>
                <w:szCs w:val="20"/>
                <w:rtl w:val="0"/>
              </w:rPr>
              <w:t xml:space="preserve">6,586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2,263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7,113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1,244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4,814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EE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b w:val="1"/>
                <w:sz w:val="20"/>
                <w:szCs w:val="20"/>
                <w:rtl w:val="0"/>
              </w:rPr>
              <w:t xml:space="preserve">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b w:val="1"/>
                <w:sz w:val="20"/>
                <w:szCs w:val="20"/>
                <w:rtl w:val="0"/>
              </w:rPr>
              <w:t xml:space="preserve">93,940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b w:val="1"/>
                <w:sz w:val="20"/>
                <w:szCs w:val="20"/>
                <w:rtl w:val="0"/>
              </w:rPr>
              <w:t xml:space="preserve">6,822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b w:val="1"/>
                <w:sz w:val="20"/>
                <w:szCs w:val="20"/>
                <w:rtl w:val="0"/>
              </w:rPr>
              <w:t xml:space="preserve">349,678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b w:val="1"/>
                <w:sz w:val="20"/>
                <w:szCs w:val="20"/>
                <w:rtl w:val="0"/>
              </w:rPr>
              <w:t xml:space="preserve">27,600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2,648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3,567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2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10,244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b w:val="1"/>
                <w:sz w:val="20"/>
                <w:szCs w:val="20"/>
                <w:rtl w:val="0"/>
              </w:rPr>
              <w:t xml:space="preserve">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b w:val="1"/>
                <w:sz w:val="20"/>
                <w:szCs w:val="20"/>
                <w:rtl w:val="0"/>
              </w:rPr>
              <w:t xml:space="preserve">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b w:val="1"/>
                <w:sz w:val="20"/>
                <w:szCs w:val="20"/>
                <w:rtl w:val="0"/>
              </w:rPr>
              <w:t xml:space="preserve">12,773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b w:val="1"/>
                <w:sz w:val="20"/>
                <w:szCs w:val="20"/>
                <w:rtl w:val="0"/>
              </w:rPr>
              <w:t xml:space="preserve">45,432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b w:val="1"/>
                <w:sz w:val="20"/>
                <w:szCs w:val="20"/>
                <w:rtl w:val="0"/>
              </w:rPr>
              <w:t xml:space="preserve">701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6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b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b w:val="1"/>
                <w:sz w:val="20"/>
                <w:szCs w:val="20"/>
                <w:rtl w:val="0"/>
              </w:rPr>
              <w:t xml:space="preserve">37,148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b w:val="1"/>
                <w:sz w:val="20"/>
                <w:szCs w:val="20"/>
                <w:rtl w:val="0"/>
              </w:rPr>
              <w:t xml:space="preserve">7,791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b w:val="1"/>
                <w:sz w:val="20"/>
                <w:szCs w:val="20"/>
                <w:rtl w:val="0"/>
              </w:rPr>
              <w:t xml:space="preserve">141,761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b w:val="1"/>
                <w:sz w:val="20"/>
                <w:szCs w:val="20"/>
                <w:rtl w:val="0"/>
              </w:rPr>
              <w:t xml:space="preserve">30,280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B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b w:val="1"/>
                <w:sz w:val="20"/>
                <w:szCs w:val="20"/>
                <w:rtl w:val="0"/>
              </w:rPr>
              <w:t xml:space="preserve">693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b w:val="1"/>
                <w:sz w:val="20"/>
                <w:szCs w:val="20"/>
                <w:rtl w:val="0"/>
              </w:rPr>
              <w:t xml:space="preserve">373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b w:val="1"/>
                <w:sz w:val="20"/>
                <w:szCs w:val="20"/>
                <w:rtl w:val="0"/>
              </w:rPr>
              <w:t xml:space="preserve">28,935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b w:val="1"/>
                <w:sz w:val="20"/>
                <w:szCs w:val="20"/>
                <w:rtl w:val="0"/>
              </w:rPr>
              <w:t xml:space="preserve">7,791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b w:val="1"/>
                <w:sz w:val="20"/>
                <w:szCs w:val="20"/>
                <w:rtl w:val="0"/>
              </w:rPr>
              <w:t xml:space="preserve">107,537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30,280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r>
    </w:tbl>
    <w:p w:rsidR="00000000" w:rsidDel="00000000" w:rsidP="00000000" w:rsidRDefault="00000000" w:rsidRPr="00000000" w14:paraId="0000122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b w:val="1"/>
                <w:sz w:val="20"/>
                <w:szCs w:val="20"/>
                <w:rtl w:val="0"/>
              </w:rPr>
              <w:t xml:space="preserve">29,935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b w:val="1"/>
                <w:sz w:val="20"/>
                <w:szCs w:val="20"/>
                <w:rtl w:val="0"/>
              </w:rPr>
              <w:t xml:space="preserve">117,664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9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b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b w:val="1"/>
                <w:sz w:val="20"/>
                <w:szCs w:val="20"/>
                <w:rtl w:val="0"/>
              </w:rPr>
              <w:t xml:space="preserve">3,448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2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b w:val="1"/>
                <w:sz w:val="20"/>
                <w:szCs w:val="20"/>
                <w:rtl w:val="0"/>
              </w:rPr>
              <w:t xml:space="preserve">19,669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b w:val="1"/>
                <w:sz w:val="20"/>
                <w:szCs w:val="20"/>
                <w:rtl w:val="0"/>
              </w:rPr>
              <w:t xml:space="preserve">75,124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1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2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3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b w:val="1"/>
                <w:sz w:val="20"/>
                <w:szCs w:val="20"/>
                <w:rtl w:val="0"/>
              </w:rPr>
              <w:t xml:space="preserve">12,032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b w:val="1"/>
                <w:sz w:val="20"/>
                <w:szCs w:val="20"/>
                <w:rtl w:val="0"/>
              </w:rPr>
              <w:t xml:space="preserve">43,848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1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b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b w:val="1"/>
                <w:sz w:val="20"/>
                <w:szCs w:val="20"/>
                <w:rtl w:val="0"/>
              </w:rPr>
              <w:t xml:space="preserve">11,557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b w:val="1"/>
                <w:sz w:val="20"/>
                <w:szCs w:val="20"/>
                <w:rtl w:val="0"/>
              </w:rPr>
              <w:t xml:space="preserve">42,295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5,484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20,049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4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21 January 2022, 2PM. Hence, changes in figures are based on the ongoing assessment and validation that are continuously being conducted.</w:t>
      </w:r>
    </w:p>
    <w:p w:rsidR="00000000" w:rsidDel="00000000" w:rsidP="00000000" w:rsidRDefault="00000000" w:rsidRPr="00000000" w14:paraId="0000164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42">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4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44">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45">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16,280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58,550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4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47">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4D">
            <w:pPr>
              <w:widowControl w:val="0"/>
              <w:spacing w:after="0" w:line="276" w:lineRule="auto"/>
              <w:rPr/>
            </w:pPr>
            <w:r w:rsidDel="00000000" w:rsidR="00000000" w:rsidRPr="00000000">
              <w:rPr>
                <w:rtl w:val="0"/>
              </w:rPr>
            </w:r>
          </w:p>
        </w:tc>
        <w:tc>
          <w:tcPr>
            <w:gridSpan w:val="4"/>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52">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57">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center"/>
              <w:rPr/>
            </w:pPr>
            <w:r w:rsidDel="00000000" w:rsidR="00000000" w:rsidRPr="00000000">
              <w:rPr>
                <w:rFonts w:ascii="Arial" w:cs="Arial" w:eastAsia="Arial" w:hAnsi="Arial"/>
                <w:b w:val="1"/>
                <w:sz w:val="20"/>
                <w:szCs w:val="20"/>
                <w:rtl w:val="0"/>
              </w:rPr>
              <w:t xml:space="preserve">244,463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center"/>
              <w:rPr/>
            </w:pPr>
            <w:r w:rsidDel="00000000" w:rsidR="00000000" w:rsidRPr="00000000">
              <w:rPr>
                <w:rFonts w:ascii="Arial" w:cs="Arial" w:eastAsia="Arial" w:hAnsi="Arial"/>
                <w:b w:val="1"/>
                <w:sz w:val="20"/>
                <w:szCs w:val="20"/>
                <w:rtl w:val="0"/>
              </w:rPr>
              <w:t xml:space="preserve">16,280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center"/>
              <w:rPr/>
            </w:pPr>
            <w:r w:rsidDel="00000000" w:rsidR="00000000" w:rsidRPr="00000000">
              <w:rPr>
                <w:rFonts w:ascii="Arial" w:cs="Arial" w:eastAsia="Arial" w:hAnsi="Arial"/>
                <w:b w:val="1"/>
                <w:sz w:val="20"/>
                <w:szCs w:val="20"/>
                <w:rtl w:val="0"/>
              </w:rPr>
              <w:t xml:space="preserve">936,989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center"/>
              <w:rPr/>
            </w:pPr>
            <w:r w:rsidDel="00000000" w:rsidR="00000000" w:rsidRPr="00000000">
              <w:rPr>
                <w:rFonts w:ascii="Arial" w:cs="Arial" w:eastAsia="Arial" w:hAnsi="Arial"/>
                <w:b w:val="1"/>
                <w:sz w:val="20"/>
                <w:szCs w:val="20"/>
                <w:rtl w:val="0"/>
              </w:rPr>
              <w:t xml:space="preserve">58,550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b w:val="1"/>
                <w:sz w:val="20"/>
                <w:szCs w:val="20"/>
                <w:rtl w:val="0"/>
              </w:rPr>
              <w:t xml:space="preserve">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b w:val="1"/>
                <w:sz w:val="20"/>
                <w:szCs w:val="20"/>
                <w:rtl w:val="0"/>
              </w:rPr>
              <w:t xml:space="preserve">36,029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b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b w:val="1"/>
                <w:sz w:val="20"/>
                <w:szCs w:val="20"/>
                <w:rtl w:val="0"/>
              </w:rPr>
              <w:t xml:space="preserve">35,905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6,265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b w:val="1"/>
                <w:sz w:val="20"/>
                <w:szCs w:val="20"/>
                <w:rtl w:val="0"/>
              </w:rPr>
              <w:t xml:space="preserve">156,681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b w:val="1"/>
                <w:sz w:val="20"/>
                <w:szCs w:val="20"/>
                <w:rtl w:val="0"/>
              </w:rPr>
              <w:t xml:space="preserve">263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b w:val="1"/>
                <w:sz w:val="20"/>
                <w:szCs w:val="20"/>
                <w:rtl w:val="0"/>
              </w:rPr>
              <w:t xml:space="preserve">597,227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b w:val="1"/>
                <w:sz w:val="20"/>
                <w:szCs w:val="20"/>
                <w:rtl w:val="0"/>
              </w:rPr>
              <w:t xml:space="preserve">930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b w:val="1"/>
                <w:sz w:val="20"/>
                <w:szCs w:val="20"/>
                <w:rtl w:val="0"/>
              </w:rPr>
              <w:t xml:space="preserve">5,722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b w:val="1"/>
                <w:sz w:val="20"/>
                <w:szCs w:val="20"/>
                <w:rtl w:val="0"/>
              </w:rPr>
              <w:t xml:space="preserve">20,122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8,910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31,862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b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b w:val="1"/>
                <w:sz w:val="20"/>
                <w:szCs w:val="20"/>
                <w:rtl w:val="0"/>
              </w:rPr>
              <w:t xml:space="preserve">33,995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b w:val="1"/>
                <w:sz w:val="20"/>
                <w:szCs w:val="20"/>
                <w:rtl w:val="0"/>
              </w:rPr>
              <w:t xml:space="preserve">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20,928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b w:val="1"/>
                <w:sz w:val="20"/>
                <w:szCs w:val="20"/>
                <w:rtl w:val="0"/>
              </w:rPr>
              <w:t xml:space="preserve">75,949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3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b w:val="1"/>
                <w:sz w:val="20"/>
                <w:szCs w:val="20"/>
                <w:rtl w:val="0"/>
              </w:rPr>
              <w:t xml:space="preserve">110,326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b w:val="1"/>
                <w:sz w:val="20"/>
                <w:szCs w:val="20"/>
                <w:rtl w:val="0"/>
              </w:rPr>
              <w:t xml:space="preserve">432,609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5,596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b w:val="1"/>
                <w:sz w:val="20"/>
                <w:szCs w:val="20"/>
                <w:rtl w:val="0"/>
              </w:rPr>
              <w:t xml:space="preserve">26,725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b w:val="1"/>
                <w:sz w:val="20"/>
                <w:szCs w:val="20"/>
                <w:rtl w:val="0"/>
              </w:rPr>
              <w:t xml:space="preserve">5,412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b w:val="1"/>
                <w:sz w:val="20"/>
                <w:szCs w:val="20"/>
                <w:rtl w:val="0"/>
              </w:rPr>
              <w:t xml:space="preserve">93,256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b w:val="1"/>
                <w:sz w:val="20"/>
                <w:szCs w:val="20"/>
                <w:rtl w:val="0"/>
              </w:rPr>
              <w:t xml:space="preserve">21,312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b w:val="1"/>
                <w:sz w:val="20"/>
                <w:szCs w:val="20"/>
                <w:rtl w:val="0"/>
              </w:rPr>
              <w:t xml:space="preserve">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b w:val="1"/>
                <w:sz w:val="20"/>
                <w:szCs w:val="20"/>
                <w:rtl w:val="0"/>
              </w:rPr>
              <w:t xml:space="preserve">5,243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b w:val="1"/>
                <w:sz w:val="20"/>
                <w:szCs w:val="20"/>
                <w:rtl w:val="0"/>
              </w:rPr>
              <w:t xml:space="preserve">34,524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b w:val="1"/>
                <w:sz w:val="20"/>
                <w:szCs w:val="20"/>
                <w:rtl w:val="0"/>
              </w:rPr>
              <w:t xml:space="preserve">20,572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0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20,101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b w:val="1"/>
                <w:sz w:val="20"/>
                <w:szCs w:val="20"/>
                <w:rtl w:val="0"/>
              </w:rPr>
              <w:t xml:space="preserve">17,076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b w:val="1"/>
                <w:sz w:val="20"/>
                <w:szCs w:val="20"/>
                <w:rtl w:val="0"/>
              </w:rPr>
              <w:t xml:space="preserve">57,846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b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2,244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b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7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b w:val="1"/>
                <w:sz w:val="20"/>
                <w:szCs w:val="20"/>
                <w:rtl w:val="0"/>
              </w:rPr>
              <w:t xml:space="preserve">5,723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b w:val="1"/>
                <w:sz w:val="20"/>
                <w:szCs w:val="20"/>
                <w:rtl w:val="0"/>
              </w:rPr>
              <w:t xml:space="preserve">22,918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b w:val="1"/>
                <w:sz w:val="20"/>
                <w:szCs w:val="20"/>
                <w:rtl w:val="0"/>
              </w:rPr>
              <w:t xml:space="preserve">10,828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9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b w:val="1"/>
                <w:sz w:val="20"/>
                <w:szCs w:val="20"/>
                <w:rtl w:val="0"/>
              </w:rPr>
              <w:t xml:space="preserve">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b w:val="1"/>
                <w:sz w:val="20"/>
                <w:szCs w:val="20"/>
                <w:rtl w:val="0"/>
              </w:rPr>
              <w:t xml:space="preserve">20,860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b w:val="1"/>
                <w:sz w:val="20"/>
                <w:szCs w:val="20"/>
                <w:rtl w:val="0"/>
              </w:rPr>
              <w:t xml:space="preserve">10,828</w:t>
            </w:r>
            <w:r w:rsidDel="00000000" w:rsidR="00000000" w:rsidRPr="00000000">
              <w:rPr>
                <w:rtl w:val="0"/>
              </w:rPr>
            </w:r>
          </w:p>
        </w:tc>
      </w:tr>
    </w:tbl>
    <w:p w:rsidR="00000000" w:rsidDel="00000000" w:rsidP="00000000" w:rsidRDefault="00000000" w:rsidRPr="00000000" w14:paraId="000019A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9F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b w:val="1"/>
                <w:sz w:val="20"/>
                <w:szCs w:val="20"/>
                <w:rtl w:val="0"/>
              </w:rPr>
              <w:t xml:space="preserve">599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b w:val="1"/>
                <w:sz w:val="20"/>
                <w:szCs w:val="20"/>
                <w:rtl w:val="0"/>
              </w:rPr>
              <w:t xml:space="preserve">2,365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b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b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1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2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185,194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b w:val="1"/>
                <w:sz w:val="20"/>
                <w:szCs w:val="20"/>
                <w:rtl w:val="0"/>
              </w:rPr>
              <w:t xml:space="preserve">73,709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b w:val="1"/>
                <w:sz w:val="20"/>
                <w:szCs w:val="20"/>
                <w:rtl w:val="0"/>
              </w:rPr>
              <w:t xml:space="preserve">25,480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4,594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1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30">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21 January 2022, 2PM. Hence, changes in figures are based on the ongoing assessment and validation that are continuously being conducted.</w:t>
      </w:r>
    </w:p>
    <w:p w:rsidR="00000000" w:rsidDel="00000000" w:rsidP="00000000" w:rsidRDefault="00000000" w:rsidRPr="00000000" w14:paraId="00001B3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32">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33">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34">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45,406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168,932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3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36">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3C">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41">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46">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center"/>
              <w:rPr/>
            </w:pPr>
            <w:r w:rsidDel="00000000" w:rsidR="00000000" w:rsidRPr="00000000">
              <w:rPr>
                <w:rFonts w:ascii="Arial" w:cs="Arial" w:eastAsia="Arial" w:hAnsi="Arial"/>
                <w:b w:val="1"/>
                <w:sz w:val="20"/>
                <w:szCs w:val="20"/>
                <w:rtl w:val="0"/>
              </w:rPr>
              <w:t xml:space="preserve">791,457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center"/>
              <w:rPr/>
            </w:pPr>
            <w:r w:rsidDel="00000000" w:rsidR="00000000" w:rsidRPr="00000000">
              <w:rPr>
                <w:rFonts w:ascii="Arial" w:cs="Arial" w:eastAsia="Arial" w:hAnsi="Arial"/>
                <w:b w:val="1"/>
                <w:sz w:val="20"/>
                <w:szCs w:val="20"/>
                <w:rtl w:val="0"/>
              </w:rPr>
              <w:t xml:space="preserve">45,406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center"/>
              <w:rPr/>
            </w:pPr>
            <w:r w:rsidDel="00000000" w:rsidR="00000000" w:rsidRPr="00000000">
              <w:rPr>
                <w:rFonts w:ascii="Arial" w:cs="Arial" w:eastAsia="Arial" w:hAnsi="Arial"/>
                <w:b w:val="1"/>
                <w:sz w:val="20"/>
                <w:szCs w:val="20"/>
                <w:rtl w:val="0"/>
              </w:rPr>
              <w:t xml:space="preserve">3,031,116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center"/>
              <w:rPr/>
            </w:pPr>
            <w:r w:rsidDel="00000000" w:rsidR="00000000" w:rsidRPr="00000000">
              <w:rPr>
                <w:rFonts w:ascii="Arial" w:cs="Arial" w:eastAsia="Arial" w:hAnsi="Arial"/>
                <w:b w:val="1"/>
                <w:sz w:val="20"/>
                <w:szCs w:val="20"/>
                <w:rtl w:val="0"/>
              </w:rPr>
              <w:t xml:space="preserve">168,932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62,948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b w:val="1"/>
                <w:sz w:val="20"/>
                <w:szCs w:val="20"/>
                <w:rtl w:val="0"/>
              </w:rPr>
              <w:t xml:space="preserve">269,493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b w:val="1"/>
                <w:sz w:val="20"/>
                <w:szCs w:val="20"/>
                <w:rtl w:val="0"/>
              </w:rPr>
              <w:t xml:space="preserve">62,468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b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b w:val="1"/>
                <w:sz w:val="20"/>
                <w:szCs w:val="20"/>
                <w:rtl w:val="0"/>
              </w:rPr>
              <w:t xml:space="preserve">267,294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b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8,655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1,777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7,837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4,836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F0">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0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b w:val="1"/>
                <w:sz w:val="20"/>
                <w:szCs w:val="20"/>
                <w:rtl w:val="0"/>
              </w:rPr>
              <w:t xml:space="preserve">265,688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b w:val="1"/>
                <w:sz w:val="20"/>
                <w:szCs w:val="20"/>
                <w:rtl w:val="0"/>
              </w:rPr>
              <w:t xml:space="preserve">1,032,530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12,579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b w:val="1"/>
                <w:sz w:val="20"/>
                <w:szCs w:val="20"/>
                <w:rtl w:val="0"/>
              </w:rPr>
              <w:t xml:space="preserve">46,331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b w:val="1"/>
                <w:sz w:val="20"/>
                <w:szCs w:val="20"/>
                <w:rtl w:val="0"/>
              </w:rPr>
              <w:t xml:space="preserve">18,420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b w:val="1"/>
                <w:sz w:val="20"/>
                <w:szCs w:val="20"/>
                <w:rtl w:val="0"/>
              </w:rPr>
              <w:t xml:space="preserve">67,120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5,462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b w:val="1"/>
                <w:sz w:val="20"/>
                <w:szCs w:val="20"/>
                <w:rtl w:val="0"/>
              </w:rPr>
              <w:t xml:space="preserve">24,108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b w:val="1"/>
                <w:sz w:val="20"/>
                <w:szCs w:val="20"/>
                <w:rtl w:val="0"/>
              </w:rPr>
              <w:t xml:space="preserve">82,863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6,979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2,666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b w:val="1"/>
                <w:sz w:val="20"/>
                <w:szCs w:val="20"/>
                <w:rtl w:val="0"/>
              </w:rPr>
              <w:t xml:space="preserve">7,446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b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b w:val="1"/>
                <w:sz w:val="20"/>
                <w:szCs w:val="20"/>
                <w:rtl w:val="0"/>
              </w:rPr>
              <w:t xml:space="preserve">39,989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b w:val="1"/>
                <w:sz w:val="20"/>
                <w:szCs w:val="20"/>
                <w:rtl w:val="0"/>
              </w:rPr>
              <w:t xml:space="preserve">149,777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0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b w:val="1"/>
                <w:sz w:val="20"/>
                <w:szCs w:val="20"/>
                <w:rtl w:val="0"/>
              </w:rPr>
              <w:t xml:space="preserve">168,284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b w:val="1"/>
                <w:sz w:val="20"/>
                <w:szCs w:val="20"/>
                <w:rtl w:val="0"/>
              </w:rPr>
              <w:t xml:space="preserve">678,993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6,375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9,581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3,995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2,588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b w:val="1"/>
                <w:sz w:val="20"/>
                <w:szCs w:val="20"/>
                <w:rtl w:val="0"/>
              </w:rPr>
              <w:t xml:space="preserve">208,459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b w:val="1"/>
                <w:sz w:val="20"/>
                <w:szCs w:val="20"/>
                <w:rtl w:val="0"/>
              </w:rPr>
              <w:t xml:space="preserve">14,365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b w:val="1"/>
                <w:sz w:val="20"/>
                <w:szCs w:val="20"/>
                <w:rtl w:val="0"/>
              </w:rPr>
              <w:t xml:space="preserve">735,631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b w:val="1"/>
                <w:sz w:val="20"/>
                <w:szCs w:val="20"/>
                <w:rtl w:val="0"/>
              </w:rPr>
              <w:t xml:space="preserve">56,199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b w:val="1"/>
                <w:sz w:val="20"/>
                <w:szCs w:val="20"/>
                <w:rtl w:val="0"/>
              </w:rPr>
              <w:t xml:space="preserve">81,190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b w:val="1"/>
                <w:sz w:val="20"/>
                <w:szCs w:val="20"/>
                <w:rtl w:val="0"/>
              </w:rPr>
              <w:t xml:space="preserve">7,211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b w:val="1"/>
                <w:sz w:val="20"/>
                <w:szCs w:val="20"/>
                <w:rtl w:val="0"/>
              </w:rPr>
              <w:t xml:space="preserve">270,898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b w:val="1"/>
                <w:sz w:val="20"/>
                <w:szCs w:val="20"/>
                <w:rtl w:val="0"/>
              </w:rPr>
              <w:t xml:space="preserve">27,158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7,279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50,441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4,858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7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2,613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5,131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20,153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b w:val="1"/>
                <w:sz w:val="20"/>
                <w:szCs w:val="20"/>
                <w:rtl w:val="0"/>
              </w:rPr>
              <w:t xml:space="preserve">111,016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b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b w:val="1"/>
                <w:sz w:val="20"/>
                <w:szCs w:val="20"/>
                <w:rtl w:val="0"/>
              </w:rPr>
              <w:t xml:space="preserve">407,524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b w:val="1"/>
                <w:sz w:val="20"/>
                <w:szCs w:val="20"/>
                <w:rtl w:val="0"/>
              </w:rPr>
              <w:t xml:space="preserve">28,340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2,326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6,978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1,652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3,128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2,460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6,283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2,440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44,671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10,802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1,998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17,298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b w:val="1"/>
                <w:sz w:val="20"/>
                <w:szCs w:val="20"/>
                <w:rtl w:val="0"/>
              </w:rPr>
              <w:t xml:space="preserve">10,905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b w:val="1"/>
                <w:sz w:val="20"/>
                <w:szCs w:val="20"/>
                <w:rtl w:val="0"/>
              </w:rPr>
              <w:t xml:space="preserve">12,972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b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b w:val="1"/>
                <w:sz w:val="20"/>
                <w:szCs w:val="20"/>
                <w:rtl w:val="0"/>
              </w:rPr>
              <w:t xml:space="preserve">46,304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b w:val="1"/>
                <w:sz w:val="20"/>
                <w:szCs w:val="20"/>
                <w:rtl w:val="0"/>
              </w:rPr>
              <w:t xml:space="preserve">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0E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1,248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b w:val="1"/>
                <w:sz w:val="20"/>
                <w:szCs w:val="20"/>
                <w:rtl w:val="0"/>
              </w:rPr>
              <w:t xml:space="preserve">42,871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b w:val="1"/>
                <w:sz w:val="20"/>
                <w:szCs w:val="20"/>
                <w:rtl w:val="0"/>
              </w:rPr>
              <w:t xml:space="preserve">10,271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b w:val="1"/>
                <w:sz w:val="20"/>
                <w:szCs w:val="20"/>
                <w:rtl w:val="0"/>
              </w:rPr>
              <w:t xml:space="preserve">164,679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b w:val="1"/>
                <w:sz w:val="20"/>
                <w:szCs w:val="20"/>
                <w:rtl w:val="0"/>
              </w:rPr>
              <w:t xml:space="preserve">41,108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7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b w:val="1"/>
                <w:sz w:val="20"/>
                <w:szCs w:val="20"/>
                <w:rtl w:val="0"/>
              </w:rPr>
              <w:t xml:space="preserve">34,097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10,271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128,397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41,108</w:t>
            </w:r>
            <w:r w:rsidDel="00000000" w:rsidR="00000000" w:rsidRPr="00000000">
              <w:rPr>
                <w:rtl w:val="0"/>
              </w:rPr>
            </w:r>
          </w:p>
        </w:tc>
      </w:tr>
    </w:tbl>
    <w:p w:rsidR="00000000" w:rsidDel="00000000" w:rsidP="00000000" w:rsidRDefault="00000000" w:rsidRPr="00000000" w14:paraId="0000219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2,602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4,643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1F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b w:val="1"/>
                <w:sz w:val="20"/>
                <w:szCs w:val="20"/>
                <w:rtl w:val="0"/>
              </w:rPr>
              <w:t xml:space="preserve">30,534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b w:val="1"/>
                <w:sz w:val="20"/>
                <w:szCs w:val="20"/>
                <w:rtl w:val="0"/>
              </w:rPr>
              <w:t xml:space="preserve">120,029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b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b w:val="1"/>
                <w:sz w:val="20"/>
                <w:szCs w:val="20"/>
                <w:rtl w:val="0"/>
              </w:rPr>
              <w:t xml:space="preserve">7,543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b w:val="1"/>
                <w:sz w:val="20"/>
                <w:szCs w:val="20"/>
                <w:rtl w:val="0"/>
              </w:rPr>
              <w:t xml:space="preserve">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b w:val="1"/>
                <w:sz w:val="20"/>
                <w:szCs w:val="20"/>
                <w:rtl w:val="0"/>
              </w:rPr>
              <w:t xml:space="preserve">3,889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8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b w:val="1"/>
                <w:sz w:val="20"/>
                <w:szCs w:val="20"/>
                <w:rtl w:val="0"/>
              </w:rPr>
              <w:t xml:space="preserve">19,790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b w:val="1"/>
                <w:sz w:val="20"/>
                <w:szCs w:val="20"/>
                <w:rtl w:val="0"/>
              </w:rPr>
              <w:t xml:space="preserve">75,615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4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5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b w:val="1"/>
                <w:sz w:val="20"/>
                <w:szCs w:val="20"/>
                <w:rtl w:val="0"/>
              </w:rPr>
              <w:t xml:space="preserve">178,596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b w:val="1"/>
                <w:sz w:val="20"/>
                <w:szCs w:val="20"/>
                <w:rtl w:val="0"/>
              </w:rPr>
              <w:t xml:space="preserve">20,157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b w:val="1"/>
                <w:sz w:val="20"/>
                <w:szCs w:val="20"/>
                <w:rtl w:val="0"/>
              </w:rPr>
              <w:t xml:space="preserve">700,473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b w:val="1"/>
                <w:sz w:val="20"/>
                <w:szCs w:val="20"/>
                <w:rtl w:val="0"/>
              </w:rPr>
              <w:t xml:space="preserve">69,328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b w:val="1"/>
                <w:sz w:val="20"/>
                <w:szCs w:val="20"/>
                <w:rtl w:val="0"/>
              </w:rPr>
              <w:t xml:space="preserve">19,682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b w:val="1"/>
                <w:sz w:val="20"/>
                <w:szCs w:val="20"/>
                <w:rtl w:val="0"/>
              </w:rPr>
              <w:t xml:space="preserve">244,050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b w:val="1"/>
                <w:sz w:val="20"/>
                <w:szCs w:val="20"/>
                <w:rtl w:val="0"/>
              </w:rPr>
              <w:t xml:space="preserve">67,775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6,723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4,712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7,033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6,307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23,540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A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C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X after data validation on 21 January 2022, 2PM. Hence, changes in figures are based on the ongoing assessment and validation that are continuously being conducted.</w:t>
      </w:r>
    </w:p>
    <w:p w:rsidR="00000000" w:rsidDel="00000000" w:rsidP="00000000" w:rsidRDefault="00000000" w:rsidRPr="00000000" w14:paraId="000024C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4C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4C5">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4C6">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1,573,000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422,958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1,150,042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4C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4C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4CD">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center"/>
              <w:rPr/>
            </w:pPr>
            <w:r w:rsidDel="00000000" w:rsidR="00000000" w:rsidRPr="00000000">
              <w:rPr>
                <w:rFonts w:ascii="Arial" w:cs="Arial" w:eastAsia="Arial" w:hAnsi="Arial"/>
                <w:b w:val="1"/>
                <w:sz w:val="20"/>
                <w:szCs w:val="20"/>
                <w:rtl w:val="0"/>
              </w:rPr>
              <w:t xml:space="preserve">1,573,000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center"/>
              <w:rPr/>
            </w:pPr>
            <w:r w:rsidDel="00000000" w:rsidR="00000000" w:rsidRPr="00000000">
              <w:rPr>
                <w:rFonts w:ascii="Arial" w:cs="Arial" w:eastAsia="Arial" w:hAnsi="Arial"/>
                <w:b w:val="1"/>
                <w:sz w:val="20"/>
                <w:szCs w:val="20"/>
                <w:rtl w:val="0"/>
              </w:rPr>
              <w:t xml:space="preserve">422,958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center"/>
              <w:rPr/>
            </w:pPr>
            <w:r w:rsidDel="00000000" w:rsidR="00000000" w:rsidRPr="00000000">
              <w:rPr>
                <w:rFonts w:ascii="Arial" w:cs="Arial" w:eastAsia="Arial" w:hAnsi="Arial"/>
                <w:b w:val="1"/>
                <w:sz w:val="20"/>
                <w:szCs w:val="20"/>
                <w:rtl w:val="0"/>
              </w:rPr>
              <w:t xml:space="preserve">1,150,042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b w:val="1"/>
                <w:sz w:val="20"/>
                <w:szCs w:val="20"/>
                <w:rtl w:val="0"/>
              </w:rPr>
              <w:t xml:space="preserve">86,903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b w:val="1"/>
                <w:sz w:val="20"/>
                <w:szCs w:val="20"/>
                <w:rtl w:val="0"/>
              </w:rPr>
              <w:t xml:space="preserve">15,268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b w:val="1"/>
                <w:sz w:val="20"/>
                <w:szCs w:val="20"/>
                <w:rtl w:val="0"/>
              </w:rPr>
              <w:t xml:space="preserve">71,635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b w:val="1"/>
                <w:sz w:val="20"/>
                <w:szCs w:val="20"/>
                <w:rtl w:val="0"/>
              </w:rPr>
              <w:t xml:space="preserve">86,901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b w:val="1"/>
                <w:sz w:val="20"/>
                <w:szCs w:val="20"/>
                <w:rtl w:val="0"/>
              </w:rPr>
              <w:t xml:space="preserve">15,266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b w:val="1"/>
                <w:sz w:val="20"/>
                <w:szCs w:val="20"/>
                <w:rtl w:val="0"/>
              </w:rPr>
              <w:t xml:space="preserve">71,635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14,513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13,059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3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b w:val="1"/>
                <w:sz w:val="20"/>
                <w:szCs w:val="20"/>
                <w:rtl w:val="0"/>
              </w:rPr>
              <w:t xml:space="preserve">241,457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b w:val="1"/>
                <w:sz w:val="20"/>
                <w:szCs w:val="20"/>
                <w:rtl w:val="0"/>
              </w:rPr>
              <w:t xml:space="preserve">63,641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b w:val="1"/>
                <w:sz w:val="20"/>
                <w:szCs w:val="20"/>
                <w:rtl w:val="0"/>
              </w:rPr>
              <w:t xml:space="preserve">177,816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b w:val="1"/>
                <w:sz w:val="20"/>
                <w:szCs w:val="20"/>
                <w:rtl w:val="0"/>
              </w:rPr>
              <w:t xml:space="preserve">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1,595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b w:val="1"/>
                <w:sz w:val="20"/>
                <w:szCs w:val="20"/>
                <w:rtl w:val="0"/>
              </w:rPr>
              <w:t xml:space="preserve">10,163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b w:val="1"/>
                <w:sz w:val="20"/>
                <w:szCs w:val="20"/>
                <w:rtl w:val="0"/>
              </w:rPr>
              <w:t xml:space="preserve">1,464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b w:val="1"/>
                <w:sz w:val="20"/>
                <w:szCs w:val="20"/>
                <w:rtl w:val="0"/>
              </w:rPr>
              <w:t xml:space="preserve">8,699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b w:val="1"/>
                <w:sz w:val="20"/>
                <w:szCs w:val="20"/>
                <w:rtl w:val="0"/>
              </w:rPr>
              <w:t xml:space="preserve">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b w:val="1"/>
                <w:sz w:val="20"/>
                <w:szCs w:val="20"/>
                <w:rtl w:val="0"/>
              </w:rPr>
              <w:t xml:space="preserve">6,423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b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b w:val="1"/>
                <w:sz w:val="20"/>
                <w:szCs w:val="20"/>
                <w:rtl w:val="0"/>
              </w:rPr>
              <w:t xml:space="preserve">28,516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b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b w:val="1"/>
                <w:sz w:val="20"/>
                <w:szCs w:val="20"/>
                <w:rtl w:val="0"/>
              </w:rPr>
              <w:t xml:space="preserve">27,909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60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265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b w:val="1"/>
                <w:sz w:val="20"/>
                <w:szCs w:val="20"/>
                <w:rtl w:val="0"/>
              </w:rPr>
              <w:t xml:space="preserve">194,202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b w:val="1"/>
                <w:sz w:val="20"/>
                <w:szCs w:val="20"/>
                <w:rtl w:val="0"/>
              </w:rPr>
              <w:t xml:space="preserve">61,208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b w:val="1"/>
                <w:sz w:val="20"/>
                <w:szCs w:val="20"/>
                <w:rtl w:val="0"/>
              </w:rPr>
              <w:t xml:space="preserve">132,994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3,479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8,971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21,848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8,737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b w:val="1"/>
                <w:sz w:val="20"/>
                <w:szCs w:val="20"/>
                <w:rtl w:val="0"/>
              </w:rPr>
              <w:t xml:space="preserve">894,416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b w:val="1"/>
                <w:sz w:val="20"/>
                <w:szCs w:val="20"/>
                <w:rtl w:val="0"/>
              </w:rPr>
              <w:t xml:space="preserve">212,889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b w:val="1"/>
                <w:sz w:val="20"/>
                <w:szCs w:val="20"/>
                <w:rtl w:val="0"/>
              </w:rPr>
              <w:t xml:space="preserve">681,527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b w:val="1"/>
                <w:sz w:val="20"/>
                <w:szCs w:val="20"/>
                <w:rtl w:val="0"/>
              </w:rPr>
              <w:t xml:space="preserve">264,649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b w:val="1"/>
                <w:sz w:val="20"/>
                <w:szCs w:val="20"/>
                <w:rtl w:val="0"/>
              </w:rPr>
              <w:t xml:space="preserve">81,015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b w:val="1"/>
                <w:sz w:val="20"/>
                <w:szCs w:val="20"/>
                <w:rtl w:val="0"/>
              </w:rPr>
              <w:t xml:space="preserve">183,634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2,297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4,281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3,718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11,209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9,639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6,066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5,529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1,967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4,494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3,662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3,525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3,678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5,610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5,156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6,613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5,794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2,646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4,275</w:t>
            </w:r>
            <w:r w:rsidDel="00000000" w:rsidR="00000000" w:rsidRPr="00000000">
              <w:rPr>
                <w:rtl w:val="0"/>
              </w:rPr>
            </w:r>
          </w:p>
        </w:tc>
      </w:tr>
    </w:tbl>
    <w:p w:rsidR="00000000" w:rsidDel="00000000" w:rsidP="00000000" w:rsidRDefault="00000000" w:rsidRPr="00000000" w14:paraId="0000274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17,596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9,562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8,034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8,814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5,763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b w:val="1"/>
                <w:sz w:val="20"/>
                <w:szCs w:val="20"/>
                <w:rtl w:val="0"/>
              </w:rPr>
              <w:t xml:space="preserve">529,834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b w:val="1"/>
                <w:sz w:val="20"/>
                <w:szCs w:val="20"/>
                <w:rtl w:val="0"/>
              </w:rPr>
              <w:t xml:space="preserve">112,802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b w:val="1"/>
                <w:sz w:val="20"/>
                <w:szCs w:val="20"/>
                <w:rtl w:val="0"/>
              </w:rPr>
              <w:t xml:space="preserve">417,032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2,538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17,138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2,708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27,627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2,310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11,166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12,056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2,090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41,170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3,943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37,227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48,828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8,038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40,790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b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b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b w:val="1"/>
                <w:sz w:val="20"/>
                <w:szCs w:val="20"/>
                <w:rtl w:val="0"/>
              </w:rPr>
              <w:t xml:space="preserve">3,998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b w:val="1"/>
                <w:sz w:val="20"/>
                <w:szCs w:val="20"/>
                <w:rtl w:val="0"/>
              </w:rPr>
              <w:t xml:space="preserve">95,710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b w:val="1"/>
                <w:sz w:val="20"/>
                <w:szCs w:val="20"/>
                <w:rtl w:val="0"/>
              </w:rPr>
              <w:t xml:space="preserve">18,847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b w:val="1"/>
                <w:sz w:val="20"/>
                <w:szCs w:val="20"/>
                <w:rtl w:val="0"/>
              </w:rPr>
              <w:t xml:space="preserve">76,863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1,653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4,619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2,961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9,796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8,416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8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b w:val="1"/>
                <w:sz w:val="20"/>
                <w:szCs w:val="20"/>
                <w:rtl w:val="0"/>
              </w:rPr>
              <w:t xml:space="preserve">160,545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b w:val="1"/>
                <w:sz w:val="20"/>
                <w:szCs w:val="20"/>
                <w:rtl w:val="0"/>
              </w:rPr>
              <w:t xml:space="preserve">45,263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b w:val="1"/>
                <w:sz w:val="20"/>
                <w:szCs w:val="20"/>
                <w:rtl w:val="0"/>
              </w:rPr>
              <w:t xml:space="preserve">115,282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b w:val="1"/>
                <w:sz w:val="20"/>
                <w:szCs w:val="20"/>
                <w:rtl w:val="0"/>
              </w:rPr>
              <w:t xml:space="preserve">87,532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b w:val="1"/>
                <w:sz w:val="20"/>
                <w:szCs w:val="20"/>
                <w:rtl w:val="0"/>
              </w:rPr>
              <w:t xml:space="preserve">16,971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b w:val="1"/>
                <w:sz w:val="20"/>
                <w:szCs w:val="20"/>
                <w:rtl w:val="0"/>
              </w:rPr>
              <w:t xml:space="preserve">70,561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11,587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11,098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90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b w:val="1"/>
                <w:sz w:val="20"/>
                <w:szCs w:val="20"/>
                <w:rtl w:val="0"/>
              </w:rPr>
              <w:t xml:space="preserve">71,898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b w:val="1"/>
                <w:sz w:val="20"/>
                <w:szCs w:val="20"/>
                <w:rtl w:val="0"/>
              </w:rPr>
              <w:t xml:space="preserve">28,204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43,694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5,692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4,373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1,980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96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b w:val="1"/>
                <w:sz w:val="20"/>
                <w:szCs w:val="20"/>
                <w:rtl w:val="0"/>
              </w:rPr>
              <w:t xml:space="preserve">7,224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b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b w:val="1"/>
                <w:sz w:val="20"/>
                <w:szCs w:val="20"/>
                <w:rtl w:val="0"/>
              </w:rPr>
              <w:t xml:space="preserve">6,367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9C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b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b w:val="1"/>
                <w:sz w:val="20"/>
                <w:szCs w:val="20"/>
                <w:rtl w:val="0"/>
              </w:rPr>
              <w:t xml:space="preserve">3,235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A2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b w:val="1"/>
                <w:sz w:val="20"/>
                <w:szCs w:val="20"/>
                <w:rtl w:val="0"/>
              </w:rPr>
              <w:t xml:space="preserve">182,216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b w:val="1"/>
                <w:sz w:val="20"/>
                <w:szCs w:val="20"/>
                <w:rtl w:val="0"/>
              </w:rPr>
              <w:t xml:space="preserve">84,904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b w:val="1"/>
                <w:sz w:val="20"/>
                <w:szCs w:val="20"/>
                <w:rtl w:val="0"/>
              </w:rPr>
              <w:t xml:space="preserve">97,312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b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b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A9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b w:val="1"/>
                <w:sz w:val="20"/>
                <w:szCs w:val="20"/>
                <w:rtl w:val="0"/>
              </w:rPr>
              <w:t xml:space="preserve">133,364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b w:val="1"/>
                <w:sz w:val="20"/>
                <w:szCs w:val="20"/>
                <w:rtl w:val="0"/>
              </w:rPr>
              <w:t xml:space="preserve">65,267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b w:val="1"/>
                <w:sz w:val="20"/>
                <w:szCs w:val="20"/>
                <w:rtl w:val="0"/>
              </w:rPr>
              <w:t xml:space="preserve">68,097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49,339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26,758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22,581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B36">
      <w:pPr>
        <w:spacing w:after="0" w:line="240" w:lineRule="auto"/>
        <w:ind w:left="426"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X after data validation on 21 January 2022, 2PM. Hence, changes in figures are based on the ongoing assessment and validation that are continuously being conducted.</w:t>
      </w:r>
    </w:p>
    <w:p w:rsidR="00000000" w:rsidDel="00000000" w:rsidP="00000000" w:rsidRDefault="00000000" w:rsidRPr="00000000" w14:paraId="00002B3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B38">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B39">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B3A">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₱784,055,562.21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₱565,728,272.28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₱192,043,471.90</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was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₱9,041,470.18</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sz w:val="24"/>
          <w:szCs w:val="24"/>
          <w:rtl w:val="0"/>
        </w:rPr>
        <w:t xml:space="preserve">₱17,242,347.85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B3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B3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B43">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565,728,272.28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192,043,471.90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9,041,470.18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17,242,347.85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784,055,562.21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38,074,705.80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161,039,902.34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38,074,705.80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161,005,689.34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2,235,350.00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6,252,492.29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2,659,771.50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4,926,831.50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4,618,659.80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108,549,248.80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18,069,188.00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22,056,501.35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BBB">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BC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84,524,239.51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22,091,825.84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1,859,043.00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108,475,108.35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3,122,018.00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4,983,271.00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C1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7,123,969.67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2,791,784.00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10,270,525.67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8,833,700.32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2,153,588.00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10,997,064.32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3,974,479.00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4,379,079.00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9,864,469.32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11,473,037.92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bl>
    <w:p w:rsidR="00000000" w:rsidDel="00000000" w:rsidP="00000000" w:rsidRDefault="00000000" w:rsidRPr="00000000" w14:paraId="00002D1A">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51,605,603.20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13,504,117.24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1,262,410.00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66,372,130.44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1,317,888.00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4,237,486.00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3,221,416.00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3,452,744.00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3,590,180.00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3,647,938.00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4,696,434.00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2,872,775.50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2,988,439.50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2,793,135.50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3,887,504.50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6,199,593.50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6,546,585.50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3,391,568.20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3,716,064.20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1,314,853.50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2,727,021.00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3,139,941.48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1,764,337.00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1,885,784.20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1,524,650.50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2,162,588.50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835,046.50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806,496.00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5,606,927.50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7,802,747.50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2,017,494.50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2,133,158.50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2E4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174,762,474.00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181,252,258.00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81,461,002.00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85,863,632.00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1,608,550.00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1,608,550.00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1,154,256.00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2,333,060.00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5,483,800.00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5,483,800.00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62,972,436.00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2,074,654.00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65,059,590.00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10,270,400.00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1,855,000.00</w:t>
            </w:r>
            <w:r w:rsidDel="00000000" w:rsidR="00000000" w:rsidRPr="00000000">
              <w:rPr>
                <w:rtl w:val="0"/>
              </w:rPr>
            </w:r>
          </w:p>
        </w:tc>
      </w:tr>
    </w:tbl>
    <w:p w:rsidR="00000000" w:rsidDel="00000000" w:rsidP="00000000" w:rsidRDefault="00000000" w:rsidRPr="00000000" w14:paraId="00002F9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1,354,972.00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12,945,500.00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12,945,500.00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30,329,036.00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30,329,036.00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557,295.00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2,330,397.00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1,849,120.00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1,849,120.00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1,574,397.00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1,574,397.00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w:cs="Arial" w:eastAsia="Arial" w:hAnsi="Arial"/>
                <w:i w:val="1"/>
                <w:sz w:val="18"/>
                <w:szCs w:val="18"/>
                <w:rtl w:val="0"/>
              </w:rPr>
              <w:t xml:space="preserve">901,000.00</w:t>
            </w:r>
            <w:r w:rsidDel="00000000" w:rsidR="00000000" w:rsidRPr="00000000">
              <w:rPr>
                <w:rtl w:val="0"/>
              </w:rPr>
            </w:r>
          </w:p>
        </w:tc>
      </w:tr>
    </w:tbl>
    <w:p w:rsidR="00000000" w:rsidDel="00000000" w:rsidP="00000000" w:rsidRDefault="00000000" w:rsidRPr="00000000" w14:paraId="0000306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4,716,920.00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4,716,920.00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1,772,397.00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1,772,397.00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98,232,844.78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98,360,348.78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15,489,270.85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15,489,270.85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0B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3,020,047.74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3,020,047.74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2,306,146.00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2,306,146.00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0E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82,230,483.93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82,230,483.93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3,281,860.44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4,072,760.68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4,072,760.68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3,430,214.55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2,439,258.91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2,869,780.37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2,869,780.37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4,158,284.00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2,918,654.00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2,918,654.00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4,213,148.50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3,932,851.00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3,932,851.00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6,211,311.16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6,211,311.16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9,335,351.10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9,335,351.10</w:t>
            </w:r>
            <w:r w:rsidDel="00000000" w:rsidR="00000000" w:rsidRPr="00000000">
              <w:rPr>
                <w:rtl w:val="0"/>
              </w:rPr>
            </w:r>
          </w:p>
        </w:tc>
      </w:tr>
    </w:tbl>
    <w:p w:rsidR="00000000" w:rsidDel="00000000" w:rsidP="00000000" w:rsidRDefault="00000000" w:rsidRPr="00000000" w14:paraId="0000316A">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28,084,507.05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32,367,197.05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18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1D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20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22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141,455,751.14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201,667,450.69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2,512,145.00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20,671,583.50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3,520,002.50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38,782,536.08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38,782,536.08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6,608,031.55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6,608,031.55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5,554,849.16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5,554,849.16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3,380,201.01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3,380,201.01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5,086,239.26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5,086,239.26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8,918,176.48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8,918,176.48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99,916,303.56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126,142,057.41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1,805,102.79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1,805,102.79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3,651,325.61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5,710,019.93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7,883,295.37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7,883,295.37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5,130,355.36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5,130,355.36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6,792,164.00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11,377,514.00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2E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4,960,946.76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7,060,946.76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5,952,113.38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6,491,863.38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5,315,084.50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5,315,084.50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5,153,846.84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14,684,326.84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6,844,778.75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7,525,995.43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1,653,720.85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4,053,712.85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3,840,600.80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4,148,471.65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15,003,573.45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15,003,573.45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6,685,270.40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7,202,770.40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392">
      <w:pPr>
        <w:spacing w:after="0" w:line="240" w:lineRule="auto"/>
        <w:ind w:left="450" w:hanging="90"/>
        <w:jc w:val="both"/>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3393">
      <w:pPr>
        <w:spacing w:after="0" w:line="240" w:lineRule="auto"/>
        <w:ind w:left="450" w:hanging="9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339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395">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39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397">
      <w:pPr>
        <w:numPr>
          <w:ilvl w:val="0"/>
          <w:numId w:val="31"/>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9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A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AB">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1,172,303,811.66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AC">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303,595</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AD">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185,715,888.33</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AE">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585,443,161.76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3AF">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1,943,462,861.75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B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B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35,131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25,926,625.75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99,696,196.87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125,622,822.62</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B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B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6,186,500.00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31,720,175.45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37,906,675.45</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C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17,725,098.82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25,944,885.10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48,669,983.92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C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11,962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7,018,653.68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30,161,036.90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42,180,298.58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C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C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20,917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10,236,988.85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30,191,100.86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D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50,346,627.12</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D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13,058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6,550,595.56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21,000,214.87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D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32,550,810.43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E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14,291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7,809,888.59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20,156,809.28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32,966,697.87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E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13,152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8,580,801.95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37,027,117.69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50,996,953.86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E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24,110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E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15,091,351.86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23,188,543.80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43,279,895.66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F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9,052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4,978,600.00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37,484,668.17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42,539,238.02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F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22,471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10,299,807.56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16,883,507.75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32,183,315.31</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3F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3F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0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88,002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0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55,520,348.81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0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186,670,555.07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40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268,274,056.88</w:t>
            </w:r>
            <w:r w:rsidDel="00000000" w:rsidR="00000000" w:rsidRPr="00000000">
              <w:rPr>
                <w:rtl w:val="0"/>
              </w:rPr>
            </w:r>
          </w:p>
        </w:tc>
      </w:tr>
    </w:tbl>
    <w:p w:rsidR="00000000" w:rsidDel="00000000" w:rsidP="00000000" w:rsidRDefault="00000000" w:rsidRPr="00000000" w14:paraId="00003404">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21 January 2022, 4PM. Replenishment of standby funds for DSWD-FOs VII  and XII are being processed.</w:t>
      </w:r>
    </w:p>
    <w:p w:rsidR="00000000" w:rsidDel="00000000" w:rsidP="00000000" w:rsidRDefault="00000000" w:rsidRPr="00000000" w14:paraId="00003405">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406">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407">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08">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409">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₱1.17 billion Quick Response Fund (QRF) at the DSWD-Central Office.</w:t>
      </w:r>
      <w:r w:rsidDel="00000000" w:rsidR="00000000" w:rsidRPr="00000000">
        <w:rPr>
          <w:rtl w:val="0"/>
        </w:rPr>
      </w:r>
    </w:p>
    <w:p w:rsidR="00000000" w:rsidDel="00000000" w:rsidP="00000000" w:rsidRDefault="00000000" w:rsidRPr="00000000" w14:paraId="0000340A">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₱40.47 million available at DSWD-FOs V, VI, VIII, IX, X, XI, XII, MIMAROPA, and Caraga.</w:t>
      </w:r>
      <w:r w:rsidDel="00000000" w:rsidR="00000000" w:rsidRPr="00000000">
        <w:rPr>
          <w:rtl w:val="0"/>
        </w:rPr>
      </w:r>
    </w:p>
    <w:p w:rsidR="00000000" w:rsidDel="00000000" w:rsidP="00000000" w:rsidRDefault="00000000" w:rsidRPr="00000000" w14:paraId="0000340B">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40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0D">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40E">
      <w:pPr>
        <w:numPr>
          <w:ilvl w:val="2"/>
          <w:numId w:val="32"/>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45,281 FFPs available in Disaster Response Centers; of which, 35,131 FFPs are at the National Resource Operations Center (NROC), Pasay City and 10,150 FFPs are at the Visayas Disaster Response Center (VDRC), Cebu City.</w:t>
      </w:r>
      <w:r w:rsidDel="00000000" w:rsidR="00000000" w:rsidRPr="00000000">
        <w:rPr>
          <w:rtl w:val="0"/>
        </w:rPr>
      </w:r>
    </w:p>
    <w:p w:rsidR="00000000" w:rsidDel="00000000" w:rsidP="00000000" w:rsidRDefault="00000000" w:rsidRPr="00000000" w14:paraId="0000340F">
      <w:pPr>
        <w:numPr>
          <w:ilvl w:val="2"/>
          <w:numId w:val="32"/>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170,312 FFPs available at DSWD-FOs V, VI, VII, VIII, IX, X, XI, XII, MIMAROPA, and Caraga.</w:t>
      </w:r>
      <w:r w:rsidDel="00000000" w:rsidR="00000000" w:rsidRPr="00000000">
        <w:rPr>
          <w:rtl w:val="0"/>
        </w:rPr>
      </w:r>
    </w:p>
    <w:p w:rsidR="00000000" w:rsidDel="00000000" w:rsidP="00000000" w:rsidRDefault="00000000" w:rsidRPr="00000000" w14:paraId="00003410">
      <w:pPr>
        <w:numPr>
          <w:ilvl w:val="2"/>
          <w:numId w:val="32"/>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88,002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411">
      <w:pPr>
        <w:numPr>
          <w:ilvl w:val="2"/>
          <w:numId w:val="32"/>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₱585.44 million worth of other food and non-food items (FNIs) at NROC, VDRC and DSWD-FO warehouses countrywide.</w:t>
      </w:r>
    </w:p>
    <w:p w:rsidR="00000000" w:rsidDel="00000000" w:rsidP="00000000" w:rsidRDefault="00000000" w:rsidRPr="00000000" w14:paraId="00003412">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13">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14">
      <w:pPr>
        <w:numPr>
          <w:ilvl w:val="0"/>
          <w:numId w:val="31"/>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41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41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1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1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1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41A">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4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41C">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41D">
            <w:pPr>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41E">
            <w:pPr>
              <w:numPr>
                <w:ilvl w:val="0"/>
                <w:numId w:val="1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41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2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2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424">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425">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26">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2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2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2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2A">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42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42C">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42D">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42E">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42F">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430">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43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3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3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36">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437">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438">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439">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43A">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43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3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3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3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3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44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44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4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4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45">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 January 2022</w:t>
            </w:r>
          </w:p>
        </w:tc>
        <w:tc>
          <w:tcPr/>
          <w:p w:rsidR="00000000" w:rsidDel="00000000" w:rsidP="00000000" w:rsidRDefault="00000000" w:rsidRPr="00000000" w14:paraId="00003446">
            <w:pPr>
              <w:numPr>
                <w:ilvl w:val="0"/>
                <w:numId w:val="17"/>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1,700 FFPs to the following LGU of Negros Occidental:</w:t>
            </w:r>
          </w:p>
          <w:p w:rsidR="00000000" w:rsidDel="00000000" w:rsidP="00000000" w:rsidRDefault="00000000" w:rsidRPr="00000000" w14:paraId="00003447">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Binalbagan - 850 FFPs</w:t>
            </w:r>
          </w:p>
          <w:p w:rsidR="00000000" w:rsidDel="00000000" w:rsidP="00000000" w:rsidRDefault="00000000" w:rsidRPr="00000000" w14:paraId="00003448">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Carlota City - 850 FFPs</w:t>
            </w:r>
          </w:p>
        </w:tc>
      </w:tr>
      <w:tr>
        <w:trPr>
          <w:cantSplit w:val="0"/>
          <w:tblHeader w:val="0"/>
        </w:trPr>
        <w:tc>
          <w:tcPr/>
          <w:p w:rsidR="00000000" w:rsidDel="00000000" w:rsidP="00000000" w:rsidRDefault="00000000" w:rsidRPr="00000000" w14:paraId="0000344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18 January 2022</w:t>
            </w:r>
          </w:p>
        </w:tc>
        <w:tc>
          <w:tcPr/>
          <w:p w:rsidR="00000000" w:rsidDel="00000000" w:rsidP="00000000" w:rsidRDefault="00000000" w:rsidRPr="00000000" w14:paraId="0000344A">
            <w:pPr>
              <w:numPr>
                <w:ilvl w:val="0"/>
                <w:numId w:val="17"/>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distributed a total of 753 FFPs to the following LGUs:</w:t>
            </w:r>
          </w:p>
          <w:p w:rsidR="00000000" w:rsidDel="00000000" w:rsidP="00000000" w:rsidRDefault="00000000" w:rsidRPr="00000000" w14:paraId="0000344B">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Barbaza, Antique - 253 FFPs</w:t>
            </w:r>
          </w:p>
          <w:p w:rsidR="00000000" w:rsidDel="00000000" w:rsidP="00000000" w:rsidRDefault="00000000" w:rsidRPr="00000000" w14:paraId="0000344C">
            <w:pPr>
              <w:numPr>
                <w:ilvl w:val="0"/>
                <w:numId w:val="24"/>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Numancia, Aklan - 500 FFPs</w:t>
            </w:r>
          </w:p>
        </w:tc>
      </w:tr>
      <w:tr>
        <w:trPr>
          <w:cantSplit w:val="0"/>
          <w:tblHeader w:val="0"/>
        </w:trPr>
        <w:tc>
          <w:tcPr/>
          <w:p w:rsidR="00000000" w:rsidDel="00000000" w:rsidP="00000000" w:rsidRDefault="00000000" w:rsidRPr="00000000" w14:paraId="0000344D">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p w:rsidR="00000000" w:rsidDel="00000000" w:rsidP="00000000" w:rsidRDefault="00000000" w:rsidRPr="00000000" w14:paraId="0000344E">
            <w:pPr>
              <w:numPr>
                <w:ilvl w:val="0"/>
                <w:numId w:val="33"/>
              </w:numPr>
              <w:ind w:left="321" w:right="57" w:hanging="284"/>
              <w:jc w:val="both"/>
              <w:rPr>
                <w:sz w:val="20"/>
                <w:szCs w:val="20"/>
              </w:rPr>
            </w:pPr>
            <w:r w:rsidDel="00000000" w:rsidR="00000000" w:rsidRPr="00000000">
              <w:rPr>
                <w:rFonts w:ascii="Arial" w:cs="Arial" w:eastAsia="Arial" w:hAnsi="Arial"/>
                <w:color w:val="222222"/>
                <w:sz w:val="20"/>
                <w:szCs w:val="20"/>
                <w:rtl w:val="0"/>
              </w:rPr>
              <w:t xml:space="preserve">DSWD-FO VI conducted repacking of FFPs at the Regional warehouse in Mambog, Oton.</w:t>
            </w:r>
          </w:p>
          <w:p w:rsidR="00000000" w:rsidDel="00000000" w:rsidP="00000000" w:rsidRDefault="00000000" w:rsidRPr="00000000" w14:paraId="0000344F">
            <w:pPr>
              <w:numPr>
                <w:ilvl w:val="0"/>
                <w:numId w:val="33"/>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Pantawid beneficiaries and Central Philippines University (CPU) Social Work students served as volunteers in the repacking of relief goods at the Regional warehouse.</w:t>
            </w:r>
          </w:p>
          <w:p w:rsidR="00000000" w:rsidDel="00000000" w:rsidP="00000000" w:rsidRDefault="00000000" w:rsidRPr="00000000" w14:paraId="00003450">
            <w:pPr>
              <w:numPr>
                <w:ilvl w:val="0"/>
                <w:numId w:val="33"/>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distributed a total of 5,100 FFPs to the following LGUs in Negros Occidental:</w:t>
            </w:r>
          </w:p>
          <w:p w:rsidR="00000000" w:rsidDel="00000000" w:rsidP="00000000" w:rsidRDefault="00000000" w:rsidRPr="00000000" w14:paraId="00003451">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Valladolid - 850 FFPs</w:t>
            </w:r>
          </w:p>
          <w:p w:rsidR="00000000" w:rsidDel="00000000" w:rsidP="00000000" w:rsidRDefault="00000000" w:rsidRPr="00000000" w14:paraId="00003452">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Cauayan - 850 FFPs</w:t>
            </w:r>
          </w:p>
          <w:p w:rsidR="00000000" w:rsidDel="00000000" w:rsidP="00000000" w:rsidRDefault="00000000" w:rsidRPr="00000000" w14:paraId="00003453">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Hinoba-an - 850 FFPs</w:t>
            </w:r>
          </w:p>
          <w:p w:rsidR="00000000" w:rsidDel="00000000" w:rsidP="00000000" w:rsidRDefault="00000000" w:rsidRPr="00000000" w14:paraId="00003454">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Ilog - 850 FFPs</w:t>
            </w:r>
          </w:p>
          <w:p w:rsidR="00000000" w:rsidDel="00000000" w:rsidP="00000000" w:rsidRDefault="00000000" w:rsidRPr="00000000" w14:paraId="00003455">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Hinigaran - 850 FFPs</w:t>
            </w:r>
          </w:p>
          <w:p w:rsidR="00000000" w:rsidDel="00000000" w:rsidP="00000000" w:rsidRDefault="00000000" w:rsidRPr="00000000" w14:paraId="00003456">
            <w:pPr>
              <w:numPr>
                <w:ilvl w:val="0"/>
                <w:numId w:val="24"/>
              </w:numPr>
              <w:ind w:left="321" w:right="57" w:hanging="284"/>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Sipalay - 850 FFPs</w:t>
            </w:r>
          </w:p>
        </w:tc>
      </w:tr>
    </w:tbl>
    <w:p w:rsidR="00000000" w:rsidDel="00000000" w:rsidP="00000000" w:rsidRDefault="00000000" w:rsidRPr="00000000" w14:paraId="0000345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5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5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5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5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5C">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45D">
            <w:pPr>
              <w:numPr>
                <w:ilvl w:val="0"/>
                <w:numId w:val="24"/>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45E">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45F">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460">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461">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462">
            <w:pPr>
              <w:numPr>
                <w:ilvl w:val="0"/>
                <w:numId w:val="24"/>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46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464">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465">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466">
            <w:pPr>
              <w:numPr>
                <w:ilvl w:val="0"/>
                <w:numId w:val="15"/>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bl>
    <w:p w:rsidR="00000000" w:rsidDel="00000000" w:rsidP="00000000" w:rsidRDefault="00000000" w:rsidRPr="00000000" w14:paraId="00003467">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68">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6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6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6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p w:rsidR="00000000" w:rsidDel="00000000" w:rsidP="00000000" w:rsidRDefault="00000000" w:rsidRPr="00000000" w14:paraId="0000346C">
            <w:pPr>
              <w:numPr>
                <w:ilvl w:val="0"/>
                <w:numId w:val="3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2 laminated sacks to Liloan, Southern Leyte.</w:t>
            </w:r>
          </w:p>
          <w:p w:rsidR="00000000" w:rsidDel="00000000" w:rsidP="00000000" w:rsidRDefault="00000000" w:rsidRPr="00000000" w14:paraId="0000346D">
            <w:pPr>
              <w:numPr>
                <w:ilvl w:val="0"/>
                <w:numId w:val="30"/>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facilitated the releasing of FFPs to the following LGUs:</w:t>
            </w:r>
          </w:p>
          <w:p w:rsidR="00000000" w:rsidDel="00000000" w:rsidP="00000000" w:rsidRDefault="00000000" w:rsidRPr="00000000" w14:paraId="0000346E">
            <w:pPr>
              <w:numPr>
                <w:ilvl w:val="0"/>
                <w:numId w:val="23"/>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Pintuyan, Southern Leyte.</w:t>
            </w:r>
          </w:p>
          <w:p w:rsidR="00000000" w:rsidDel="00000000" w:rsidP="00000000" w:rsidRDefault="00000000" w:rsidRPr="00000000" w14:paraId="0000346F">
            <w:pPr>
              <w:numPr>
                <w:ilvl w:val="0"/>
                <w:numId w:val="2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to Matalom, Leyte</w:t>
            </w:r>
          </w:p>
          <w:p w:rsidR="00000000" w:rsidDel="00000000" w:rsidP="00000000" w:rsidRDefault="00000000" w:rsidRPr="00000000" w14:paraId="00003470">
            <w:pPr>
              <w:numPr>
                <w:ilvl w:val="0"/>
                <w:numId w:val="2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566 FFPs to Hinundayan, Southern Leyte</w:t>
            </w:r>
          </w:p>
          <w:p w:rsidR="00000000" w:rsidDel="00000000" w:rsidP="00000000" w:rsidRDefault="00000000" w:rsidRPr="00000000" w14:paraId="00003471">
            <w:pPr>
              <w:numPr>
                <w:ilvl w:val="0"/>
                <w:numId w:val="2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FFPs to Inopacan, Leyte</w:t>
            </w:r>
          </w:p>
          <w:p w:rsidR="00000000" w:rsidDel="00000000" w:rsidP="00000000" w:rsidRDefault="00000000" w:rsidRPr="00000000" w14:paraId="00003472">
            <w:pPr>
              <w:numPr>
                <w:ilvl w:val="0"/>
                <w:numId w:val="2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Balo, Leyte</w:t>
            </w:r>
          </w:p>
          <w:p w:rsidR="00000000" w:rsidDel="00000000" w:rsidP="00000000" w:rsidRDefault="00000000" w:rsidRPr="00000000" w14:paraId="00003473">
            <w:pPr>
              <w:numPr>
                <w:ilvl w:val="0"/>
                <w:numId w:val="2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Ricardo</w:t>
            </w:r>
          </w:p>
          <w:p w:rsidR="00000000" w:rsidDel="00000000" w:rsidP="00000000" w:rsidRDefault="00000000" w:rsidRPr="00000000" w14:paraId="00003474">
            <w:pPr>
              <w:numPr>
                <w:ilvl w:val="0"/>
                <w:numId w:val="2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375 FFPs to Silago, Southern Leyte</w:t>
            </w:r>
          </w:p>
        </w:tc>
      </w:tr>
      <w:tr>
        <w:trPr>
          <w:cantSplit w:val="0"/>
          <w:tblHeader w:val="0"/>
        </w:trPr>
        <w:tc>
          <w:tcPr/>
          <w:p w:rsidR="00000000" w:rsidDel="00000000" w:rsidP="00000000" w:rsidRDefault="00000000" w:rsidRPr="00000000" w14:paraId="0000347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p w:rsidR="00000000" w:rsidDel="00000000" w:rsidP="00000000" w:rsidRDefault="00000000" w:rsidRPr="00000000" w14:paraId="00003476">
            <w:pPr>
              <w:numPr>
                <w:ilvl w:val="0"/>
                <w:numId w:val="3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1,700 FFPs were released to the following LGUs:</w:t>
            </w:r>
          </w:p>
          <w:p w:rsidR="00000000" w:rsidDel="00000000" w:rsidP="00000000" w:rsidRDefault="00000000" w:rsidRPr="00000000" w14:paraId="00003477">
            <w:pPr>
              <w:numPr>
                <w:ilvl w:val="0"/>
                <w:numId w:val="23"/>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delivered to Bato, Leyte</w:t>
            </w:r>
          </w:p>
          <w:p w:rsidR="00000000" w:rsidDel="00000000" w:rsidP="00000000" w:rsidRDefault="00000000" w:rsidRPr="00000000" w14:paraId="00003478">
            <w:pPr>
              <w:numPr>
                <w:ilvl w:val="0"/>
                <w:numId w:val="23"/>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 FFPs delivered to Abuyog, Leyte</w:t>
            </w:r>
          </w:p>
          <w:p w:rsidR="00000000" w:rsidDel="00000000" w:rsidP="00000000" w:rsidRDefault="00000000" w:rsidRPr="00000000" w14:paraId="00003479">
            <w:pPr>
              <w:numPr>
                <w:ilvl w:val="0"/>
                <w:numId w:val="2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facilitated the unloading of 35,560 sachets of coffee at the RROC, Palo.</w:t>
            </w:r>
          </w:p>
        </w:tc>
      </w:tr>
      <w:tr>
        <w:trPr>
          <w:cantSplit w:val="0"/>
          <w:tblHeader w:val="0"/>
        </w:trPr>
        <w:tc>
          <w:tcPr/>
          <w:p w:rsidR="00000000" w:rsidDel="00000000" w:rsidP="00000000" w:rsidRDefault="00000000" w:rsidRPr="00000000" w14:paraId="0000347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p w:rsidR="00000000" w:rsidDel="00000000" w:rsidP="00000000" w:rsidRDefault="00000000" w:rsidRPr="00000000" w14:paraId="0000347B">
            <w:pPr>
              <w:numPr>
                <w:ilvl w:val="0"/>
                <w:numId w:val="30"/>
              </w:numPr>
              <w:ind w:left="360" w:right="57"/>
              <w:jc w:val="both"/>
              <w:rPr>
                <w:sz w:val="20"/>
                <w:szCs w:val="20"/>
              </w:rPr>
            </w:pPr>
            <w:r w:rsidDel="00000000" w:rsidR="00000000" w:rsidRPr="00000000">
              <w:rPr>
                <w:rFonts w:ascii="Arial" w:cs="Arial" w:eastAsia="Arial" w:hAnsi="Arial"/>
                <w:sz w:val="20"/>
                <w:szCs w:val="20"/>
                <w:rtl w:val="0"/>
              </w:rPr>
              <w:t xml:space="preserve">DSWD-FO VIII unloaded a total of 53,048 tins of corned beef and 16,800 sachets of coffee at the RROC, Palo.</w:t>
            </w:r>
          </w:p>
          <w:p w:rsidR="00000000" w:rsidDel="00000000" w:rsidP="00000000" w:rsidRDefault="00000000" w:rsidRPr="00000000" w14:paraId="0000347C">
            <w:pPr>
              <w:numPr>
                <w:ilvl w:val="0"/>
                <w:numId w:val="3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1,000 FFPs to Hindang, Leyte and produced 3,360 FFPs at the RROC, Palo with the assistance of volunteers from PNP and Neocatechumenal Way.</w:t>
            </w:r>
          </w:p>
        </w:tc>
      </w:tr>
      <w:tr>
        <w:trPr>
          <w:cantSplit w:val="0"/>
          <w:tblHeader w:val="0"/>
        </w:trPr>
        <w:tc>
          <w:tcPr/>
          <w:p w:rsidR="00000000" w:rsidDel="00000000" w:rsidP="00000000" w:rsidRDefault="00000000" w:rsidRPr="00000000" w14:paraId="0000347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7E">
            <w:pPr>
              <w:numPr>
                <w:ilvl w:val="0"/>
                <w:numId w:val="30"/>
              </w:numPr>
              <w:ind w:left="360" w:right="57"/>
              <w:jc w:val="both"/>
              <w:rPr>
                <w:sz w:val="20"/>
                <w:szCs w:val="20"/>
              </w:rPr>
            </w:pPr>
            <w:r w:rsidDel="00000000" w:rsidR="00000000" w:rsidRPr="00000000">
              <w:rPr>
                <w:rFonts w:ascii="Arial" w:cs="Arial" w:eastAsia="Arial" w:hAnsi="Arial"/>
                <w:sz w:val="20"/>
                <w:szCs w:val="20"/>
                <w:rtl w:val="0"/>
              </w:rPr>
              <w:t xml:space="preserve">DSWD-FO VIII delivered 150 family kits, 130 sleeping kits, and 27 laminated sacks to Malitbog, Southern Leyte.</w:t>
            </w:r>
          </w:p>
        </w:tc>
      </w:tr>
      <w:tr>
        <w:trPr>
          <w:cantSplit w:val="0"/>
          <w:tblHeader w:val="0"/>
        </w:trPr>
        <w:tc>
          <w:tcPr/>
          <w:p w:rsidR="00000000" w:rsidDel="00000000" w:rsidP="00000000" w:rsidRDefault="00000000" w:rsidRPr="00000000" w14:paraId="0000347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480">
            <w:pPr>
              <w:numPr>
                <w:ilvl w:val="0"/>
                <w:numId w:val="30"/>
              </w:numPr>
              <w:ind w:left="360" w:right="57"/>
              <w:jc w:val="both"/>
              <w:rPr>
                <w:sz w:val="20"/>
                <w:szCs w:val="20"/>
              </w:rPr>
            </w:pPr>
            <w:r w:rsidDel="00000000" w:rsidR="00000000" w:rsidRPr="00000000">
              <w:rPr>
                <w:rFonts w:ascii="Arial" w:cs="Arial" w:eastAsia="Arial" w:hAnsi="Arial"/>
                <w:sz w:val="20"/>
                <w:szCs w:val="20"/>
                <w:rtl w:val="0"/>
              </w:rPr>
              <w:t xml:space="preserve">DSWD-FO VIII distributed 1,700 FFPs in Liagon, Southern Leyte.</w:t>
            </w:r>
          </w:p>
          <w:p w:rsidR="00000000" w:rsidDel="00000000" w:rsidP="00000000" w:rsidRDefault="00000000" w:rsidRPr="00000000" w14:paraId="00003481">
            <w:pPr>
              <w:numPr>
                <w:ilvl w:val="0"/>
                <w:numId w:val="30"/>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w:t>
            </w:r>
          </w:p>
        </w:tc>
      </w:tr>
    </w:tbl>
    <w:p w:rsidR="00000000" w:rsidDel="00000000" w:rsidP="00000000" w:rsidRDefault="00000000" w:rsidRPr="00000000" w14:paraId="0000348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3">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4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87">
            <w:pPr>
              <w:numPr>
                <w:ilvl w:val="0"/>
                <w:numId w:val="28"/>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48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8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48D">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48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8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4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493">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494">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495">
            <w:pPr>
              <w:numPr>
                <w:ilvl w:val="0"/>
                <w:numId w:val="21"/>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4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9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9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9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9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49B">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49C">
            <w:pPr>
              <w:numPr>
                <w:ilvl w:val="1"/>
                <w:numId w:val="20"/>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49D">
            <w:pPr>
              <w:numPr>
                <w:ilvl w:val="1"/>
                <w:numId w:val="20"/>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49E">
            <w:pPr>
              <w:numPr>
                <w:ilvl w:val="1"/>
                <w:numId w:val="20"/>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49F">
            <w:pPr>
              <w:numPr>
                <w:ilvl w:val="1"/>
                <w:numId w:val="20"/>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4A0">
            <w:pPr>
              <w:numPr>
                <w:ilvl w:val="1"/>
                <w:numId w:val="20"/>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r>
        <w:trPr>
          <w:cantSplit w:val="0"/>
          <w:tblHeader w:val="0"/>
        </w:trPr>
        <w:tc>
          <w:tcPr/>
          <w:p w:rsidR="00000000" w:rsidDel="00000000" w:rsidP="00000000" w:rsidRDefault="00000000" w:rsidRPr="00000000" w14:paraId="000034A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A2">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w:t>
            </w:r>
          </w:p>
          <w:p w:rsidR="00000000" w:rsidDel="00000000" w:rsidP="00000000" w:rsidRDefault="00000000" w:rsidRPr="00000000" w14:paraId="000034A3">
            <w:pPr>
              <w:numPr>
                <w:ilvl w:val="1"/>
                <w:numId w:val="20"/>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2,106 FFPs to Malimono, Surigao Del Norte </w:t>
            </w:r>
          </w:p>
          <w:p w:rsidR="00000000" w:rsidDel="00000000" w:rsidP="00000000" w:rsidRDefault="00000000" w:rsidRPr="00000000" w14:paraId="000034A4">
            <w:pPr>
              <w:numPr>
                <w:ilvl w:val="1"/>
                <w:numId w:val="20"/>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Kitcharao, Agusan Del Norte </w:t>
            </w:r>
          </w:p>
          <w:p w:rsidR="00000000" w:rsidDel="00000000" w:rsidP="00000000" w:rsidRDefault="00000000" w:rsidRPr="00000000" w14:paraId="000034A5">
            <w:pPr>
              <w:numPr>
                <w:ilvl w:val="1"/>
                <w:numId w:val="20"/>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to Cabadbaran, Agusan Del Norte</w:t>
            </w:r>
          </w:p>
          <w:p w:rsidR="00000000" w:rsidDel="00000000" w:rsidP="00000000" w:rsidRDefault="00000000" w:rsidRPr="00000000" w14:paraId="000034A6">
            <w:pPr>
              <w:numPr>
                <w:ilvl w:val="1"/>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2,212 FFPs to Mainit, Surigao Del Norte </w:t>
            </w:r>
          </w:p>
        </w:tc>
      </w:tr>
    </w:tbl>
    <w:p w:rsidR="00000000" w:rsidDel="00000000" w:rsidP="00000000" w:rsidRDefault="00000000" w:rsidRPr="00000000" w14:paraId="000034A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8">
      <w:pPr>
        <w:numPr>
          <w:ilvl w:val="0"/>
          <w:numId w:val="31"/>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4A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A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AE">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A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4B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4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B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B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4BE">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4B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4C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4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4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4C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4C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C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A">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4C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0">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4D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D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6">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4D7">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4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D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D">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DF">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1">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4E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E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4E4">
      <w:pPr>
        <w:numPr>
          <w:ilvl w:val="0"/>
          <w:numId w:val="31"/>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4E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E6">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4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4EA">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4E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E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E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E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E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4F0">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4F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F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F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F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F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4F6">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4F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4F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F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F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F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4FC">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4FD">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4FE">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FF">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0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0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0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503">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50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06">
      <w:pPr>
        <w:numPr>
          <w:ilvl w:val="0"/>
          <w:numId w:val="31"/>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50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0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0C">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Gender Based Violence (GBV) Sub-Cluster Coordination Meeting regarding the Response Updates/Activities on TY Odette from the cluster NGAs and CSOs members with the following agreements:</w:t>
            </w:r>
          </w:p>
          <w:p w:rsidR="00000000" w:rsidDel="00000000" w:rsidP="00000000" w:rsidRDefault="00000000" w:rsidRPr="00000000" w14:paraId="0000350D">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DOH to include GBV reports from the WCPC DOH desks</w:t>
            </w:r>
          </w:p>
          <w:p w:rsidR="00000000" w:rsidDel="00000000" w:rsidP="00000000" w:rsidRDefault="00000000" w:rsidRPr="00000000" w14:paraId="0000350E">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NGAs and NGOs will provide input to the 5Ws tool of UNFPA/UNCHR</w:t>
            </w:r>
          </w:p>
          <w:p w:rsidR="00000000" w:rsidDel="00000000" w:rsidP="00000000" w:rsidRDefault="00000000" w:rsidRPr="00000000" w14:paraId="0000350F">
            <w:pPr>
              <w:numPr>
                <w:ilvl w:val="0"/>
                <w:numId w:val="2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Activation of referral pathways in the agencies and organizations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51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51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funding of DSWD-FO X to cover the administrative cost for repacking, loading and unloading of FFPs, rice sealer and food for volunteers amounting to ₱365,652.00.</w:t>
            </w:r>
          </w:p>
          <w:p w:rsidR="00000000" w:rsidDel="00000000" w:rsidP="00000000" w:rsidRDefault="00000000" w:rsidRPr="00000000" w14:paraId="0000351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51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B">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1D">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51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51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52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2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5">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26">
            <w:pPr>
              <w:numPr>
                <w:ilvl w:val="0"/>
                <w:numId w:val="13"/>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527">
            <w:pPr>
              <w:numPr>
                <w:ilvl w:val="0"/>
                <w:numId w:val="13"/>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Southern, Leyte</w:t>
            </w:r>
          </w:p>
          <w:p w:rsidR="00000000" w:rsidDel="00000000" w:rsidP="00000000" w:rsidRDefault="00000000" w:rsidRPr="00000000" w14:paraId="00003528">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7,700 FFPs with a total of 58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A">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2B">
            <w:pPr>
              <w:numPr>
                <w:ilvl w:val="0"/>
                <w:numId w:val="13"/>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52C">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2E">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2F">
            <w:pPr>
              <w:numPr>
                <w:ilvl w:val="0"/>
                <w:numId w:val="13"/>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8,000 FFPs delivered to Palawan</w:t>
            </w:r>
          </w:p>
          <w:p w:rsidR="00000000" w:rsidDel="00000000" w:rsidP="00000000" w:rsidRDefault="00000000" w:rsidRPr="00000000" w14:paraId="00003530">
            <w:pPr>
              <w:numPr>
                <w:ilvl w:val="0"/>
                <w:numId w:val="13"/>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6,800 FFPs delivered to Labangon Cebu</w:t>
            </w:r>
          </w:p>
          <w:p w:rsidR="00000000" w:rsidDel="00000000" w:rsidP="00000000" w:rsidRDefault="00000000" w:rsidRPr="00000000" w14:paraId="00003531">
            <w:pPr>
              <w:numPr>
                <w:ilvl w:val="0"/>
                <w:numId w:val="13"/>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1,700 FFPs delivered to St. Bernard M. Hall</w:t>
            </w:r>
          </w:p>
          <w:p w:rsidR="00000000" w:rsidDel="00000000" w:rsidP="00000000" w:rsidRDefault="00000000" w:rsidRPr="00000000" w14:paraId="00003532">
            <w:pPr>
              <w:numPr>
                <w:ilvl w:val="0"/>
                <w:numId w:val="13"/>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Caraga with 3,400 FFPs delivered to Surigao City</w:t>
            </w:r>
          </w:p>
          <w:p w:rsidR="00000000" w:rsidDel="00000000" w:rsidP="00000000" w:rsidRDefault="00000000" w:rsidRPr="00000000" w14:paraId="00003533">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4,100 FFPs with a total of 46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5">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36">
            <w:pPr>
              <w:numPr>
                <w:ilvl w:val="0"/>
                <w:numId w:val="13"/>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 - 1,700 FFPs in Himamaylan, Negros Occidental</w:t>
            </w:r>
          </w:p>
          <w:p w:rsidR="00000000" w:rsidDel="00000000" w:rsidP="00000000" w:rsidRDefault="00000000" w:rsidRPr="00000000" w14:paraId="00003537">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FO VIII - 8,500 FFPs in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9">
            <w:pPr>
              <w:numPr>
                <w:ilvl w:val="0"/>
                <w:numId w:val="14"/>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3B">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3C">
            <w:pPr>
              <w:numPr>
                <w:ilvl w:val="0"/>
                <w:numId w:val="13"/>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53D">
            <w:pPr>
              <w:numPr>
                <w:ilvl w:val="0"/>
                <w:numId w:val="13"/>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53E">
            <w:pPr>
              <w:numPr>
                <w:ilvl w:val="0"/>
                <w:numId w:val="13"/>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53F">
            <w:pPr>
              <w:numPr>
                <w:ilvl w:val="0"/>
                <w:numId w:val="13"/>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5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5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5">
            <w:pPr>
              <w:numPr>
                <w:ilvl w:val="0"/>
                <w:numId w:val="2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7">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548">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549">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54A">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54B">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5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4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1">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5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7">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5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5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the two (2) families who were provided with burial assistance amounting to Php10,000.00 each.</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5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F">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53,158 families benefited from the financial assistance provided through Assistance for Individuals in Crisis Situation (AICS) amounting to a total of ₱265,678,000.00. It also includes the two (2) families who were provided with burial assistance amounting to Php10,000.00 each.</w:t>
            </w:r>
          </w:p>
        </w:tc>
      </w:tr>
    </w:tbl>
    <w:p w:rsidR="00000000" w:rsidDel="00000000" w:rsidP="00000000" w:rsidRDefault="00000000" w:rsidRPr="00000000" w14:paraId="00003560">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61">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6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56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6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56B">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6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56D">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5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6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3">
            <w:pPr>
              <w:numPr>
                <w:ilvl w:val="0"/>
                <w:numId w:val="15"/>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17,989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5">
            <w:pPr>
              <w:numPr>
                <w:ilvl w:val="0"/>
                <w:numId w:val="15"/>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7">
            <w:pPr>
              <w:numPr>
                <w:ilvl w:val="0"/>
                <w:numId w:val="15"/>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9">
            <w:pPr>
              <w:numPr>
                <w:ilvl w:val="0"/>
                <w:numId w:val="15"/>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bl>
    <w:p w:rsidR="00000000" w:rsidDel="00000000" w:rsidP="00000000" w:rsidRDefault="00000000" w:rsidRPr="00000000" w14:paraId="0000357A">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7B">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F">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580">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581">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582">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583">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584">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6">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8">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589">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B">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bl>
    <w:p w:rsidR="00000000" w:rsidDel="00000000" w:rsidP="00000000" w:rsidRDefault="00000000" w:rsidRPr="00000000" w14:paraId="0000358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8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5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9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591">
            <w:pPr>
              <w:numPr>
                <w:ilvl w:val="0"/>
                <w:numId w:val="21"/>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59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9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7">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598">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A">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5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9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0">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5A1">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5A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5A3">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5A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A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9">
            <w:pPr>
              <w:numPr>
                <w:ilvl w:val="0"/>
                <w:numId w:val="2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21,626 families benefited from the financial assistance provided through Assistance for Individuals in Crisis Situation (AICS) amounting to a total of ₱108,130,000.00.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B">
            <w:pPr>
              <w:numPr>
                <w:ilvl w:val="0"/>
                <w:numId w:val="2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AD">
            <w:pPr>
              <w:numPr>
                <w:ilvl w:val="0"/>
                <w:numId w:val="26"/>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bl>
    <w:p w:rsidR="00000000" w:rsidDel="00000000" w:rsidP="00000000" w:rsidRDefault="00000000" w:rsidRPr="00000000" w14:paraId="000035A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A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8">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35B9">
      <w:pPr>
        <w:rPr>
          <w:rFonts w:ascii="Arial" w:cs="Arial" w:eastAsia="Arial" w:hAnsi="Arial"/>
          <w:i w:val="1"/>
          <w:sz w:val="20"/>
          <w:szCs w:val="20"/>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5BA">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BB">
      <w:pPr>
        <w:tabs>
          <w:tab w:val="left" w:pos="3612"/>
          <w:tab w:val="center" w:pos="4873"/>
        </w:tabs>
        <w:spacing w:after="0" w:line="240" w:lineRule="auto"/>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BC">
      <w:pPr>
        <w:spacing w:after="0" w:line="240" w:lineRule="auto"/>
        <w:ind w:left="567" w:firstLine="0"/>
        <w:jc w:val="both"/>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BD">
      <w:pPr>
        <w:spacing w:after="0" w:line="24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35BE">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Fonts w:ascii="Arial" w:cs="Arial" w:eastAsia="Arial" w:hAnsi="Arial"/>
          <w:i w:val="1"/>
          <w:sz w:val="20"/>
          <w:szCs w:val="20"/>
          <w:rtl w:val="0"/>
        </w:rPr>
        <w:br w:type="textWrapping"/>
      </w:r>
    </w:p>
    <w:p w:rsidR="00000000" w:rsidDel="00000000" w:rsidP="00000000" w:rsidRDefault="00000000" w:rsidRPr="00000000" w14:paraId="000035BF">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b w:val="1"/>
        </w:rPr>
        <w:drawing>
          <wp:inline distB="0" distT="0" distL="0" distR="0">
            <wp:extent cx="5181600" cy="3886200"/>
            <wp:effectExtent b="0" l="0" r="0" t="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C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5C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1"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5C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C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5C4">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5C5">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5C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5C7">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5C8">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5C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5C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C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5C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5C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5C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5C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5D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5D1">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5D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5D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D4">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5D5">
      <w:pPr>
        <w:spacing w:after="0" w:line="240" w:lineRule="auto"/>
        <w:jc w:val="both"/>
        <w:rPr>
          <w:rFonts w:ascii="Arial" w:cs="Arial" w:eastAsia="Arial" w:hAnsi="Arial"/>
          <w:b w:val="1"/>
        </w:rPr>
      </w:pPr>
      <w:r w:rsidDel="00000000" w:rsidR="00000000" w:rsidRPr="00000000">
        <w:rPr>
          <w:rtl w:val="0"/>
        </w:rPr>
      </w:r>
    </w:p>
    <w:sectPr>
      <w:headerReference r:id="rId13" w:type="default"/>
      <w:footerReference r:id="rId14"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DA">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5DB">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#60 on Typhoon ODETTE as of 21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5D6">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5D7">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5D8">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5D9">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2">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8.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