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12D9C" w14:textId="77777777" w:rsidR="008D3279" w:rsidRDefault="0046213D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6213D">
        <w:rPr>
          <w:rFonts w:ascii="Arial" w:hAnsi="Arial" w:cs="Arial"/>
          <w:b/>
          <w:sz w:val="32"/>
          <w:szCs w:val="24"/>
        </w:rPr>
        <w:t xml:space="preserve">DSWD DROMIC Report #1 on the Armed Conflict in </w:t>
      </w:r>
    </w:p>
    <w:p w14:paraId="073AFC0D" w14:textId="6AB9EE5D" w:rsidR="0046213D" w:rsidRDefault="0046213D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6213D">
        <w:rPr>
          <w:rFonts w:ascii="Arial" w:hAnsi="Arial" w:cs="Arial"/>
          <w:b/>
          <w:sz w:val="32"/>
          <w:szCs w:val="24"/>
        </w:rPr>
        <w:t>Brgy. Tan</w:t>
      </w:r>
      <w:r>
        <w:rPr>
          <w:rFonts w:ascii="Arial" w:hAnsi="Arial" w:cs="Arial"/>
          <w:b/>
          <w:sz w:val="32"/>
          <w:szCs w:val="24"/>
        </w:rPr>
        <w:t>dawan, New Bataan, Davao de Oro</w:t>
      </w:r>
    </w:p>
    <w:p w14:paraId="1A40A36D" w14:textId="144DC994" w:rsidR="00443495" w:rsidRPr="00AD3032" w:rsidRDefault="009D3A6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</w:t>
      </w:r>
      <w:r w:rsidR="00041684" w:rsidRPr="00AD303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01 March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380FA7CD" w:rsidR="008A1B50" w:rsidRPr="00AD3032" w:rsidRDefault="009D3A64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46213D">
        <w:rPr>
          <w:rFonts w:ascii="Arial" w:hAnsi="Arial" w:cs="Arial"/>
          <w:sz w:val="24"/>
          <w:szCs w:val="24"/>
          <w:lang w:val="en-US"/>
        </w:rPr>
        <w:t xml:space="preserve">09 February 2022 at around 8 PM, an armed conflict transpired between the Armed Forces of the Philippines (AFP) and the alleged members of the New People’s Army (NPA) in </w:t>
      </w:r>
      <w:r w:rsidR="002C3053" w:rsidRPr="002C3053">
        <w:rPr>
          <w:rFonts w:ascii="Arial" w:hAnsi="Arial" w:cs="Arial"/>
          <w:sz w:val="24"/>
          <w:szCs w:val="24"/>
          <w:lang w:val="en-US"/>
        </w:rPr>
        <w:t>Brgy. Tandawan, New Bataan, Davao de Oro</w:t>
      </w:r>
      <w:r w:rsidR="0046213D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18C8B720" w:rsidR="00E0043D" w:rsidRPr="00AD3032" w:rsidRDefault="00753446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75344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DSWD-Field Office (FO) </w:t>
      </w:r>
      <w:r w:rsidR="002C3053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07344A10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901AAF" w:rsidRPr="00901AAF">
        <w:rPr>
          <w:rFonts w:ascii="Arial" w:eastAsia="Arial" w:hAnsi="Arial" w:cs="Arial"/>
          <w:b/>
          <w:color w:val="0070C0"/>
          <w:sz w:val="24"/>
          <w:szCs w:val="24"/>
        </w:rPr>
        <w:t>477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901AAF" w:rsidRPr="00901AAF">
        <w:rPr>
          <w:rFonts w:ascii="Arial" w:eastAsia="Arial" w:hAnsi="Arial" w:cs="Arial"/>
          <w:b/>
          <w:color w:val="0070C0"/>
          <w:sz w:val="24"/>
          <w:szCs w:val="24"/>
        </w:rPr>
        <w:t>1,338</w:t>
      </w:r>
      <w:r w:rsidR="007805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r w:rsidR="00901AAF" w:rsidRPr="00901AAF">
        <w:rPr>
          <w:rFonts w:ascii="Arial" w:eastAsia="Arial" w:hAnsi="Arial" w:cs="Arial"/>
          <w:b/>
          <w:bCs/>
          <w:color w:val="0070C0"/>
          <w:sz w:val="24"/>
          <w:szCs w:val="24"/>
        </w:rPr>
        <w:t>Brgy. Tandawan, New Bataan, Davao de Oro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50"/>
        <w:gridCol w:w="1919"/>
        <w:gridCol w:w="1259"/>
        <w:gridCol w:w="1261"/>
      </w:tblGrid>
      <w:tr w:rsidR="00901AAF" w:rsidRPr="00901AAF" w14:paraId="3BEE0CAA" w14:textId="77777777" w:rsidTr="00901AAF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8EA34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D901A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01AAF" w:rsidRPr="00901AAF" w14:paraId="4E558E69" w14:textId="77777777" w:rsidTr="00901AAF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B661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91DD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490F8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A5116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01AAF" w:rsidRPr="00901AAF" w14:paraId="7DA61A9B" w14:textId="77777777" w:rsidTr="00901AAF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73EF1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65E5E" w14:textId="6FC2610A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F2C8B" w14:textId="2C48D3FA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C95A7" w14:textId="7E31E7B8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1,338 </w:t>
            </w:r>
          </w:p>
        </w:tc>
      </w:tr>
      <w:tr w:rsidR="00901AAF" w:rsidRPr="00901AAF" w14:paraId="62A0B037" w14:textId="77777777" w:rsidTr="00901AAF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79E92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B4765" w14:textId="2A663B81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EA6F0" w14:textId="4AC000C2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71656" w14:textId="264D8406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1,338 </w:t>
            </w:r>
          </w:p>
        </w:tc>
      </w:tr>
      <w:tr w:rsidR="00901AAF" w:rsidRPr="00901AAF" w14:paraId="30E98DE2" w14:textId="77777777" w:rsidTr="00901AAF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5190E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EF736" w14:textId="07E5CCE0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EDD9C" w14:textId="64AA8DD7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88169" w14:textId="2EAA44A6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1,338 </w:t>
            </w:r>
          </w:p>
        </w:tc>
      </w:tr>
      <w:tr w:rsidR="00901AAF" w:rsidRPr="00901AAF" w14:paraId="46246A02" w14:textId="77777777" w:rsidTr="00901AAF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4F0F2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C1F38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6A719" w14:textId="575CCA55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53862" w14:textId="3B7B3D07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0DA52" w14:textId="417714BC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1,338 </w:t>
            </w:r>
          </w:p>
        </w:tc>
      </w:tr>
    </w:tbl>
    <w:p w14:paraId="0AB8D380" w14:textId="4A731B67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30DC177D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901AAF">
        <w:rPr>
          <w:rFonts w:ascii="Arial" w:eastAsia="Arial" w:hAnsi="Arial" w:cs="Arial"/>
          <w:i/>
          <w:color w:val="0070C0"/>
          <w:sz w:val="16"/>
          <w:szCs w:val="20"/>
        </w:rPr>
        <w:t>XI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44AA4EFA" w:rsidR="00524481" w:rsidRPr="00AD3032" w:rsidRDefault="00AF0348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="00CE0198" w:rsidRPr="00AD3032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63459F29" w14:textId="4CF8512E" w:rsidR="00524481" w:rsidRPr="00AD3032" w:rsidRDefault="005C3D96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 w:rsidR="00901AAF">
        <w:rPr>
          <w:rFonts w:ascii="Arial" w:eastAsia="Arial" w:hAnsi="Arial" w:cs="Arial"/>
          <w:b/>
          <w:color w:val="0070C0"/>
          <w:sz w:val="24"/>
          <w:szCs w:val="24"/>
        </w:rPr>
        <w:t>five (5)</w:t>
      </w:r>
      <w:r w:rsidR="00AE2899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01AAF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 w:rsidR="00AF0348">
        <w:rPr>
          <w:rFonts w:ascii="Arial" w:hAnsi="Arial" w:cs="Arial"/>
          <w:color w:val="222222"/>
          <w:shd w:val="clear" w:color="auto" w:fill="FFFFFF"/>
        </w:rPr>
        <w:t>currently taking temporary shelter with their relatives and/or friends</w:t>
      </w:r>
      <w:r w:rsidR="00AF0348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78B5553B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 w:rsidR="00AF034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Outside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Evacuation Center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9"/>
        <w:gridCol w:w="1198"/>
        <w:gridCol w:w="1200"/>
        <w:gridCol w:w="1200"/>
        <w:gridCol w:w="1197"/>
      </w:tblGrid>
      <w:tr w:rsidR="00901AAF" w:rsidRPr="00901AAF" w14:paraId="730958B5" w14:textId="77777777" w:rsidTr="00901AAF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DD1DA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84AC6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01AAF" w:rsidRPr="00901AAF" w14:paraId="1AE51191" w14:textId="77777777" w:rsidTr="00901AAF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FC3C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5539A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01AAF" w:rsidRPr="00901AAF" w14:paraId="7952F900" w14:textId="77777777" w:rsidTr="00901AAF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F9A40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D7A63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D32CE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01AAF" w:rsidRPr="00901AAF" w14:paraId="466CB95F" w14:textId="77777777" w:rsidTr="00901AAF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771FA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C8320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F2D7B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08CC5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5272D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01AAF" w:rsidRPr="00901AAF" w14:paraId="1BAF74ED" w14:textId="77777777" w:rsidTr="00901AAF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ED7FD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0D10A" w14:textId="46F18B42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03517" w14:textId="09440854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7FA3" w14:textId="44D9ADBE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A403F" w14:textId="0298EAB2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901AAF" w:rsidRPr="00901AAF" w14:paraId="5100B15A" w14:textId="77777777" w:rsidTr="00901AAF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558E1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F6CBA" w14:textId="420E2F05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B163A" w14:textId="6230309E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0963E" w14:textId="725CC817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0CD4C" w14:textId="4DE70330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901AAF" w:rsidRPr="00901AAF" w14:paraId="655E3EF9" w14:textId="77777777" w:rsidTr="00901AAF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0B43F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F939B" w14:textId="1FA66608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E560E" w14:textId="7FB1CCDD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8527F" w14:textId="4505C403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18BD5" w14:textId="22A33110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901AAF" w:rsidRPr="00901AAF" w14:paraId="56109CC0" w14:textId="77777777" w:rsidTr="00901AA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2B311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C807F" w14:textId="77777777" w:rsidR="00901AAF" w:rsidRPr="00901AAF" w:rsidRDefault="00901AAF" w:rsidP="00901A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A6293" w14:textId="0B29841C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48475" w14:textId="08AA9EEA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5B4A" w14:textId="77DA712F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CF71C" w14:textId="192147B2" w:rsidR="00901AAF" w:rsidRPr="00901AAF" w:rsidRDefault="00901AAF" w:rsidP="00901A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1A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</w:tr>
    </w:tbl>
    <w:p w14:paraId="526EFC45" w14:textId="74BF0752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00538D4F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901AAF">
        <w:rPr>
          <w:rFonts w:ascii="Arial" w:eastAsia="Arial" w:hAnsi="Arial" w:cs="Arial"/>
          <w:i/>
          <w:color w:val="0070C0"/>
          <w:sz w:val="16"/>
          <w:szCs w:val="20"/>
        </w:rPr>
        <w:t>X</w:t>
      </w:r>
      <w:r w:rsidR="00E13762">
        <w:rPr>
          <w:rFonts w:ascii="Arial" w:eastAsia="Arial" w:hAnsi="Arial" w:cs="Arial"/>
          <w:i/>
          <w:color w:val="0070C0"/>
          <w:sz w:val="16"/>
          <w:szCs w:val="20"/>
        </w:rPr>
        <w:t>I</w:t>
      </w:r>
    </w:p>
    <w:p w14:paraId="141438C6" w14:textId="62EC1672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6260B27" w14:textId="7A442817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C2F3F7" w14:textId="11B274DC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639E654" w14:textId="6DA010E0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0B45A89" w14:textId="5DB51813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7698186" w14:textId="41C39780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797E2F8" w14:textId="0D0481B8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0F12AE4" w14:textId="168E69A7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077F1E0" w14:textId="395488EF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B15FFA1" w14:textId="0A6D5849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FE0AEE1" w14:textId="77777777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4E4BF45" w14:textId="77777777" w:rsidR="00406155" w:rsidRPr="003913C0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CBE8B42" w14:textId="06038BB0" w:rsidR="00042240" w:rsidRPr="003913C0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8D3279">
        <w:rPr>
          <w:rFonts w:ascii="Arial" w:hAnsi="Arial" w:cs="Arial"/>
          <w:b/>
          <w:bCs/>
          <w:color w:val="0070C0"/>
          <w:sz w:val="24"/>
          <w:szCs w:val="24"/>
        </w:rPr>
        <w:t>one (1)</w:t>
      </w:r>
      <w:r w:rsidRPr="00A13728">
        <w:rPr>
          <w:rFonts w:ascii="Arial" w:hAnsi="Arial" w:cs="Arial"/>
          <w:b/>
          <w:bCs/>
          <w:sz w:val="24"/>
          <w:szCs w:val="24"/>
        </w:rPr>
        <w:t xml:space="preserve"> </w:t>
      </w:r>
      <w:r w:rsidR="008D3279">
        <w:rPr>
          <w:rFonts w:ascii="Arial" w:hAnsi="Arial" w:cs="Arial"/>
          <w:b/>
          <w:bCs/>
          <w:color w:val="0070C0"/>
          <w:sz w:val="24"/>
          <w:szCs w:val="24"/>
        </w:rPr>
        <w:t>house</w:t>
      </w:r>
      <w:r w:rsidRPr="00A13728">
        <w:rPr>
          <w:rFonts w:ascii="Arial" w:hAnsi="Arial" w:cs="Arial"/>
          <w:bCs/>
          <w:sz w:val="24"/>
          <w:szCs w:val="24"/>
        </w:rPr>
        <w:t xml:space="preserve"> w</w:t>
      </w:r>
      <w:r w:rsidR="008D3279">
        <w:rPr>
          <w:rFonts w:ascii="Arial" w:hAnsi="Arial" w:cs="Arial"/>
          <w:bCs/>
          <w:sz w:val="24"/>
          <w:szCs w:val="24"/>
        </w:rPr>
        <w:t xml:space="preserve">as </w:t>
      </w:r>
      <w:r w:rsidR="008D3279" w:rsidRPr="008D3279">
        <w:rPr>
          <w:rFonts w:ascii="Arial" w:hAnsi="Arial" w:cs="Arial"/>
          <w:b/>
          <w:bCs/>
          <w:color w:val="0070C0"/>
          <w:sz w:val="24"/>
          <w:szCs w:val="24"/>
        </w:rPr>
        <w:t>partially</w:t>
      </w:r>
      <w:r w:rsidRPr="008D3279">
        <w:rPr>
          <w:rFonts w:ascii="Arial" w:hAnsi="Arial" w:cs="Arial"/>
          <w:b/>
          <w:bCs/>
          <w:color w:val="0070C0"/>
          <w:sz w:val="24"/>
          <w:szCs w:val="24"/>
        </w:rPr>
        <w:t xml:space="preserve"> damaged</w:t>
      </w:r>
      <w:r w:rsidR="008D327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8D3279" w:rsidRPr="008D3279">
        <w:rPr>
          <w:rFonts w:ascii="Arial" w:hAnsi="Arial" w:cs="Arial"/>
          <w:bCs/>
          <w:sz w:val="24"/>
          <w:szCs w:val="24"/>
        </w:rPr>
        <w:t xml:space="preserve">due to the armed conflict </w:t>
      </w:r>
      <w:r w:rsidRPr="008D3279">
        <w:rPr>
          <w:rFonts w:ascii="Arial" w:hAnsi="Arial" w:cs="Arial"/>
          <w:bCs/>
          <w:sz w:val="24"/>
          <w:szCs w:val="24"/>
        </w:rPr>
        <w:t xml:space="preserve">(see Table </w:t>
      </w:r>
      <w:r w:rsidR="00C237A3" w:rsidRPr="008D3279">
        <w:rPr>
          <w:rFonts w:ascii="Arial" w:hAnsi="Arial" w:cs="Arial"/>
          <w:bCs/>
          <w:sz w:val="24"/>
          <w:szCs w:val="24"/>
        </w:rPr>
        <w:t>3</w:t>
      </w:r>
      <w:r w:rsidRPr="008D3279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08CB9AF1" w:rsidR="00406155" w:rsidRPr="00FD2D65" w:rsidRDefault="00C237A3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3</w:t>
      </w:r>
      <w:r w:rsidR="00406155"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952"/>
        <w:gridCol w:w="1332"/>
        <w:gridCol w:w="1272"/>
        <w:gridCol w:w="1333"/>
      </w:tblGrid>
      <w:tr w:rsidR="008D3279" w:rsidRPr="008D3279" w14:paraId="64347A4A" w14:textId="77777777" w:rsidTr="008D3279">
        <w:trPr>
          <w:trHeight w:val="20"/>
        </w:trPr>
        <w:tc>
          <w:tcPr>
            <w:tcW w:w="28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15227" w14:textId="77777777" w:rsidR="008D3279" w:rsidRPr="008D3279" w:rsidRDefault="008D3279" w:rsidP="008D32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997E1" w14:textId="37090C0B" w:rsidR="008D3279" w:rsidRPr="008D3279" w:rsidRDefault="008D3279" w:rsidP="008D32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8D3279" w:rsidRPr="008D3279" w14:paraId="0B1580BE" w14:textId="77777777" w:rsidTr="008D3279">
        <w:trPr>
          <w:trHeight w:val="20"/>
        </w:trPr>
        <w:tc>
          <w:tcPr>
            <w:tcW w:w="28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2EFC" w14:textId="77777777" w:rsidR="008D3279" w:rsidRPr="008D3279" w:rsidRDefault="008D3279" w:rsidP="008D32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C63B8" w14:textId="77777777" w:rsidR="008D3279" w:rsidRPr="008D3279" w:rsidRDefault="008D3279" w:rsidP="008D32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A7271" w14:textId="77777777" w:rsidR="008D3279" w:rsidRPr="008D3279" w:rsidRDefault="008D3279" w:rsidP="008D32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548C5" w14:textId="77777777" w:rsidR="008D3279" w:rsidRPr="008D3279" w:rsidRDefault="008D3279" w:rsidP="008D32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8D3279" w:rsidRPr="008D3279" w14:paraId="27761826" w14:textId="77777777" w:rsidTr="008D3279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A42C8" w14:textId="77777777" w:rsidR="008D3279" w:rsidRPr="008D3279" w:rsidRDefault="008D3279" w:rsidP="008D32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0C8D3" w14:textId="0EF4900C" w:rsidR="008D3279" w:rsidRPr="008D3279" w:rsidRDefault="008D3279" w:rsidP="008D32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51C25" w14:textId="6F4F1B6C" w:rsidR="008D3279" w:rsidRPr="008D3279" w:rsidRDefault="008D3279" w:rsidP="008D32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59AF1" w14:textId="23BE83AF" w:rsidR="008D3279" w:rsidRPr="008D3279" w:rsidRDefault="008D3279" w:rsidP="008D32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8D3279" w:rsidRPr="008D3279" w14:paraId="5F53375A" w14:textId="77777777" w:rsidTr="008D3279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9225F" w14:textId="77777777" w:rsidR="008D3279" w:rsidRPr="008D3279" w:rsidRDefault="008D3279" w:rsidP="008D32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89C09" w14:textId="7FEF0716" w:rsidR="008D3279" w:rsidRPr="008D3279" w:rsidRDefault="008D3279" w:rsidP="008D32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6D31F" w14:textId="01F8402C" w:rsidR="008D3279" w:rsidRPr="008D3279" w:rsidRDefault="008D3279" w:rsidP="008D32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E1B89" w14:textId="0A45F430" w:rsidR="008D3279" w:rsidRPr="008D3279" w:rsidRDefault="008D3279" w:rsidP="008D32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8D3279" w:rsidRPr="008D3279" w14:paraId="4F0E0B01" w14:textId="77777777" w:rsidTr="008D3279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56B5" w14:textId="77777777" w:rsidR="008D3279" w:rsidRPr="008D3279" w:rsidRDefault="008D3279" w:rsidP="008D32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E1D85" w14:textId="1CDA7C99" w:rsidR="008D3279" w:rsidRPr="008D3279" w:rsidRDefault="008D3279" w:rsidP="008D32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F40E6" w14:textId="3F6BABCA" w:rsidR="008D3279" w:rsidRPr="008D3279" w:rsidRDefault="008D3279" w:rsidP="008D32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97944" w14:textId="33976DAB" w:rsidR="008D3279" w:rsidRPr="008D3279" w:rsidRDefault="008D3279" w:rsidP="008D32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8D3279" w:rsidRPr="008D3279" w14:paraId="5A6FC474" w14:textId="77777777" w:rsidTr="008D327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91561" w14:textId="77777777" w:rsidR="008D3279" w:rsidRPr="008D3279" w:rsidRDefault="008D3279" w:rsidP="008D32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61949" w14:textId="77777777" w:rsidR="008D3279" w:rsidRPr="008D3279" w:rsidRDefault="008D3279" w:rsidP="008D32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4C056" w14:textId="3AFBB909" w:rsidR="008D3279" w:rsidRPr="008D3279" w:rsidRDefault="008D3279" w:rsidP="008D32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393A4" w14:textId="408322D6" w:rsidR="008D3279" w:rsidRPr="008D3279" w:rsidRDefault="008D3279" w:rsidP="008D32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39960" w14:textId="59E734F0" w:rsidR="008D3279" w:rsidRPr="008D3279" w:rsidRDefault="008D3279" w:rsidP="008D32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32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62A68890" w14:textId="7831DA1C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59E6476E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D131B2">
        <w:rPr>
          <w:rFonts w:ascii="Arial" w:hAnsi="Arial" w:cs="Arial"/>
          <w:bCs/>
          <w:i/>
          <w:color w:val="0070C0"/>
          <w:sz w:val="16"/>
          <w:szCs w:val="16"/>
        </w:rPr>
        <w:t>X</w:t>
      </w:r>
      <w:r w:rsidR="00C237A3">
        <w:rPr>
          <w:rFonts w:ascii="Arial" w:hAnsi="Arial" w:cs="Arial"/>
          <w:bCs/>
          <w:i/>
          <w:color w:val="0070C0"/>
          <w:sz w:val="16"/>
          <w:szCs w:val="16"/>
        </w:rPr>
        <w:t>I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847CF18" w14:textId="77777777" w:rsidR="00796923" w:rsidRPr="003913C0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3913C0" w:rsidRDefault="00406155" w:rsidP="00406155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3FB7963C" w14:textId="7F2AB293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 xml:space="preserve">A total of </w:t>
      </w:r>
      <w:r w:rsidRPr="00796923">
        <w:rPr>
          <w:rFonts w:ascii="Arial" w:hAnsi="Arial" w:cs="Arial"/>
          <w:b/>
          <w:color w:val="0070C0"/>
          <w:sz w:val="24"/>
          <w:szCs w:val="24"/>
        </w:rPr>
        <w:t>₱</w:t>
      </w:r>
      <w:r w:rsidR="009F1C13" w:rsidRPr="009F1C13">
        <w:rPr>
          <w:rFonts w:ascii="Arial" w:hAnsi="Arial" w:cs="Arial"/>
          <w:b/>
          <w:bCs/>
          <w:color w:val="0070C0"/>
          <w:sz w:val="24"/>
          <w:szCs w:val="24"/>
        </w:rPr>
        <w:t>255,672.00</w:t>
      </w:r>
      <w:r w:rsidRPr="003913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worth of assistance was</w:t>
      </w:r>
      <w:r w:rsidR="00D57CA9">
        <w:rPr>
          <w:rFonts w:ascii="Arial" w:hAnsi="Arial" w:cs="Arial"/>
          <w:bCs/>
          <w:sz w:val="24"/>
          <w:szCs w:val="24"/>
        </w:rPr>
        <w:t xml:space="preserve"> provided</w:t>
      </w:r>
      <w:r w:rsidRPr="003913C0">
        <w:rPr>
          <w:rFonts w:ascii="Arial" w:hAnsi="Arial" w:cs="Arial"/>
          <w:bCs/>
          <w:sz w:val="24"/>
          <w:szCs w:val="24"/>
        </w:rPr>
        <w:t xml:space="preserve"> </w:t>
      </w:r>
      <w:r w:rsidR="00D57CA9">
        <w:rPr>
          <w:rFonts w:ascii="Arial" w:hAnsi="Arial" w:cs="Arial"/>
          <w:bCs/>
          <w:sz w:val="24"/>
          <w:szCs w:val="24"/>
        </w:rPr>
        <w:t xml:space="preserve">by </w:t>
      </w:r>
      <w:r w:rsidR="00C237A3">
        <w:rPr>
          <w:rFonts w:ascii="Arial" w:hAnsi="Arial" w:cs="Arial"/>
          <w:b/>
          <w:bCs/>
          <w:color w:val="0070C0"/>
          <w:sz w:val="24"/>
          <w:szCs w:val="24"/>
        </w:rPr>
        <w:t>the Local Government Unit</w:t>
      </w:r>
      <w:r w:rsidR="00D57CA9">
        <w:rPr>
          <w:rFonts w:ascii="Arial" w:hAnsi="Arial" w:cs="Arial"/>
          <w:b/>
          <w:bCs/>
          <w:sz w:val="24"/>
          <w:szCs w:val="24"/>
        </w:rPr>
        <w:t xml:space="preserve"> </w:t>
      </w:r>
      <w:r w:rsidR="00796923">
        <w:rPr>
          <w:rFonts w:ascii="Arial" w:hAnsi="Arial" w:cs="Arial"/>
          <w:bCs/>
          <w:sz w:val="24"/>
          <w:szCs w:val="24"/>
        </w:rPr>
        <w:t>to the affected families</w:t>
      </w:r>
      <w:r w:rsidR="00796923" w:rsidRPr="0079692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C237A3">
        <w:rPr>
          <w:rFonts w:ascii="Arial" w:hAnsi="Arial" w:cs="Arial"/>
          <w:bCs/>
          <w:sz w:val="24"/>
          <w:szCs w:val="24"/>
        </w:rPr>
        <w:t>(see Table 4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10B50B2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065A70C4" w:rsidR="00406155" w:rsidRPr="00521B78" w:rsidRDefault="00C237A3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4</w:t>
      </w:r>
      <w:r w:rsidR="00406155" w:rsidRPr="00521B78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083"/>
        <w:gridCol w:w="753"/>
        <w:gridCol w:w="1349"/>
        <w:gridCol w:w="667"/>
        <w:gridCol w:w="971"/>
        <w:gridCol w:w="1349"/>
      </w:tblGrid>
      <w:tr w:rsidR="009F1C13" w:rsidRPr="009F1C13" w14:paraId="00AE27A4" w14:textId="77777777" w:rsidTr="009F1C13">
        <w:trPr>
          <w:trHeight w:val="20"/>
        </w:trPr>
        <w:tc>
          <w:tcPr>
            <w:tcW w:w="22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72C5B" w14:textId="77777777" w:rsidR="009F1C13" w:rsidRPr="009F1C13" w:rsidRDefault="009F1C13" w:rsidP="009F1C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D62A4" w14:textId="77777777" w:rsidR="009F1C13" w:rsidRPr="009F1C13" w:rsidRDefault="009F1C13" w:rsidP="009F1C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F1C13" w:rsidRPr="009F1C13" w14:paraId="46AD8BD1" w14:textId="77777777" w:rsidTr="009F1C13">
        <w:trPr>
          <w:trHeight w:val="20"/>
        </w:trPr>
        <w:tc>
          <w:tcPr>
            <w:tcW w:w="22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F178" w14:textId="77777777" w:rsidR="009F1C13" w:rsidRPr="009F1C13" w:rsidRDefault="009F1C13" w:rsidP="009F1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756BF" w14:textId="4CF9912C" w:rsidR="009F1C13" w:rsidRPr="009F1C13" w:rsidRDefault="009F1C13" w:rsidP="00232B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7ADA3" w14:textId="5A53833B" w:rsidR="009F1C13" w:rsidRPr="009F1C13" w:rsidRDefault="009F1C13" w:rsidP="00232B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D0E4B" w14:textId="79932217" w:rsidR="009F1C13" w:rsidRPr="009F1C13" w:rsidRDefault="009F1C13" w:rsidP="00232B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A4968" w14:textId="5456B3BB" w:rsidR="009F1C13" w:rsidRPr="009F1C13" w:rsidRDefault="009F1C13" w:rsidP="00232B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F05C7" w14:textId="3507BF0C" w:rsidR="009F1C13" w:rsidRPr="009F1C13" w:rsidRDefault="009F1C13" w:rsidP="00232B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9F1C13" w:rsidRPr="009F1C13" w14:paraId="4015B1E2" w14:textId="77777777" w:rsidTr="009F1C13">
        <w:trPr>
          <w:trHeight w:val="20"/>
        </w:trPr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359B4" w14:textId="77777777" w:rsidR="009F1C13" w:rsidRPr="009F1C13" w:rsidRDefault="009F1C13" w:rsidP="009F1C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54F45" w14:textId="25383388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ECDBA" w14:textId="781DB3A2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255,672.00 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7333C" w14:textId="5AE99A11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55664" w14:textId="4453CF6C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0331C" w14:textId="5E4937E0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255,672.00 </w:t>
            </w:r>
          </w:p>
        </w:tc>
      </w:tr>
      <w:tr w:rsidR="009F1C13" w:rsidRPr="009F1C13" w14:paraId="08E51600" w14:textId="77777777" w:rsidTr="009F1C13">
        <w:trPr>
          <w:trHeight w:val="20"/>
        </w:trPr>
        <w:tc>
          <w:tcPr>
            <w:tcW w:w="2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5F68F" w14:textId="77777777" w:rsidR="009F1C13" w:rsidRPr="009F1C13" w:rsidRDefault="009F1C13" w:rsidP="009F1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07C0E" w14:textId="40D1EF56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3F016" w14:textId="50D789A3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255,672.00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E755F" w14:textId="2663E8FB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9C79B" w14:textId="2150CA6A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B5629" w14:textId="3371F909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255,672.00 </w:t>
            </w:r>
          </w:p>
        </w:tc>
      </w:tr>
      <w:tr w:rsidR="009F1C13" w:rsidRPr="009F1C13" w14:paraId="35D3F396" w14:textId="77777777" w:rsidTr="009F1C13">
        <w:trPr>
          <w:trHeight w:val="20"/>
        </w:trPr>
        <w:tc>
          <w:tcPr>
            <w:tcW w:w="2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9ACD4" w14:textId="77777777" w:rsidR="009F1C13" w:rsidRPr="009F1C13" w:rsidRDefault="009F1C13" w:rsidP="009F1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82F02" w14:textId="2EDB41FE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05271" w14:textId="2C7F8205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255,672.00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79669" w14:textId="2B351349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2206C" w14:textId="4D192793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2A6C1" w14:textId="591019F4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255,672.00 </w:t>
            </w:r>
          </w:p>
        </w:tc>
      </w:tr>
      <w:tr w:rsidR="009F1C13" w:rsidRPr="009F1C13" w14:paraId="18516838" w14:textId="77777777" w:rsidTr="009F1C1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4812F" w14:textId="77777777" w:rsidR="009F1C13" w:rsidRPr="009F1C13" w:rsidRDefault="009F1C13" w:rsidP="009F1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CAAB0" w14:textId="77777777" w:rsidR="009F1C13" w:rsidRPr="009F1C13" w:rsidRDefault="009F1C13" w:rsidP="009F1C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CE7C5" w14:textId="6B72A66E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45580" w14:textId="2867B662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255,672.00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0B650" w14:textId="571577C6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EF859" w14:textId="408BB766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A4DA5" w14:textId="4B079547" w:rsidR="009F1C13" w:rsidRPr="009F1C13" w:rsidRDefault="009F1C13" w:rsidP="009F1C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1C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255,672.00 </w:t>
            </w:r>
          </w:p>
        </w:tc>
      </w:tr>
    </w:tbl>
    <w:p w14:paraId="620F9D8D" w14:textId="103CE862" w:rsidR="00406155" w:rsidRPr="00521B78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796923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DSWD-FO </w:t>
      </w:r>
      <w:r w:rsidR="00795B0A">
        <w:rPr>
          <w:rFonts w:ascii="Arial" w:hAnsi="Arial" w:cs="Arial"/>
          <w:bCs/>
          <w:i/>
          <w:color w:val="0070C0"/>
          <w:sz w:val="16"/>
          <w:szCs w:val="16"/>
        </w:rPr>
        <w:t>XI</w:t>
      </w: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0F7EC7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A1BAF75" w14:textId="77777777" w:rsidR="008B7EFA" w:rsidRPr="00B24B23" w:rsidRDefault="008B7EFA" w:rsidP="008B7EFA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B23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8B7EFA" w:rsidRPr="00B24B23" w14:paraId="516E9566" w14:textId="77777777" w:rsidTr="00F87E96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326E5E9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4EDD47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A8BF17E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BC3C9F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8B7EFA" w:rsidRPr="00B24B23" w14:paraId="374B0767" w14:textId="77777777" w:rsidTr="00F87E96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64ACA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EDF7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268FA9D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6349BB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0459B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8B7EFA" w:rsidRPr="00B24B23" w14:paraId="5541D484" w14:textId="77777777" w:rsidTr="00F87E96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7C7D1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98F1E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8A444D8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0F1EF3C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7F53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88BA3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8B7EFA" w:rsidRPr="00B24B23" w14:paraId="3EB61926" w14:textId="77777777" w:rsidTr="00F87E96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829FCC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33938C5" w14:textId="11E1B1D1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8B7EFA">
              <w:rPr>
                <w:rFonts w:ascii="Arial Narrow" w:hAnsi="Arial Narrow" w:cs="Arial"/>
                <w:b/>
                <w:bCs/>
                <w:sz w:val="18"/>
                <w:szCs w:val="18"/>
              </w:rPr>
              <w:t>283,406,040.50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5438102" w14:textId="46A5054D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8B7EFA">
              <w:rPr>
                <w:rFonts w:ascii="Arial Narrow" w:hAnsi="Arial Narrow" w:cs="Arial"/>
                <w:b/>
                <w:bCs/>
                <w:sz w:val="18"/>
                <w:szCs w:val="18"/>
              </w:rPr>
              <w:t>94,373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B90059" w14:textId="698C9CA9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8B7EFA">
              <w:rPr>
                <w:rFonts w:ascii="Arial Narrow" w:hAnsi="Arial Narrow" w:cs="Arial"/>
                <w:b/>
                <w:bCs/>
                <w:sz w:val="18"/>
                <w:szCs w:val="18"/>
              </w:rPr>
              <w:t>60,386,493.00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4F1FE9" w14:textId="04557B78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8B7EFA">
              <w:rPr>
                <w:rFonts w:ascii="Arial Narrow" w:hAnsi="Arial Narrow" w:cs="Arial"/>
                <w:b/>
                <w:bCs/>
                <w:sz w:val="18"/>
                <w:szCs w:val="18"/>
              </w:rPr>
              <w:t>338,205,033.35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B8815B8" w14:textId="04864D6E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8B7EFA">
              <w:rPr>
                <w:rFonts w:ascii="Arial Narrow" w:hAnsi="Arial Narrow" w:cs="Arial"/>
                <w:b/>
                <w:bCs/>
                <w:sz w:val="18"/>
                <w:szCs w:val="18"/>
              </w:rPr>
              <w:t>681,997,566.85</w:t>
            </w:r>
          </w:p>
        </w:tc>
      </w:tr>
      <w:tr w:rsidR="008B7EFA" w:rsidRPr="00B24B23" w14:paraId="753B35AD" w14:textId="77777777" w:rsidTr="00F87E96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9075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C78D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278,406,040.50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2731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5AC3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F47B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0672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278,406,040.50 </w:t>
            </w:r>
          </w:p>
        </w:tc>
      </w:tr>
      <w:tr w:rsidR="008B7EFA" w:rsidRPr="00B24B23" w14:paraId="5BEA8EE8" w14:textId="77777777" w:rsidTr="00F87E96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2E1F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5A45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B80C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53,452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79ED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35,872,317.50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6392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280,183,707.25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B639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316,056,024.75 </w:t>
            </w:r>
          </w:p>
        </w:tc>
      </w:tr>
      <w:tr w:rsidR="008B7EFA" w:rsidRPr="00B24B23" w14:paraId="5590A234" w14:textId="77777777" w:rsidTr="00F87E96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5131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A8C1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D9CB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19,342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06E2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12,030,724.00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C02E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32,582,103.30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6167" w14:textId="77777777" w:rsidR="008B7EFA" w:rsidRPr="00B24B23" w:rsidRDefault="008B7EFA" w:rsidP="00F87E9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44,612,827.30 </w:t>
            </w:r>
          </w:p>
        </w:tc>
      </w:tr>
      <w:tr w:rsidR="008B7EFA" w:rsidRPr="00B24B23" w14:paraId="09108324" w14:textId="77777777" w:rsidTr="00F87E96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9369" w14:textId="6ED54D4E" w:rsidR="008B7EFA" w:rsidRPr="00B24B23" w:rsidRDefault="008B7EFA" w:rsidP="008B7E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XI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F9E9" w14:textId="76C929AC" w:rsidR="008B7EFA" w:rsidRPr="00B24B23" w:rsidRDefault="008B7EFA" w:rsidP="008B7E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5,000,000.00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4685" w14:textId="13F1DD7D" w:rsidR="008B7EFA" w:rsidRPr="00B24B23" w:rsidRDefault="008B7EFA" w:rsidP="008B7E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21,579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4537" w14:textId="3D815FAE" w:rsidR="008B7EFA" w:rsidRPr="00B24B23" w:rsidRDefault="008B7EFA" w:rsidP="008B7E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12,483,451.50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3436" w14:textId="4ADB84AD" w:rsidR="008B7EFA" w:rsidRPr="00B24B23" w:rsidRDefault="008B7EFA" w:rsidP="008B7E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25,439,222.80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BE4E" w14:textId="0BB20C26" w:rsidR="008B7EFA" w:rsidRPr="00B24B23" w:rsidRDefault="008B7EFA" w:rsidP="008B7EF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42,922,674.30 </w:t>
            </w:r>
          </w:p>
        </w:tc>
      </w:tr>
    </w:tbl>
    <w:p w14:paraId="5983B685" w14:textId="77777777" w:rsidR="008B7EFA" w:rsidRPr="00B24B23" w:rsidRDefault="008B7EFA" w:rsidP="008B7EFA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B24B23">
        <w:rPr>
          <w:rFonts w:ascii="Arial" w:hAnsi="Arial" w:cs="Arial"/>
          <w:i/>
          <w:sz w:val="16"/>
          <w:szCs w:val="24"/>
        </w:rPr>
        <w:t>Note: The Inventory Summary is as of 01 March 2022, 4PM.</w:t>
      </w:r>
    </w:p>
    <w:p w14:paraId="2CFE003B" w14:textId="77777777" w:rsidR="008B7EFA" w:rsidRPr="00B24B23" w:rsidRDefault="008B7EFA" w:rsidP="008B7E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B24B23">
        <w:rPr>
          <w:rFonts w:ascii="Arial" w:hAnsi="Arial" w:cs="Arial"/>
          <w:bCs/>
          <w:i/>
          <w:sz w:val="16"/>
        </w:rPr>
        <w:t xml:space="preserve">    </w:t>
      </w:r>
      <w:r w:rsidRPr="00B24B23">
        <w:rPr>
          <w:rFonts w:ascii="Arial" w:eastAsia="Arial" w:hAnsi="Arial" w:cs="Arial"/>
          <w:i/>
          <w:sz w:val="16"/>
        </w:rPr>
        <w:t>Source: DSWD-DRMB and DSWD-NRLMB</w:t>
      </w:r>
    </w:p>
    <w:p w14:paraId="275BB133" w14:textId="77777777" w:rsidR="008B7EFA" w:rsidRPr="00B24B23" w:rsidRDefault="008B7EFA" w:rsidP="008B7EFA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03A9BC3C" w14:textId="77777777" w:rsidR="008B7EFA" w:rsidRPr="00B24B23" w:rsidRDefault="008B7EFA" w:rsidP="008B7EFA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B24B23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21A700F2" w14:textId="77777777" w:rsidR="008B7EFA" w:rsidRPr="00B24B23" w:rsidRDefault="008B7EFA" w:rsidP="008B7EFA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B24B23">
        <w:rPr>
          <w:rFonts w:ascii="Arial" w:eastAsia="Arial" w:hAnsi="Arial" w:cs="Arial"/>
        </w:rPr>
        <w:t>₱278.41 million Quick Response Fund (QRF) at the DSWD-Central Office.</w:t>
      </w:r>
    </w:p>
    <w:p w14:paraId="1EDC11C4" w14:textId="1FBED48E" w:rsidR="008B7EFA" w:rsidRPr="00B24B23" w:rsidRDefault="008B7EFA" w:rsidP="008B7EFA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B24B23">
        <w:rPr>
          <w:rFonts w:ascii="Arial" w:eastAsia="Arial" w:hAnsi="Arial" w:cs="Arial"/>
        </w:rPr>
        <w:t xml:space="preserve">₱5 million available at DSWD-FO </w:t>
      </w:r>
      <w:r>
        <w:rPr>
          <w:rFonts w:ascii="Arial" w:eastAsia="Arial" w:hAnsi="Arial" w:cs="Arial"/>
        </w:rPr>
        <w:t>XI</w:t>
      </w:r>
      <w:r w:rsidRPr="00B24B23">
        <w:rPr>
          <w:rFonts w:ascii="Arial" w:hAnsi="Arial" w:cs="Arial"/>
        </w:rPr>
        <w:t>.</w:t>
      </w:r>
    </w:p>
    <w:p w14:paraId="7BA25B79" w14:textId="77777777" w:rsidR="008B7EFA" w:rsidRPr="00B24B23" w:rsidRDefault="008B7EFA" w:rsidP="008B7EFA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E9C37E8" w14:textId="77777777" w:rsidR="008B7EFA" w:rsidRPr="00B24B23" w:rsidRDefault="008B7EFA" w:rsidP="008B7EFA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B23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A197800" w14:textId="77777777" w:rsidR="008B7EFA" w:rsidRPr="00B24B23" w:rsidRDefault="008B7EFA" w:rsidP="008B7EFA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B24B23">
        <w:rPr>
          <w:rFonts w:ascii="Arial" w:eastAsia="Arial" w:hAnsi="Arial" w:cs="Arial"/>
          <w:szCs w:val="24"/>
        </w:rPr>
        <w:t xml:space="preserve">72,794 FFPs available in Disaster Response Centers; of which, 53,452 FFPs are at </w:t>
      </w:r>
      <w:bookmarkStart w:id="0" w:name="_GoBack"/>
      <w:bookmarkEnd w:id="0"/>
      <w:r w:rsidRPr="00B24B23">
        <w:rPr>
          <w:rFonts w:ascii="Arial" w:eastAsia="Arial" w:hAnsi="Arial" w:cs="Arial"/>
          <w:szCs w:val="24"/>
        </w:rPr>
        <w:t>the National Resource Operations Center (NROC), Pasay City and 19,342 FFPs are at the Visayas Disaster Response Center (VDRC), Cebu City.</w:t>
      </w:r>
    </w:p>
    <w:p w14:paraId="6E1D8518" w14:textId="7CA830F7" w:rsidR="008B7EFA" w:rsidRPr="00B24B23" w:rsidRDefault="008B7EFA" w:rsidP="008B7EFA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21</w:t>
      </w:r>
      <w:r w:rsidRPr="00B24B23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>579</w:t>
      </w:r>
      <w:r w:rsidRPr="00B24B23">
        <w:rPr>
          <w:rFonts w:ascii="Arial" w:eastAsia="Arial" w:hAnsi="Arial" w:cs="Arial"/>
          <w:szCs w:val="24"/>
        </w:rPr>
        <w:t xml:space="preserve"> FFPs available at DSWD-FO </w:t>
      </w:r>
      <w:r>
        <w:rPr>
          <w:rFonts w:ascii="Arial" w:eastAsia="Arial" w:hAnsi="Arial" w:cs="Arial"/>
        </w:rPr>
        <w:t>XI</w:t>
      </w:r>
      <w:r w:rsidRPr="00B24B23">
        <w:rPr>
          <w:rFonts w:ascii="Arial" w:eastAsia="Arial" w:hAnsi="Arial" w:cs="Arial"/>
          <w:szCs w:val="24"/>
        </w:rPr>
        <w:t>.</w:t>
      </w:r>
    </w:p>
    <w:p w14:paraId="2D32E29D" w14:textId="49661F3F" w:rsidR="007B202F" w:rsidRPr="001F36EA" w:rsidRDefault="008B7EFA" w:rsidP="008B7EFA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color w:val="FF0000"/>
          <w:szCs w:val="24"/>
        </w:rPr>
      </w:pPr>
      <w:r w:rsidRPr="00B24B23">
        <w:rPr>
          <w:rFonts w:ascii="Arial" w:eastAsia="Arial" w:hAnsi="Arial" w:cs="Arial"/>
        </w:rPr>
        <w:t>₱</w:t>
      </w:r>
      <w:r>
        <w:rPr>
          <w:rFonts w:ascii="Arial" w:eastAsia="Arial" w:hAnsi="Arial" w:cs="Arial"/>
        </w:rPr>
        <w:t>338.21</w:t>
      </w:r>
      <w:r w:rsidRPr="00B24B23">
        <w:rPr>
          <w:rFonts w:ascii="Arial" w:eastAsia="Arial" w:hAnsi="Arial" w:cs="Arial"/>
        </w:rPr>
        <w:t xml:space="preserve"> million worth of other FNIs at NROC, VDRC and DSWD-FO </w:t>
      </w:r>
      <w:r>
        <w:rPr>
          <w:rFonts w:ascii="Arial" w:eastAsia="Arial" w:hAnsi="Arial" w:cs="Arial"/>
        </w:rPr>
        <w:t>XI</w:t>
      </w:r>
      <w:r w:rsidRPr="00B24B23">
        <w:rPr>
          <w:rFonts w:ascii="Arial" w:eastAsia="Arial" w:hAnsi="Arial" w:cs="Arial"/>
        </w:rPr>
        <w:t xml:space="preserve"> warehouses.</w:t>
      </w:r>
    </w:p>
    <w:p w14:paraId="3962713F" w14:textId="4332648C" w:rsidR="008B142D" w:rsidRPr="00796923" w:rsidRDefault="008B142D" w:rsidP="003005A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533EF8C5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6B3DB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E9936" w14:textId="77777777" w:rsidR="005930EF" w:rsidRDefault="005930EF" w:rsidP="00C12445">
      <w:pPr>
        <w:spacing w:after="0" w:line="240" w:lineRule="auto"/>
      </w:pPr>
      <w:r>
        <w:separator/>
      </w:r>
    </w:p>
  </w:endnote>
  <w:endnote w:type="continuationSeparator" w:id="0">
    <w:p w14:paraId="5DB2EB18" w14:textId="77777777" w:rsidR="005930EF" w:rsidRDefault="005930E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FED239C" w:rsidR="00406155" w:rsidRPr="00195A09" w:rsidRDefault="002C3053" w:rsidP="002C3053">
            <w:pPr>
              <w:pStyle w:val="Footer"/>
              <w:jc w:val="right"/>
              <w:rPr>
                <w:sz w:val="16"/>
                <w:szCs w:val="20"/>
              </w:rPr>
            </w:pPr>
            <w:r w:rsidRPr="002C3053">
              <w:rPr>
                <w:sz w:val="16"/>
                <w:szCs w:val="20"/>
              </w:rPr>
              <w:t>DSWD DROMIC Report #1 on the Armed Conflict in Brgy. Tan</w:t>
            </w:r>
            <w:r>
              <w:rPr>
                <w:sz w:val="16"/>
                <w:szCs w:val="20"/>
              </w:rPr>
              <w:t xml:space="preserve">dawan, New Bataan, Davao de Oro </w:t>
            </w:r>
            <w:r w:rsidRPr="002C3053">
              <w:rPr>
                <w:sz w:val="16"/>
                <w:szCs w:val="20"/>
              </w:rPr>
              <w:t>as of 01 March 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E453E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E453E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044F" w14:textId="77777777" w:rsidR="005930EF" w:rsidRDefault="005930EF" w:rsidP="00C12445">
      <w:pPr>
        <w:spacing w:after="0" w:line="240" w:lineRule="auto"/>
      </w:pPr>
      <w:r>
        <w:separator/>
      </w:r>
    </w:p>
  </w:footnote>
  <w:footnote w:type="continuationSeparator" w:id="0">
    <w:p w14:paraId="1FA29089" w14:textId="77777777" w:rsidR="005930EF" w:rsidRDefault="005930E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EFA4F8BA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EBEC0D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B51DF0"/>
    <w:multiLevelType w:val="multilevel"/>
    <w:tmpl w:val="6B4CBE0A"/>
    <w:lvl w:ilvl="0">
      <w:start w:val="1"/>
      <w:numFmt w:val="lowerLetter"/>
      <w:lvlText w:val="%1."/>
      <w:lvlJc w:val="left"/>
      <w:pPr>
        <w:ind w:left="9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1"/>
  </w:num>
  <w:num w:numId="14">
    <w:abstractNumId w:val="0"/>
  </w:num>
  <w:num w:numId="15">
    <w:abstractNumId w:val="13"/>
  </w:num>
  <w:num w:numId="16">
    <w:abstractNumId w:val="14"/>
  </w:num>
  <w:num w:numId="17">
    <w:abstractNumId w:val="20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 w:numId="2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6EA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BFF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3053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2EFA"/>
    <w:rsid w:val="003D5615"/>
    <w:rsid w:val="003D58D7"/>
    <w:rsid w:val="003E294D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213D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453E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30EF"/>
    <w:rsid w:val="005948E5"/>
    <w:rsid w:val="00595334"/>
    <w:rsid w:val="00597F5C"/>
    <w:rsid w:val="005A242E"/>
    <w:rsid w:val="005A4529"/>
    <w:rsid w:val="005B2DC1"/>
    <w:rsid w:val="005B5AA1"/>
    <w:rsid w:val="005B630C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B3DBB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2BD8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5B0A"/>
    <w:rsid w:val="00796184"/>
    <w:rsid w:val="00796923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B7EFA"/>
    <w:rsid w:val="008C0131"/>
    <w:rsid w:val="008C01B8"/>
    <w:rsid w:val="008D029D"/>
    <w:rsid w:val="008D0405"/>
    <w:rsid w:val="008D2A00"/>
    <w:rsid w:val="008D3279"/>
    <w:rsid w:val="008E07A2"/>
    <w:rsid w:val="008E08FB"/>
    <w:rsid w:val="008E71AA"/>
    <w:rsid w:val="008F1954"/>
    <w:rsid w:val="008F1CE6"/>
    <w:rsid w:val="008F6E9B"/>
    <w:rsid w:val="00900B1C"/>
    <w:rsid w:val="00901AAF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1920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3A64"/>
    <w:rsid w:val="009D60CF"/>
    <w:rsid w:val="009E1B91"/>
    <w:rsid w:val="009F1C13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064E"/>
    <w:rsid w:val="00A64291"/>
    <w:rsid w:val="00A72703"/>
    <w:rsid w:val="00A7456D"/>
    <w:rsid w:val="00A8572E"/>
    <w:rsid w:val="00A87137"/>
    <w:rsid w:val="00A912C8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348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190F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237A3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CC7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31B2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6224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762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AEB9-81C3-4220-B00E-E3CA5ADC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105</cp:revision>
  <cp:lastPrinted>2021-07-05T02:11:00Z</cp:lastPrinted>
  <dcterms:created xsi:type="dcterms:W3CDTF">2021-12-11T07:19:00Z</dcterms:created>
  <dcterms:modified xsi:type="dcterms:W3CDTF">2022-03-01T08:33:00Z</dcterms:modified>
</cp:coreProperties>
</file>