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624E5" w14:textId="77777777" w:rsidR="00CA41EC" w:rsidRPr="00885280" w:rsidRDefault="00CA41EC" w:rsidP="00885280">
      <w:pPr>
        <w:pStyle w:val="NoSpacing"/>
        <w:contextualSpacing/>
        <w:jc w:val="center"/>
        <w:rPr>
          <w:rFonts w:ascii="Arial" w:hAnsi="Arial" w:cs="Arial"/>
          <w:b/>
          <w:sz w:val="32"/>
          <w:szCs w:val="24"/>
        </w:rPr>
      </w:pPr>
      <w:r w:rsidRPr="00885280">
        <w:rPr>
          <w:rFonts w:ascii="Arial" w:hAnsi="Arial" w:cs="Arial"/>
          <w:b/>
          <w:sz w:val="32"/>
          <w:szCs w:val="24"/>
        </w:rPr>
        <w:t xml:space="preserve">DSWD DROMIC Report #1 on the Fire incident in </w:t>
      </w:r>
    </w:p>
    <w:p w14:paraId="3AE66CCB" w14:textId="12B1E9E1" w:rsidR="00CA41EC" w:rsidRPr="00885280" w:rsidRDefault="00CA41EC" w:rsidP="00885280">
      <w:pPr>
        <w:pStyle w:val="NoSpacing"/>
        <w:contextualSpacing/>
        <w:jc w:val="center"/>
        <w:rPr>
          <w:rFonts w:ascii="Arial" w:hAnsi="Arial" w:cs="Arial"/>
          <w:b/>
          <w:sz w:val="32"/>
          <w:szCs w:val="24"/>
        </w:rPr>
      </w:pPr>
      <w:proofErr w:type="spellStart"/>
      <w:r w:rsidRPr="00885280">
        <w:rPr>
          <w:rFonts w:ascii="Arial" w:hAnsi="Arial" w:cs="Arial"/>
          <w:b/>
          <w:sz w:val="32"/>
          <w:szCs w:val="24"/>
        </w:rPr>
        <w:t>Brgy</w:t>
      </w:r>
      <w:proofErr w:type="spellEnd"/>
      <w:r w:rsidRPr="00885280">
        <w:rPr>
          <w:rFonts w:ascii="Arial" w:hAnsi="Arial" w:cs="Arial"/>
          <w:b/>
          <w:sz w:val="32"/>
          <w:szCs w:val="24"/>
        </w:rPr>
        <w:t xml:space="preserve">. UP Campus, </w:t>
      </w:r>
      <w:proofErr w:type="spellStart"/>
      <w:r w:rsidRPr="00885280">
        <w:rPr>
          <w:rFonts w:ascii="Arial" w:hAnsi="Arial" w:cs="Arial"/>
          <w:b/>
          <w:sz w:val="32"/>
          <w:szCs w:val="24"/>
        </w:rPr>
        <w:t>Diliman</w:t>
      </w:r>
      <w:proofErr w:type="spellEnd"/>
      <w:r w:rsidRPr="00885280">
        <w:rPr>
          <w:rFonts w:ascii="Arial" w:hAnsi="Arial" w:cs="Arial"/>
          <w:b/>
          <w:sz w:val="32"/>
          <w:szCs w:val="24"/>
        </w:rPr>
        <w:t xml:space="preserve">, Quezon City </w:t>
      </w:r>
    </w:p>
    <w:p w14:paraId="5475333E" w14:textId="24C233EC" w:rsidR="00F71FAA" w:rsidRDefault="00CA41EC" w:rsidP="00885280">
      <w:pPr>
        <w:pStyle w:val="NoSpacing"/>
        <w:contextualSpacing/>
        <w:jc w:val="center"/>
        <w:rPr>
          <w:rFonts w:ascii="Arial" w:hAnsi="Arial" w:cs="Arial"/>
          <w:b/>
          <w:sz w:val="24"/>
          <w:szCs w:val="24"/>
        </w:rPr>
      </w:pPr>
      <w:r w:rsidRPr="00885280">
        <w:rPr>
          <w:rFonts w:ascii="Arial" w:eastAsia="Arial" w:hAnsi="Arial" w:cs="Arial"/>
          <w:sz w:val="24"/>
          <w:szCs w:val="24"/>
        </w:rPr>
        <w:t>as of 02 May 2022, 6PM</w:t>
      </w:r>
      <w:r w:rsidR="007E644E" w:rsidRPr="00885280">
        <w:rPr>
          <w:rFonts w:ascii="Arial" w:eastAsia="Arial" w:hAnsi="Arial" w:cs="Arial"/>
          <w:sz w:val="24"/>
          <w:szCs w:val="24"/>
        </w:rPr>
        <w:br/>
      </w:r>
    </w:p>
    <w:p w14:paraId="494EAE2A" w14:textId="77777777" w:rsidR="0080261C" w:rsidRPr="00885280" w:rsidRDefault="0080261C" w:rsidP="00885280">
      <w:pPr>
        <w:pStyle w:val="NoSpacing"/>
        <w:contextualSpacing/>
        <w:jc w:val="center"/>
        <w:rPr>
          <w:rFonts w:ascii="Arial" w:hAnsi="Arial" w:cs="Arial"/>
          <w:b/>
          <w:sz w:val="24"/>
          <w:szCs w:val="24"/>
        </w:rPr>
      </w:pPr>
      <w:bookmarkStart w:id="0" w:name="_GoBack"/>
      <w:bookmarkEnd w:id="0"/>
    </w:p>
    <w:p w14:paraId="52B9C064" w14:textId="22128EA1" w:rsidR="00E21041" w:rsidRPr="00885280" w:rsidRDefault="00261A8B" w:rsidP="00885280">
      <w:pPr>
        <w:pStyle w:val="NoSpacing"/>
        <w:numPr>
          <w:ilvl w:val="0"/>
          <w:numId w:val="2"/>
        </w:numPr>
        <w:contextualSpacing/>
        <w:jc w:val="both"/>
        <w:rPr>
          <w:rFonts w:ascii="Arial" w:hAnsi="Arial" w:cs="Arial"/>
          <w:b/>
          <w:color w:val="002060"/>
          <w:sz w:val="28"/>
          <w:szCs w:val="24"/>
        </w:rPr>
      </w:pPr>
      <w:r w:rsidRPr="00885280">
        <w:rPr>
          <w:rFonts w:ascii="Arial" w:hAnsi="Arial" w:cs="Arial"/>
          <w:b/>
          <w:color w:val="002060"/>
          <w:sz w:val="28"/>
          <w:szCs w:val="24"/>
        </w:rPr>
        <w:t>Situation Overview</w:t>
      </w:r>
    </w:p>
    <w:p w14:paraId="69870D85" w14:textId="77777777" w:rsidR="000E7EC3" w:rsidRPr="00885280" w:rsidRDefault="000E7EC3" w:rsidP="00885280">
      <w:pPr>
        <w:spacing w:after="0" w:line="240" w:lineRule="auto"/>
        <w:ind w:left="720"/>
        <w:contextualSpacing/>
        <w:jc w:val="both"/>
        <w:rPr>
          <w:rFonts w:ascii="Arial" w:hAnsi="Arial" w:cs="Arial"/>
          <w:sz w:val="24"/>
          <w:szCs w:val="24"/>
          <w:lang w:val="en-US"/>
        </w:rPr>
      </w:pPr>
    </w:p>
    <w:p w14:paraId="2C718583" w14:textId="65B346BA" w:rsidR="008A1B50" w:rsidRPr="00885280" w:rsidRDefault="007E644E" w:rsidP="00885280">
      <w:pPr>
        <w:spacing w:after="0" w:line="240" w:lineRule="auto"/>
        <w:ind w:left="720"/>
        <w:contextualSpacing/>
        <w:jc w:val="both"/>
        <w:rPr>
          <w:rFonts w:ascii="Arial" w:hAnsi="Arial" w:cs="Arial"/>
          <w:sz w:val="24"/>
          <w:szCs w:val="24"/>
          <w:lang w:val="en-US"/>
        </w:rPr>
      </w:pPr>
      <w:r w:rsidRPr="00885280">
        <w:rPr>
          <w:rFonts w:ascii="Arial" w:hAnsi="Arial" w:cs="Arial"/>
          <w:sz w:val="24"/>
          <w:szCs w:val="24"/>
          <w:lang w:val="en-US"/>
        </w:rPr>
        <w:t xml:space="preserve">On </w:t>
      </w:r>
      <w:r w:rsidR="00517CBB" w:rsidRPr="00885280">
        <w:rPr>
          <w:rFonts w:ascii="Arial" w:hAnsi="Arial" w:cs="Arial"/>
          <w:sz w:val="24"/>
          <w:szCs w:val="24"/>
          <w:lang w:val="en-US"/>
        </w:rPr>
        <w:t>0</w:t>
      </w:r>
      <w:r w:rsidR="00CA41EC" w:rsidRPr="00885280">
        <w:rPr>
          <w:rFonts w:ascii="Arial" w:hAnsi="Arial" w:cs="Arial"/>
          <w:sz w:val="24"/>
          <w:szCs w:val="24"/>
          <w:lang w:val="en-US"/>
        </w:rPr>
        <w:t>2</w:t>
      </w:r>
      <w:r w:rsidR="002E5683" w:rsidRPr="00885280">
        <w:rPr>
          <w:rFonts w:ascii="Arial" w:hAnsi="Arial" w:cs="Arial"/>
          <w:sz w:val="24"/>
          <w:szCs w:val="24"/>
          <w:lang w:val="en-US"/>
        </w:rPr>
        <w:t xml:space="preserve"> </w:t>
      </w:r>
      <w:r w:rsidRPr="00885280">
        <w:rPr>
          <w:rFonts w:ascii="Arial" w:hAnsi="Arial" w:cs="Arial"/>
          <w:sz w:val="24"/>
          <w:szCs w:val="24"/>
          <w:lang w:val="en-US"/>
        </w:rPr>
        <w:t>Ma</w:t>
      </w:r>
      <w:r w:rsidR="00CA41EC" w:rsidRPr="00885280">
        <w:rPr>
          <w:rFonts w:ascii="Arial" w:hAnsi="Arial" w:cs="Arial"/>
          <w:sz w:val="24"/>
          <w:szCs w:val="24"/>
          <w:lang w:val="en-US"/>
        </w:rPr>
        <w:t>y</w:t>
      </w:r>
      <w:r w:rsidRPr="00885280">
        <w:rPr>
          <w:rFonts w:ascii="Arial" w:hAnsi="Arial" w:cs="Arial"/>
          <w:sz w:val="24"/>
          <w:szCs w:val="24"/>
          <w:lang w:val="en-US"/>
        </w:rPr>
        <w:t xml:space="preserve"> 2</w:t>
      </w:r>
      <w:r w:rsidR="005948E5" w:rsidRPr="00885280">
        <w:rPr>
          <w:rFonts w:ascii="Arial" w:hAnsi="Arial" w:cs="Arial"/>
          <w:sz w:val="24"/>
          <w:szCs w:val="24"/>
          <w:lang w:val="en-US"/>
        </w:rPr>
        <w:t>022 at</w:t>
      </w:r>
      <w:r w:rsidR="002E5683" w:rsidRPr="00885280">
        <w:rPr>
          <w:rFonts w:ascii="Arial" w:hAnsi="Arial" w:cs="Arial"/>
          <w:sz w:val="24"/>
          <w:szCs w:val="24"/>
          <w:lang w:val="en-US"/>
        </w:rPr>
        <w:t xml:space="preserve"> around</w:t>
      </w:r>
      <w:r w:rsidR="005948E5" w:rsidRPr="00885280">
        <w:rPr>
          <w:rFonts w:ascii="Arial" w:hAnsi="Arial" w:cs="Arial"/>
          <w:sz w:val="24"/>
          <w:szCs w:val="24"/>
          <w:lang w:val="en-US"/>
        </w:rPr>
        <w:t xml:space="preserve"> </w:t>
      </w:r>
      <w:r w:rsidRPr="00885280">
        <w:rPr>
          <w:rFonts w:ascii="Arial" w:hAnsi="Arial" w:cs="Arial"/>
          <w:sz w:val="24"/>
          <w:szCs w:val="24"/>
          <w:lang w:val="en-US"/>
        </w:rPr>
        <w:t>5</w:t>
      </w:r>
      <w:r w:rsidR="00CA41EC" w:rsidRPr="00885280">
        <w:rPr>
          <w:rFonts w:ascii="Arial" w:hAnsi="Arial" w:cs="Arial"/>
          <w:sz w:val="24"/>
          <w:szCs w:val="24"/>
          <w:lang w:val="en-US"/>
        </w:rPr>
        <w:t>:32 A</w:t>
      </w:r>
      <w:r w:rsidR="005948E5" w:rsidRPr="00885280">
        <w:rPr>
          <w:rFonts w:ascii="Arial" w:hAnsi="Arial" w:cs="Arial"/>
          <w:sz w:val="24"/>
          <w:szCs w:val="24"/>
          <w:lang w:val="en-US"/>
        </w:rPr>
        <w:t>M</w:t>
      </w:r>
      <w:r w:rsidR="00CA41EC" w:rsidRPr="00885280">
        <w:rPr>
          <w:rFonts w:ascii="Arial" w:hAnsi="Arial" w:cs="Arial"/>
          <w:sz w:val="24"/>
          <w:szCs w:val="24"/>
          <w:lang w:val="en-US"/>
        </w:rPr>
        <w:t xml:space="preserve">, a fire incident transpired at the University of the Philippines, Village A (Barangay UP Campus), </w:t>
      </w:r>
      <w:proofErr w:type="spellStart"/>
      <w:r w:rsidR="00CA41EC" w:rsidRPr="00885280">
        <w:rPr>
          <w:rFonts w:ascii="Arial" w:hAnsi="Arial" w:cs="Arial"/>
          <w:sz w:val="24"/>
          <w:szCs w:val="24"/>
          <w:lang w:val="en-US"/>
        </w:rPr>
        <w:t>Diliman</w:t>
      </w:r>
      <w:proofErr w:type="spellEnd"/>
      <w:r w:rsidR="00CA41EC" w:rsidRPr="00885280">
        <w:rPr>
          <w:rFonts w:ascii="Arial" w:hAnsi="Arial" w:cs="Arial"/>
          <w:sz w:val="24"/>
          <w:szCs w:val="24"/>
          <w:lang w:val="en-US"/>
        </w:rPr>
        <w:t xml:space="preserve">, Quezon City. </w:t>
      </w:r>
    </w:p>
    <w:p w14:paraId="331E47E9" w14:textId="0846AEED" w:rsidR="00E0043D" w:rsidRPr="00885280" w:rsidRDefault="007E644E" w:rsidP="00885280">
      <w:pPr>
        <w:spacing w:after="0" w:line="240" w:lineRule="auto"/>
        <w:ind w:left="720"/>
        <w:contextualSpacing/>
        <w:jc w:val="right"/>
        <w:rPr>
          <w:rFonts w:ascii="Arial" w:hAnsi="Arial" w:cs="Arial"/>
          <w:color w:val="222222"/>
          <w:sz w:val="16"/>
          <w:szCs w:val="24"/>
        </w:rPr>
      </w:pPr>
      <w:r w:rsidRPr="00885280">
        <w:rPr>
          <w:rFonts w:ascii="Arial" w:eastAsia="Arial" w:hAnsi="Arial" w:cs="Arial"/>
          <w:i/>
          <w:color w:val="0070C0"/>
          <w:sz w:val="16"/>
          <w:szCs w:val="24"/>
        </w:rPr>
        <w:t>S</w:t>
      </w:r>
      <w:r w:rsidR="00517CBB" w:rsidRPr="00885280">
        <w:rPr>
          <w:rFonts w:ascii="Arial" w:eastAsia="Arial" w:hAnsi="Arial" w:cs="Arial"/>
          <w:i/>
          <w:color w:val="0070C0"/>
          <w:sz w:val="16"/>
          <w:szCs w:val="24"/>
        </w:rPr>
        <w:t xml:space="preserve">ource: DSWD </w:t>
      </w:r>
      <w:r w:rsidR="00CA41EC" w:rsidRPr="00885280">
        <w:rPr>
          <w:rFonts w:ascii="Arial" w:eastAsia="Arial" w:hAnsi="Arial" w:cs="Arial"/>
          <w:i/>
          <w:color w:val="0070C0"/>
          <w:sz w:val="16"/>
          <w:szCs w:val="24"/>
        </w:rPr>
        <w:t>Field Office (FO) NCR</w:t>
      </w:r>
    </w:p>
    <w:p w14:paraId="251F5F62" w14:textId="77777777" w:rsidR="00261A8B" w:rsidRPr="00885280" w:rsidRDefault="00261A8B" w:rsidP="00885280">
      <w:pPr>
        <w:pStyle w:val="NoSpacing"/>
        <w:contextualSpacing/>
        <w:jc w:val="both"/>
        <w:rPr>
          <w:rFonts w:ascii="Arial" w:hAnsi="Arial" w:cs="Arial"/>
          <w:sz w:val="24"/>
          <w:szCs w:val="24"/>
        </w:rPr>
      </w:pPr>
    </w:p>
    <w:p w14:paraId="5B62FA51" w14:textId="66631700" w:rsidR="00E21041" w:rsidRPr="00885280" w:rsidRDefault="00261A8B" w:rsidP="00885280">
      <w:pPr>
        <w:pStyle w:val="NoSpacing"/>
        <w:numPr>
          <w:ilvl w:val="0"/>
          <w:numId w:val="2"/>
        </w:numPr>
        <w:contextualSpacing/>
        <w:jc w:val="both"/>
        <w:rPr>
          <w:rFonts w:ascii="Arial" w:hAnsi="Arial" w:cs="Arial"/>
          <w:b/>
          <w:color w:val="002060"/>
          <w:sz w:val="28"/>
          <w:szCs w:val="24"/>
        </w:rPr>
      </w:pPr>
      <w:r w:rsidRPr="00885280">
        <w:rPr>
          <w:rFonts w:ascii="Arial" w:hAnsi="Arial" w:cs="Arial"/>
          <w:b/>
          <w:color w:val="002060"/>
          <w:sz w:val="28"/>
          <w:szCs w:val="24"/>
        </w:rPr>
        <w:t xml:space="preserve">Status of Affected Areas and Population  </w:t>
      </w:r>
    </w:p>
    <w:p w14:paraId="0B5B7D04" w14:textId="77777777" w:rsidR="000E7EC3" w:rsidRPr="00885280" w:rsidRDefault="000E7EC3" w:rsidP="00885280">
      <w:pPr>
        <w:pStyle w:val="ListParagraph"/>
        <w:spacing w:after="0" w:line="240" w:lineRule="auto"/>
        <w:jc w:val="both"/>
        <w:rPr>
          <w:rFonts w:ascii="Arial" w:eastAsia="Arial" w:hAnsi="Arial" w:cs="Arial"/>
          <w:sz w:val="24"/>
          <w:szCs w:val="24"/>
        </w:rPr>
      </w:pPr>
    </w:p>
    <w:p w14:paraId="17420309" w14:textId="15C611A9" w:rsidR="00E0043D" w:rsidRPr="00885280" w:rsidRDefault="00E0043D" w:rsidP="00885280">
      <w:pPr>
        <w:pStyle w:val="ListParagraph"/>
        <w:spacing w:after="0" w:line="240" w:lineRule="auto"/>
        <w:jc w:val="both"/>
        <w:rPr>
          <w:rFonts w:ascii="Arial" w:eastAsia="Arial" w:hAnsi="Arial" w:cs="Arial"/>
          <w:b/>
          <w:sz w:val="24"/>
          <w:szCs w:val="24"/>
        </w:rPr>
      </w:pPr>
      <w:r w:rsidRPr="00885280">
        <w:rPr>
          <w:rFonts w:ascii="Arial" w:eastAsia="Arial" w:hAnsi="Arial" w:cs="Arial"/>
          <w:sz w:val="24"/>
          <w:szCs w:val="24"/>
        </w:rPr>
        <w:t xml:space="preserve">A total of </w:t>
      </w:r>
      <w:r w:rsidR="00C15579" w:rsidRPr="00885280">
        <w:rPr>
          <w:rFonts w:ascii="Arial" w:eastAsia="Arial" w:hAnsi="Arial" w:cs="Arial"/>
          <w:b/>
          <w:color w:val="0070C0"/>
          <w:sz w:val="24"/>
          <w:szCs w:val="24"/>
        </w:rPr>
        <w:t>250</w:t>
      </w:r>
      <w:r w:rsidR="00313501" w:rsidRPr="00885280">
        <w:rPr>
          <w:rFonts w:ascii="Arial" w:eastAsia="Arial" w:hAnsi="Arial" w:cs="Arial"/>
          <w:b/>
          <w:color w:val="0070C0"/>
          <w:sz w:val="24"/>
          <w:szCs w:val="24"/>
        </w:rPr>
        <w:t xml:space="preserve"> </w:t>
      </w:r>
      <w:r w:rsidRPr="00885280">
        <w:rPr>
          <w:rFonts w:ascii="Arial" w:eastAsia="Arial" w:hAnsi="Arial" w:cs="Arial"/>
          <w:b/>
          <w:color w:val="0070C0"/>
          <w:sz w:val="24"/>
          <w:szCs w:val="24"/>
        </w:rPr>
        <w:t>families</w:t>
      </w:r>
      <w:r w:rsidRPr="00885280">
        <w:rPr>
          <w:rFonts w:ascii="Arial" w:eastAsia="Arial" w:hAnsi="Arial" w:cs="Arial"/>
          <w:b/>
          <w:sz w:val="24"/>
          <w:szCs w:val="24"/>
        </w:rPr>
        <w:t xml:space="preserve"> </w:t>
      </w:r>
      <w:r w:rsidRPr="00885280">
        <w:rPr>
          <w:rFonts w:ascii="Arial" w:eastAsia="Arial" w:hAnsi="Arial" w:cs="Arial"/>
          <w:sz w:val="24"/>
          <w:szCs w:val="24"/>
        </w:rPr>
        <w:t>or</w:t>
      </w:r>
      <w:r w:rsidRPr="00885280">
        <w:rPr>
          <w:rFonts w:ascii="Arial" w:eastAsia="Arial" w:hAnsi="Arial" w:cs="Arial"/>
          <w:b/>
          <w:sz w:val="24"/>
          <w:szCs w:val="24"/>
        </w:rPr>
        <w:t xml:space="preserve"> </w:t>
      </w:r>
      <w:r w:rsidR="00C15579" w:rsidRPr="00885280">
        <w:rPr>
          <w:rFonts w:ascii="Arial" w:eastAsia="Arial" w:hAnsi="Arial" w:cs="Arial"/>
          <w:b/>
          <w:color w:val="0070C0"/>
          <w:sz w:val="24"/>
          <w:szCs w:val="24"/>
        </w:rPr>
        <w:t>1,000</w:t>
      </w:r>
      <w:r w:rsidR="0078059F" w:rsidRPr="00885280">
        <w:rPr>
          <w:rFonts w:ascii="Arial" w:eastAsia="Arial" w:hAnsi="Arial" w:cs="Arial"/>
          <w:b/>
          <w:color w:val="0070C0"/>
          <w:sz w:val="24"/>
          <w:szCs w:val="24"/>
        </w:rPr>
        <w:t xml:space="preserve"> </w:t>
      </w:r>
      <w:r w:rsidRPr="00885280">
        <w:rPr>
          <w:rFonts w:ascii="Arial" w:eastAsia="Arial" w:hAnsi="Arial" w:cs="Arial"/>
          <w:b/>
          <w:color w:val="0070C0"/>
          <w:sz w:val="24"/>
          <w:szCs w:val="24"/>
        </w:rPr>
        <w:t>persons</w:t>
      </w:r>
      <w:r w:rsidRPr="00885280">
        <w:rPr>
          <w:rFonts w:ascii="Arial" w:eastAsia="Arial" w:hAnsi="Arial" w:cs="Arial"/>
          <w:b/>
          <w:sz w:val="24"/>
          <w:szCs w:val="24"/>
        </w:rPr>
        <w:t xml:space="preserve"> </w:t>
      </w:r>
      <w:r w:rsidR="00416752" w:rsidRPr="00885280">
        <w:rPr>
          <w:rFonts w:ascii="Arial" w:eastAsia="Arial" w:hAnsi="Arial" w:cs="Arial"/>
          <w:sz w:val="24"/>
          <w:szCs w:val="24"/>
        </w:rPr>
        <w:t>are</w:t>
      </w:r>
      <w:r w:rsidRPr="00885280">
        <w:rPr>
          <w:rFonts w:ascii="Arial" w:eastAsia="Arial" w:hAnsi="Arial" w:cs="Arial"/>
          <w:sz w:val="24"/>
          <w:szCs w:val="24"/>
        </w:rPr>
        <w:t xml:space="preserve"> affected </w:t>
      </w:r>
      <w:r w:rsidR="00973D1A" w:rsidRPr="00885280">
        <w:rPr>
          <w:rFonts w:ascii="Arial" w:eastAsia="Arial" w:hAnsi="Arial" w:cs="Arial"/>
          <w:sz w:val="24"/>
          <w:szCs w:val="24"/>
        </w:rPr>
        <w:t xml:space="preserve">in </w:t>
      </w:r>
      <w:proofErr w:type="spellStart"/>
      <w:r w:rsidR="00C15579" w:rsidRPr="00885280">
        <w:rPr>
          <w:rFonts w:ascii="Arial" w:eastAsia="Arial" w:hAnsi="Arial" w:cs="Arial"/>
          <w:b/>
          <w:bCs/>
          <w:color w:val="0070C0"/>
          <w:sz w:val="24"/>
          <w:szCs w:val="24"/>
        </w:rPr>
        <w:t>Brgy</w:t>
      </w:r>
      <w:proofErr w:type="spellEnd"/>
      <w:r w:rsidR="00C15579" w:rsidRPr="00885280">
        <w:rPr>
          <w:rFonts w:ascii="Arial" w:eastAsia="Arial" w:hAnsi="Arial" w:cs="Arial"/>
          <w:b/>
          <w:bCs/>
          <w:color w:val="0070C0"/>
          <w:sz w:val="24"/>
          <w:szCs w:val="24"/>
        </w:rPr>
        <w:t xml:space="preserve">. UP Campus, </w:t>
      </w:r>
      <w:proofErr w:type="spellStart"/>
      <w:r w:rsidR="00C15579" w:rsidRPr="00885280">
        <w:rPr>
          <w:rFonts w:ascii="Arial" w:eastAsia="Arial" w:hAnsi="Arial" w:cs="Arial"/>
          <w:b/>
          <w:bCs/>
          <w:color w:val="0070C0"/>
          <w:sz w:val="24"/>
          <w:szCs w:val="24"/>
        </w:rPr>
        <w:t>Diliman</w:t>
      </w:r>
      <w:proofErr w:type="spellEnd"/>
      <w:r w:rsidR="00C15579" w:rsidRPr="00885280">
        <w:rPr>
          <w:rFonts w:ascii="Arial" w:eastAsia="Arial" w:hAnsi="Arial" w:cs="Arial"/>
          <w:b/>
          <w:bCs/>
          <w:color w:val="0070C0"/>
          <w:sz w:val="24"/>
          <w:szCs w:val="24"/>
        </w:rPr>
        <w:t xml:space="preserve">, Quezon City </w:t>
      </w:r>
      <w:r w:rsidRPr="00885280">
        <w:rPr>
          <w:rFonts w:ascii="Arial" w:eastAsia="Arial" w:hAnsi="Arial" w:cs="Arial"/>
          <w:sz w:val="24"/>
          <w:szCs w:val="24"/>
        </w:rPr>
        <w:t>(see Table 1).</w:t>
      </w:r>
    </w:p>
    <w:p w14:paraId="5A7B326E" w14:textId="77777777" w:rsidR="00E0043D" w:rsidRPr="00885280" w:rsidRDefault="00E0043D" w:rsidP="00885280">
      <w:pPr>
        <w:spacing w:after="0" w:line="240" w:lineRule="auto"/>
        <w:contextualSpacing/>
        <w:jc w:val="both"/>
        <w:rPr>
          <w:rFonts w:ascii="Arial" w:eastAsia="Arial" w:hAnsi="Arial" w:cs="Arial"/>
          <w:sz w:val="24"/>
          <w:szCs w:val="24"/>
        </w:rPr>
      </w:pPr>
    </w:p>
    <w:p w14:paraId="434A8EB6" w14:textId="742BD410" w:rsidR="00E0043D" w:rsidRPr="00885280" w:rsidRDefault="00E0043D" w:rsidP="00885280">
      <w:pPr>
        <w:spacing w:after="0" w:line="240" w:lineRule="auto"/>
        <w:ind w:firstLine="720"/>
        <w:contextualSpacing/>
        <w:jc w:val="both"/>
        <w:rPr>
          <w:rFonts w:ascii="Arial" w:eastAsia="Arial" w:hAnsi="Arial" w:cs="Arial"/>
          <w:b/>
          <w:i/>
          <w:color w:val="000000"/>
          <w:sz w:val="20"/>
          <w:szCs w:val="24"/>
        </w:rPr>
      </w:pPr>
      <w:r w:rsidRPr="00885280">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4924"/>
        <w:gridCol w:w="1366"/>
        <w:gridCol w:w="1366"/>
        <w:gridCol w:w="1366"/>
      </w:tblGrid>
      <w:tr w:rsidR="00C15579" w:rsidRPr="00885280" w14:paraId="67BEE4B7" w14:textId="77777777" w:rsidTr="00C15579">
        <w:trPr>
          <w:trHeight w:val="20"/>
        </w:trPr>
        <w:tc>
          <w:tcPr>
            <w:tcW w:w="2729"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F68C3A4"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REGION / PROVINCE / MUNICIPALITY </w:t>
            </w:r>
          </w:p>
        </w:tc>
        <w:tc>
          <w:tcPr>
            <w:tcW w:w="227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1265CB1"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NUMBER OF AFFECTED </w:t>
            </w:r>
          </w:p>
        </w:tc>
      </w:tr>
      <w:tr w:rsidR="00C15579" w:rsidRPr="00885280" w14:paraId="06827933" w14:textId="77777777" w:rsidTr="00517CBB">
        <w:trPr>
          <w:trHeight w:val="20"/>
        </w:trPr>
        <w:tc>
          <w:tcPr>
            <w:tcW w:w="2729" w:type="pct"/>
            <w:vMerge/>
            <w:tcBorders>
              <w:top w:val="single" w:sz="4" w:space="0" w:color="auto"/>
              <w:left w:val="single" w:sz="4" w:space="0" w:color="auto"/>
              <w:bottom w:val="single" w:sz="4" w:space="0" w:color="auto"/>
              <w:right w:val="single" w:sz="4" w:space="0" w:color="auto"/>
            </w:tcBorders>
            <w:vAlign w:val="center"/>
            <w:hideMark/>
          </w:tcPr>
          <w:p w14:paraId="0F1BB566" w14:textId="77777777" w:rsidR="00C15579" w:rsidRPr="00885280" w:rsidRDefault="00C15579" w:rsidP="00885280">
            <w:pPr>
              <w:spacing w:after="0" w:line="240" w:lineRule="auto"/>
              <w:ind w:right="144"/>
              <w:contextualSpacing/>
              <w:rPr>
                <w:rFonts w:ascii="Arial" w:hAnsi="Arial" w:cs="Arial"/>
                <w:b/>
                <w:bCs/>
                <w:color w:val="000000"/>
                <w:sz w:val="20"/>
                <w:szCs w:val="24"/>
              </w:rPr>
            </w:pPr>
          </w:p>
        </w:tc>
        <w:tc>
          <w:tcPr>
            <w:tcW w:w="7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0AD2E3"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Barangays </w:t>
            </w:r>
          </w:p>
        </w:tc>
        <w:tc>
          <w:tcPr>
            <w:tcW w:w="7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491738"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Families </w:t>
            </w:r>
          </w:p>
        </w:tc>
        <w:tc>
          <w:tcPr>
            <w:tcW w:w="7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0CA77F"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Persons </w:t>
            </w:r>
          </w:p>
        </w:tc>
      </w:tr>
      <w:tr w:rsidR="00C15579" w:rsidRPr="00885280" w14:paraId="00E05DC1" w14:textId="77777777" w:rsidTr="00517CBB">
        <w:trPr>
          <w:trHeight w:val="20"/>
        </w:trPr>
        <w:tc>
          <w:tcPr>
            <w:tcW w:w="2729"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CD6474" w14:textId="77777777" w:rsidR="00C15579" w:rsidRPr="00885280" w:rsidRDefault="00C15579"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GRAND TOTAL</w:t>
            </w:r>
          </w:p>
        </w:tc>
        <w:tc>
          <w:tcPr>
            <w:tcW w:w="7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937634" w14:textId="55DB1CD2"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 </w:t>
            </w:r>
          </w:p>
        </w:tc>
        <w:tc>
          <w:tcPr>
            <w:tcW w:w="7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2A8E58" w14:textId="67343924"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250 </w:t>
            </w:r>
          </w:p>
        </w:tc>
        <w:tc>
          <w:tcPr>
            <w:tcW w:w="7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A39D8F" w14:textId="335A8BE0"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1,000 </w:t>
            </w:r>
          </w:p>
        </w:tc>
      </w:tr>
      <w:tr w:rsidR="00C15579" w:rsidRPr="00885280" w14:paraId="70D79818" w14:textId="77777777" w:rsidTr="00517CBB">
        <w:trPr>
          <w:trHeight w:val="20"/>
        </w:trPr>
        <w:tc>
          <w:tcPr>
            <w:tcW w:w="2729"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A7970AF" w14:textId="77777777" w:rsidR="00C15579" w:rsidRPr="00885280" w:rsidRDefault="00C15579" w:rsidP="00885280">
            <w:pPr>
              <w:spacing w:after="0" w:line="240" w:lineRule="auto"/>
              <w:ind w:right="144"/>
              <w:contextualSpacing/>
              <w:rPr>
                <w:rFonts w:ascii="Arial" w:hAnsi="Arial" w:cs="Arial"/>
                <w:b/>
                <w:bCs/>
                <w:color w:val="000000"/>
                <w:sz w:val="20"/>
                <w:szCs w:val="24"/>
              </w:rPr>
            </w:pPr>
            <w:r w:rsidRPr="00885280">
              <w:rPr>
                <w:rFonts w:ascii="Arial" w:hAnsi="Arial" w:cs="Arial"/>
                <w:b/>
                <w:bCs/>
                <w:color w:val="000000"/>
                <w:sz w:val="20"/>
                <w:szCs w:val="24"/>
              </w:rPr>
              <w:t>NCR</w:t>
            </w:r>
          </w:p>
        </w:tc>
        <w:tc>
          <w:tcPr>
            <w:tcW w:w="75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E4AC8F" w14:textId="7A06E011"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 </w:t>
            </w:r>
          </w:p>
        </w:tc>
        <w:tc>
          <w:tcPr>
            <w:tcW w:w="7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BCDE16" w14:textId="425EB749"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250 </w:t>
            </w:r>
          </w:p>
        </w:tc>
        <w:tc>
          <w:tcPr>
            <w:tcW w:w="7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A0E0AA" w14:textId="300B2E45"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1,000 </w:t>
            </w:r>
          </w:p>
        </w:tc>
      </w:tr>
      <w:tr w:rsidR="00C15579" w:rsidRPr="00885280" w14:paraId="51D9D93C" w14:textId="77777777" w:rsidTr="00517CBB">
        <w:trPr>
          <w:trHeight w:val="20"/>
        </w:trPr>
        <w:tc>
          <w:tcPr>
            <w:tcW w:w="2729"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F2D5B9" w14:textId="77777777" w:rsidR="00C15579" w:rsidRPr="00885280" w:rsidRDefault="00C15579" w:rsidP="00885280">
            <w:pPr>
              <w:spacing w:after="0" w:line="240" w:lineRule="auto"/>
              <w:ind w:right="144"/>
              <w:contextualSpacing/>
              <w:rPr>
                <w:rFonts w:ascii="Arial" w:hAnsi="Arial" w:cs="Arial"/>
                <w:b/>
                <w:bCs/>
                <w:color w:val="000000"/>
                <w:sz w:val="20"/>
                <w:szCs w:val="24"/>
              </w:rPr>
            </w:pPr>
            <w:r w:rsidRPr="00885280">
              <w:rPr>
                <w:rFonts w:ascii="Arial" w:hAnsi="Arial" w:cs="Arial"/>
                <w:b/>
                <w:bCs/>
                <w:color w:val="000000"/>
                <w:sz w:val="20"/>
                <w:szCs w:val="24"/>
              </w:rPr>
              <w:t>Metro Manila</w:t>
            </w:r>
          </w:p>
        </w:tc>
        <w:tc>
          <w:tcPr>
            <w:tcW w:w="7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FDCE23" w14:textId="62F7BCA8"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 </w:t>
            </w:r>
          </w:p>
        </w:tc>
        <w:tc>
          <w:tcPr>
            <w:tcW w:w="7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9C379" w14:textId="55882B21"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250 </w:t>
            </w:r>
          </w:p>
        </w:tc>
        <w:tc>
          <w:tcPr>
            <w:tcW w:w="7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2CB99E" w14:textId="308C4943" w:rsidR="00C15579" w:rsidRPr="00885280" w:rsidRDefault="00C15579"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1,000 </w:t>
            </w:r>
          </w:p>
        </w:tc>
      </w:tr>
      <w:tr w:rsidR="00C15579" w:rsidRPr="00885280" w14:paraId="6B392A44" w14:textId="77777777" w:rsidTr="00517CBB">
        <w:trPr>
          <w:trHeight w:val="20"/>
        </w:trPr>
        <w:tc>
          <w:tcPr>
            <w:tcW w:w="27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FAFC9" w14:textId="77777777" w:rsidR="00C15579" w:rsidRPr="00885280" w:rsidRDefault="00C15579" w:rsidP="00885280">
            <w:pPr>
              <w:spacing w:after="0" w:line="240" w:lineRule="auto"/>
              <w:ind w:right="144"/>
              <w:contextualSpacing/>
              <w:rPr>
                <w:rFonts w:ascii="Arial" w:hAnsi="Arial" w:cs="Arial"/>
                <w:i/>
                <w:iCs/>
                <w:color w:val="000000"/>
                <w:sz w:val="20"/>
                <w:szCs w:val="24"/>
              </w:rPr>
            </w:pPr>
            <w:r w:rsidRPr="00885280">
              <w:rPr>
                <w:rFonts w:ascii="Arial" w:hAnsi="Arial" w:cs="Arial"/>
                <w:i/>
                <w:iCs/>
                <w:color w:val="000000"/>
                <w:sz w:val="20"/>
                <w:szCs w:val="24"/>
              </w:rPr>
              <w:t>Quezon City</w:t>
            </w:r>
          </w:p>
        </w:tc>
        <w:tc>
          <w:tcPr>
            <w:tcW w:w="7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7575" w14:textId="77777777" w:rsidR="00C15579" w:rsidRPr="00885280" w:rsidRDefault="00C15579"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1</w:t>
            </w:r>
          </w:p>
        </w:tc>
        <w:tc>
          <w:tcPr>
            <w:tcW w:w="7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1CF44" w14:textId="77777777" w:rsidR="00C15579" w:rsidRPr="00885280" w:rsidRDefault="00C15579"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250</w:t>
            </w:r>
          </w:p>
        </w:tc>
        <w:tc>
          <w:tcPr>
            <w:tcW w:w="7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91B4C" w14:textId="77777777" w:rsidR="00C15579" w:rsidRPr="00885280" w:rsidRDefault="00C15579"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1000</w:t>
            </w:r>
          </w:p>
        </w:tc>
      </w:tr>
    </w:tbl>
    <w:p w14:paraId="0AB8D380" w14:textId="0804614A" w:rsidR="004E2C60" w:rsidRPr="00885280" w:rsidRDefault="00DE33C6" w:rsidP="00885280">
      <w:pPr>
        <w:spacing w:after="0" w:line="240" w:lineRule="auto"/>
        <w:ind w:left="720"/>
        <w:contextualSpacing/>
        <w:jc w:val="both"/>
        <w:rPr>
          <w:rFonts w:ascii="Arial" w:hAnsi="Arial" w:cs="Arial"/>
          <w:i/>
          <w:iCs/>
          <w:color w:val="222222"/>
          <w:sz w:val="16"/>
          <w:szCs w:val="24"/>
          <w:shd w:val="clear" w:color="auto" w:fill="FFFFFF"/>
        </w:rPr>
      </w:pPr>
      <w:r w:rsidRPr="00885280">
        <w:rPr>
          <w:rFonts w:ascii="Arial" w:hAnsi="Arial" w:cs="Arial"/>
          <w:i/>
          <w:iCs/>
          <w:color w:val="222222"/>
          <w:sz w:val="16"/>
          <w:szCs w:val="24"/>
          <w:shd w:val="clear" w:color="auto" w:fill="FFFFFF"/>
        </w:rPr>
        <w:t xml:space="preserve">Note: </w:t>
      </w:r>
      <w:r w:rsidR="004E2C60" w:rsidRPr="00885280">
        <w:rPr>
          <w:rFonts w:ascii="Arial" w:hAnsi="Arial" w:cs="Arial"/>
          <w:i/>
          <w:iCs/>
          <w:color w:val="222222"/>
          <w:sz w:val="16"/>
          <w:szCs w:val="24"/>
          <w:shd w:val="clear" w:color="auto" w:fill="FFFFFF"/>
        </w:rPr>
        <w:t>Ongoing assessment and validation being conducted</w:t>
      </w:r>
      <w:r w:rsidR="004E2C60" w:rsidRPr="00885280">
        <w:rPr>
          <w:rFonts w:ascii="Arial" w:hAnsi="Arial" w:cs="Arial"/>
          <w:bCs/>
          <w:i/>
          <w:iCs/>
          <w:sz w:val="16"/>
          <w:szCs w:val="24"/>
        </w:rPr>
        <w:t xml:space="preserve">. </w:t>
      </w:r>
    </w:p>
    <w:p w14:paraId="0DFF31BA" w14:textId="53AE9453" w:rsidR="00D41206" w:rsidRPr="00885280" w:rsidRDefault="00D41206" w:rsidP="00885280">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885280">
        <w:rPr>
          <w:rFonts w:ascii="Arial" w:hAnsi="Arial" w:cs="Arial"/>
          <w:bCs/>
          <w:i/>
          <w:color w:val="0070C0"/>
          <w:sz w:val="16"/>
        </w:rPr>
        <w:t xml:space="preserve"> </w:t>
      </w:r>
      <w:r w:rsidR="001D1F1A" w:rsidRPr="00885280">
        <w:rPr>
          <w:rFonts w:ascii="Arial" w:eastAsia="Arial" w:hAnsi="Arial" w:cs="Arial"/>
          <w:i/>
          <w:color w:val="0070C0"/>
          <w:sz w:val="16"/>
        </w:rPr>
        <w:t>S</w:t>
      </w:r>
      <w:r w:rsidR="00753446" w:rsidRPr="00885280">
        <w:rPr>
          <w:rFonts w:ascii="Arial" w:eastAsia="Arial" w:hAnsi="Arial" w:cs="Arial"/>
          <w:i/>
          <w:color w:val="0070C0"/>
          <w:sz w:val="16"/>
        </w:rPr>
        <w:t xml:space="preserve">ource: DSWD </w:t>
      </w:r>
      <w:r w:rsidR="005C3D96" w:rsidRPr="00885280">
        <w:rPr>
          <w:rFonts w:ascii="Arial" w:eastAsia="Arial" w:hAnsi="Arial" w:cs="Arial"/>
          <w:i/>
          <w:color w:val="0070C0"/>
          <w:sz w:val="16"/>
        </w:rPr>
        <w:t xml:space="preserve">FO </w:t>
      </w:r>
      <w:r w:rsidR="00C15579" w:rsidRPr="00885280">
        <w:rPr>
          <w:rFonts w:ascii="Arial" w:eastAsia="Arial" w:hAnsi="Arial" w:cs="Arial"/>
          <w:i/>
          <w:color w:val="0070C0"/>
          <w:sz w:val="16"/>
        </w:rPr>
        <w:t>NCR</w:t>
      </w:r>
    </w:p>
    <w:p w14:paraId="181C03E8" w14:textId="77777777" w:rsidR="00FB39FA" w:rsidRPr="00885280" w:rsidRDefault="00FB39FA" w:rsidP="00885280">
      <w:pPr>
        <w:spacing w:after="0" w:line="240" w:lineRule="auto"/>
        <w:contextualSpacing/>
        <w:rPr>
          <w:rFonts w:ascii="Arial" w:hAnsi="Arial" w:cs="Arial"/>
          <w:b/>
          <w:sz w:val="24"/>
          <w:szCs w:val="24"/>
        </w:rPr>
      </w:pPr>
    </w:p>
    <w:p w14:paraId="768A9254" w14:textId="77777777" w:rsidR="00406155" w:rsidRPr="00885280" w:rsidRDefault="00406155" w:rsidP="00885280">
      <w:pPr>
        <w:pStyle w:val="ListParagraph"/>
        <w:numPr>
          <w:ilvl w:val="0"/>
          <w:numId w:val="2"/>
        </w:numPr>
        <w:spacing w:after="0" w:line="240" w:lineRule="auto"/>
        <w:rPr>
          <w:rFonts w:ascii="Arial" w:hAnsi="Arial" w:cs="Arial"/>
          <w:b/>
          <w:color w:val="002060"/>
          <w:sz w:val="28"/>
          <w:szCs w:val="24"/>
        </w:rPr>
      </w:pPr>
      <w:r w:rsidRPr="00885280">
        <w:rPr>
          <w:rFonts w:ascii="Arial" w:hAnsi="Arial" w:cs="Arial"/>
          <w:b/>
          <w:color w:val="002060"/>
          <w:sz w:val="28"/>
          <w:szCs w:val="24"/>
        </w:rPr>
        <w:t>Damaged Houses</w:t>
      </w:r>
    </w:p>
    <w:p w14:paraId="4F29648A" w14:textId="77777777" w:rsidR="00E17549" w:rsidRPr="00885280" w:rsidRDefault="00E17549" w:rsidP="00885280">
      <w:pPr>
        <w:pStyle w:val="NoSpacing"/>
        <w:ind w:left="720"/>
        <w:contextualSpacing/>
        <w:jc w:val="both"/>
        <w:rPr>
          <w:rFonts w:ascii="Arial" w:hAnsi="Arial" w:cs="Arial"/>
          <w:bCs/>
          <w:sz w:val="24"/>
          <w:szCs w:val="24"/>
        </w:rPr>
      </w:pPr>
    </w:p>
    <w:p w14:paraId="2CBE8B42" w14:textId="49A1DFF7" w:rsidR="00042240" w:rsidRPr="00885280" w:rsidRDefault="00042240" w:rsidP="00885280">
      <w:pPr>
        <w:pStyle w:val="NoSpacing"/>
        <w:ind w:left="720"/>
        <w:contextualSpacing/>
        <w:jc w:val="both"/>
        <w:rPr>
          <w:rFonts w:ascii="Arial" w:hAnsi="Arial" w:cs="Arial"/>
          <w:bCs/>
          <w:sz w:val="24"/>
          <w:szCs w:val="24"/>
        </w:rPr>
      </w:pPr>
      <w:r w:rsidRPr="00885280">
        <w:rPr>
          <w:rFonts w:ascii="Arial" w:hAnsi="Arial" w:cs="Arial"/>
          <w:bCs/>
          <w:sz w:val="24"/>
          <w:szCs w:val="24"/>
        </w:rPr>
        <w:t>A total of</w:t>
      </w:r>
      <w:r w:rsidRPr="00885280">
        <w:rPr>
          <w:rFonts w:ascii="Arial" w:hAnsi="Arial" w:cs="Arial"/>
          <w:b/>
          <w:bCs/>
          <w:color w:val="0070C0"/>
          <w:sz w:val="24"/>
          <w:szCs w:val="24"/>
        </w:rPr>
        <w:t xml:space="preserve"> </w:t>
      </w:r>
      <w:r w:rsidR="00043C7C" w:rsidRPr="00885280">
        <w:rPr>
          <w:rFonts w:ascii="Arial" w:hAnsi="Arial" w:cs="Arial"/>
          <w:b/>
          <w:bCs/>
          <w:color w:val="0070C0"/>
          <w:sz w:val="24"/>
          <w:szCs w:val="24"/>
        </w:rPr>
        <w:t>83</w:t>
      </w:r>
      <w:r w:rsidRPr="00885280">
        <w:rPr>
          <w:rFonts w:ascii="Arial" w:hAnsi="Arial" w:cs="Arial"/>
          <w:b/>
          <w:bCs/>
          <w:sz w:val="24"/>
          <w:szCs w:val="24"/>
        </w:rPr>
        <w:t xml:space="preserve"> </w:t>
      </w:r>
      <w:r w:rsidRPr="00885280">
        <w:rPr>
          <w:rFonts w:ascii="Arial" w:hAnsi="Arial" w:cs="Arial"/>
          <w:b/>
          <w:bCs/>
          <w:color w:val="0070C0"/>
          <w:sz w:val="24"/>
          <w:szCs w:val="24"/>
        </w:rPr>
        <w:t>houses</w:t>
      </w:r>
      <w:r w:rsidRPr="00885280">
        <w:rPr>
          <w:rFonts w:ascii="Arial" w:hAnsi="Arial" w:cs="Arial"/>
          <w:bCs/>
          <w:sz w:val="24"/>
          <w:szCs w:val="24"/>
        </w:rPr>
        <w:t xml:space="preserve"> were </w:t>
      </w:r>
      <w:r w:rsidRPr="00885280">
        <w:rPr>
          <w:rFonts w:ascii="Arial" w:hAnsi="Arial" w:cs="Arial"/>
          <w:b/>
          <w:bCs/>
          <w:color w:val="0070C0"/>
          <w:sz w:val="24"/>
          <w:szCs w:val="24"/>
        </w:rPr>
        <w:t>totally damaged</w:t>
      </w:r>
      <w:r w:rsidR="00C524BB" w:rsidRPr="00885280">
        <w:rPr>
          <w:rFonts w:ascii="Arial" w:hAnsi="Arial" w:cs="Arial"/>
          <w:b/>
          <w:bCs/>
          <w:color w:val="0070C0"/>
          <w:sz w:val="24"/>
          <w:szCs w:val="24"/>
        </w:rPr>
        <w:t xml:space="preserve"> </w:t>
      </w:r>
      <w:r w:rsidR="00517CBB" w:rsidRPr="00885280">
        <w:rPr>
          <w:rFonts w:ascii="Arial" w:hAnsi="Arial" w:cs="Arial"/>
          <w:bCs/>
          <w:sz w:val="24"/>
          <w:szCs w:val="24"/>
        </w:rPr>
        <w:t xml:space="preserve">due to </w:t>
      </w:r>
      <w:r w:rsidR="00C524BB" w:rsidRPr="00885280">
        <w:rPr>
          <w:rFonts w:ascii="Arial" w:hAnsi="Arial" w:cs="Arial"/>
          <w:bCs/>
          <w:sz w:val="24"/>
          <w:szCs w:val="24"/>
        </w:rPr>
        <w:t>the fire incident</w:t>
      </w:r>
      <w:r w:rsidR="00C524BB" w:rsidRPr="00885280">
        <w:rPr>
          <w:rFonts w:ascii="Arial" w:hAnsi="Arial" w:cs="Arial"/>
          <w:b/>
          <w:bCs/>
          <w:sz w:val="24"/>
          <w:szCs w:val="24"/>
        </w:rPr>
        <w:t xml:space="preserve"> </w:t>
      </w:r>
      <w:r w:rsidR="00C524BB" w:rsidRPr="00885280">
        <w:rPr>
          <w:rFonts w:ascii="Arial" w:hAnsi="Arial" w:cs="Arial"/>
          <w:bCs/>
          <w:sz w:val="24"/>
          <w:szCs w:val="24"/>
        </w:rPr>
        <w:t>in</w:t>
      </w:r>
      <w:r w:rsidR="00C524BB" w:rsidRPr="00885280">
        <w:rPr>
          <w:rFonts w:ascii="Arial" w:hAnsi="Arial" w:cs="Arial"/>
          <w:b/>
          <w:bCs/>
          <w:color w:val="0070C0"/>
          <w:sz w:val="24"/>
          <w:szCs w:val="24"/>
        </w:rPr>
        <w:t xml:space="preserve"> </w:t>
      </w:r>
      <w:proofErr w:type="spellStart"/>
      <w:r w:rsidR="00C524BB" w:rsidRPr="00885280">
        <w:rPr>
          <w:rFonts w:ascii="Arial" w:eastAsia="Arial" w:hAnsi="Arial" w:cs="Arial"/>
          <w:b/>
          <w:bCs/>
          <w:color w:val="0070C0"/>
          <w:sz w:val="24"/>
          <w:szCs w:val="24"/>
        </w:rPr>
        <w:t>Brgy</w:t>
      </w:r>
      <w:proofErr w:type="spellEnd"/>
      <w:r w:rsidR="00C524BB" w:rsidRPr="00885280">
        <w:rPr>
          <w:rFonts w:ascii="Arial" w:eastAsia="Arial" w:hAnsi="Arial" w:cs="Arial"/>
          <w:b/>
          <w:bCs/>
          <w:color w:val="0070C0"/>
          <w:sz w:val="24"/>
          <w:szCs w:val="24"/>
        </w:rPr>
        <w:t xml:space="preserve">. UP Campus, </w:t>
      </w:r>
      <w:proofErr w:type="spellStart"/>
      <w:r w:rsidR="00C524BB" w:rsidRPr="00885280">
        <w:rPr>
          <w:rFonts w:ascii="Arial" w:eastAsia="Arial" w:hAnsi="Arial" w:cs="Arial"/>
          <w:b/>
          <w:bCs/>
          <w:color w:val="0070C0"/>
          <w:sz w:val="24"/>
          <w:szCs w:val="24"/>
        </w:rPr>
        <w:t>Diliman</w:t>
      </w:r>
      <w:proofErr w:type="spellEnd"/>
      <w:r w:rsidR="00C524BB" w:rsidRPr="00885280">
        <w:rPr>
          <w:rFonts w:ascii="Arial" w:eastAsia="Arial" w:hAnsi="Arial" w:cs="Arial"/>
          <w:b/>
          <w:bCs/>
          <w:color w:val="0070C0"/>
          <w:sz w:val="24"/>
          <w:szCs w:val="24"/>
        </w:rPr>
        <w:t>, Quezon City</w:t>
      </w:r>
      <w:r w:rsidRPr="00885280">
        <w:rPr>
          <w:rFonts w:ascii="Arial" w:hAnsi="Arial" w:cs="Arial"/>
          <w:bCs/>
          <w:sz w:val="24"/>
          <w:szCs w:val="24"/>
        </w:rPr>
        <w:t xml:space="preserve"> (see Table </w:t>
      </w:r>
      <w:r w:rsidR="00043C7C" w:rsidRPr="00885280">
        <w:rPr>
          <w:rFonts w:ascii="Arial" w:hAnsi="Arial" w:cs="Arial"/>
          <w:bCs/>
          <w:sz w:val="24"/>
          <w:szCs w:val="24"/>
        </w:rPr>
        <w:t>2</w:t>
      </w:r>
      <w:r w:rsidRPr="00885280">
        <w:rPr>
          <w:rFonts w:ascii="Arial" w:hAnsi="Arial" w:cs="Arial"/>
          <w:bCs/>
          <w:sz w:val="24"/>
          <w:szCs w:val="24"/>
        </w:rPr>
        <w:t>).</w:t>
      </w:r>
    </w:p>
    <w:p w14:paraId="0E264668" w14:textId="77777777" w:rsidR="00406155" w:rsidRPr="00885280" w:rsidRDefault="00406155" w:rsidP="00885280">
      <w:pPr>
        <w:pStyle w:val="NoSpacing"/>
        <w:ind w:left="450"/>
        <w:contextualSpacing/>
        <w:jc w:val="both"/>
        <w:rPr>
          <w:rFonts w:ascii="Arial" w:hAnsi="Arial" w:cs="Arial"/>
          <w:b/>
          <w:i/>
          <w:iCs/>
          <w:sz w:val="24"/>
          <w:szCs w:val="24"/>
        </w:rPr>
      </w:pPr>
    </w:p>
    <w:p w14:paraId="6D67AABE" w14:textId="6DE0C984" w:rsidR="00406155" w:rsidRPr="00885280" w:rsidRDefault="00406155" w:rsidP="00885280">
      <w:pPr>
        <w:pStyle w:val="NoSpacing"/>
        <w:ind w:left="450" w:firstLine="270"/>
        <w:contextualSpacing/>
        <w:jc w:val="both"/>
        <w:rPr>
          <w:rFonts w:ascii="Arial" w:hAnsi="Arial" w:cs="Arial"/>
          <w:b/>
          <w:i/>
          <w:iCs/>
          <w:sz w:val="20"/>
          <w:szCs w:val="24"/>
        </w:rPr>
      </w:pPr>
      <w:r w:rsidRPr="00885280">
        <w:rPr>
          <w:rFonts w:ascii="Arial" w:hAnsi="Arial" w:cs="Arial"/>
          <w:b/>
          <w:i/>
          <w:iCs/>
          <w:sz w:val="20"/>
          <w:szCs w:val="24"/>
        </w:rPr>
        <w:t xml:space="preserve">Table </w:t>
      </w:r>
      <w:r w:rsidR="00CD0ED3" w:rsidRPr="00885280">
        <w:rPr>
          <w:rFonts w:ascii="Arial" w:hAnsi="Arial" w:cs="Arial"/>
          <w:b/>
          <w:i/>
          <w:iCs/>
          <w:sz w:val="20"/>
          <w:szCs w:val="24"/>
        </w:rPr>
        <w:t>2</w:t>
      </w:r>
      <w:r w:rsidRPr="00885280">
        <w:rPr>
          <w:rFonts w:ascii="Arial" w:hAnsi="Arial" w:cs="Arial"/>
          <w:b/>
          <w:i/>
          <w:iCs/>
          <w:sz w:val="20"/>
          <w:szCs w:val="24"/>
        </w:rPr>
        <w:t>. Number of Damaged Houses</w:t>
      </w:r>
    </w:p>
    <w:tbl>
      <w:tblPr>
        <w:tblW w:w="4633" w:type="pct"/>
        <w:tblInd w:w="715" w:type="dxa"/>
        <w:tblCellMar>
          <w:left w:w="0" w:type="dxa"/>
          <w:right w:w="0" w:type="dxa"/>
        </w:tblCellMar>
        <w:tblLook w:val="04A0" w:firstRow="1" w:lastRow="0" w:firstColumn="1" w:lastColumn="0" w:noHBand="0" w:noVBand="1"/>
      </w:tblPr>
      <w:tblGrid>
        <w:gridCol w:w="5229"/>
        <w:gridCol w:w="1265"/>
        <w:gridCol w:w="1265"/>
        <w:gridCol w:w="1263"/>
      </w:tblGrid>
      <w:tr w:rsidR="00043C7C" w:rsidRPr="00885280" w14:paraId="65DA1ABF" w14:textId="77777777" w:rsidTr="00043C7C">
        <w:trPr>
          <w:trHeight w:val="20"/>
        </w:trPr>
        <w:tc>
          <w:tcPr>
            <w:tcW w:w="2898"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60DA800" w14:textId="77777777"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REGION / PROVINCE / MUNICIPALITY </w:t>
            </w:r>
          </w:p>
        </w:tc>
        <w:tc>
          <w:tcPr>
            <w:tcW w:w="210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4F2E8CF" w14:textId="3DDBFCD5"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NO. OF DAMAGED HOUSES </w:t>
            </w:r>
          </w:p>
        </w:tc>
      </w:tr>
      <w:tr w:rsidR="00043C7C" w:rsidRPr="00885280" w14:paraId="0F192962" w14:textId="77777777" w:rsidTr="00043C7C">
        <w:trPr>
          <w:trHeight w:val="20"/>
        </w:trPr>
        <w:tc>
          <w:tcPr>
            <w:tcW w:w="2898" w:type="pct"/>
            <w:vMerge/>
            <w:tcBorders>
              <w:top w:val="single" w:sz="4" w:space="0" w:color="auto"/>
              <w:left w:val="single" w:sz="4" w:space="0" w:color="auto"/>
              <w:bottom w:val="single" w:sz="4" w:space="0" w:color="auto"/>
              <w:right w:val="single" w:sz="4" w:space="0" w:color="auto"/>
            </w:tcBorders>
            <w:vAlign w:val="center"/>
            <w:hideMark/>
          </w:tcPr>
          <w:p w14:paraId="1677875C" w14:textId="77777777" w:rsidR="00043C7C" w:rsidRPr="00885280" w:rsidRDefault="00043C7C" w:rsidP="00885280">
            <w:pPr>
              <w:spacing w:after="0" w:line="240" w:lineRule="auto"/>
              <w:ind w:right="144"/>
              <w:contextualSpacing/>
              <w:rPr>
                <w:rFonts w:ascii="Arial" w:hAnsi="Arial" w:cs="Arial"/>
                <w:b/>
                <w:bCs/>
                <w:color w:val="000000"/>
                <w:sz w:val="20"/>
                <w:szCs w:val="24"/>
              </w:rPr>
            </w:pPr>
          </w:p>
        </w:tc>
        <w:tc>
          <w:tcPr>
            <w:tcW w:w="7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2908D85" w14:textId="77777777"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Total </w:t>
            </w:r>
          </w:p>
        </w:tc>
        <w:tc>
          <w:tcPr>
            <w:tcW w:w="7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E91EA86" w14:textId="77777777"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Totally </w:t>
            </w:r>
          </w:p>
        </w:tc>
        <w:tc>
          <w:tcPr>
            <w:tcW w:w="70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DF1443" w14:textId="77777777"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 xml:space="preserve"> Partially </w:t>
            </w:r>
          </w:p>
        </w:tc>
      </w:tr>
      <w:tr w:rsidR="00043C7C" w:rsidRPr="00885280" w14:paraId="0D932840" w14:textId="77777777" w:rsidTr="00043C7C">
        <w:trPr>
          <w:trHeight w:val="20"/>
        </w:trPr>
        <w:tc>
          <w:tcPr>
            <w:tcW w:w="2898"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6179F4" w14:textId="77777777" w:rsidR="00043C7C" w:rsidRPr="00885280" w:rsidRDefault="00043C7C" w:rsidP="00885280">
            <w:pPr>
              <w:spacing w:after="0" w:line="240" w:lineRule="auto"/>
              <w:ind w:right="144"/>
              <w:contextualSpacing/>
              <w:jc w:val="center"/>
              <w:rPr>
                <w:rFonts w:ascii="Arial" w:hAnsi="Arial" w:cs="Arial"/>
                <w:b/>
                <w:bCs/>
                <w:color w:val="000000"/>
                <w:sz w:val="20"/>
                <w:szCs w:val="24"/>
              </w:rPr>
            </w:pPr>
            <w:r w:rsidRPr="00885280">
              <w:rPr>
                <w:rFonts w:ascii="Arial" w:hAnsi="Arial" w:cs="Arial"/>
                <w:b/>
                <w:bCs/>
                <w:color w:val="000000"/>
                <w:sz w:val="20"/>
                <w:szCs w:val="24"/>
              </w:rPr>
              <w:t>GRAND TOTAL</w:t>
            </w:r>
          </w:p>
        </w:tc>
        <w:tc>
          <w:tcPr>
            <w:tcW w:w="7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90361F" w14:textId="4BF59D0F"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790ABE" w14:textId="19377441"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9E0E31" w14:textId="1E2A860E"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w:t>
            </w:r>
          </w:p>
        </w:tc>
      </w:tr>
      <w:tr w:rsidR="00043C7C" w:rsidRPr="00885280" w14:paraId="6D6A3608" w14:textId="77777777" w:rsidTr="00043C7C">
        <w:trPr>
          <w:trHeight w:val="20"/>
        </w:trPr>
        <w:tc>
          <w:tcPr>
            <w:tcW w:w="2898"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7BC670" w14:textId="77777777" w:rsidR="00043C7C" w:rsidRPr="00885280" w:rsidRDefault="00043C7C" w:rsidP="00885280">
            <w:pPr>
              <w:spacing w:after="0" w:line="240" w:lineRule="auto"/>
              <w:ind w:right="144"/>
              <w:contextualSpacing/>
              <w:rPr>
                <w:rFonts w:ascii="Arial" w:hAnsi="Arial" w:cs="Arial"/>
                <w:b/>
                <w:bCs/>
                <w:color w:val="000000"/>
                <w:sz w:val="20"/>
                <w:szCs w:val="24"/>
              </w:rPr>
            </w:pPr>
            <w:r w:rsidRPr="00885280">
              <w:rPr>
                <w:rFonts w:ascii="Arial" w:hAnsi="Arial" w:cs="Arial"/>
                <w:b/>
                <w:bCs/>
                <w:color w:val="000000"/>
                <w:sz w:val="20"/>
                <w:szCs w:val="24"/>
              </w:rPr>
              <w:t>NCR</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789073" w14:textId="73DF948E"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4A7CD9" w14:textId="29FA789D"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A447FB" w14:textId="312E533F"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w:t>
            </w:r>
          </w:p>
        </w:tc>
      </w:tr>
      <w:tr w:rsidR="00043C7C" w:rsidRPr="00885280" w14:paraId="569BD2C8" w14:textId="77777777" w:rsidTr="00043C7C">
        <w:trPr>
          <w:trHeight w:val="20"/>
        </w:trPr>
        <w:tc>
          <w:tcPr>
            <w:tcW w:w="2898"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A7D4EF" w14:textId="77777777" w:rsidR="00043C7C" w:rsidRPr="00885280" w:rsidRDefault="00043C7C" w:rsidP="00885280">
            <w:pPr>
              <w:spacing w:after="0" w:line="240" w:lineRule="auto"/>
              <w:ind w:right="144"/>
              <w:contextualSpacing/>
              <w:rPr>
                <w:rFonts w:ascii="Arial" w:hAnsi="Arial" w:cs="Arial"/>
                <w:b/>
                <w:bCs/>
                <w:color w:val="000000"/>
                <w:sz w:val="20"/>
                <w:szCs w:val="24"/>
              </w:rPr>
            </w:pPr>
            <w:r w:rsidRPr="00885280">
              <w:rPr>
                <w:rFonts w:ascii="Arial" w:hAnsi="Arial" w:cs="Arial"/>
                <w:b/>
                <w:bCs/>
                <w:color w:val="000000"/>
                <w:sz w:val="20"/>
                <w:szCs w:val="24"/>
              </w:rPr>
              <w:t>Metro Manila</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A08A66" w14:textId="75C84EB2"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EA4006" w14:textId="159CFC7C"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83 </w:t>
            </w:r>
          </w:p>
        </w:tc>
        <w:tc>
          <w:tcPr>
            <w:tcW w:w="7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6FF45" w14:textId="3E3CDD2B" w:rsidR="00043C7C" w:rsidRPr="00885280" w:rsidRDefault="00043C7C" w:rsidP="00885280">
            <w:pPr>
              <w:spacing w:after="0" w:line="240" w:lineRule="auto"/>
              <w:ind w:right="144"/>
              <w:contextualSpacing/>
              <w:jc w:val="right"/>
              <w:rPr>
                <w:rFonts w:ascii="Arial" w:hAnsi="Arial" w:cs="Arial"/>
                <w:b/>
                <w:bCs/>
                <w:color w:val="000000"/>
                <w:sz w:val="20"/>
                <w:szCs w:val="24"/>
              </w:rPr>
            </w:pPr>
            <w:r w:rsidRPr="00885280">
              <w:rPr>
                <w:rFonts w:ascii="Arial" w:hAnsi="Arial" w:cs="Arial"/>
                <w:b/>
                <w:bCs/>
                <w:color w:val="000000"/>
                <w:sz w:val="20"/>
                <w:szCs w:val="24"/>
              </w:rPr>
              <w:t xml:space="preserve">- </w:t>
            </w:r>
          </w:p>
        </w:tc>
      </w:tr>
      <w:tr w:rsidR="00043C7C" w:rsidRPr="00885280" w14:paraId="2CEF9731" w14:textId="77777777" w:rsidTr="00043C7C">
        <w:trPr>
          <w:trHeight w:val="20"/>
        </w:trPr>
        <w:tc>
          <w:tcPr>
            <w:tcW w:w="2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21EE5" w14:textId="77777777" w:rsidR="00043C7C" w:rsidRPr="00885280" w:rsidRDefault="00043C7C" w:rsidP="00885280">
            <w:pPr>
              <w:spacing w:after="0" w:line="240" w:lineRule="auto"/>
              <w:ind w:right="144"/>
              <w:contextualSpacing/>
              <w:rPr>
                <w:rFonts w:ascii="Arial" w:hAnsi="Arial" w:cs="Arial"/>
                <w:i/>
                <w:iCs/>
                <w:color w:val="000000"/>
                <w:sz w:val="20"/>
                <w:szCs w:val="24"/>
              </w:rPr>
            </w:pPr>
            <w:r w:rsidRPr="00885280">
              <w:rPr>
                <w:rFonts w:ascii="Arial" w:hAnsi="Arial" w:cs="Arial"/>
                <w:i/>
                <w:iCs/>
                <w:color w:val="000000"/>
                <w:sz w:val="20"/>
                <w:szCs w:val="24"/>
              </w:rPr>
              <w:t>Quezon City</w:t>
            </w:r>
          </w:p>
        </w:tc>
        <w:tc>
          <w:tcPr>
            <w:tcW w:w="7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801AC" w14:textId="77777777" w:rsidR="00043C7C" w:rsidRPr="00885280" w:rsidRDefault="00043C7C"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83</w:t>
            </w:r>
          </w:p>
        </w:tc>
        <w:tc>
          <w:tcPr>
            <w:tcW w:w="7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4EC18" w14:textId="77777777" w:rsidR="00043C7C" w:rsidRPr="00885280" w:rsidRDefault="00043C7C"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83</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20891" w14:textId="77777777" w:rsidR="00043C7C" w:rsidRPr="00885280" w:rsidRDefault="00043C7C" w:rsidP="00885280">
            <w:pPr>
              <w:spacing w:after="0" w:line="240" w:lineRule="auto"/>
              <w:ind w:right="144"/>
              <w:contextualSpacing/>
              <w:jc w:val="right"/>
              <w:rPr>
                <w:rFonts w:ascii="Arial" w:hAnsi="Arial" w:cs="Arial"/>
                <w:color w:val="000000"/>
                <w:sz w:val="20"/>
                <w:szCs w:val="24"/>
              </w:rPr>
            </w:pPr>
            <w:r w:rsidRPr="00885280">
              <w:rPr>
                <w:rFonts w:ascii="Arial" w:hAnsi="Arial" w:cs="Arial"/>
                <w:color w:val="000000"/>
                <w:sz w:val="20"/>
                <w:szCs w:val="24"/>
              </w:rPr>
              <w:t>-</w:t>
            </w:r>
          </w:p>
        </w:tc>
      </w:tr>
    </w:tbl>
    <w:p w14:paraId="62A68890" w14:textId="3746CD6B" w:rsidR="00406155" w:rsidRPr="00885280" w:rsidRDefault="00406155" w:rsidP="00885280">
      <w:pPr>
        <w:spacing w:after="0" w:line="240" w:lineRule="auto"/>
        <w:ind w:left="426" w:firstLine="294"/>
        <w:contextualSpacing/>
        <w:jc w:val="both"/>
        <w:rPr>
          <w:rFonts w:ascii="Arial" w:hAnsi="Arial" w:cs="Arial"/>
          <w:i/>
          <w:iCs/>
          <w:color w:val="222222"/>
          <w:sz w:val="16"/>
          <w:szCs w:val="24"/>
          <w:shd w:val="clear" w:color="auto" w:fill="FFFFFF"/>
        </w:rPr>
      </w:pPr>
      <w:r w:rsidRPr="00885280">
        <w:rPr>
          <w:rFonts w:ascii="Arial" w:hAnsi="Arial" w:cs="Arial"/>
          <w:i/>
          <w:iCs/>
          <w:color w:val="222222"/>
          <w:sz w:val="16"/>
          <w:szCs w:val="24"/>
          <w:shd w:val="clear" w:color="auto" w:fill="FFFFFF"/>
        </w:rPr>
        <w:t xml:space="preserve">Note: </w:t>
      </w:r>
      <w:r w:rsidR="00303420" w:rsidRPr="00885280">
        <w:rPr>
          <w:rFonts w:ascii="Arial" w:hAnsi="Arial" w:cs="Arial"/>
          <w:i/>
          <w:iCs/>
          <w:color w:val="222222"/>
          <w:sz w:val="16"/>
          <w:szCs w:val="24"/>
          <w:shd w:val="clear" w:color="auto" w:fill="FFFFFF"/>
        </w:rPr>
        <w:t>Ongoing assessment and validation being conducted.</w:t>
      </w:r>
    </w:p>
    <w:p w14:paraId="29D1F639" w14:textId="19C954EF" w:rsidR="00406155" w:rsidRPr="00885280" w:rsidRDefault="00CD0ED3" w:rsidP="00885280">
      <w:pPr>
        <w:pStyle w:val="NoSpacing1"/>
        <w:ind w:left="720"/>
        <w:contextualSpacing/>
        <w:jc w:val="right"/>
        <w:rPr>
          <w:rFonts w:ascii="Arial" w:hAnsi="Arial" w:cs="Arial"/>
          <w:bCs/>
          <w:i/>
          <w:color w:val="0070C0"/>
          <w:sz w:val="16"/>
          <w:szCs w:val="24"/>
        </w:rPr>
      </w:pPr>
      <w:r w:rsidRPr="00885280">
        <w:rPr>
          <w:rFonts w:ascii="Arial" w:hAnsi="Arial" w:cs="Arial"/>
          <w:bCs/>
          <w:i/>
          <w:color w:val="0070C0"/>
          <w:sz w:val="16"/>
          <w:szCs w:val="24"/>
        </w:rPr>
        <w:t xml:space="preserve">Source: DSWD </w:t>
      </w:r>
      <w:r w:rsidR="00796923" w:rsidRPr="00885280">
        <w:rPr>
          <w:rFonts w:ascii="Arial" w:hAnsi="Arial" w:cs="Arial"/>
          <w:bCs/>
          <w:i/>
          <w:color w:val="0070C0"/>
          <w:sz w:val="16"/>
          <w:szCs w:val="24"/>
        </w:rPr>
        <w:t xml:space="preserve">FO </w:t>
      </w:r>
      <w:r w:rsidRPr="00885280">
        <w:rPr>
          <w:rFonts w:ascii="Arial" w:hAnsi="Arial" w:cs="Arial"/>
          <w:bCs/>
          <w:i/>
          <w:color w:val="0070C0"/>
          <w:sz w:val="16"/>
          <w:szCs w:val="24"/>
        </w:rPr>
        <w:t>NCR</w:t>
      </w:r>
    </w:p>
    <w:p w14:paraId="6197A57A" w14:textId="4F423843" w:rsidR="00AE2899" w:rsidRPr="00885280" w:rsidRDefault="00AE2899" w:rsidP="00885280">
      <w:pPr>
        <w:pStyle w:val="NoSpacing"/>
        <w:ind w:left="540"/>
        <w:contextualSpacing/>
        <w:jc w:val="both"/>
        <w:rPr>
          <w:rFonts w:ascii="Arial" w:hAnsi="Arial" w:cs="Arial"/>
          <w:b/>
          <w:color w:val="002060"/>
          <w:sz w:val="24"/>
          <w:szCs w:val="24"/>
        </w:rPr>
      </w:pPr>
    </w:p>
    <w:p w14:paraId="0765B7F9" w14:textId="4374596E" w:rsidR="00443495" w:rsidRPr="00885280" w:rsidRDefault="00443495" w:rsidP="00885280">
      <w:pPr>
        <w:pStyle w:val="NoSpacing"/>
        <w:numPr>
          <w:ilvl w:val="0"/>
          <w:numId w:val="2"/>
        </w:numPr>
        <w:ind w:left="540" w:hanging="540"/>
        <w:contextualSpacing/>
        <w:jc w:val="both"/>
        <w:rPr>
          <w:rFonts w:ascii="Arial" w:hAnsi="Arial" w:cs="Arial"/>
          <w:b/>
          <w:color w:val="002060"/>
          <w:sz w:val="24"/>
          <w:szCs w:val="24"/>
        </w:rPr>
      </w:pPr>
      <w:r w:rsidRPr="00885280">
        <w:rPr>
          <w:rFonts w:ascii="Arial" w:hAnsi="Arial" w:cs="Arial"/>
          <w:b/>
          <w:color w:val="002060"/>
          <w:sz w:val="24"/>
          <w:szCs w:val="24"/>
        </w:rPr>
        <w:t>Response Actions and Interventions</w:t>
      </w:r>
    </w:p>
    <w:p w14:paraId="28D273C6" w14:textId="16B53E28" w:rsidR="00B94724" w:rsidRPr="00885280" w:rsidRDefault="00B94724" w:rsidP="00885280">
      <w:pPr>
        <w:pStyle w:val="NoSpacing"/>
        <w:contextualSpacing/>
        <w:jc w:val="both"/>
        <w:rPr>
          <w:rFonts w:ascii="Arial" w:hAnsi="Arial" w:cs="Arial"/>
          <w:b/>
          <w:sz w:val="24"/>
          <w:szCs w:val="24"/>
        </w:rPr>
      </w:pPr>
    </w:p>
    <w:p w14:paraId="71E4E978" w14:textId="77777777" w:rsidR="007F6E71" w:rsidRPr="00885280" w:rsidRDefault="007F6E71" w:rsidP="00885280">
      <w:pPr>
        <w:pStyle w:val="NoSpacing"/>
        <w:numPr>
          <w:ilvl w:val="0"/>
          <w:numId w:val="3"/>
        </w:numPr>
        <w:ind w:left="900"/>
        <w:contextualSpacing/>
        <w:jc w:val="both"/>
        <w:rPr>
          <w:rFonts w:ascii="Arial" w:hAnsi="Arial" w:cs="Arial"/>
          <w:b/>
          <w:sz w:val="24"/>
          <w:szCs w:val="24"/>
        </w:rPr>
      </w:pPr>
      <w:r w:rsidRPr="00885280">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13"/>
        <w:gridCol w:w="1424"/>
        <w:gridCol w:w="1289"/>
        <w:gridCol w:w="1658"/>
        <w:gridCol w:w="1512"/>
        <w:gridCol w:w="1424"/>
      </w:tblGrid>
      <w:tr w:rsidR="00517CBB" w:rsidRPr="00885280" w14:paraId="496B5A07" w14:textId="77777777" w:rsidTr="00C46D29">
        <w:trPr>
          <w:trHeight w:val="20"/>
          <w:tblHeader/>
        </w:trPr>
        <w:tc>
          <w:tcPr>
            <w:tcW w:w="85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5DD8751"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OFFICE</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E9D2FD4"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STANDBY FUNDS</w:t>
            </w:r>
          </w:p>
        </w:tc>
        <w:tc>
          <w:tcPr>
            <w:tcW w:w="2528"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7F40A62A"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 xml:space="preserve"> STOCKPILE </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E338467"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TOTAL STANDBY FUNDS &amp; STOCKPILE</w:t>
            </w:r>
          </w:p>
        </w:tc>
      </w:tr>
      <w:tr w:rsidR="00517CBB" w:rsidRPr="00885280" w14:paraId="4BE238E9" w14:textId="77777777" w:rsidTr="00C46D29">
        <w:trPr>
          <w:trHeight w:val="20"/>
          <w:tblHeader/>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3669AD10"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F211595"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c>
          <w:tcPr>
            <w:tcW w:w="167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0345B5A5"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 xml:space="preserve"> FAMILY FOOD PACKS </w:t>
            </w:r>
          </w:p>
        </w:tc>
        <w:tc>
          <w:tcPr>
            <w:tcW w:w="857"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24563D7B"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OTHER FOOD AND NON-FOOD ITEMS (FNIs)</w:t>
            </w: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1B81568E"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r>
      <w:tr w:rsidR="00517CBB" w:rsidRPr="00885280" w14:paraId="6B941246" w14:textId="77777777" w:rsidTr="00C46D29">
        <w:trPr>
          <w:trHeight w:val="20"/>
          <w:tblHeader/>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40AE2CBE"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74F756A7"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c>
          <w:tcPr>
            <w:tcW w:w="731" w:type="pct"/>
            <w:tcBorders>
              <w:top w:val="nil"/>
              <w:left w:val="nil"/>
              <w:bottom w:val="single" w:sz="4" w:space="0" w:color="000000"/>
              <w:right w:val="single" w:sz="4" w:space="0" w:color="000000"/>
            </w:tcBorders>
            <w:shd w:val="clear" w:color="B7B7B7" w:fill="B7B7B7"/>
            <w:vAlign w:val="center"/>
            <w:hideMark/>
          </w:tcPr>
          <w:p w14:paraId="4FC43882"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 xml:space="preserve"> QUANTITY </w:t>
            </w:r>
          </w:p>
        </w:tc>
        <w:tc>
          <w:tcPr>
            <w:tcW w:w="940" w:type="pct"/>
            <w:tcBorders>
              <w:top w:val="nil"/>
              <w:left w:val="nil"/>
              <w:bottom w:val="single" w:sz="4" w:space="0" w:color="000000"/>
              <w:right w:val="single" w:sz="4" w:space="0" w:color="000000"/>
            </w:tcBorders>
            <w:shd w:val="clear" w:color="B7B7B7" w:fill="B7B7B7"/>
            <w:vAlign w:val="center"/>
            <w:hideMark/>
          </w:tcPr>
          <w:p w14:paraId="35B8A62C" w14:textId="77777777" w:rsidR="007F6E71" w:rsidRPr="00885280" w:rsidRDefault="007F6E71"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TOTAL COST</w:t>
            </w:r>
          </w:p>
        </w:tc>
        <w:tc>
          <w:tcPr>
            <w:tcW w:w="857" w:type="pct"/>
            <w:vMerge/>
            <w:tcBorders>
              <w:top w:val="nil"/>
              <w:left w:val="single" w:sz="4" w:space="0" w:color="000000"/>
              <w:bottom w:val="single" w:sz="4" w:space="0" w:color="000000"/>
              <w:right w:val="single" w:sz="4" w:space="0" w:color="000000"/>
            </w:tcBorders>
            <w:vAlign w:val="center"/>
            <w:hideMark/>
          </w:tcPr>
          <w:p w14:paraId="07CBC2C0"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2EFAEE48" w14:textId="77777777" w:rsidR="007F6E71" w:rsidRPr="00885280" w:rsidRDefault="007F6E71" w:rsidP="00885280">
            <w:pPr>
              <w:spacing w:after="0" w:line="240" w:lineRule="auto"/>
              <w:ind w:right="57"/>
              <w:contextualSpacing/>
              <w:rPr>
                <w:rFonts w:ascii="Arial Narrow" w:eastAsia="Times New Roman" w:hAnsi="Arial Narrow" w:cs="Arial"/>
                <w:b/>
                <w:bCs/>
                <w:sz w:val="20"/>
                <w:szCs w:val="20"/>
                <w:lang w:eastAsia="en-PH"/>
              </w:rPr>
            </w:pPr>
          </w:p>
        </w:tc>
      </w:tr>
      <w:tr w:rsidR="00517CBB" w:rsidRPr="00885280" w14:paraId="4CB3B026" w14:textId="77777777" w:rsidTr="00C46D29">
        <w:trPr>
          <w:trHeight w:val="20"/>
        </w:trPr>
        <w:tc>
          <w:tcPr>
            <w:tcW w:w="858" w:type="pct"/>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14:paraId="2A8E0AA1" w14:textId="77777777" w:rsidR="00517CBB" w:rsidRPr="00885280" w:rsidRDefault="00517CBB" w:rsidP="00885280">
            <w:pPr>
              <w:spacing w:after="0" w:line="240" w:lineRule="auto"/>
              <w:ind w:right="57"/>
              <w:contextualSpacing/>
              <w:jc w:val="center"/>
              <w:rPr>
                <w:rFonts w:ascii="Arial Narrow" w:eastAsia="Times New Roman" w:hAnsi="Arial Narrow" w:cs="Arial"/>
                <w:b/>
                <w:bCs/>
                <w:sz w:val="20"/>
                <w:szCs w:val="20"/>
                <w:lang w:eastAsia="en-PH"/>
              </w:rPr>
            </w:pPr>
            <w:r w:rsidRPr="00885280">
              <w:rPr>
                <w:rFonts w:ascii="Arial Narrow" w:eastAsia="Times New Roman" w:hAnsi="Arial Narrow" w:cs="Arial"/>
                <w:b/>
                <w:bCs/>
                <w:sz w:val="20"/>
                <w:szCs w:val="20"/>
                <w:lang w:eastAsia="en-PH"/>
              </w:rPr>
              <w:t>TOTAL</w:t>
            </w:r>
          </w:p>
        </w:tc>
        <w:tc>
          <w:tcPr>
            <w:tcW w:w="807" w:type="pct"/>
            <w:tcBorders>
              <w:top w:val="nil"/>
              <w:left w:val="nil"/>
              <w:bottom w:val="single" w:sz="4" w:space="0" w:color="000000"/>
              <w:right w:val="single" w:sz="4" w:space="0" w:color="000000"/>
            </w:tcBorders>
            <w:shd w:val="clear" w:color="auto" w:fill="D9E2F3" w:themeFill="accent5" w:themeFillTint="33"/>
            <w:vAlign w:val="center"/>
            <w:hideMark/>
          </w:tcPr>
          <w:p w14:paraId="263A9E6D" w14:textId="31707B59" w:rsidR="00517CBB" w:rsidRPr="00885280" w:rsidRDefault="00517CBB" w:rsidP="00885280">
            <w:pPr>
              <w:spacing w:after="0" w:line="240" w:lineRule="auto"/>
              <w:ind w:right="57"/>
              <w:contextualSpacing/>
              <w:jc w:val="right"/>
              <w:rPr>
                <w:rFonts w:ascii="Arial Narrow" w:eastAsia="Times New Roman" w:hAnsi="Arial Narrow" w:cs="Arial"/>
                <w:b/>
                <w:bCs/>
                <w:sz w:val="20"/>
                <w:szCs w:val="20"/>
                <w:lang w:eastAsia="en-PH"/>
              </w:rPr>
            </w:pPr>
            <w:r w:rsidRPr="00885280">
              <w:rPr>
                <w:rFonts w:ascii="Arial Narrow" w:hAnsi="Arial Narrow" w:cs="Arial"/>
                <w:b/>
                <w:bCs/>
                <w:color w:val="000000"/>
                <w:sz w:val="20"/>
                <w:szCs w:val="20"/>
              </w:rPr>
              <w:t xml:space="preserve">14,844,940.34 </w:t>
            </w:r>
          </w:p>
        </w:tc>
        <w:tc>
          <w:tcPr>
            <w:tcW w:w="731" w:type="pct"/>
            <w:tcBorders>
              <w:top w:val="nil"/>
              <w:left w:val="nil"/>
              <w:bottom w:val="single" w:sz="4" w:space="0" w:color="000000"/>
              <w:right w:val="single" w:sz="4" w:space="0" w:color="000000"/>
            </w:tcBorders>
            <w:shd w:val="clear" w:color="auto" w:fill="D9E2F3" w:themeFill="accent5" w:themeFillTint="33"/>
            <w:vAlign w:val="center"/>
            <w:hideMark/>
          </w:tcPr>
          <w:p w14:paraId="31DC9091" w14:textId="7589272A" w:rsidR="00517CBB" w:rsidRPr="00885280" w:rsidRDefault="00517CBB" w:rsidP="00885280">
            <w:pPr>
              <w:spacing w:after="0" w:line="240" w:lineRule="auto"/>
              <w:ind w:right="57"/>
              <w:contextualSpacing/>
              <w:jc w:val="right"/>
              <w:rPr>
                <w:rFonts w:ascii="Arial Narrow" w:eastAsia="Times New Roman" w:hAnsi="Arial Narrow" w:cs="Arial"/>
                <w:b/>
                <w:bCs/>
                <w:sz w:val="20"/>
                <w:szCs w:val="20"/>
                <w:lang w:eastAsia="en-PH"/>
              </w:rPr>
            </w:pPr>
            <w:r w:rsidRPr="00885280">
              <w:rPr>
                <w:rFonts w:ascii="Arial Narrow" w:hAnsi="Arial Narrow" w:cs="Arial"/>
                <w:b/>
                <w:bCs/>
                <w:color w:val="000000"/>
                <w:sz w:val="20"/>
                <w:szCs w:val="20"/>
              </w:rPr>
              <w:t xml:space="preserve">29,931 </w:t>
            </w:r>
          </w:p>
        </w:tc>
        <w:tc>
          <w:tcPr>
            <w:tcW w:w="940" w:type="pct"/>
            <w:tcBorders>
              <w:top w:val="nil"/>
              <w:left w:val="nil"/>
              <w:bottom w:val="single" w:sz="4" w:space="0" w:color="000000"/>
              <w:right w:val="single" w:sz="4" w:space="0" w:color="000000"/>
            </w:tcBorders>
            <w:shd w:val="clear" w:color="auto" w:fill="D9E2F3" w:themeFill="accent5" w:themeFillTint="33"/>
            <w:vAlign w:val="center"/>
            <w:hideMark/>
          </w:tcPr>
          <w:p w14:paraId="75A2E3C3" w14:textId="71CBBDE4" w:rsidR="00517CBB" w:rsidRPr="00885280" w:rsidRDefault="00517CBB" w:rsidP="00885280">
            <w:pPr>
              <w:spacing w:after="0" w:line="240" w:lineRule="auto"/>
              <w:ind w:right="57"/>
              <w:contextualSpacing/>
              <w:jc w:val="right"/>
              <w:rPr>
                <w:rFonts w:ascii="Arial Narrow" w:eastAsia="Times New Roman" w:hAnsi="Arial Narrow" w:cs="Arial"/>
                <w:b/>
                <w:bCs/>
                <w:sz w:val="20"/>
                <w:szCs w:val="20"/>
                <w:lang w:eastAsia="en-PH"/>
              </w:rPr>
            </w:pPr>
            <w:r w:rsidRPr="00885280">
              <w:rPr>
                <w:rFonts w:ascii="Arial Narrow" w:hAnsi="Arial Narrow" w:cs="Arial"/>
                <w:b/>
                <w:bCs/>
                <w:color w:val="000000"/>
                <w:sz w:val="20"/>
                <w:szCs w:val="20"/>
              </w:rPr>
              <w:t xml:space="preserve">18,945,777.92 </w:t>
            </w:r>
          </w:p>
        </w:tc>
        <w:tc>
          <w:tcPr>
            <w:tcW w:w="857" w:type="pct"/>
            <w:tcBorders>
              <w:top w:val="nil"/>
              <w:left w:val="nil"/>
              <w:bottom w:val="single" w:sz="4" w:space="0" w:color="000000"/>
              <w:right w:val="single" w:sz="4" w:space="0" w:color="000000"/>
            </w:tcBorders>
            <w:shd w:val="clear" w:color="auto" w:fill="D9E2F3" w:themeFill="accent5" w:themeFillTint="33"/>
            <w:vAlign w:val="center"/>
            <w:hideMark/>
          </w:tcPr>
          <w:p w14:paraId="0508AEEC" w14:textId="3EEB4D12" w:rsidR="00517CBB" w:rsidRPr="00885280" w:rsidRDefault="00517CBB" w:rsidP="00885280">
            <w:pPr>
              <w:spacing w:after="0" w:line="240" w:lineRule="auto"/>
              <w:ind w:right="57"/>
              <w:contextualSpacing/>
              <w:jc w:val="right"/>
              <w:rPr>
                <w:rFonts w:ascii="Arial Narrow" w:eastAsia="Times New Roman" w:hAnsi="Arial Narrow" w:cs="Arial"/>
                <w:b/>
                <w:bCs/>
                <w:sz w:val="20"/>
                <w:szCs w:val="20"/>
                <w:lang w:eastAsia="en-PH"/>
              </w:rPr>
            </w:pPr>
            <w:r w:rsidRPr="00885280">
              <w:rPr>
                <w:rFonts w:ascii="Arial Narrow" w:hAnsi="Arial Narrow" w:cs="Arial"/>
                <w:b/>
                <w:bCs/>
                <w:color w:val="000000"/>
                <w:sz w:val="20"/>
                <w:szCs w:val="20"/>
              </w:rPr>
              <w:t xml:space="preserve">225,186,692.33 </w:t>
            </w:r>
          </w:p>
        </w:tc>
        <w:tc>
          <w:tcPr>
            <w:tcW w:w="807" w:type="pct"/>
            <w:tcBorders>
              <w:top w:val="nil"/>
              <w:left w:val="nil"/>
              <w:bottom w:val="single" w:sz="4" w:space="0" w:color="000000"/>
              <w:right w:val="single" w:sz="4" w:space="0" w:color="000000"/>
            </w:tcBorders>
            <w:shd w:val="clear" w:color="auto" w:fill="D9E2F3" w:themeFill="accent5" w:themeFillTint="33"/>
            <w:vAlign w:val="center"/>
            <w:hideMark/>
          </w:tcPr>
          <w:p w14:paraId="392B499C" w14:textId="4D786A8F" w:rsidR="00517CBB" w:rsidRPr="00885280" w:rsidRDefault="00517CBB" w:rsidP="00885280">
            <w:pPr>
              <w:spacing w:after="0" w:line="240" w:lineRule="auto"/>
              <w:ind w:right="57"/>
              <w:contextualSpacing/>
              <w:jc w:val="right"/>
              <w:rPr>
                <w:rFonts w:ascii="Arial Narrow" w:eastAsia="Times New Roman" w:hAnsi="Arial Narrow" w:cs="Arial"/>
                <w:b/>
                <w:bCs/>
                <w:sz w:val="20"/>
                <w:szCs w:val="20"/>
                <w:lang w:eastAsia="en-PH"/>
              </w:rPr>
            </w:pPr>
            <w:r w:rsidRPr="00885280">
              <w:rPr>
                <w:rFonts w:ascii="Arial Narrow" w:hAnsi="Arial Narrow" w:cs="Arial"/>
                <w:b/>
                <w:bCs/>
                <w:color w:val="000000"/>
                <w:sz w:val="20"/>
                <w:szCs w:val="20"/>
              </w:rPr>
              <w:t xml:space="preserve">258,977,410.59 </w:t>
            </w:r>
          </w:p>
        </w:tc>
      </w:tr>
      <w:tr w:rsidR="00517CBB" w:rsidRPr="00885280" w14:paraId="3DBAD6EB" w14:textId="77777777" w:rsidTr="00C46D29">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247990C7" w14:textId="77777777" w:rsidR="00517CBB" w:rsidRPr="00885280" w:rsidRDefault="00517CBB" w:rsidP="00885280">
            <w:pPr>
              <w:spacing w:after="0" w:line="240" w:lineRule="auto"/>
              <w:ind w:right="57"/>
              <w:contextualSpacing/>
              <w:rPr>
                <w:rFonts w:ascii="Arial Narrow" w:eastAsia="Times New Roman" w:hAnsi="Arial Narrow" w:cs="Arial"/>
                <w:sz w:val="20"/>
                <w:szCs w:val="20"/>
                <w:lang w:eastAsia="en-PH"/>
              </w:rPr>
            </w:pPr>
            <w:r w:rsidRPr="00885280">
              <w:rPr>
                <w:rFonts w:ascii="Arial Narrow" w:hAnsi="Arial Narrow" w:cs="Arial"/>
                <w:sz w:val="20"/>
                <w:szCs w:val="20"/>
              </w:rPr>
              <w:t>DSWD-CO</w:t>
            </w:r>
          </w:p>
        </w:tc>
        <w:tc>
          <w:tcPr>
            <w:tcW w:w="807" w:type="pct"/>
            <w:tcBorders>
              <w:top w:val="nil"/>
              <w:left w:val="nil"/>
              <w:bottom w:val="single" w:sz="4" w:space="0" w:color="000000"/>
              <w:right w:val="single" w:sz="4" w:space="0" w:color="000000"/>
            </w:tcBorders>
            <w:shd w:val="clear" w:color="auto" w:fill="auto"/>
            <w:vAlign w:val="center"/>
            <w:hideMark/>
          </w:tcPr>
          <w:p w14:paraId="66B3D624" w14:textId="5F885E70"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13,679,177.04 </w:t>
            </w:r>
          </w:p>
        </w:tc>
        <w:tc>
          <w:tcPr>
            <w:tcW w:w="731" w:type="pct"/>
            <w:tcBorders>
              <w:top w:val="nil"/>
              <w:left w:val="nil"/>
              <w:bottom w:val="single" w:sz="4" w:space="0" w:color="000000"/>
              <w:right w:val="single" w:sz="4" w:space="0" w:color="000000"/>
            </w:tcBorders>
            <w:shd w:val="clear" w:color="auto" w:fill="auto"/>
            <w:vAlign w:val="center"/>
            <w:hideMark/>
          </w:tcPr>
          <w:p w14:paraId="1C2B1798" w14:textId="2EA4BAFB"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vAlign w:val="center"/>
            <w:hideMark/>
          </w:tcPr>
          <w:p w14:paraId="3C34E701" w14:textId="7A78F696"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 </w:t>
            </w:r>
          </w:p>
        </w:tc>
        <w:tc>
          <w:tcPr>
            <w:tcW w:w="857" w:type="pct"/>
            <w:tcBorders>
              <w:top w:val="nil"/>
              <w:left w:val="nil"/>
              <w:bottom w:val="single" w:sz="4" w:space="0" w:color="000000"/>
              <w:right w:val="single" w:sz="4" w:space="0" w:color="000000"/>
            </w:tcBorders>
            <w:shd w:val="clear" w:color="auto" w:fill="auto"/>
            <w:vAlign w:val="center"/>
            <w:hideMark/>
          </w:tcPr>
          <w:p w14:paraId="548EE176" w14:textId="3817CBE8"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vAlign w:val="center"/>
            <w:hideMark/>
          </w:tcPr>
          <w:p w14:paraId="086C4C61" w14:textId="1CA46858"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13,679,177.04 </w:t>
            </w:r>
          </w:p>
        </w:tc>
      </w:tr>
      <w:tr w:rsidR="00517CBB" w:rsidRPr="00885280" w14:paraId="342C3744" w14:textId="77777777" w:rsidTr="00C46D29">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43D3B942" w14:textId="77777777" w:rsidR="00517CBB" w:rsidRPr="00885280" w:rsidRDefault="00517CBB" w:rsidP="00885280">
            <w:pPr>
              <w:spacing w:after="0" w:line="240" w:lineRule="auto"/>
              <w:ind w:right="57"/>
              <w:contextualSpacing/>
              <w:rPr>
                <w:rFonts w:ascii="Arial Narrow" w:eastAsia="Times New Roman" w:hAnsi="Arial Narrow" w:cs="Arial"/>
                <w:sz w:val="20"/>
                <w:szCs w:val="20"/>
                <w:lang w:eastAsia="en-PH"/>
              </w:rPr>
            </w:pPr>
            <w:r w:rsidRPr="00885280">
              <w:rPr>
                <w:rFonts w:ascii="Arial Narrow" w:hAnsi="Arial Narrow" w:cs="Arial"/>
                <w:sz w:val="20"/>
                <w:szCs w:val="20"/>
              </w:rPr>
              <w:t>NRLMB-NROC</w:t>
            </w:r>
          </w:p>
        </w:tc>
        <w:tc>
          <w:tcPr>
            <w:tcW w:w="807" w:type="pct"/>
            <w:tcBorders>
              <w:top w:val="nil"/>
              <w:left w:val="nil"/>
              <w:bottom w:val="single" w:sz="4" w:space="0" w:color="000000"/>
              <w:right w:val="single" w:sz="4" w:space="0" w:color="000000"/>
            </w:tcBorders>
            <w:shd w:val="clear" w:color="auto" w:fill="auto"/>
            <w:vAlign w:val="center"/>
            <w:hideMark/>
          </w:tcPr>
          <w:p w14:paraId="2C76E22F" w14:textId="40E9E807"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67CFEA4E" w14:textId="3CEDF1C9"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26,110 </w:t>
            </w:r>
          </w:p>
        </w:tc>
        <w:tc>
          <w:tcPr>
            <w:tcW w:w="940" w:type="pct"/>
            <w:tcBorders>
              <w:top w:val="nil"/>
              <w:left w:val="nil"/>
              <w:bottom w:val="single" w:sz="4" w:space="0" w:color="000000"/>
              <w:right w:val="single" w:sz="4" w:space="0" w:color="000000"/>
            </w:tcBorders>
            <w:shd w:val="clear" w:color="auto" w:fill="auto"/>
            <w:vAlign w:val="center"/>
            <w:hideMark/>
          </w:tcPr>
          <w:p w14:paraId="2E5CAC3F" w14:textId="2B6779F3"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16,527,630.00 </w:t>
            </w:r>
          </w:p>
        </w:tc>
        <w:tc>
          <w:tcPr>
            <w:tcW w:w="857" w:type="pct"/>
            <w:tcBorders>
              <w:top w:val="nil"/>
              <w:left w:val="nil"/>
              <w:bottom w:val="single" w:sz="4" w:space="0" w:color="000000"/>
              <w:right w:val="single" w:sz="4" w:space="0" w:color="000000"/>
            </w:tcBorders>
            <w:shd w:val="clear" w:color="auto" w:fill="auto"/>
            <w:vAlign w:val="center"/>
            <w:hideMark/>
          </w:tcPr>
          <w:p w14:paraId="3448B4AB" w14:textId="087A49EA"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188,056,003.27 </w:t>
            </w:r>
          </w:p>
        </w:tc>
        <w:tc>
          <w:tcPr>
            <w:tcW w:w="807" w:type="pct"/>
            <w:tcBorders>
              <w:top w:val="nil"/>
              <w:left w:val="nil"/>
              <w:bottom w:val="single" w:sz="4" w:space="0" w:color="000000"/>
              <w:right w:val="single" w:sz="4" w:space="0" w:color="000000"/>
            </w:tcBorders>
            <w:shd w:val="clear" w:color="auto" w:fill="auto"/>
            <w:vAlign w:val="center"/>
            <w:hideMark/>
          </w:tcPr>
          <w:p w14:paraId="6447DE68" w14:textId="7A79C035"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204,583,633.27 </w:t>
            </w:r>
          </w:p>
        </w:tc>
      </w:tr>
      <w:tr w:rsidR="00517CBB" w:rsidRPr="00885280" w14:paraId="2C84AAA1" w14:textId="77777777" w:rsidTr="00C46D29">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1F50EC5E" w14:textId="77777777" w:rsidR="00517CBB" w:rsidRPr="00885280" w:rsidRDefault="00517CBB" w:rsidP="00885280">
            <w:pPr>
              <w:spacing w:after="0" w:line="240" w:lineRule="auto"/>
              <w:ind w:right="57"/>
              <w:contextualSpacing/>
              <w:rPr>
                <w:rFonts w:ascii="Arial Narrow" w:eastAsia="Times New Roman" w:hAnsi="Arial Narrow" w:cs="Arial"/>
                <w:sz w:val="20"/>
                <w:szCs w:val="20"/>
                <w:lang w:eastAsia="en-PH"/>
              </w:rPr>
            </w:pPr>
            <w:r w:rsidRPr="00885280">
              <w:rPr>
                <w:rFonts w:ascii="Arial Narrow" w:hAnsi="Arial Narrow" w:cs="Arial"/>
                <w:sz w:val="20"/>
                <w:szCs w:val="20"/>
              </w:rPr>
              <w:lastRenderedPageBreak/>
              <w:t>NRLMB-VDRC</w:t>
            </w:r>
          </w:p>
        </w:tc>
        <w:tc>
          <w:tcPr>
            <w:tcW w:w="807" w:type="pct"/>
            <w:tcBorders>
              <w:top w:val="nil"/>
              <w:left w:val="nil"/>
              <w:bottom w:val="single" w:sz="4" w:space="0" w:color="000000"/>
              <w:right w:val="single" w:sz="4" w:space="0" w:color="000000"/>
            </w:tcBorders>
            <w:shd w:val="clear" w:color="auto" w:fill="auto"/>
            <w:vAlign w:val="center"/>
            <w:hideMark/>
          </w:tcPr>
          <w:p w14:paraId="7E88A29E" w14:textId="568D6D38"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5AD38ABF" w14:textId="49832341"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712 </w:t>
            </w:r>
          </w:p>
        </w:tc>
        <w:tc>
          <w:tcPr>
            <w:tcW w:w="940" w:type="pct"/>
            <w:tcBorders>
              <w:top w:val="nil"/>
              <w:left w:val="nil"/>
              <w:bottom w:val="single" w:sz="4" w:space="0" w:color="000000"/>
              <w:right w:val="single" w:sz="4" w:space="0" w:color="000000"/>
            </w:tcBorders>
            <w:shd w:val="clear" w:color="auto" w:fill="auto"/>
            <w:vAlign w:val="center"/>
            <w:hideMark/>
          </w:tcPr>
          <w:p w14:paraId="007EAB44" w14:textId="75B24578"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477,040.00 </w:t>
            </w:r>
          </w:p>
        </w:tc>
        <w:tc>
          <w:tcPr>
            <w:tcW w:w="857" w:type="pct"/>
            <w:tcBorders>
              <w:top w:val="nil"/>
              <w:left w:val="nil"/>
              <w:bottom w:val="single" w:sz="4" w:space="0" w:color="000000"/>
              <w:right w:val="single" w:sz="4" w:space="0" w:color="000000"/>
            </w:tcBorders>
            <w:shd w:val="clear" w:color="auto" w:fill="auto"/>
            <w:vAlign w:val="center"/>
            <w:hideMark/>
          </w:tcPr>
          <w:p w14:paraId="167CF612" w14:textId="0E756CFF"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29,573,225.40 </w:t>
            </w:r>
          </w:p>
        </w:tc>
        <w:tc>
          <w:tcPr>
            <w:tcW w:w="807" w:type="pct"/>
            <w:tcBorders>
              <w:top w:val="nil"/>
              <w:left w:val="nil"/>
              <w:bottom w:val="single" w:sz="4" w:space="0" w:color="000000"/>
              <w:right w:val="single" w:sz="4" w:space="0" w:color="000000"/>
            </w:tcBorders>
            <w:shd w:val="clear" w:color="auto" w:fill="auto"/>
            <w:vAlign w:val="center"/>
            <w:hideMark/>
          </w:tcPr>
          <w:p w14:paraId="52F8C404" w14:textId="2B620AE3"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30,050,265.40 </w:t>
            </w:r>
          </w:p>
        </w:tc>
      </w:tr>
      <w:tr w:rsidR="00517CBB" w:rsidRPr="00885280" w14:paraId="2E4211EE" w14:textId="77777777" w:rsidTr="00C46D29">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7892A41F" w14:textId="01281A22" w:rsidR="00517CBB" w:rsidRPr="00885280" w:rsidRDefault="00517CBB" w:rsidP="00885280">
            <w:pPr>
              <w:spacing w:after="0" w:line="240" w:lineRule="auto"/>
              <w:ind w:right="57"/>
              <w:contextualSpacing/>
              <w:rPr>
                <w:rFonts w:ascii="Arial Narrow" w:eastAsia="Times New Roman" w:hAnsi="Arial Narrow" w:cs="Arial"/>
                <w:sz w:val="20"/>
                <w:szCs w:val="20"/>
                <w:lang w:eastAsia="en-PH"/>
              </w:rPr>
            </w:pPr>
            <w:r w:rsidRPr="00885280">
              <w:rPr>
                <w:rFonts w:ascii="Arial Narrow" w:eastAsia="Times New Roman" w:hAnsi="Arial Narrow" w:cs="Arial"/>
                <w:sz w:val="20"/>
                <w:szCs w:val="20"/>
                <w:lang w:eastAsia="en-PH"/>
              </w:rPr>
              <w:t>DSWD FO NCR</w:t>
            </w:r>
          </w:p>
        </w:tc>
        <w:tc>
          <w:tcPr>
            <w:tcW w:w="807" w:type="pct"/>
            <w:tcBorders>
              <w:top w:val="nil"/>
              <w:left w:val="nil"/>
              <w:bottom w:val="single" w:sz="4" w:space="0" w:color="000000"/>
              <w:right w:val="single" w:sz="4" w:space="0" w:color="000000"/>
            </w:tcBorders>
            <w:shd w:val="clear" w:color="auto" w:fill="auto"/>
            <w:vAlign w:val="center"/>
            <w:hideMark/>
          </w:tcPr>
          <w:p w14:paraId="2CAF3DF6" w14:textId="56FEE70D"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1,165,763.30 </w:t>
            </w:r>
          </w:p>
        </w:tc>
        <w:tc>
          <w:tcPr>
            <w:tcW w:w="731" w:type="pct"/>
            <w:tcBorders>
              <w:top w:val="nil"/>
              <w:left w:val="nil"/>
              <w:bottom w:val="single" w:sz="4" w:space="0" w:color="000000"/>
              <w:right w:val="single" w:sz="4" w:space="0" w:color="000000"/>
            </w:tcBorders>
            <w:shd w:val="clear" w:color="auto" w:fill="auto"/>
            <w:vAlign w:val="center"/>
            <w:hideMark/>
          </w:tcPr>
          <w:p w14:paraId="59E8D437" w14:textId="7A815515"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3,109 </w:t>
            </w:r>
          </w:p>
        </w:tc>
        <w:tc>
          <w:tcPr>
            <w:tcW w:w="940" w:type="pct"/>
            <w:tcBorders>
              <w:top w:val="nil"/>
              <w:left w:val="nil"/>
              <w:bottom w:val="single" w:sz="4" w:space="0" w:color="000000"/>
              <w:right w:val="single" w:sz="4" w:space="0" w:color="000000"/>
            </w:tcBorders>
            <w:shd w:val="clear" w:color="auto" w:fill="auto"/>
            <w:vAlign w:val="center"/>
            <w:hideMark/>
          </w:tcPr>
          <w:p w14:paraId="5422379E" w14:textId="6C702424"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1,941,107.92 </w:t>
            </w:r>
          </w:p>
        </w:tc>
        <w:tc>
          <w:tcPr>
            <w:tcW w:w="857" w:type="pct"/>
            <w:tcBorders>
              <w:top w:val="nil"/>
              <w:left w:val="nil"/>
              <w:bottom w:val="single" w:sz="4" w:space="0" w:color="000000"/>
              <w:right w:val="single" w:sz="4" w:space="0" w:color="000000"/>
            </w:tcBorders>
            <w:shd w:val="clear" w:color="auto" w:fill="auto"/>
            <w:vAlign w:val="center"/>
            <w:hideMark/>
          </w:tcPr>
          <w:p w14:paraId="3FBC88FB" w14:textId="72C41A99"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7,557,463.66 </w:t>
            </w:r>
          </w:p>
        </w:tc>
        <w:tc>
          <w:tcPr>
            <w:tcW w:w="807" w:type="pct"/>
            <w:tcBorders>
              <w:top w:val="nil"/>
              <w:left w:val="nil"/>
              <w:bottom w:val="single" w:sz="4" w:space="0" w:color="000000"/>
              <w:right w:val="single" w:sz="4" w:space="0" w:color="000000"/>
            </w:tcBorders>
            <w:shd w:val="clear" w:color="auto" w:fill="auto"/>
            <w:vAlign w:val="center"/>
            <w:hideMark/>
          </w:tcPr>
          <w:p w14:paraId="3EDFE431" w14:textId="13C1A8AA" w:rsidR="00517CBB" w:rsidRPr="00885280" w:rsidRDefault="00517CBB" w:rsidP="00885280">
            <w:pPr>
              <w:spacing w:after="0" w:line="240" w:lineRule="auto"/>
              <w:ind w:right="57"/>
              <w:contextualSpacing/>
              <w:jc w:val="right"/>
              <w:rPr>
                <w:rFonts w:ascii="Arial Narrow" w:eastAsia="Times New Roman" w:hAnsi="Arial Narrow" w:cs="Arial"/>
                <w:sz w:val="20"/>
                <w:szCs w:val="20"/>
                <w:lang w:eastAsia="en-PH"/>
              </w:rPr>
            </w:pPr>
            <w:r w:rsidRPr="00885280">
              <w:rPr>
                <w:rFonts w:ascii="Arial Narrow" w:hAnsi="Arial Narrow" w:cs="Arial"/>
                <w:color w:val="000000"/>
                <w:sz w:val="20"/>
                <w:szCs w:val="20"/>
              </w:rPr>
              <w:t xml:space="preserve">10,664,334.88 </w:t>
            </w:r>
          </w:p>
        </w:tc>
      </w:tr>
    </w:tbl>
    <w:p w14:paraId="37B6A10B" w14:textId="2903B100" w:rsidR="007F6E71" w:rsidRPr="00885280" w:rsidRDefault="007F6E71" w:rsidP="00885280">
      <w:pPr>
        <w:pStyle w:val="NoSpacing"/>
        <w:ind w:left="900"/>
        <w:contextualSpacing/>
        <w:jc w:val="both"/>
        <w:rPr>
          <w:rFonts w:ascii="Arial" w:hAnsi="Arial" w:cs="Arial"/>
          <w:i/>
          <w:sz w:val="16"/>
          <w:szCs w:val="24"/>
        </w:rPr>
      </w:pPr>
      <w:r w:rsidRPr="00885280">
        <w:rPr>
          <w:rFonts w:ascii="Arial" w:hAnsi="Arial" w:cs="Arial"/>
          <w:i/>
          <w:sz w:val="16"/>
          <w:szCs w:val="24"/>
        </w:rPr>
        <w:t>Note: The Inventory Summary is as of 0</w:t>
      </w:r>
      <w:r w:rsidR="00517CBB" w:rsidRPr="00885280">
        <w:rPr>
          <w:rFonts w:ascii="Arial" w:hAnsi="Arial" w:cs="Arial"/>
          <w:i/>
          <w:sz w:val="16"/>
          <w:szCs w:val="24"/>
        </w:rPr>
        <w:t>2 May</w:t>
      </w:r>
      <w:r w:rsidRPr="00885280">
        <w:rPr>
          <w:rFonts w:ascii="Arial" w:hAnsi="Arial" w:cs="Arial"/>
          <w:i/>
          <w:sz w:val="16"/>
          <w:szCs w:val="24"/>
        </w:rPr>
        <w:t xml:space="preserve"> 2022, 4PM.</w:t>
      </w:r>
      <w:r w:rsidR="00517CBB" w:rsidRPr="00885280">
        <w:rPr>
          <w:rFonts w:ascii="Arial" w:hAnsi="Arial" w:cs="Arial"/>
          <w:i/>
          <w:sz w:val="16"/>
          <w:szCs w:val="24"/>
        </w:rPr>
        <w:t xml:space="preserve"> Replenishment of standby funds for DSWD Central Office and DSWD FO NCR is being processed.</w:t>
      </w:r>
    </w:p>
    <w:p w14:paraId="744CE4B5" w14:textId="77777777" w:rsidR="007F6E71" w:rsidRPr="00885280" w:rsidRDefault="007F6E71" w:rsidP="00885280">
      <w:pPr>
        <w:pStyle w:val="m-238788826140140219gmail-msonormal"/>
        <w:shd w:val="clear" w:color="auto" w:fill="FFFFFF"/>
        <w:spacing w:before="0" w:beforeAutospacing="0" w:after="0" w:afterAutospacing="0"/>
        <w:contextualSpacing/>
        <w:jc w:val="right"/>
        <w:rPr>
          <w:rFonts w:ascii="Arial" w:hAnsi="Arial" w:cs="Arial"/>
          <w:color w:val="0070C0"/>
          <w:sz w:val="16"/>
        </w:rPr>
      </w:pPr>
      <w:r w:rsidRPr="00885280">
        <w:rPr>
          <w:rFonts w:ascii="Arial" w:hAnsi="Arial" w:cs="Arial"/>
          <w:bCs/>
          <w:i/>
          <w:color w:val="0070C0"/>
          <w:sz w:val="16"/>
        </w:rPr>
        <w:t xml:space="preserve">    </w:t>
      </w:r>
      <w:r w:rsidRPr="00885280">
        <w:rPr>
          <w:rFonts w:ascii="Arial" w:eastAsia="Arial" w:hAnsi="Arial" w:cs="Arial"/>
          <w:i/>
          <w:color w:val="0070C0"/>
          <w:sz w:val="16"/>
        </w:rPr>
        <w:t>Source: DSWD-DRMB and DSWD-NRLMB</w:t>
      </w:r>
    </w:p>
    <w:p w14:paraId="44EED90F" w14:textId="77777777" w:rsidR="007F6E71" w:rsidRPr="00885280" w:rsidRDefault="007F6E71" w:rsidP="00885280">
      <w:pPr>
        <w:pStyle w:val="NoSpacing"/>
        <w:ind w:left="2160"/>
        <w:contextualSpacing/>
        <w:jc w:val="both"/>
        <w:rPr>
          <w:rFonts w:ascii="Arial" w:hAnsi="Arial" w:cs="Arial"/>
          <w:sz w:val="24"/>
          <w:szCs w:val="24"/>
        </w:rPr>
      </w:pPr>
    </w:p>
    <w:p w14:paraId="1A09DE1B" w14:textId="77777777" w:rsidR="007F6E71" w:rsidRPr="00885280" w:rsidRDefault="007F6E71" w:rsidP="00885280">
      <w:pPr>
        <w:pStyle w:val="ListParagraph"/>
        <w:numPr>
          <w:ilvl w:val="1"/>
          <w:numId w:val="2"/>
        </w:numPr>
        <w:spacing w:after="0" w:line="240" w:lineRule="auto"/>
        <w:ind w:left="1260" w:hanging="360"/>
        <w:rPr>
          <w:rFonts w:ascii="Arial" w:hAnsi="Arial" w:cs="Arial"/>
          <w:b/>
          <w:sz w:val="24"/>
          <w:szCs w:val="24"/>
        </w:rPr>
      </w:pPr>
      <w:r w:rsidRPr="00885280">
        <w:rPr>
          <w:rFonts w:ascii="Arial" w:hAnsi="Arial" w:cs="Arial"/>
          <w:b/>
          <w:sz w:val="24"/>
          <w:szCs w:val="24"/>
        </w:rPr>
        <w:t xml:space="preserve">Standby Funds </w:t>
      </w:r>
    </w:p>
    <w:p w14:paraId="079A7A7E" w14:textId="161097F0" w:rsidR="007F6E71" w:rsidRPr="00885280" w:rsidRDefault="007F6E71" w:rsidP="00885280">
      <w:pPr>
        <w:pStyle w:val="ListParagraph"/>
        <w:numPr>
          <w:ilvl w:val="2"/>
          <w:numId w:val="7"/>
        </w:numPr>
        <w:spacing w:after="0" w:line="240" w:lineRule="auto"/>
        <w:ind w:left="1620"/>
        <w:jc w:val="both"/>
        <w:rPr>
          <w:rFonts w:ascii="Arial" w:eastAsia="Arial" w:hAnsi="Arial" w:cs="Arial"/>
          <w:sz w:val="24"/>
          <w:szCs w:val="24"/>
        </w:rPr>
      </w:pPr>
      <w:r w:rsidRPr="00885280">
        <w:rPr>
          <w:rFonts w:ascii="Arial" w:eastAsia="Arial" w:hAnsi="Arial" w:cs="Arial"/>
          <w:sz w:val="24"/>
          <w:szCs w:val="24"/>
        </w:rPr>
        <w:t>₱</w:t>
      </w:r>
      <w:r w:rsidR="00517CBB" w:rsidRPr="00885280">
        <w:rPr>
          <w:rFonts w:ascii="Arial" w:eastAsia="Arial" w:hAnsi="Arial" w:cs="Arial"/>
          <w:sz w:val="24"/>
          <w:szCs w:val="24"/>
        </w:rPr>
        <w:t>13.68</w:t>
      </w:r>
      <w:r w:rsidRPr="00885280">
        <w:rPr>
          <w:rFonts w:ascii="Arial" w:eastAsia="Arial" w:hAnsi="Arial" w:cs="Arial"/>
          <w:sz w:val="24"/>
          <w:szCs w:val="24"/>
        </w:rPr>
        <w:t xml:space="preserve"> million Quick Response Fund (QRF) at the DSWD-Central Office.</w:t>
      </w:r>
    </w:p>
    <w:p w14:paraId="4C59EE97" w14:textId="3E25C01B" w:rsidR="007F6E71" w:rsidRPr="00885280" w:rsidRDefault="007F6E71" w:rsidP="00885280">
      <w:pPr>
        <w:pStyle w:val="ListParagraph"/>
        <w:numPr>
          <w:ilvl w:val="2"/>
          <w:numId w:val="7"/>
        </w:numPr>
        <w:spacing w:after="0" w:line="240" w:lineRule="auto"/>
        <w:ind w:left="1620"/>
        <w:jc w:val="both"/>
        <w:rPr>
          <w:rFonts w:ascii="Arial" w:eastAsia="Arial" w:hAnsi="Arial" w:cs="Arial"/>
          <w:sz w:val="24"/>
          <w:szCs w:val="24"/>
        </w:rPr>
      </w:pPr>
      <w:r w:rsidRPr="00885280">
        <w:rPr>
          <w:rFonts w:ascii="Arial" w:eastAsia="Arial" w:hAnsi="Arial" w:cs="Arial"/>
          <w:sz w:val="24"/>
          <w:szCs w:val="24"/>
        </w:rPr>
        <w:t>₱</w:t>
      </w:r>
      <w:r w:rsidR="00517CBB" w:rsidRPr="00885280">
        <w:rPr>
          <w:rFonts w:ascii="Arial" w:eastAsia="Arial" w:hAnsi="Arial" w:cs="Arial"/>
          <w:sz w:val="24"/>
          <w:szCs w:val="24"/>
        </w:rPr>
        <w:t>1.17</w:t>
      </w:r>
      <w:r w:rsidR="00AF2D51" w:rsidRPr="00885280">
        <w:rPr>
          <w:rFonts w:ascii="Arial" w:eastAsia="Arial" w:hAnsi="Arial" w:cs="Arial"/>
          <w:sz w:val="24"/>
          <w:szCs w:val="24"/>
        </w:rPr>
        <w:t xml:space="preserve"> million available at DSWD-FO NCR</w:t>
      </w:r>
      <w:r w:rsidRPr="00885280">
        <w:rPr>
          <w:rFonts w:ascii="Arial" w:hAnsi="Arial" w:cs="Arial"/>
          <w:sz w:val="24"/>
          <w:szCs w:val="24"/>
        </w:rPr>
        <w:t>.</w:t>
      </w:r>
    </w:p>
    <w:p w14:paraId="31230740" w14:textId="77777777" w:rsidR="007F6E71" w:rsidRPr="00885280" w:rsidRDefault="007F6E71" w:rsidP="00885280">
      <w:pPr>
        <w:spacing w:after="0" w:line="240" w:lineRule="auto"/>
        <w:contextualSpacing/>
        <w:rPr>
          <w:rFonts w:ascii="Arial" w:hAnsi="Arial" w:cs="Arial"/>
          <w:b/>
          <w:sz w:val="24"/>
          <w:szCs w:val="24"/>
        </w:rPr>
      </w:pPr>
    </w:p>
    <w:p w14:paraId="27D9E769" w14:textId="77777777" w:rsidR="007F6E71" w:rsidRPr="00885280" w:rsidRDefault="007F6E71" w:rsidP="00885280">
      <w:pPr>
        <w:pStyle w:val="NoSpacing"/>
        <w:numPr>
          <w:ilvl w:val="1"/>
          <w:numId w:val="2"/>
        </w:numPr>
        <w:ind w:left="1260" w:hanging="360"/>
        <w:contextualSpacing/>
        <w:jc w:val="both"/>
        <w:rPr>
          <w:rFonts w:ascii="Arial" w:hAnsi="Arial" w:cs="Arial"/>
          <w:b/>
          <w:sz w:val="24"/>
          <w:szCs w:val="24"/>
        </w:rPr>
      </w:pPr>
      <w:r w:rsidRPr="00885280">
        <w:rPr>
          <w:rFonts w:ascii="Arial" w:hAnsi="Arial" w:cs="Arial"/>
          <w:b/>
          <w:sz w:val="24"/>
          <w:szCs w:val="24"/>
        </w:rPr>
        <w:t>Prepositioned FFPs and Other Relief Items</w:t>
      </w:r>
    </w:p>
    <w:p w14:paraId="6D8F73B8" w14:textId="5A0C50ED" w:rsidR="007F6E71" w:rsidRPr="00885280" w:rsidRDefault="003A1BAD" w:rsidP="00885280">
      <w:pPr>
        <w:pStyle w:val="ListParagraph"/>
        <w:numPr>
          <w:ilvl w:val="2"/>
          <w:numId w:val="8"/>
        </w:numPr>
        <w:spacing w:after="0" w:line="240" w:lineRule="auto"/>
        <w:ind w:left="1620"/>
        <w:jc w:val="both"/>
        <w:rPr>
          <w:rFonts w:ascii="Arial" w:eastAsia="Arial" w:hAnsi="Arial" w:cs="Arial"/>
          <w:sz w:val="24"/>
          <w:szCs w:val="24"/>
        </w:rPr>
      </w:pPr>
      <w:r w:rsidRPr="00885280">
        <w:rPr>
          <w:rFonts w:ascii="Arial" w:eastAsia="Arial" w:hAnsi="Arial" w:cs="Arial"/>
          <w:sz w:val="24"/>
          <w:szCs w:val="24"/>
        </w:rPr>
        <w:t>26</w:t>
      </w:r>
      <w:r w:rsidR="007F6E71" w:rsidRPr="00885280">
        <w:rPr>
          <w:rFonts w:ascii="Arial" w:eastAsia="Arial" w:hAnsi="Arial" w:cs="Arial"/>
          <w:sz w:val="24"/>
          <w:szCs w:val="24"/>
        </w:rPr>
        <w:t>,</w:t>
      </w:r>
      <w:r w:rsidRPr="00885280">
        <w:rPr>
          <w:rFonts w:ascii="Arial" w:eastAsia="Arial" w:hAnsi="Arial" w:cs="Arial"/>
          <w:sz w:val="24"/>
          <w:szCs w:val="24"/>
        </w:rPr>
        <w:t>82</w:t>
      </w:r>
      <w:r w:rsidR="007F6E71" w:rsidRPr="00885280">
        <w:rPr>
          <w:rFonts w:ascii="Arial" w:eastAsia="Arial" w:hAnsi="Arial" w:cs="Arial"/>
          <w:sz w:val="24"/>
          <w:szCs w:val="24"/>
        </w:rPr>
        <w:t xml:space="preserve">2 FFPs available in Disaster Response Centers; of which, </w:t>
      </w:r>
      <w:r w:rsidRPr="00885280">
        <w:rPr>
          <w:rFonts w:ascii="Arial" w:eastAsia="Arial" w:hAnsi="Arial" w:cs="Arial"/>
          <w:sz w:val="24"/>
          <w:szCs w:val="24"/>
        </w:rPr>
        <w:t>26</w:t>
      </w:r>
      <w:r w:rsidR="007F6E71" w:rsidRPr="00885280">
        <w:rPr>
          <w:rFonts w:ascii="Arial" w:eastAsia="Arial" w:hAnsi="Arial" w:cs="Arial"/>
          <w:sz w:val="24"/>
          <w:szCs w:val="24"/>
        </w:rPr>
        <w:t>,</w:t>
      </w:r>
      <w:r w:rsidRPr="00885280">
        <w:rPr>
          <w:rFonts w:ascii="Arial" w:eastAsia="Arial" w:hAnsi="Arial" w:cs="Arial"/>
          <w:sz w:val="24"/>
          <w:szCs w:val="24"/>
        </w:rPr>
        <w:t>110</w:t>
      </w:r>
      <w:r w:rsidR="007F6E71" w:rsidRPr="00885280">
        <w:rPr>
          <w:rFonts w:ascii="Arial" w:eastAsia="Arial" w:hAnsi="Arial" w:cs="Arial"/>
          <w:sz w:val="24"/>
          <w:szCs w:val="24"/>
        </w:rPr>
        <w:t xml:space="preserve"> FFPs are at the National Resource Operations Cen</w:t>
      </w:r>
      <w:r w:rsidRPr="00885280">
        <w:rPr>
          <w:rFonts w:ascii="Arial" w:eastAsia="Arial" w:hAnsi="Arial" w:cs="Arial"/>
          <w:sz w:val="24"/>
          <w:szCs w:val="24"/>
        </w:rPr>
        <w:t>ter (NROC), Pasay City and 712</w:t>
      </w:r>
      <w:r w:rsidR="007F6E71" w:rsidRPr="00885280">
        <w:rPr>
          <w:rFonts w:ascii="Arial" w:eastAsia="Arial" w:hAnsi="Arial" w:cs="Arial"/>
          <w:sz w:val="24"/>
          <w:szCs w:val="24"/>
        </w:rPr>
        <w:t xml:space="preserve"> FFPs are at the </w:t>
      </w:r>
      <w:proofErr w:type="spellStart"/>
      <w:r w:rsidR="007F6E71" w:rsidRPr="00885280">
        <w:rPr>
          <w:rFonts w:ascii="Arial" w:eastAsia="Arial" w:hAnsi="Arial" w:cs="Arial"/>
          <w:sz w:val="24"/>
          <w:szCs w:val="24"/>
        </w:rPr>
        <w:t>Visayas</w:t>
      </w:r>
      <w:proofErr w:type="spellEnd"/>
      <w:r w:rsidR="007F6E71" w:rsidRPr="00885280">
        <w:rPr>
          <w:rFonts w:ascii="Arial" w:eastAsia="Arial" w:hAnsi="Arial" w:cs="Arial"/>
          <w:sz w:val="24"/>
          <w:szCs w:val="24"/>
        </w:rPr>
        <w:t xml:space="preserve"> Disaster Response Center (VDRC), Cebu City.</w:t>
      </w:r>
    </w:p>
    <w:p w14:paraId="33574C1C" w14:textId="250E76A2" w:rsidR="007F6E71" w:rsidRPr="00885280" w:rsidRDefault="003A1BAD" w:rsidP="00885280">
      <w:pPr>
        <w:pStyle w:val="ListParagraph"/>
        <w:numPr>
          <w:ilvl w:val="2"/>
          <w:numId w:val="8"/>
        </w:numPr>
        <w:spacing w:after="0" w:line="240" w:lineRule="auto"/>
        <w:ind w:left="1620"/>
        <w:jc w:val="both"/>
        <w:rPr>
          <w:rFonts w:ascii="Arial" w:eastAsia="Arial" w:hAnsi="Arial" w:cs="Arial"/>
          <w:sz w:val="24"/>
          <w:szCs w:val="24"/>
        </w:rPr>
      </w:pPr>
      <w:r w:rsidRPr="00885280">
        <w:rPr>
          <w:rFonts w:ascii="Arial" w:eastAsia="Arial" w:hAnsi="Arial" w:cs="Arial"/>
          <w:sz w:val="24"/>
          <w:szCs w:val="24"/>
        </w:rPr>
        <w:t>3</w:t>
      </w:r>
      <w:r w:rsidR="007F6E71" w:rsidRPr="00885280">
        <w:rPr>
          <w:rFonts w:ascii="Arial" w:eastAsia="Arial" w:hAnsi="Arial" w:cs="Arial"/>
          <w:sz w:val="24"/>
          <w:szCs w:val="24"/>
        </w:rPr>
        <w:t>,</w:t>
      </w:r>
      <w:r w:rsidRPr="00885280">
        <w:rPr>
          <w:rFonts w:ascii="Arial" w:eastAsia="Arial" w:hAnsi="Arial" w:cs="Arial"/>
          <w:sz w:val="24"/>
          <w:szCs w:val="24"/>
        </w:rPr>
        <w:t>10</w:t>
      </w:r>
      <w:r w:rsidR="007F6E71" w:rsidRPr="00885280">
        <w:rPr>
          <w:rFonts w:ascii="Arial" w:eastAsia="Arial" w:hAnsi="Arial" w:cs="Arial"/>
          <w:sz w:val="24"/>
          <w:szCs w:val="24"/>
        </w:rPr>
        <w:t>9</w:t>
      </w:r>
      <w:r w:rsidR="00AF2D51" w:rsidRPr="00885280">
        <w:rPr>
          <w:rFonts w:ascii="Arial" w:eastAsia="Arial" w:hAnsi="Arial" w:cs="Arial"/>
          <w:sz w:val="24"/>
          <w:szCs w:val="24"/>
        </w:rPr>
        <w:t xml:space="preserve"> FFPs available at DSWD-FO NCR</w:t>
      </w:r>
      <w:r w:rsidR="007F6E71" w:rsidRPr="00885280">
        <w:rPr>
          <w:rFonts w:ascii="Arial" w:eastAsia="Arial" w:hAnsi="Arial" w:cs="Arial"/>
          <w:sz w:val="24"/>
          <w:szCs w:val="24"/>
        </w:rPr>
        <w:t>.</w:t>
      </w:r>
    </w:p>
    <w:p w14:paraId="370FA829" w14:textId="15511100" w:rsidR="007F6E71" w:rsidRPr="00885280" w:rsidRDefault="007F6E71" w:rsidP="00885280">
      <w:pPr>
        <w:pStyle w:val="ListParagraph"/>
        <w:numPr>
          <w:ilvl w:val="2"/>
          <w:numId w:val="8"/>
        </w:numPr>
        <w:spacing w:after="0" w:line="240" w:lineRule="auto"/>
        <w:ind w:left="1620"/>
        <w:jc w:val="both"/>
        <w:rPr>
          <w:rFonts w:ascii="Arial" w:eastAsia="Arial" w:hAnsi="Arial" w:cs="Arial"/>
          <w:sz w:val="24"/>
          <w:szCs w:val="24"/>
        </w:rPr>
      </w:pPr>
      <w:r w:rsidRPr="00885280">
        <w:rPr>
          <w:rFonts w:ascii="Arial" w:eastAsia="Arial" w:hAnsi="Arial" w:cs="Arial"/>
          <w:sz w:val="24"/>
          <w:szCs w:val="24"/>
        </w:rPr>
        <w:t>₱</w:t>
      </w:r>
      <w:r w:rsidR="003A1BAD" w:rsidRPr="00885280">
        <w:rPr>
          <w:rFonts w:ascii="Arial" w:eastAsia="Arial" w:hAnsi="Arial" w:cs="Arial"/>
          <w:sz w:val="24"/>
          <w:szCs w:val="24"/>
        </w:rPr>
        <w:t>225.19</w:t>
      </w:r>
      <w:r w:rsidRPr="00885280">
        <w:rPr>
          <w:rFonts w:ascii="Arial" w:eastAsia="Arial" w:hAnsi="Arial" w:cs="Arial"/>
          <w:sz w:val="24"/>
          <w:szCs w:val="24"/>
        </w:rPr>
        <w:t xml:space="preserve"> million worth of other F</w:t>
      </w:r>
      <w:r w:rsidR="00AF2D51" w:rsidRPr="00885280">
        <w:rPr>
          <w:rFonts w:ascii="Arial" w:eastAsia="Arial" w:hAnsi="Arial" w:cs="Arial"/>
          <w:sz w:val="24"/>
          <w:szCs w:val="24"/>
        </w:rPr>
        <w:t>NIs at NROC, VDRC and DSWD-FO NCR</w:t>
      </w:r>
      <w:r w:rsidRPr="00885280">
        <w:rPr>
          <w:rFonts w:ascii="Arial" w:eastAsia="Arial" w:hAnsi="Arial" w:cs="Arial"/>
          <w:sz w:val="24"/>
          <w:szCs w:val="24"/>
        </w:rPr>
        <w:t xml:space="preserve"> warehouses.</w:t>
      </w:r>
    </w:p>
    <w:p w14:paraId="0625FB11" w14:textId="77777777" w:rsidR="005F5663" w:rsidRPr="00885280" w:rsidRDefault="005F5663" w:rsidP="00885280">
      <w:pPr>
        <w:pStyle w:val="NoSpacing"/>
        <w:ind w:left="900"/>
        <w:contextualSpacing/>
        <w:jc w:val="both"/>
        <w:rPr>
          <w:rFonts w:ascii="Arial" w:hAnsi="Arial" w:cs="Arial"/>
          <w:b/>
          <w:color w:val="FF0000"/>
          <w:sz w:val="24"/>
          <w:szCs w:val="24"/>
        </w:rPr>
      </w:pPr>
    </w:p>
    <w:p w14:paraId="40AE725C" w14:textId="06F4CF3E" w:rsidR="00885280" w:rsidRPr="00885280" w:rsidRDefault="00885280" w:rsidP="00885280">
      <w:pPr>
        <w:pStyle w:val="NoSpacing"/>
        <w:numPr>
          <w:ilvl w:val="0"/>
          <w:numId w:val="3"/>
        </w:numPr>
        <w:ind w:left="900"/>
        <w:contextualSpacing/>
        <w:jc w:val="both"/>
        <w:rPr>
          <w:rFonts w:ascii="Arial" w:hAnsi="Arial" w:cs="Arial"/>
          <w:b/>
          <w:sz w:val="24"/>
          <w:szCs w:val="24"/>
        </w:rPr>
      </w:pPr>
      <w:r w:rsidRPr="00885280">
        <w:rPr>
          <w:rFonts w:ascii="Arial" w:hAnsi="Arial" w:cs="Arial"/>
          <w:b/>
          <w:sz w:val="24"/>
          <w:szCs w:val="24"/>
        </w:rPr>
        <w:t>Food and Non-Food Items (FNIs)</w:t>
      </w:r>
    </w:p>
    <w:p w14:paraId="7F65F73A" w14:textId="77777777" w:rsidR="00885280" w:rsidRPr="00885280" w:rsidRDefault="00885280" w:rsidP="00885280">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885280" w:rsidRPr="00885280" w14:paraId="561CBA4B" w14:textId="77777777" w:rsidTr="002C4C24">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A7B0A" w14:textId="77777777" w:rsidR="00885280" w:rsidRPr="00885280" w:rsidRDefault="00885280"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ED1A0" w14:textId="77777777" w:rsidR="00885280" w:rsidRPr="00885280" w:rsidRDefault="00885280"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ACTIVITIES</w:t>
            </w:r>
          </w:p>
        </w:tc>
      </w:tr>
      <w:tr w:rsidR="00885280" w:rsidRPr="00885280" w14:paraId="758B1660" w14:textId="77777777" w:rsidTr="002C4C24">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C0EA" w14:textId="77777777" w:rsidR="00885280" w:rsidRPr="00885280" w:rsidRDefault="00885280"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color w:val="000000"/>
                <w:sz w:val="20"/>
                <w:szCs w:val="24"/>
                <w:lang w:eastAsia="en-PH"/>
              </w:rPr>
              <w:t>02 May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C998A" w14:textId="76165EAB" w:rsidR="00885280" w:rsidRPr="00885280" w:rsidRDefault="00885280" w:rsidP="00885280">
            <w:pPr>
              <w:numPr>
                <w:ilvl w:val="0"/>
                <w:numId w:val="22"/>
              </w:numPr>
              <w:spacing w:after="0" w:line="240" w:lineRule="auto"/>
              <w:ind w:left="360" w:right="57"/>
              <w:contextualSpacing/>
              <w:jc w:val="both"/>
              <w:textAlignment w:val="baseline"/>
              <w:rPr>
                <w:rFonts w:ascii="Arial" w:eastAsia="Times New Roman" w:hAnsi="Arial" w:cs="Arial"/>
                <w:color w:val="000000"/>
                <w:sz w:val="20"/>
                <w:szCs w:val="24"/>
                <w:lang w:eastAsia="en-PH"/>
              </w:rPr>
            </w:pPr>
            <w:r w:rsidRPr="00885280">
              <w:rPr>
                <w:rFonts w:ascii="Arial" w:eastAsia="Times New Roman" w:hAnsi="Arial" w:cs="Arial"/>
                <w:color w:val="000000"/>
                <w:sz w:val="20"/>
                <w:szCs w:val="24"/>
                <w:lang w:eastAsia="en-PH"/>
              </w:rPr>
              <w:t>The LGU of Quezon City provided hot meals to the affected families through a community kitchen.</w:t>
            </w:r>
          </w:p>
        </w:tc>
      </w:tr>
    </w:tbl>
    <w:p w14:paraId="73E65982" w14:textId="77777777" w:rsidR="00885280" w:rsidRPr="00885280" w:rsidRDefault="00885280" w:rsidP="00885280">
      <w:pPr>
        <w:spacing w:after="0" w:line="240" w:lineRule="auto"/>
        <w:contextualSpacing/>
        <w:jc w:val="both"/>
        <w:rPr>
          <w:rFonts w:ascii="Arial" w:eastAsia="Arial" w:hAnsi="Arial" w:cs="Arial"/>
          <w:i/>
          <w:sz w:val="24"/>
          <w:szCs w:val="24"/>
        </w:rPr>
      </w:pPr>
    </w:p>
    <w:p w14:paraId="54A8C6C5" w14:textId="769601D9" w:rsidR="005F5663" w:rsidRPr="00885280" w:rsidRDefault="003E1570" w:rsidP="00885280">
      <w:pPr>
        <w:pStyle w:val="NoSpacing"/>
        <w:numPr>
          <w:ilvl w:val="0"/>
          <w:numId w:val="3"/>
        </w:numPr>
        <w:ind w:left="900"/>
        <w:contextualSpacing/>
        <w:jc w:val="both"/>
        <w:rPr>
          <w:rFonts w:ascii="Arial" w:hAnsi="Arial" w:cs="Arial"/>
          <w:b/>
          <w:sz w:val="24"/>
          <w:szCs w:val="24"/>
        </w:rPr>
      </w:pPr>
      <w:r w:rsidRPr="00885280">
        <w:rPr>
          <w:rFonts w:ascii="Arial" w:hAnsi="Arial" w:cs="Arial"/>
          <w:b/>
          <w:sz w:val="24"/>
          <w:szCs w:val="24"/>
        </w:rPr>
        <w:t>Camp Coordination and Camp Management (CCCM)</w:t>
      </w:r>
    </w:p>
    <w:p w14:paraId="5AFEA30D" w14:textId="07463099" w:rsidR="005F5663" w:rsidRPr="00885280" w:rsidRDefault="005F5663" w:rsidP="00885280">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5F5663" w:rsidRPr="00885280" w14:paraId="0A1A74A8" w14:textId="77777777" w:rsidTr="005F5663">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2026F" w14:textId="77777777" w:rsidR="005F5663" w:rsidRPr="00885280" w:rsidRDefault="005F5663"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45EED" w14:textId="77777777" w:rsidR="005F5663" w:rsidRPr="00885280" w:rsidRDefault="005F5663"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ACTIVITIES</w:t>
            </w:r>
          </w:p>
        </w:tc>
      </w:tr>
      <w:tr w:rsidR="005F5663" w:rsidRPr="00885280" w14:paraId="1DC565ED" w14:textId="77777777" w:rsidTr="005F5663">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9FA3E" w14:textId="22292308" w:rsidR="005F5663" w:rsidRPr="00885280" w:rsidRDefault="003E1570"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color w:val="000000"/>
                <w:sz w:val="20"/>
                <w:szCs w:val="24"/>
                <w:lang w:eastAsia="en-PH"/>
              </w:rPr>
              <w:t xml:space="preserve">02 May </w:t>
            </w:r>
            <w:r w:rsidR="0017016A" w:rsidRPr="00885280">
              <w:rPr>
                <w:rFonts w:ascii="Arial" w:eastAsia="Times New Roman" w:hAnsi="Arial" w:cs="Arial"/>
                <w:color w:val="000000"/>
                <w:sz w:val="20"/>
                <w:szCs w:val="24"/>
                <w:lang w:eastAsia="en-PH"/>
              </w:rPr>
              <w:t>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1F29E" w14:textId="7B617869" w:rsidR="00521B41" w:rsidRPr="00885280" w:rsidRDefault="003E1570" w:rsidP="00885280">
            <w:pPr>
              <w:numPr>
                <w:ilvl w:val="0"/>
                <w:numId w:val="22"/>
              </w:numPr>
              <w:spacing w:after="0" w:line="240" w:lineRule="auto"/>
              <w:ind w:left="360" w:right="57"/>
              <w:contextualSpacing/>
              <w:jc w:val="both"/>
              <w:textAlignment w:val="baseline"/>
              <w:rPr>
                <w:rFonts w:ascii="Arial" w:eastAsia="Times New Roman" w:hAnsi="Arial" w:cs="Arial"/>
                <w:color w:val="000000"/>
                <w:sz w:val="20"/>
                <w:szCs w:val="24"/>
                <w:lang w:eastAsia="en-PH"/>
              </w:rPr>
            </w:pPr>
            <w:r w:rsidRPr="00885280">
              <w:rPr>
                <w:rFonts w:ascii="Arial" w:eastAsia="Times New Roman" w:hAnsi="Arial" w:cs="Arial"/>
                <w:color w:val="000000"/>
                <w:sz w:val="20"/>
                <w:szCs w:val="24"/>
                <w:lang w:eastAsia="en-PH"/>
              </w:rPr>
              <w:t xml:space="preserve">The Social Services Development Department </w:t>
            </w:r>
            <w:r w:rsidR="00885280" w:rsidRPr="00885280">
              <w:rPr>
                <w:rFonts w:ascii="Arial" w:eastAsia="Times New Roman" w:hAnsi="Arial" w:cs="Arial"/>
                <w:color w:val="000000"/>
                <w:sz w:val="20"/>
                <w:szCs w:val="24"/>
                <w:lang w:eastAsia="en-PH"/>
              </w:rPr>
              <w:t xml:space="preserve">(SSDD) of Quezon City </w:t>
            </w:r>
            <w:r w:rsidRPr="00885280">
              <w:rPr>
                <w:rFonts w:ascii="Arial" w:eastAsia="Times New Roman" w:hAnsi="Arial" w:cs="Arial"/>
                <w:color w:val="000000"/>
                <w:sz w:val="20"/>
                <w:szCs w:val="24"/>
                <w:lang w:eastAsia="en-PH"/>
              </w:rPr>
              <w:t>is continuously conducting intake interviews, master listing, assessment and validation of the affected families using the Disaster Assistance Family Access Card (DAFAC). Also, the same office provided the basic needs of the affected families</w:t>
            </w:r>
            <w:r w:rsidR="00BF0251" w:rsidRPr="00885280">
              <w:rPr>
                <w:rFonts w:ascii="Arial" w:eastAsia="Times New Roman" w:hAnsi="Arial" w:cs="Arial"/>
                <w:color w:val="000000"/>
                <w:sz w:val="20"/>
                <w:szCs w:val="24"/>
                <w:lang w:eastAsia="en-PH"/>
              </w:rPr>
              <w:t xml:space="preserve"> and ensured that health and safety protocols in evacuation centers are being followed</w:t>
            </w:r>
            <w:r w:rsidRPr="00885280">
              <w:rPr>
                <w:rFonts w:ascii="Arial" w:eastAsia="Times New Roman" w:hAnsi="Arial" w:cs="Arial"/>
                <w:color w:val="000000"/>
                <w:sz w:val="20"/>
                <w:szCs w:val="24"/>
                <w:lang w:eastAsia="en-PH"/>
              </w:rPr>
              <w:t>.</w:t>
            </w:r>
          </w:p>
        </w:tc>
      </w:tr>
    </w:tbl>
    <w:p w14:paraId="73736B01" w14:textId="1AA2FC67" w:rsidR="0017016A" w:rsidRPr="00885280" w:rsidRDefault="0017016A" w:rsidP="00885280">
      <w:pPr>
        <w:spacing w:after="0" w:line="240" w:lineRule="auto"/>
        <w:contextualSpacing/>
        <w:jc w:val="both"/>
        <w:rPr>
          <w:rFonts w:ascii="Arial" w:eastAsia="Arial" w:hAnsi="Arial" w:cs="Arial"/>
          <w:i/>
          <w:sz w:val="24"/>
          <w:szCs w:val="24"/>
        </w:rPr>
      </w:pPr>
    </w:p>
    <w:p w14:paraId="68841DE8" w14:textId="36140D19" w:rsidR="004273D4" w:rsidRPr="00885280" w:rsidRDefault="004273D4" w:rsidP="00885280">
      <w:pPr>
        <w:pStyle w:val="NoSpacing"/>
        <w:numPr>
          <w:ilvl w:val="0"/>
          <w:numId w:val="3"/>
        </w:numPr>
        <w:ind w:left="900"/>
        <w:contextualSpacing/>
        <w:jc w:val="both"/>
        <w:rPr>
          <w:rFonts w:ascii="Arial" w:hAnsi="Arial" w:cs="Arial"/>
          <w:b/>
          <w:sz w:val="24"/>
          <w:szCs w:val="24"/>
        </w:rPr>
      </w:pPr>
      <w:r w:rsidRPr="00885280">
        <w:rPr>
          <w:rFonts w:ascii="Arial" w:hAnsi="Arial" w:cs="Arial"/>
          <w:b/>
          <w:sz w:val="24"/>
          <w:szCs w:val="24"/>
        </w:rPr>
        <w:t>Other Activities</w:t>
      </w:r>
    </w:p>
    <w:p w14:paraId="2F7C2A7E" w14:textId="77777777" w:rsidR="004273D4" w:rsidRPr="00885280" w:rsidRDefault="004273D4" w:rsidP="00885280">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4273D4" w:rsidRPr="00885280" w14:paraId="09215055" w14:textId="77777777" w:rsidTr="002C4C24">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6FC1D" w14:textId="77777777" w:rsidR="004273D4" w:rsidRPr="00885280" w:rsidRDefault="004273D4"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2C44A" w14:textId="77777777" w:rsidR="004273D4" w:rsidRPr="00885280" w:rsidRDefault="004273D4"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b/>
                <w:bCs/>
                <w:color w:val="000000"/>
                <w:sz w:val="20"/>
                <w:szCs w:val="24"/>
                <w:lang w:eastAsia="en-PH"/>
              </w:rPr>
              <w:t>ACTIVITIES</w:t>
            </w:r>
          </w:p>
        </w:tc>
      </w:tr>
      <w:tr w:rsidR="004273D4" w:rsidRPr="00885280" w14:paraId="46C33B1D" w14:textId="77777777" w:rsidTr="002C4C24">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393AF" w14:textId="77777777" w:rsidR="004273D4" w:rsidRPr="00885280" w:rsidRDefault="004273D4" w:rsidP="00885280">
            <w:pPr>
              <w:spacing w:after="0" w:line="240" w:lineRule="auto"/>
              <w:ind w:right="57"/>
              <w:contextualSpacing/>
              <w:jc w:val="center"/>
              <w:rPr>
                <w:rFonts w:ascii="Arial" w:eastAsia="Times New Roman" w:hAnsi="Arial" w:cs="Arial"/>
                <w:sz w:val="20"/>
                <w:szCs w:val="24"/>
                <w:lang w:eastAsia="en-PH"/>
              </w:rPr>
            </w:pPr>
            <w:r w:rsidRPr="00885280">
              <w:rPr>
                <w:rFonts w:ascii="Arial" w:eastAsia="Times New Roman" w:hAnsi="Arial" w:cs="Arial"/>
                <w:color w:val="000000"/>
                <w:sz w:val="20"/>
                <w:szCs w:val="24"/>
                <w:lang w:eastAsia="en-PH"/>
              </w:rPr>
              <w:t>02 May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17935" w14:textId="77777777" w:rsidR="004273D4" w:rsidRPr="00885280" w:rsidRDefault="004273D4" w:rsidP="00885280">
            <w:pPr>
              <w:numPr>
                <w:ilvl w:val="0"/>
                <w:numId w:val="22"/>
              </w:numPr>
              <w:spacing w:after="0" w:line="240" w:lineRule="auto"/>
              <w:ind w:left="360" w:right="57"/>
              <w:contextualSpacing/>
              <w:jc w:val="both"/>
              <w:textAlignment w:val="baseline"/>
              <w:rPr>
                <w:rFonts w:ascii="Arial" w:eastAsia="Times New Roman" w:hAnsi="Arial" w:cs="Arial"/>
                <w:color w:val="000000"/>
                <w:sz w:val="20"/>
                <w:szCs w:val="24"/>
                <w:lang w:eastAsia="en-PH"/>
              </w:rPr>
            </w:pPr>
            <w:r w:rsidRPr="00885280">
              <w:rPr>
                <w:rFonts w:ascii="Arial" w:eastAsia="Times New Roman" w:hAnsi="Arial" w:cs="Arial"/>
                <w:color w:val="000000"/>
                <w:sz w:val="20"/>
                <w:szCs w:val="24"/>
                <w:lang w:eastAsia="en-PH"/>
              </w:rPr>
              <w:t>DSWD FO NCR is continuously coordinating with the SSDD of Quezon City for any assistance needed by the affected families.</w:t>
            </w:r>
          </w:p>
          <w:p w14:paraId="3015935E" w14:textId="4C49A379" w:rsidR="004273D4" w:rsidRPr="00885280" w:rsidRDefault="004273D4" w:rsidP="00885280">
            <w:pPr>
              <w:numPr>
                <w:ilvl w:val="0"/>
                <w:numId w:val="22"/>
              </w:numPr>
              <w:spacing w:after="0" w:line="240" w:lineRule="auto"/>
              <w:ind w:left="360" w:right="57"/>
              <w:contextualSpacing/>
              <w:jc w:val="both"/>
              <w:textAlignment w:val="baseline"/>
              <w:rPr>
                <w:rFonts w:ascii="Arial" w:eastAsia="Times New Roman" w:hAnsi="Arial" w:cs="Arial"/>
                <w:color w:val="000000"/>
                <w:sz w:val="20"/>
                <w:szCs w:val="24"/>
                <w:lang w:eastAsia="en-PH"/>
              </w:rPr>
            </w:pPr>
            <w:r w:rsidRPr="00885280">
              <w:rPr>
                <w:rFonts w:ascii="Arial" w:eastAsia="Times New Roman" w:hAnsi="Arial" w:cs="Arial"/>
                <w:color w:val="000000"/>
                <w:sz w:val="20"/>
                <w:szCs w:val="24"/>
                <w:lang w:eastAsia="en-PH"/>
              </w:rPr>
              <w:t xml:space="preserve">The Disaster Response Management Division (DRMD) of DSWD FO NCR conducted Rapid Damage Assessment and Needs Analysis (RDANA) in the area to determine the immediate relief </w:t>
            </w:r>
            <w:r w:rsidR="009D3D62" w:rsidRPr="00885280">
              <w:rPr>
                <w:rFonts w:ascii="Arial" w:eastAsia="Times New Roman" w:hAnsi="Arial" w:cs="Arial"/>
                <w:color w:val="000000"/>
                <w:sz w:val="20"/>
                <w:szCs w:val="24"/>
                <w:lang w:eastAsia="en-PH"/>
              </w:rPr>
              <w:t>and response needs.</w:t>
            </w:r>
          </w:p>
        </w:tc>
      </w:tr>
    </w:tbl>
    <w:p w14:paraId="79B9AC91" w14:textId="42B6A900" w:rsidR="004273D4" w:rsidRPr="00885280" w:rsidRDefault="004273D4" w:rsidP="00885280">
      <w:pPr>
        <w:spacing w:after="0" w:line="240" w:lineRule="auto"/>
        <w:contextualSpacing/>
        <w:jc w:val="both"/>
        <w:rPr>
          <w:rFonts w:ascii="Arial" w:eastAsia="Arial" w:hAnsi="Arial" w:cs="Arial"/>
          <w:i/>
          <w:sz w:val="24"/>
          <w:szCs w:val="24"/>
        </w:rPr>
      </w:pPr>
    </w:p>
    <w:p w14:paraId="2FCAF851" w14:textId="38C7D885" w:rsidR="007F2E58" w:rsidRPr="0030693C" w:rsidRDefault="007F2E58" w:rsidP="00885280">
      <w:pPr>
        <w:spacing w:after="0" w:line="240" w:lineRule="auto"/>
        <w:contextualSpacing/>
        <w:jc w:val="center"/>
        <w:rPr>
          <w:rFonts w:ascii="Arial" w:eastAsia="Arial" w:hAnsi="Arial" w:cs="Arial"/>
          <w:i/>
          <w:sz w:val="20"/>
          <w:szCs w:val="24"/>
        </w:rPr>
      </w:pPr>
      <w:r w:rsidRPr="0030693C">
        <w:rPr>
          <w:rFonts w:ascii="Arial" w:eastAsia="Arial" w:hAnsi="Arial" w:cs="Arial"/>
          <w:i/>
          <w:sz w:val="20"/>
          <w:szCs w:val="24"/>
        </w:rPr>
        <w:t>*****</w:t>
      </w:r>
    </w:p>
    <w:p w14:paraId="5A196314" w14:textId="6D15B655" w:rsidR="000E7EC3" w:rsidRPr="0030693C" w:rsidRDefault="007F2E58" w:rsidP="00885280">
      <w:pPr>
        <w:spacing w:after="0" w:line="240" w:lineRule="auto"/>
        <w:contextualSpacing/>
        <w:jc w:val="both"/>
        <w:rPr>
          <w:rFonts w:ascii="Arial" w:eastAsia="Arial" w:hAnsi="Arial" w:cs="Arial"/>
          <w:sz w:val="20"/>
          <w:szCs w:val="24"/>
        </w:rPr>
      </w:pPr>
      <w:r w:rsidRPr="0030693C">
        <w:rPr>
          <w:rFonts w:ascii="Arial" w:hAnsi="Arial" w:cs="Arial"/>
          <w:i/>
          <w:iCs/>
          <w:color w:val="222222"/>
          <w:sz w:val="20"/>
          <w:szCs w:val="24"/>
          <w:shd w:val="clear" w:color="auto" w:fill="FFFFFF"/>
        </w:rPr>
        <w:t>The Disaster Response Operations Monitoring and Information Center (DROMIC) of DSWD-DRMB is</w:t>
      </w:r>
      <w:r w:rsidR="003E1570" w:rsidRPr="0030693C">
        <w:rPr>
          <w:rFonts w:ascii="Arial" w:hAnsi="Arial" w:cs="Arial"/>
          <w:i/>
          <w:iCs/>
          <w:color w:val="222222"/>
          <w:sz w:val="20"/>
          <w:szCs w:val="24"/>
          <w:shd w:val="clear" w:color="auto" w:fill="FFFFFF"/>
        </w:rPr>
        <w:t xml:space="preserve"> closely coordinating with DSWD </w:t>
      </w:r>
      <w:r w:rsidRPr="0030693C">
        <w:rPr>
          <w:rFonts w:ascii="Arial" w:hAnsi="Arial" w:cs="Arial"/>
          <w:i/>
          <w:iCs/>
          <w:color w:val="222222"/>
          <w:sz w:val="20"/>
          <w:szCs w:val="24"/>
          <w:shd w:val="clear" w:color="auto" w:fill="FFFFFF"/>
        </w:rPr>
        <w:t xml:space="preserve">FO </w:t>
      </w:r>
      <w:r w:rsidR="003E1570" w:rsidRPr="0030693C">
        <w:rPr>
          <w:rFonts w:ascii="Arial" w:hAnsi="Arial" w:cs="Arial"/>
          <w:i/>
          <w:iCs/>
          <w:color w:val="222222"/>
          <w:sz w:val="20"/>
          <w:szCs w:val="24"/>
          <w:shd w:val="clear" w:color="auto" w:fill="FFFFFF"/>
        </w:rPr>
        <w:t>NCR</w:t>
      </w:r>
      <w:r w:rsidR="00402C7F" w:rsidRPr="0030693C">
        <w:rPr>
          <w:rFonts w:ascii="Arial" w:hAnsi="Arial" w:cs="Arial"/>
          <w:i/>
          <w:iCs/>
          <w:color w:val="222222"/>
          <w:sz w:val="20"/>
          <w:szCs w:val="24"/>
          <w:shd w:val="clear" w:color="auto" w:fill="FFFFFF"/>
        </w:rPr>
        <w:t xml:space="preserve"> </w:t>
      </w:r>
      <w:r w:rsidRPr="0030693C">
        <w:rPr>
          <w:rFonts w:ascii="Arial" w:hAnsi="Arial" w:cs="Arial"/>
          <w:i/>
          <w:iCs/>
          <w:color w:val="222222"/>
          <w:sz w:val="20"/>
          <w:szCs w:val="24"/>
          <w:shd w:val="clear" w:color="auto" w:fill="FFFFFF"/>
        </w:rPr>
        <w:t>for significant disaster response updates and assistance provided.</w:t>
      </w:r>
    </w:p>
    <w:p w14:paraId="0D9BCF75" w14:textId="272EA4D8" w:rsidR="00965AB1" w:rsidRPr="00885280" w:rsidRDefault="00965AB1" w:rsidP="00885280">
      <w:pPr>
        <w:spacing w:after="0" w:line="240" w:lineRule="auto"/>
        <w:contextualSpacing/>
        <w:rPr>
          <w:rFonts w:ascii="Arial" w:hAnsi="Arial" w:cs="Arial"/>
          <w:b/>
          <w:bCs/>
          <w:color w:val="002060"/>
          <w:sz w:val="24"/>
          <w:szCs w:val="24"/>
        </w:rPr>
      </w:pPr>
    </w:p>
    <w:p w14:paraId="4376AD10" w14:textId="77777777" w:rsidR="00FF2C3D" w:rsidRPr="00885280" w:rsidRDefault="00FF2C3D" w:rsidP="0088528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885280" w14:paraId="1207FA14" w14:textId="77777777" w:rsidTr="00176FDC">
        <w:tc>
          <w:tcPr>
            <w:tcW w:w="4868" w:type="dxa"/>
          </w:tcPr>
          <w:p w14:paraId="0AA570A2" w14:textId="44511839" w:rsidR="00417F91" w:rsidRPr="00885280" w:rsidRDefault="007F2E58" w:rsidP="00885280">
            <w:pPr>
              <w:pStyle w:val="NoSpacing"/>
              <w:contextualSpacing/>
              <w:jc w:val="both"/>
              <w:rPr>
                <w:rFonts w:ascii="Arial" w:hAnsi="Arial" w:cs="Arial"/>
                <w:sz w:val="24"/>
                <w:szCs w:val="24"/>
              </w:rPr>
            </w:pPr>
            <w:r w:rsidRPr="00885280">
              <w:rPr>
                <w:rFonts w:ascii="Arial" w:hAnsi="Arial" w:cs="Arial"/>
                <w:sz w:val="24"/>
                <w:szCs w:val="24"/>
              </w:rPr>
              <w:lastRenderedPageBreak/>
              <w:t>Prepared by:</w:t>
            </w:r>
          </w:p>
          <w:p w14:paraId="02E31995" w14:textId="77777777" w:rsidR="00417F91" w:rsidRPr="00885280" w:rsidRDefault="00417F91" w:rsidP="00885280">
            <w:pPr>
              <w:pStyle w:val="NoSpacing"/>
              <w:contextualSpacing/>
              <w:jc w:val="both"/>
              <w:rPr>
                <w:rFonts w:ascii="Arial" w:hAnsi="Arial" w:cs="Arial"/>
                <w:sz w:val="24"/>
                <w:szCs w:val="24"/>
              </w:rPr>
            </w:pPr>
          </w:p>
          <w:p w14:paraId="5076CA28" w14:textId="0963C447" w:rsidR="00770B29" w:rsidRPr="00885280" w:rsidRDefault="00657DF6" w:rsidP="00885280">
            <w:pPr>
              <w:pStyle w:val="NoSpacing"/>
              <w:contextualSpacing/>
              <w:jc w:val="both"/>
              <w:rPr>
                <w:rFonts w:ascii="Arial" w:hAnsi="Arial" w:cs="Arial"/>
                <w:b/>
                <w:bCs/>
                <w:sz w:val="24"/>
                <w:szCs w:val="24"/>
              </w:rPr>
            </w:pPr>
            <w:r w:rsidRPr="00885280">
              <w:rPr>
                <w:rFonts w:ascii="Arial" w:hAnsi="Arial" w:cs="Arial"/>
                <w:b/>
                <w:bCs/>
                <w:sz w:val="24"/>
                <w:szCs w:val="24"/>
              </w:rPr>
              <w:t>AARON JOHN B. PASCUA</w:t>
            </w:r>
          </w:p>
          <w:p w14:paraId="1E768C6A" w14:textId="2D93B785" w:rsidR="002F5F75" w:rsidRPr="00885280" w:rsidRDefault="003D58D7" w:rsidP="00885280">
            <w:pPr>
              <w:pStyle w:val="NoSpacing"/>
              <w:contextualSpacing/>
              <w:jc w:val="both"/>
              <w:rPr>
                <w:rFonts w:ascii="Arial" w:hAnsi="Arial" w:cs="Arial"/>
                <w:b/>
                <w:bCs/>
                <w:sz w:val="24"/>
                <w:szCs w:val="24"/>
              </w:rPr>
            </w:pPr>
            <w:r w:rsidRPr="00885280">
              <w:rPr>
                <w:rFonts w:ascii="Arial" w:hAnsi="Arial" w:cs="Arial"/>
                <w:b/>
                <w:bCs/>
                <w:sz w:val="24"/>
                <w:szCs w:val="24"/>
              </w:rPr>
              <w:t>MARIE JOYCE G. RAFANAN</w:t>
            </w:r>
          </w:p>
        </w:tc>
        <w:tc>
          <w:tcPr>
            <w:tcW w:w="4869" w:type="dxa"/>
          </w:tcPr>
          <w:p w14:paraId="44F5913B" w14:textId="34B22B99" w:rsidR="007F2E58" w:rsidRPr="00885280" w:rsidRDefault="007F2E58" w:rsidP="00885280">
            <w:pPr>
              <w:pStyle w:val="NoSpacing"/>
              <w:contextualSpacing/>
              <w:jc w:val="both"/>
              <w:rPr>
                <w:rFonts w:ascii="Arial" w:hAnsi="Arial" w:cs="Arial"/>
                <w:sz w:val="24"/>
                <w:szCs w:val="24"/>
              </w:rPr>
            </w:pPr>
            <w:r w:rsidRPr="00885280">
              <w:rPr>
                <w:rFonts w:ascii="Arial" w:hAnsi="Arial" w:cs="Arial"/>
                <w:sz w:val="24"/>
                <w:szCs w:val="24"/>
              </w:rPr>
              <w:t>Released by:</w:t>
            </w:r>
          </w:p>
          <w:p w14:paraId="3D5AE71D" w14:textId="562A1EC3" w:rsidR="00417F91" w:rsidRPr="00885280" w:rsidRDefault="00417F91" w:rsidP="00885280">
            <w:pPr>
              <w:pStyle w:val="NoSpacing"/>
              <w:contextualSpacing/>
              <w:jc w:val="both"/>
              <w:rPr>
                <w:rFonts w:ascii="Arial" w:hAnsi="Arial" w:cs="Arial"/>
                <w:sz w:val="24"/>
                <w:szCs w:val="24"/>
              </w:rPr>
            </w:pPr>
          </w:p>
          <w:p w14:paraId="47689424" w14:textId="10C1C030" w:rsidR="00D1254E" w:rsidRPr="00885280" w:rsidRDefault="000A00E0" w:rsidP="00885280">
            <w:pPr>
              <w:pStyle w:val="NoSpacing"/>
              <w:contextualSpacing/>
              <w:jc w:val="both"/>
              <w:rPr>
                <w:rFonts w:ascii="Arial" w:hAnsi="Arial" w:cs="Arial"/>
                <w:b/>
                <w:bCs/>
                <w:sz w:val="24"/>
                <w:szCs w:val="24"/>
              </w:rPr>
            </w:pPr>
            <w:r w:rsidRPr="00885280">
              <w:rPr>
                <w:rFonts w:ascii="Arial" w:hAnsi="Arial" w:cs="Arial"/>
                <w:b/>
                <w:bCs/>
                <w:sz w:val="24"/>
                <w:szCs w:val="24"/>
              </w:rPr>
              <w:t>MARC LEO L. BUTAC</w:t>
            </w:r>
          </w:p>
        </w:tc>
      </w:tr>
    </w:tbl>
    <w:p w14:paraId="3778D5C1" w14:textId="07B47FF0" w:rsidR="00D1254E" w:rsidRPr="00885280" w:rsidRDefault="00D1254E" w:rsidP="00885280">
      <w:pPr>
        <w:pStyle w:val="NoSpacing"/>
        <w:contextualSpacing/>
        <w:jc w:val="both"/>
        <w:rPr>
          <w:rFonts w:ascii="Arial" w:hAnsi="Arial" w:cs="Arial"/>
          <w:b/>
          <w:bCs/>
          <w:color w:val="002060"/>
          <w:sz w:val="24"/>
          <w:szCs w:val="24"/>
        </w:rPr>
      </w:pPr>
    </w:p>
    <w:sectPr w:rsidR="00D1254E" w:rsidRPr="00885280"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9A8E" w14:textId="77777777" w:rsidR="00BB4E76" w:rsidRDefault="00BB4E76" w:rsidP="00C12445">
      <w:pPr>
        <w:spacing w:after="0" w:line="240" w:lineRule="auto"/>
      </w:pPr>
      <w:r>
        <w:separator/>
      </w:r>
    </w:p>
  </w:endnote>
  <w:endnote w:type="continuationSeparator" w:id="0">
    <w:p w14:paraId="51DD6670" w14:textId="77777777" w:rsidR="00BB4E76" w:rsidRDefault="00BB4E7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4790792F" w:rsidR="00406155" w:rsidRPr="00195A09" w:rsidRDefault="00CA41EC" w:rsidP="00CA41EC">
            <w:pPr>
              <w:pStyle w:val="Footer"/>
              <w:jc w:val="right"/>
              <w:rPr>
                <w:sz w:val="16"/>
                <w:szCs w:val="20"/>
              </w:rPr>
            </w:pPr>
            <w:r w:rsidRPr="00CA41EC">
              <w:rPr>
                <w:sz w:val="16"/>
                <w:szCs w:val="20"/>
              </w:rPr>
              <w:t>DSWD DROMIC Rep</w:t>
            </w:r>
            <w:r>
              <w:rPr>
                <w:sz w:val="16"/>
                <w:szCs w:val="20"/>
              </w:rPr>
              <w:t xml:space="preserve">ort #1 on the Fire incident in </w:t>
            </w:r>
            <w:proofErr w:type="spellStart"/>
            <w:r w:rsidRPr="00CA41EC">
              <w:rPr>
                <w:sz w:val="16"/>
                <w:szCs w:val="20"/>
              </w:rPr>
              <w:t>Brgy</w:t>
            </w:r>
            <w:proofErr w:type="spellEnd"/>
            <w:r w:rsidRPr="00CA41EC">
              <w:rPr>
                <w:sz w:val="16"/>
                <w:szCs w:val="20"/>
              </w:rPr>
              <w:t>. U</w:t>
            </w:r>
            <w:r>
              <w:rPr>
                <w:sz w:val="16"/>
                <w:szCs w:val="20"/>
              </w:rPr>
              <w:t xml:space="preserve">P Campus, </w:t>
            </w:r>
            <w:proofErr w:type="spellStart"/>
            <w:r>
              <w:rPr>
                <w:sz w:val="16"/>
                <w:szCs w:val="20"/>
              </w:rPr>
              <w:t>Diliman</w:t>
            </w:r>
            <w:proofErr w:type="spellEnd"/>
            <w:r>
              <w:rPr>
                <w:sz w:val="16"/>
                <w:szCs w:val="20"/>
              </w:rPr>
              <w:t xml:space="preserve">, Quezon City </w:t>
            </w:r>
            <w:r w:rsidRPr="00CA41EC">
              <w:rPr>
                <w:sz w:val="16"/>
                <w:szCs w:val="20"/>
              </w:rPr>
              <w:t>as of 02 May 2022, 6PM</w:t>
            </w:r>
            <w:r w:rsidR="00406155" w:rsidRPr="002043C6">
              <w:rPr>
                <w:sz w:val="16"/>
                <w:szCs w:val="20"/>
              </w:rPr>
              <w:t xml:space="preserve"> </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80261C">
              <w:rPr>
                <w:b/>
                <w:bCs/>
                <w:noProof/>
                <w:sz w:val="16"/>
                <w:szCs w:val="20"/>
              </w:rPr>
              <w:t>3</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80261C">
              <w:rPr>
                <w:b/>
                <w:bCs/>
                <w:noProof/>
                <w:sz w:val="16"/>
                <w:szCs w:val="20"/>
              </w:rPr>
              <w:t>3</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906F" w14:textId="77777777" w:rsidR="00BB4E76" w:rsidRDefault="00BB4E76" w:rsidP="00C12445">
      <w:pPr>
        <w:spacing w:after="0" w:line="240" w:lineRule="auto"/>
      </w:pPr>
      <w:r>
        <w:separator/>
      </w:r>
    </w:p>
  </w:footnote>
  <w:footnote w:type="continuationSeparator" w:id="0">
    <w:p w14:paraId="540C3C08" w14:textId="77777777" w:rsidR="00BB4E76" w:rsidRDefault="00BB4E7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9" w15:restartNumberingAfterBreak="0">
    <w:nsid w:val="1BD27739"/>
    <w:multiLevelType w:val="hybridMultilevel"/>
    <w:tmpl w:val="A5F2D5C8"/>
    <w:lvl w:ilvl="0" w:tplc="F83A52B6">
      <w:start w:val="3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8B0152"/>
    <w:multiLevelType w:val="multilevel"/>
    <w:tmpl w:val="854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A38AD"/>
    <w:multiLevelType w:val="multilevel"/>
    <w:tmpl w:val="210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4"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8"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0" w15:restartNumberingAfterBreak="0">
    <w:nsid w:val="55D62BE1"/>
    <w:multiLevelType w:val="multilevel"/>
    <w:tmpl w:val="349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21"/>
  </w:num>
  <w:num w:numId="2">
    <w:abstractNumId w:val="15"/>
  </w:num>
  <w:num w:numId="3">
    <w:abstractNumId w:val="7"/>
  </w:num>
  <w:num w:numId="4">
    <w:abstractNumId w:val="6"/>
  </w:num>
  <w:num w:numId="5">
    <w:abstractNumId w:val="13"/>
  </w:num>
  <w:num w:numId="6">
    <w:abstractNumId w:val="1"/>
  </w:num>
  <w:num w:numId="7">
    <w:abstractNumId w:val="3"/>
  </w:num>
  <w:num w:numId="8">
    <w:abstractNumId w:val="14"/>
  </w:num>
  <w:num w:numId="9">
    <w:abstractNumId w:val="12"/>
  </w:num>
  <w:num w:numId="10">
    <w:abstractNumId w:val="8"/>
  </w:num>
  <w:num w:numId="11">
    <w:abstractNumId w:val="2"/>
  </w:num>
  <w:num w:numId="12">
    <w:abstractNumId w:val="19"/>
  </w:num>
  <w:num w:numId="13">
    <w:abstractNumId w:val="24"/>
  </w:num>
  <w:num w:numId="14">
    <w:abstractNumId w:val="0"/>
  </w:num>
  <w:num w:numId="15">
    <w:abstractNumId w:val="16"/>
  </w:num>
  <w:num w:numId="16">
    <w:abstractNumId w:val="17"/>
  </w:num>
  <w:num w:numId="17">
    <w:abstractNumId w:val="23"/>
  </w:num>
  <w:num w:numId="18">
    <w:abstractNumId w:val="18"/>
  </w:num>
  <w:num w:numId="19">
    <w:abstractNumId w:val="22"/>
  </w:num>
  <w:num w:numId="20">
    <w:abstractNumId w:val="4"/>
  </w:num>
  <w:num w:numId="21">
    <w:abstractNumId w:val="5"/>
  </w:num>
  <w:num w:numId="22">
    <w:abstractNumId w:val="20"/>
  </w:num>
  <w:num w:numId="23">
    <w:abstractNumId w:val="11"/>
  </w:num>
  <w:num w:numId="24">
    <w:abstractNumId w:val="10"/>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158E2"/>
    <w:rsid w:val="000200BA"/>
    <w:rsid w:val="00021475"/>
    <w:rsid w:val="00022323"/>
    <w:rsid w:val="00025F36"/>
    <w:rsid w:val="000274A8"/>
    <w:rsid w:val="00031E41"/>
    <w:rsid w:val="00033A94"/>
    <w:rsid w:val="0003788C"/>
    <w:rsid w:val="00041684"/>
    <w:rsid w:val="00042240"/>
    <w:rsid w:val="00043C7C"/>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00E0"/>
    <w:rsid w:val="000A2577"/>
    <w:rsid w:val="000B071F"/>
    <w:rsid w:val="000B3D3B"/>
    <w:rsid w:val="000B3D69"/>
    <w:rsid w:val="000B5DB4"/>
    <w:rsid w:val="000B60A0"/>
    <w:rsid w:val="000C1BA7"/>
    <w:rsid w:val="000C2682"/>
    <w:rsid w:val="000C26FA"/>
    <w:rsid w:val="000C3F72"/>
    <w:rsid w:val="000C479D"/>
    <w:rsid w:val="000C753A"/>
    <w:rsid w:val="000C7F20"/>
    <w:rsid w:val="000D4390"/>
    <w:rsid w:val="000E5359"/>
    <w:rsid w:val="000E6E79"/>
    <w:rsid w:val="000E7EC3"/>
    <w:rsid w:val="000F2689"/>
    <w:rsid w:val="000F370D"/>
    <w:rsid w:val="000F490A"/>
    <w:rsid w:val="000F5C92"/>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16A"/>
    <w:rsid w:val="00170C55"/>
    <w:rsid w:val="0017324C"/>
    <w:rsid w:val="001736DF"/>
    <w:rsid w:val="00176CD0"/>
    <w:rsid w:val="00176FDC"/>
    <w:rsid w:val="0017782A"/>
    <w:rsid w:val="001901AC"/>
    <w:rsid w:val="001923F6"/>
    <w:rsid w:val="00193D74"/>
    <w:rsid w:val="001942B0"/>
    <w:rsid w:val="00195411"/>
    <w:rsid w:val="00195A09"/>
    <w:rsid w:val="00197CAB"/>
    <w:rsid w:val="001A00F7"/>
    <w:rsid w:val="001A2814"/>
    <w:rsid w:val="001B79E1"/>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5C47"/>
    <w:rsid w:val="00210A36"/>
    <w:rsid w:val="00221220"/>
    <w:rsid w:val="00232DFC"/>
    <w:rsid w:val="00233B60"/>
    <w:rsid w:val="00235E53"/>
    <w:rsid w:val="002416E6"/>
    <w:rsid w:val="002451E2"/>
    <w:rsid w:val="00247136"/>
    <w:rsid w:val="0024768B"/>
    <w:rsid w:val="002522A9"/>
    <w:rsid w:val="00252A0B"/>
    <w:rsid w:val="002552BB"/>
    <w:rsid w:val="0025669B"/>
    <w:rsid w:val="00261A8B"/>
    <w:rsid w:val="002626FE"/>
    <w:rsid w:val="002627B9"/>
    <w:rsid w:val="00262861"/>
    <w:rsid w:val="002670F2"/>
    <w:rsid w:val="002678FF"/>
    <w:rsid w:val="002734DB"/>
    <w:rsid w:val="00274C90"/>
    <w:rsid w:val="00277FAD"/>
    <w:rsid w:val="00281BA5"/>
    <w:rsid w:val="00296E8E"/>
    <w:rsid w:val="002A1728"/>
    <w:rsid w:val="002A7A22"/>
    <w:rsid w:val="002B3899"/>
    <w:rsid w:val="002B518B"/>
    <w:rsid w:val="002B595B"/>
    <w:rsid w:val="002C18F8"/>
    <w:rsid w:val="002C5519"/>
    <w:rsid w:val="002C6508"/>
    <w:rsid w:val="002C78D2"/>
    <w:rsid w:val="002D2452"/>
    <w:rsid w:val="002D3D1C"/>
    <w:rsid w:val="002D6CE9"/>
    <w:rsid w:val="002E1C05"/>
    <w:rsid w:val="002E5683"/>
    <w:rsid w:val="002E62F8"/>
    <w:rsid w:val="002E760C"/>
    <w:rsid w:val="002F5F75"/>
    <w:rsid w:val="002F6987"/>
    <w:rsid w:val="003005A2"/>
    <w:rsid w:val="00300CF5"/>
    <w:rsid w:val="00301EFF"/>
    <w:rsid w:val="00303420"/>
    <w:rsid w:val="003035A8"/>
    <w:rsid w:val="0030681F"/>
    <w:rsid w:val="0030693C"/>
    <w:rsid w:val="00311909"/>
    <w:rsid w:val="00313501"/>
    <w:rsid w:val="00315FFB"/>
    <w:rsid w:val="00316EB6"/>
    <w:rsid w:val="00321DD9"/>
    <w:rsid w:val="00322D93"/>
    <w:rsid w:val="003272EC"/>
    <w:rsid w:val="00333C2B"/>
    <w:rsid w:val="00333C40"/>
    <w:rsid w:val="00335843"/>
    <w:rsid w:val="0033640D"/>
    <w:rsid w:val="00340E30"/>
    <w:rsid w:val="00341ED4"/>
    <w:rsid w:val="00342D03"/>
    <w:rsid w:val="00346A63"/>
    <w:rsid w:val="00347126"/>
    <w:rsid w:val="00347A41"/>
    <w:rsid w:val="0035588C"/>
    <w:rsid w:val="00366AA6"/>
    <w:rsid w:val="003672FC"/>
    <w:rsid w:val="00367F45"/>
    <w:rsid w:val="003715C5"/>
    <w:rsid w:val="0037560F"/>
    <w:rsid w:val="003841E9"/>
    <w:rsid w:val="003848F6"/>
    <w:rsid w:val="00394E19"/>
    <w:rsid w:val="00396C67"/>
    <w:rsid w:val="003A07A4"/>
    <w:rsid w:val="003A1BAD"/>
    <w:rsid w:val="003A5991"/>
    <w:rsid w:val="003A7EE4"/>
    <w:rsid w:val="003B171A"/>
    <w:rsid w:val="003B1E6C"/>
    <w:rsid w:val="003B4416"/>
    <w:rsid w:val="003B4CD1"/>
    <w:rsid w:val="003B714A"/>
    <w:rsid w:val="003C2F47"/>
    <w:rsid w:val="003C2F84"/>
    <w:rsid w:val="003C4161"/>
    <w:rsid w:val="003C6E37"/>
    <w:rsid w:val="003D0BA7"/>
    <w:rsid w:val="003D5615"/>
    <w:rsid w:val="003D58D7"/>
    <w:rsid w:val="003E1570"/>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273D4"/>
    <w:rsid w:val="00440310"/>
    <w:rsid w:val="00443495"/>
    <w:rsid w:val="004439DF"/>
    <w:rsid w:val="0044663F"/>
    <w:rsid w:val="0045505D"/>
    <w:rsid w:val="00456A71"/>
    <w:rsid w:val="004575DE"/>
    <w:rsid w:val="00460BAF"/>
    <w:rsid w:val="00460DA8"/>
    <w:rsid w:val="00467F4D"/>
    <w:rsid w:val="00470C6F"/>
    <w:rsid w:val="00483191"/>
    <w:rsid w:val="00485021"/>
    <w:rsid w:val="00486E0B"/>
    <w:rsid w:val="0049264A"/>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17CBB"/>
    <w:rsid w:val="00521B41"/>
    <w:rsid w:val="0052239C"/>
    <w:rsid w:val="00524481"/>
    <w:rsid w:val="00525C31"/>
    <w:rsid w:val="00527155"/>
    <w:rsid w:val="00532359"/>
    <w:rsid w:val="0053242B"/>
    <w:rsid w:val="00532D4A"/>
    <w:rsid w:val="005338C8"/>
    <w:rsid w:val="005439D2"/>
    <w:rsid w:val="005454C8"/>
    <w:rsid w:val="005478B1"/>
    <w:rsid w:val="0055067D"/>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48E5"/>
    <w:rsid w:val="00595334"/>
    <w:rsid w:val="00597F5C"/>
    <w:rsid w:val="005A242E"/>
    <w:rsid w:val="005A4529"/>
    <w:rsid w:val="005B2DC1"/>
    <w:rsid w:val="005B5AA1"/>
    <w:rsid w:val="005B75DF"/>
    <w:rsid w:val="005C3D96"/>
    <w:rsid w:val="005C51E6"/>
    <w:rsid w:val="005C63D4"/>
    <w:rsid w:val="005C798B"/>
    <w:rsid w:val="005D576B"/>
    <w:rsid w:val="005E0AB3"/>
    <w:rsid w:val="005E3B3F"/>
    <w:rsid w:val="005E56E2"/>
    <w:rsid w:val="005F067E"/>
    <w:rsid w:val="005F2B52"/>
    <w:rsid w:val="005F3285"/>
    <w:rsid w:val="005F5663"/>
    <w:rsid w:val="005F6705"/>
    <w:rsid w:val="006029CC"/>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4E5E"/>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3446"/>
    <w:rsid w:val="00757281"/>
    <w:rsid w:val="00766A61"/>
    <w:rsid w:val="00770B29"/>
    <w:rsid w:val="0078059F"/>
    <w:rsid w:val="00780CA9"/>
    <w:rsid w:val="00781118"/>
    <w:rsid w:val="0078116E"/>
    <w:rsid w:val="007813C1"/>
    <w:rsid w:val="007820C2"/>
    <w:rsid w:val="00787628"/>
    <w:rsid w:val="007901ED"/>
    <w:rsid w:val="00791EBD"/>
    <w:rsid w:val="00792D5F"/>
    <w:rsid w:val="00793475"/>
    <w:rsid w:val="00795866"/>
    <w:rsid w:val="00796184"/>
    <w:rsid w:val="00796923"/>
    <w:rsid w:val="007B202F"/>
    <w:rsid w:val="007D3400"/>
    <w:rsid w:val="007D359E"/>
    <w:rsid w:val="007E5A14"/>
    <w:rsid w:val="007E644E"/>
    <w:rsid w:val="007E75CF"/>
    <w:rsid w:val="007F18D4"/>
    <w:rsid w:val="007F2E58"/>
    <w:rsid w:val="007F426E"/>
    <w:rsid w:val="007F4FB1"/>
    <w:rsid w:val="007F5F08"/>
    <w:rsid w:val="007F6E71"/>
    <w:rsid w:val="007F7F3B"/>
    <w:rsid w:val="0080261C"/>
    <w:rsid w:val="0080412B"/>
    <w:rsid w:val="008049D8"/>
    <w:rsid w:val="008153ED"/>
    <w:rsid w:val="00832FE7"/>
    <w:rsid w:val="0083423B"/>
    <w:rsid w:val="00834EF4"/>
    <w:rsid w:val="00842D9E"/>
    <w:rsid w:val="00844A6E"/>
    <w:rsid w:val="0085054D"/>
    <w:rsid w:val="00851372"/>
    <w:rsid w:val="0085601D"/>
    <w:rsid w:val="00857882"/>
    <w:rsid w:val="00857F7E"/>
    <w:rsid w:val="008636F0"/>
    <w:rsid w:val="00863902"/>
    <w:rsid w:val="008740FD"/>
    <w:rsid w:val="00880066"/>
    <w:rsid w:val="0088127C"/>
    <w:rsid w:val="00885070"/>
    <w:rsid w:val="00885280"/>
    <w:rsid w:val="00887547"/>
    <w:rsid w:val="00890552"/>
    <w:rsid w:val="00892479"/>
    <w:rsid w:val="0089259F"/>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3B7B"/>
    <w:rsid w:val="00934B56"/>
    <w:rsid w:val="009364EA"/>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085F"/>
    <w:rsid w:val="009A79A0"/>
    <w:rsid w:val="009B6CBE"/>
    <w:rsid w:val="009D1AE9"/>
    <w:rsid w:val="009D3D62"/>
    <w:rsid w:val="009D4963"/>
    <w:rsid w:val="009D60CF"/>
    <w:rsid w:val="009E1B91"/>
    <w:rsid w:val="00A078CC"/>
    <w:rsid w:val="00A10DB5"/>
    <w:rsid w:val="00A15EC3"/>
    <w:rsid w:val="00A201C6"/>
    <w:rsid w:val="00A265A2"/>
    <w:rsid w:val="00A33265"/>
    <w:rsid w:val="00A37829"/>
    <w:rsid w:val="00A46016"/>
    <w:rsid w:val="00A52A8B"/>
    <w:rsid w:val="00A537BA"/>
    <w:rsid w:val="00A54C96"/>
    <w:rsid w:val="00A57FDC"/>
    <w:rsid w:val="00A61041"/>
    <w:rsid w:val="00A63311"/>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4735"/>
    <w:rsid w:val="00AD6E9B"/>
    <w:rsid w:val="00AD79D5"/>
    <w:rsid w:val="00AD7C8A"/>
    <w:rsid w:val="00AE02D8"/>
    <w:rsid w:val="00AE2899"/>
    <w:rsid w:val="00AE307B"/>
    <w:rsid w:val="00AE5217"/>
    <w:rsid w:val="00AF09DA"/>
    <w:rsid w:val="00AF2D51"/>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593B"/>
    <w:rsid w:val="00B379DF"/>
    <w:rsid w:val="00B40377"/>
    <w:rsid w:val="00B40C45"/>
    <w:rsid w:val="00B43D73"/>
    <w:rsid w:val="00B455F3"/>
    <w:rsid w:val="00B46D90"/>
    <w:rsid w:val="00B47987"/>
    <w:rsid w:val="00B50564"/>
    <w:rsid w:val="00B55D6C"/>
    <w:rsid w:val="00B60797"/>
    <w:rsid w:val="00B63721"/>
    <w:rsid w:val="00B6376D"/>
    <w:rsid w:val="00B65458"/>
    <w:rsid w:val="00B673E6"/>
    <w:rsid w:val="00B7059B"/>
    <w:rsid w:val="00B74C4E"/>
    <w:rsid w:val="00B75E34"/>
    <w:rsid w:val="00B807D9"/>
    <w:rsid w:val="00B835D6"/>
    <w:rsid w:val="00B83956"/>
    <w:rsid w:val="00B85896"/>
    <w:rsid w:val="00B86558"/>
    <w:rsid w:val="00B902CC"/>
    <w:rsid w:val="00B916CB"/>
    <w:rsid w:val="00B93569"/>
    <w:rsid w:val="00B942BE"/>
    <w:rsid w:val="00B94724"/>
    <w:rsid w:val="00B947EA"/>
    <w:rsid w:val="00B978A1"/>
    <w:rsid w:val="00BA03D5"/>
    <w:rsid w:val="00BA62C5"/>
    <w:rsid w:val="00BB4E76"/>
    <w:rsid w:val="00BD048D"/>
    <w:rsid w:val="00BD0E2B"/>
    <w:rsid w:val="00BD4107"/>
    <w:rsid w:val="00BE41D3"/>
    <w:rsid w:val="00BE4C96"/>
    <w:rsid w:val="00BF0251"/>
    <w:rsid w:val="00BF0841"/>
    <w:rsid w:val="00BF3FC8"/>
    <w:rsid w:val="00BF65EE"/>
    <w:rsid w:val="00BF6BEB"/>
    <w:rsid w:val="00C002CF"/>
    <w:rsid w:val="00C0108D"/>
    <w:rsid w:val="00C10765"/>
    <w:rsid w:val="00C11711"/>
    <w:rsid w:val="00C12445"/>
    <w:rsid w:val="00C15579"/>
    <w:rsid w:val="00C352B3"/>
    <w:rsid w:val="00C37C8E"/>
    <w:rsid w:val="00C46493"/>
    <w:rsid w:val="00C50C73"/>
    <w:rsid w:val="00C51CCA"/>
    <w:rsid w:val="00C524BB"/>
    <w:rsid w:val="00C53312"/>
    <w:rsid w:val="00C5591D"/>
    <w:rsid w:val="00C56A49"/>
    <w:rsid w:val="00C66C93"/>
    <w:rsid w:val="00C750B1"/>
    <w:rsid w:val="00C81E4C"/>
    <w:rsid w:val="00C84907"/>
    <w:rsid w:val="00C920C7"/>
    <w:rsid w:val="00C94531"/>
    <w:rsid w:val="00C9613C"/>
    <w:rsid w:val="00CA41EC"/>
    <w:rsid w:val="00CA4B80"/>
    <w:rsid w:val="00CB0599"/>
    <w:rsid w:val="00CB0C9A"/>
    <w:rsid w:val="00CB41C6"/>
    <w:rsid w:val="00CB7442"/>
    <w:rsid w:val="00CC2AF1"/>
    <w:rsid w:val="00CC314E"/>
    <w:rsid w:val="00CC4152"/>
    <w:rsid w:val="00CC66F6"/>
    <w:rsid w:val="00CD0ED3"/>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57CA9"/>
    <w:rsid w:val="00D6052E"/>
    <w:rsid w:val="00D6147B"/>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DF581B"/>
    <w:rsid w:val="00E0043D"/>
    <w:rsid w:val="00E07FCA"/>
    <w:rsid w:val="00E11797"/>
    <w:rsid w:val="00E13D54"/>
    <w:rsid w:val="00E14469"/>
    <w:rsid w:val="00E17549"/>
    <w:rsid w:val="00E177D7"/>
    <w:rsid w:val="00E21041"/>
    <w:rsid w:val="00E233F1"/>
    <w:rsid w:val="00E26E07"/>
    <w:rsid w:val="00E368E4"/>
    <w:rsid w:val="00E42E8B"/>
    <w:rsid w:val="00E43204"/>
    <w:rsid w:val="00E45DBE"/>
    <w:rsid w:val="00E47334"/>
    <w:rsid w:val="00E525DD"/>
    <w:rsid w:val="00E57E28"/>
    <w:rsid w:val="00E60B47"/>
    <w:rsid w:val="00E70CE9"/>
    <w:rsid w:val="00E80CAC"/>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3ADA"/>
    <w:rsid w:val="00F36460"/>
    <w:rsid w:val="00F37D8D"/>
    <w:rsid w:val="00F401CA"/>
    <w:rsid w:val="00F44698"/>
    <w:rsid w:val="00F47A9F"/>
    <w:rsid w:val="00F47C2D"/>
    <w:rsid w:val="00F6257E"/>
    <w:rsid w:val="00F63380"/>
    <w:rsid w:val="00F6425C"/>
    <w:rsid w:val="00F65EF1"/>
    <w:rsid w:val="00F679B1"/>
    <w:rsid w:val="00F67BE5"/>
    <w:rsid w:val="00F71A65"/>
    <w:rsid w:val="00F71FAA"/>
    <w:rsid w:val="00F75026"/>
    <w:rsid w:val="00F8166E"/>
    <w:rsid w:val="00F81C31"/>
    <w:rsid w:val="00F87A01"/>
    <w:rsid w:val="00F941C8"/>
    <w:rsid w:val="00F96C70"/>
    <w:rsid w:val="00FA60DD"/>
    <w:rsid w:val="00FB0502"/>
    <w:rsid w:val="00FB3610"/>
    <w:rsid w:val="00FB39FA"/>
    <w:rsid w:val="00FB4C78"/>
    <w:rsid w:val="00FB5088"/>
    <w:rsid w:val="00FB730A"/>
    <w:rsid w:val="00FC091D"/>
    <w:rsid w:val="00FC3E4A"/>
    <w:rsid w:val="00FD1607"/>
    <w:rsid w:val="00FD5240"/>
    <w:rsid w:val="00FD6839"/>
    <w:rsid w:val="00FD6F79"/>
    <w:rsid w:val="00FE0037"/>
    <w:rsid w:val="00FF0D6E"/>
    <w:rsid w:val="00FF1B6A"/>
    <w:rsid w:val="00FF2C3D"/>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6121100">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1554946">
      <w:bodyDiv w:val="1"/>
      <w:marLeft w:val="0"/>
      <w:marRight w:val="0"/>
      <w:marTop w:val="0"/>
      <w:marBottom w:val="0"/>
      <w:divBdr>
        <w:top w:val="none" w:sz="0" w:space="0" w:color="auto"/>
        <w:left w:val="none" w:sz="0" w:space="0" w:color="auto"/>
        <w:bottom w:val="none" w:sz="0" w:space="0" w:color="auto"/>
        <w:right w:val="none" w:sz="0" w:space="0" w:color="auto"/>
      </w:divBdr>
    </w:div>
    <w:div w:id="185336808">
      <w:bodyDiv w:val="1"/>
      <w:marLeft w:val="0"/>
      <w:marRight w:val="0"/>
      <w:marTop w:val="0"/>
      <w:marBottom w:val="0"/>
      <w:divBdr>
        <w:top w:val="none" w:sz="0" w:space="0" w:color="auto"/>
        <w:left w:val="none" w:sz="0" w:space="0" w:color="auto"/>
        <w:bottom w:val="none" w:sz="0" w:space="0" w:color="auto"/>
        <w:right w:val="none" w:sz="0" w:space="0" w:color="auto"/>
      </w:divBdr>
      <w:divsChild>
        <w:div w:id="212469761">
          <w:marLeft w:val="690"/>
          <w:marRight w:val="0"/>
          <w:marTop w:val="0"/>
          <w:marBottom w:val="0"/>
          <w:divBdr>
            <w:top w:val="none" w:sz="0" w:space="0" w:color="auto"/>
            <w:left w:val="none" w:sz="0" w:space="0" w:color="auto"/>
            <w:bottom w:val="none" w:sz="0" w:space="0" w:color="auto"/>
            <w:right w:val="none" w:sz="0" w:space="0" w:color="auto"/>
          </w:divBdr>
        </w:div>
      </w:divsChild>
    </w:div>
    <w:div w:id="190152661">
      <w:bodyDiv w:val="1"/>
      <w:marLeft w:val="0"/>
      <w:marRight w:val="0"/>
      <w:marTop w:val="0"/>
      <w:marBottom w:val="0"/>
      <w:divBdr>
        <w:top w:val="none" w:sz="0" w:space="0" w:color="auto"/>
        <w:left w:val="none" w:sz="0" w:space="0" w:color="auto"/>
        <w:bottom w:val="none" w:sz="0" w:space="0" w:color="auto"/>
        <w:right w:val="none" w:sz="0" w:space="0" w:color="auto"/>
      </w:divBdr>
      <w:divsChild>
        <w:div w:id="1463883704">
          <w:marLeft w:val="690"/>
          <w:marRight w:val="0"/>
          <w:marTop w:val="0"/>
          <w:marBottom w:val="0"/>
          <w:divBdr>
            <w:top w:val="none" w:sz="0" w:space="0" w:color="auto"/>
            <w:left w:val="none" w:sz="0" w:space="0" w:color="auto"/>
            <w:bottom w:val="none" w:sz="0" w:space="0" w:color="auto"/>
            <w:right w:val="none" w:sz="0" w:space="0" w:color="auto"/>
          </w:divBdr>
        </w:div>
      </w:divsChild>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6379840">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49561191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4436907">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069735">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671066">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254657">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35962377">
      <w:bodyDiv w:val="1"/>
      <w:marLeft w:val="0"/>
      <w:marRight w:val="0"/>
      <w:marTop w:val="0"/>
      <w:marBottom w:val="0"/>
      <w:divBdr>
        <w:top w:val="none" w:sz="0" w:space="0" w:color="auto"/>
        <w:left w:val="none" w:sz="0" w:space="0" w:color="auto"/>
        <w:bottom w:val="none" w:sz="0" w:space="0" w:color="auto"/>
        <w:right w:val="none" w:sz="0" w:space="0" w:color="auto"/>
      </w:divBdr>
      <w:divsChild>
        <w:div w:id="591083219">
          <w:marLeft w:val="690"/>
          <w:marRight w:val="0"/>
          <w:marTop w:val="0"/>
          <w:marBottom w:val="0"/>
          <w:divBdr>
            <w:top w:val="none" w:sz="0" w:space="0" w:color="auto"/>
            <w:left w:val="none" w:sz="0" w:space="0" w:color="auto"/>
            <w:bottom w:val="none" w:sz="0" w:space="0" w:color="auto"/>
            <w:right w:val="none" w:sz="0" w:space="0" w:color="auto"/>
          </w:divBdr>
        </w:div>
      </w:divsChild>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486693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2705710">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50926980">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570820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0510747">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2185617">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0233371">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3067603">
      <w:bodyDiv w:val="1"/>
      <w:marLeft w:val="0"/>
      <w:marRight w:val="0"/>
      <w:marTop w:val="0"/>
      <w:marBottom w:val="0"/>
      <w:divBdr>
        <w:top w:val="none" w:sz="0" w:space="0" w:color="auto"/>
        <w:left w:val="none" w:sz="0" w:space="0" w:color="auto"/>
        <w:bottom w:val="none" w:sz="0" w:space="0" w:color="auto"/>
        <w:right w:val="none" w:sz="0" w:space="0" w:color="auto"/>
      </w:divBdr>
      <w:divsChild>
        <w:div w:id="264115892">
          <w:marLeft w:val="690"/>
          <w:marRight w:val="0"/>
          <w:marTop w:val="0"/>
          <w:marBottom w:val="0"/>
          <w:divBdr>
            <w:top w:val="none" w:sz="0" w:space="0" w:color="auto"/>
            <w:left w:val="none" w:sz="0" w:space="0" w:color="auto"/>
            <w:bottom w:val="none" w:sz="0" w:space="0" w:color="auto"/>
            <w:right w:val="none" w:sz="0" w:space="0" w:color="auto"/>
          </w:divBdr>
        </w:div>
      </w:divsChild>
    </w:div>
    <w:div w:id="2036423737">
      <w:bodyDiv w:val="1"/>
      <w:marLeft w:val="0"/>
      <w:marRight w:val="0"/>
      <w:marTop w:val="0"/>
      <w:marBottom w:val="0"/>
      <w:divBdr>
        <w:top w:val="none" w:sz="0" w:space="0" w:color="auto"/>
        <w:left w:val="none" w:sz="0" w:space="0" w:color="auto"/>
        <w:bottom w:val="none" w:sz="0" w:space="0" w:color="auto"/>
        <w:right w:val="none" w:sz="0" w:space="0" w:color="auto"/>
      </w:divBdr>
      <w:divsChild>
        <w:div w:id="123040445">
          <w:marLeft w:val="690"/>
          <w:marRight w:val="0"/>
          <w:marTop w:val="0"/>
          <w:marBottom w:val="0"/>
          <w:divBdr>
            <w:top w:val="none" w:sz="0" w:space="0" w:color="auto"/>
            <w:left w:val="none" w:sz="0" w:space="0" w:color="auto"/>
            <w:bottom w:val="none" w:sz="0" w:space="0" w:color="auto"/>
            <w:right w:val="none" w:sz="0" w:space="0" w:color="auto"/>
          </w:divBdr>
        </w:div>
      </w:divsChild>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794E-FB30-4E26-B4DA-025A15D2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126</cp:revision>
  <cp:lastPrinted>2021-07-05T02:11:00Z</cp:lastPrinted>
  <dcterms:created xsi:type="dcterms:W3CDTF">2021-12-11T07:19:00Z</dcterms:created>
  <dcterms:modified xsi:type="dcterms:W3CDTF">2022-05-02T09:25:00Z</dcterms:modified>
</cp:coreProperties>
</file>